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71579BEF" w14:textId="36BE42CC" w:rsidR="004911FC" w:rsidRDefault="004911FC" w:rsidP="004911FC">
      <w:pPr>
        <w:jc w:val="center"/>
        <w:rPr>
          <w:b/>
          <w:bCs/>
        </w:rPr>
      </w:pPr>
      <w:r>
        <w:rPr>
          <w:b/>
          <w:color w:val="000000"/>
        </w:rPr>
        <w:t>SEMINARAS</w:t>
      </w:r>
      <w:r w:rsidR="00D91DE8">
        <w:rPr>
          <w:b/>
          <w:color w:val="000000"/>
        </w:rPr>
        <w:t xml:space="preserve"> </w:t>
      </w:r>
      <w:r w:rsidR="00AC44CA">
        <w:rPr>
          <w:b/>
          <w:color w:val="000000"/>
        </w:rPr>
        <w:t>PA</w:t>
      </w:r>
      <w:r>
        <w:rPr>
          <w:b/>
          <w:color w:val="000000"/>
        </w:rPr>
        <w:t xml:space="preserve">GAL TEISĖJŲ BENDRŲJŲ GEBĖJIMŲ MOKYMO PROGRAMĄ </w:t>
      </w:r>
      <w:r>
        <w:rPr>
          <w:b/>
          <w:bCs/>
        </w:rPr>
        <w:t>„KAIP PRIIMTI SPRENDIMUS RACIONALIAI,</w:t>
      </w:r>
    </w:p>
    <w:p w14:paraId="49060354" w14:textId="77777777" w:rsidR="004911FC" w:rsidRDefault="004911FC" w:rsidP="004911FC">
      <w:pPr>
        <w:jc w:val="center"/>
        <w:rPr>
          <w:b/>
          <w:bCs/>
        </w:rPr>
      </w:pPr>
      <w:r>
        <w:rPr>
          <w:b/>
          <w:bCs/>
        </w:rPr>
        <w:t>LAIKANTIS TOLERANCIJOS IR NEDISKRIMINACIJOS</w:t>
      </w:r>
    </w:p>
    <w:p w14:paraId="0ED93866" w14:textId="3B8E098B" w:rsidR="00AC44CA" w:rsidRPr="00E06117" w:rsidRDefault="004911FC" w:rsidP="004911FC">
      <w:pPr>
        <w:jc w:val="center"/>
      </w:pPr>
      <w:r>
        <w:rPr>
          <w:b/>
          <w:bCs/>
        </w:rPr>
        <w:t>PRINCIPŲ?“</w:t>
      </w:r>
      <w:r w:rsidR="00AC44CA" w:rsidRPr="00E06117">
        <w:t xml:space="preserve"> (seminaro kodas – </w:t>
      </w:r>
      <w:r>
        <w:t>LYG</w:t>
      </w:r>
      <w:r w:rsidR="00AC44CA"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27A31889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181C4D">
        <w:t>2</w:t>
      </w:r>
      <w:r w:rsidR="00AC44CA" w:rsidRPr="00E06117">
        <w:t xml:space="preserve"> m. </w:t>
      </w:r>
      <w:r w:rsidR="00AC7871">
        <w:t>lapkričio</w:t>
      </w:r>
      <w:r w:rsidR="00AC44CA" w:rsidRPr="00E06117">
        <w:t xml:space="preserve"> </w:t>
      </w:r>
      <w:r w:rsidR="00AC7871">
        <w:t>9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3AA994C4" w:rsidR="00AC44CA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16BD000B" w14:textId="4F617C67" w:rsidR="0096131B" w:rsidRPr="003075B7" w:rsidRDefault="0096131B" w:rsidP="00457C8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Agnė Jablonskienė - </w:t>
            </w:r>
            <w:r w:rsidRPr="0096131B">
              <w:rPr>
                <w:i/>
                <w:iCs/>
              </w:rPr>
              <w:t>OVC Consulting partnerė ir konsultantė</w:t>
            </w:r>
          </w:p>
          <w:p w14:paraId="2AA8811D" w14:textId="77777777" w:rsidR="00121500" w:rsidRDefault="00121500" w:rsidP="00241B65">
            <w:pPr>
              <w:rPr>
                <w:b/>
                <w:i/>
              </w:rPr>
            </w:pP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620E3C4F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EC6CDE">
              <w:rPr>
                <w:i/>
                <w:color w:val="000000"/>
              </w:rPr>
              <w:t>8</w:t>
            </w:r>
            <w:r w:rsidR="00FC3238">
              <w:rPr>
                <w:i/>
                <w:color w:val="000000"/>
              </w:rPr>
              <w:t>:</w:t>
            </w:r>
            <w:r w:rsidR="004911FC">
              <w:rPr>
                <w:i/>
                <w:color w:val="000000"/>
              </w:rPr>
              <w:t>30</w:t>
            </w:r>
            <w:r w:rsidR="002935A6">
              <w:rPr>
                <w:i/>
                <w:color w:val="000000"/>
              </w:rPr>
              <w:t>–</w:t>
            </w:r>
            <w:r w:rsidR="00171216"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76CF484C" w:rsidR="001F6404" w:rsidRPr="001F6404" w:rsidRDefault="005C2369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  <w:r w:rsidR="001F6404"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044E0BFF" w:rsidR="001F6404" w:rsidRPr="001F6404" w:rsidRDefault="00171216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 w:rsidR="00A65EE7">
              <w:rPr>
                <w:i/>
                <w:color w:val="000000"/>
              </w:rPr>
              <w:t>3</w:t>
            </w:r>
            <w:r w:rsidR="00FC323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77749084" w14:textId="4A2EB1E0" w:rsidR="00241B65" w:rsidRPr="000651F4" w:rsidRDefault="004911FC" w:rsidP="004911F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911FC">
              <w:rPr>
                <w:b/>
                <w:i/>
                <w:color w:val="000000"/>
              </w:rPr>
              <w:t>Mokymai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4D5840F4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4911FC">
              <w:rPr>
                <w:color w:val="auto"/>
              </w:rPr>
              <w:t>P</w:t>
            </w:r>
            <w:r w:rsidR="00745501" w:rsidRPr="004911FC">
              <w:rPr>
                <w:color w:val="auto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0B134626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4E8B126C" w:rsidR="00D14371" w:rsidRPr="004911FC" w:rsidRDefault="000267F2" w:rsidP="004911F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4911FC">
              <w:rPr>
                <w:b/>
                <w:i/>
                <w:color w:val="000000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6C36BEB4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:15</w:t>
            </w:r>
            <w:r w:rsidR="004911FC">
              <w:rPr>
                <w:i/>
                <w:color w:val="000000"/>
              </w:rPr>
              <w:t>–13:15</w:t>
            </w:r>
          </w:p>
        </w:tc>
        <w:tc>
          <w:tcPr>
            <w:tcW w:w="7715" w:type="dxa"/>
          </w:tcPr>
          <w:p w14:paraId="4A205063" w14:textId="7EFEA455" w:rsidR="000A589D" w:rsidRDefault="004911FC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11FC">
              <w:rPr>
                <w:color w:val="auto"/>
              </w:rPr>
              <w:t>Pietų pertrauka</w:t>
            </w:r>
          </w:p>
        </w:tc>
      </w:tr>
      <w:tr w:rsidR="004911FC" w:rsidRPr="0018246E" w14:paraId="5E335255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1FAA9C9" w14:textId="28E69F72" w:rsidR="004911FC" w:rsidRDefault="004911FC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13:15–1</w:t>
            </w:r>
            <w:r w:rsidR="00A65EE7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:</w:t>
            </w:r>
            <w:r w:rsidR="00A65EE7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18505E03" w14:textId="31C981E3" w:rsidR="004911FC" w:rsidRDefault="004911FC" w:rsidP="007C2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4911FC">
              <w:rPr>
                <w:b/>
                <w:i/>
                <w:color w:val="000000"/>
              </w:rPr>
              <w:t>Paskaitos tęsinys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0E4DFFB2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 xml:space="preserve">vyksta </w:t>
            </w:r>
            <w:r w:rsidR="0096131B">
              <w:rPr>
                <w:b/>
                <w:bCs/>
                <w:color w:val="000000"/>
                <w:sz w:val="20"/>
                <w:szCs w:val="20"/>
              </w:rPr>
              <w:t>NTA konferencijų salė (L. Sapiegos g. 15, Vilnius)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0605567">
    <w:abstractNumId w:val="7"/>
  </w:num>
  <w:num w:numId="2" w16cid:durableId="1255479055">
    <w:abstractNumId w:val="0"/>
  </w:num>
  <w:num w:numId="3" w16cid:durableId="719747175">
    <w:abstractNumId w:val="13"/>
  </w:num>
  <w:num w:numId="4" w16cid:durableId="693504124">
    <w:abstractNumId w:val="3"/>
  </w:num>
  <w:num w:numId="5" w16cid:durableId="1282495489">
    <w:abstractNumId w:val="2"/>
  </w:num>
  <w:num w:numId="6" w16cid:durableId="885678915">
    <w:abstractNumId w:val="5"/>
  </w:num>
  <w:num w:numId="7" w16cid:durableId="1809933251">
    <w:abstractNumId w:val="10"/>
  </w:num>
  <w:num w:numId="8" w16cid:durableId="1256474088">
    <w:abstractNumId w:val="15"/>
  </w:num>
  <w:num w:numId="9" w16cid:durableId="1228610383">
    <w:abstractNumId w:val="11"/>
  </w:num>
  <w:num w:numId="10" w16cid:durableId="961766310">
    <w:abstractNumId w:val="14"/>
  </w:num>
  <w:num w:numId="11" w16cid:durableId="366877079">
    <w:abstractNumId w:val="8"/>
  </w:num>
  <w:num w:numId="12" w16cid:durableId="1368489881">
    <w:abstractNumId w:val="16"/>
  </w:num>
  <w:num w:numId="13" w16cid:durableId="1948732581">
    <w:abstractNumId w:val="12"/>
  </w:num>
  <w:num w:numId="14" w16cid:durableId="1216427208">
    <w:abstractNumId w:val="1"/>
  </w:num>
  <w:num w:numId="15" w16cid:durableId="1015116613">
    <w:abstractNumId w:val="4"/>
  </w:num>
  <w:num w:numId="16" w16cid:durableId="798228987">
    <w:abstractNumId w:val="6"/>
  </w:num>
  <w:num w:numId="17" w16cid:durableId="99617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216"/>
    <w:rsid w:val="0017153B"/>
    <w:rsid w:val="00172C6C"/>
    <w:rsid w:val="00173AAB"/>
    <w:rsid w:val="00176BB3"/>
    <w:rsid w:val="00177CDA"/>
    <w:rsid w:val="00180511"/>
    <w:rsid w:val="00181228"/>
    <w:rsid w:val="001816EE"/>
    <w:rsid w:val="00181C4D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11FC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131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EE7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871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1DE8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6CD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4DFF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23</cp:revision>
  <cp:lastPrinted>2015-03-23T08:16:00Z</cp:lastPrinted>
  <dcterms:created xsi:type="dcterms:W3CDTF">2019-01-15T06:20:00Z</dcterms:created>
  <dcterms:modified xsi:type="dcterms:W3CDTF">2022-09-28T06:27:00Z</dcterms:modified>
</cp:coreProperties>
</file>