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55EF" w14:textId="77777777" w:rsidR="00B17642" w:rsidRPr="00FA3818" w:rsidRDefault="00B17642" w:rsidP="00B17642">
      <w:pPr>
        <w:pStyle w:val="Date858D7CFB-ED40-4347-BF05-701D383B685F858D7CFB-ED40-4347-BF05-701D383B685F0"/>
        <w:ind w:firstLine="1134"/>
        <w:rPr>
          <w:szCs w:val="24"/>
        </w:rPr>
      </w:pPr>
      <w:r w:rsidRPr="00FA3818">
        <w:rPr>
          <w:noProof/>
          <w:szCs w:val="24"/>
        </w:rPr>
        <w:drawing>
          <wp:inline distT="0" distB="0" distL="0" distR="0" wp14:anchorId="38FFA156" wp14:editId="41DD2B8C">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314A031" w14:textId="77777777" w:rsidR="00B17642" w:rsidRPr="00FA3818" w:rsidRDefault="00B17642" w:rsidP="00B17642">
      <w:pPr>
        <w:pStyle w:val="Title"/>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59526711" w14:textId="77777777" w:rsidR="00B17642" w:rsidRDefault="00B17642" w:rsidP="00B17642">
      <w:pPr>
        <w:pStyle w:val="Date858D7CFB-ED40-4347-BF05-701D383B685F858D7CFB-ED40-4347-BF05-701D383B685F0"/>
        <w:ind w:firstLine="1134"/>
        <w:rPr>
          <w:b/>
          <w:sz w:val="28"/>
          <w:szCs w:val="28"/>
        </w:rPr>
      </w:pPr>
    </w:p>
    <w:p w14:paraId="6702492E" w14:textId="77777777" w:rsidR="006F4564" w:rsidRPr="00FA3818" w:rsidRDefault="006F4564" w:rsidP="00B17642">
      <w:pPr>
        <w:pStyle w:val="Date858D7CFB-ED40-4347-BF05-701D383B685F858D7CFB-ED40-4347-BF05-701D383B685F0"/>
        <w:ind w:firstLine="1134"/>
        <w:rPr>
          <w:b/>
          <w:sz w:val="28"/>
          <w:szCs w:val="28"/>
        </w:rPr>
      </w:pPr>
    </w:p>
    <w:p w14:paraId="4948ED43" w14:textId="77777777" w:rsidR="00B17642" w:rsidRDefault="00B17642" w:rsidP="00B17642">
      <w:pPr>
        <w:pStyle w:val="Date858D7CFB-ED40-4347-BF05-701D383B685F858D7CFB-ED40-4347-BF05-701D383B685F0"/>
        <w:ind w:firstLine="1134"/>
        <w:rPr>
          <w:b/>
          <w:sz w:val="28"/>
          <w:szCs w:val="28"/>
        </w:rPr>
      </w:pPr>
      <w:r w:rsidRPr="00FA3818">
        <w:rPr>
          <w:b/>
          <w:sz w:val="28"/>
          <w:szCs w:val="28"/>
        </w:rPr>
        <w:t>S P R E N D I M A S</w:t>
      </w:r>
    </w:p>
    <w:p w14:paraId="0DC3075F" w14:textId="3B8B59AD" w:rsidR="00B17642" w:rsidRPr="00FA3818" w:rsidRDefault="00987357" w:rsidP="00B17642">
      <w:pPr>
        <w:pStyle w:val="Date858D7CFB-ED40-4347-BF05-701D383B685F858D7CFB-ED40-4347-BF05-701D383B685F0"/>
        <w:ind w:firstLine="1134"/>
        <w:rPr>
          <w:b/>
          <w:caps/>
          <w:szCs w:val="24"/>
        </w:rPr>
      </w:pPr>
      <w:r>
        <w:rPr>
          <w:b/>
          <w:caps/>
          <w:szCs w:val="24"/>
        </w:rPr>
        <w:t xml:space="preserve">iškelti </w:t>
      </w:r>
      <w:r w:rsidR="00B17642" w:rsidRPr="00FA3818">
        <w:rPr>
          <w:b/>
          <w:caps/>
          <w:szCs w:val="24"/>
        </w:rPr>
        <w:t>drausmės bylą</w:t>
      </w:r>
    </w:p>
    <w:p w14:paraId="0DFE8DCC" w14:textId="4257207A" w:rsidR="00B17642" w:rsidRPr="00FA3818" w:rsidRDefault="00FD05B2" w:rsidP="00B17642">
      <w:pPr>
        <w:pStyle w:val="Date858D7CFB-ED40-4347-BF05-701D383B685F858D7CFB-ED40-4347-BF05-701D383B685F0"/>
        <w:ind w:firstLine="1134"/>
        <w:rPr>
          <w:szCs w:val="24"/>
        </w:rPr>
      </w:pPr>
      <w:r>
        <w:rPr>
          <w:b/>
          <w:caps/>
          <w:szCs w:val="24"/>
        </w:rPr>
        <w:t>teisėj</w:t>
      </w:r>
      <w:r w:rsidR="009A3CFE">
        <w:rPr>
          <w:b/>
          <w:caps/>
          <w:szCs w:val="24"/>
        </w:rPr>
        <w:t>a</w:t>
      </w:r>
      <w:r>
        <w:rPr>
          <w:b/>
          <w:caps/>
          <w:szCs w:val="24"/>
        </w:rPr>
        <w:t>i V</w:t>
      </w:r>
      <w:r w:rsidR="00EA380F">
        <w:rPr>
          <w:b/>
          <w:caps/>
          <w:szCs w:val="24"/>
        </w:rPr>
        <w:t>.</w:t>
      </w:r>
      <w:r w:rsidR="009A3CFE">
        <w:rPr>
          <w:b/>
          <w:caps/>
          <w:szCs w:val="24"/>
        </w:rPr>
        <w:t xml:space="preserve"> b</w:t>
      </w:r>
      <w:r w:rsidR="00EA380F">
        <w:rPr>
          <w:b/>
          <w:caps/>
          <w:szCs w:val="24"/>
        </w:rPr>
        <w:t>.</w:t>
      </w:r>
    </w:p>
    <w:p w14:paraId="79928D1E" w14:textId="77777777" w:rsidR="00411E01" w:rsidRDefault="00411E01" w:rsidP="0015245C">
      <w:pPr>
        <w:pStyle w:val="Date858D7CFB-ED40-4347-BF05-701D383B685F858D7CFB-ED40-4347-BF05-701D383B685F"/>
        <w:ind w:firstLine="1077"/>
        <w:rPr>
          <w:szCs w:val="24"/>
        </w:rPr>
      </w:pPr>
    </w:p>
    <w:p w14:paraId="0B0F5A27" w14:textId="77777777" w:rsidR="006F4564" w:rsidRPr="00FA3818" w:rsidRDefault="006F4564" w:rsidP="0015245C">
      <w:pPr>
        <w:pStyle w:val="Date858D7CFB-ED40-4347-BF05-701D383B685F858D7CFB-ED40-4347-BF05-701D383B685F"/>
        <w:ind w:firstLine="1077"/>
        <w:rPr>
          <w:szCs w:val="24"/>
        </w:rPr>
      </w:pPr>
    </w:p>
    <w:p w14:paraId="063CB914" w14:textId="3118ABC2" w:rsidR="00411E01" w:rsidRPr="00FA3818" w:rsidRDefault="009B1C8B" w:rsidP="0015245C">
      <w:pPr>
        <w:pStyle w:val="Date858D7CFB-ED40-4347-BF05-701D383B685F858D7CFB-ED40-4347-BF05-701D383B685F"/>
        <w:ind w:firstLine="1077"/>
        <w:rPr>
          <w:color w:val="C0C0C0"/>
          <w:szCs w:val="24"/>
        </w:rPr>
      </w:pPr>
      <w:r>
        <w:rPr>
          <w:szCs w:val="24"/>
        </w:rPr>
        <w:t>20</w:t>
      </w:r>
      <w:r w:rsidR="009A3CFE">
        <w:rPr>
          <w:szCs w:val="24"/>
        </w:rPr>
        <w:t>2</w:t>
      </w:r>
      <w:r w:rsidR="009855F8">
        <w:rPr>
          <w:szCs w:val="24"/>
        </w:rPr>
        <w:t>2</w:t>
      </w:r>
      <w:r w:rsidR="00411E01" w:rsidRPr="00FA3818">
        <w:rPr>
          <w:szCs w:val="24"/>
        </w:rPr>
        <w:t xml:space="preserve"> m</w:t>
      </w:r>
      <w:r w:rsidR="009A3CFE">
        <w:rPr>
          <w:szCs w:val="24"/>
        </w:rPr>
        <w:t>.</w:t>
      </w:r>
      <w:r w:rsidR="00354159">
        <w:rPr>
          <w:szCs w:val="24"/>
        </w:rPr>
        <w:t xml:space="preserve"> </w:t>
      </w:r>
      <w:r w:rsidR="000B6BE0">
        <w:rPr>
          <w:szCs w:val="24"/>
        </w:rPr>
        <w:t>spalio</w:t>
      </w:r>
      <w:r w:rsidR="00354159">
        <w:rPr>
          <w:szCs w:val="24"/>
        </w:rPr>
        <w:t xml:space="preserve"> </w:t>
      </w:r>
      <w:r w:rsidR="000B6BE0">
        <w:rPr>
          <w:szCs w:val="24"/>
        </w:rPr>
        <w:t>28</w:t>
      </w:r>
      <w:r w:rsidR="00411E01" w:rsidRPr="00FA3818">
        <w:rPr>
          <w:szCs w:val="24"/>
        </w:rPr>
        <w:t xml:space="preserve"> d. Nr.</w:t>
      </w:r>
      <w:r w:rsidR="00411E01" w:rsidRPr="00FA3818">
        <w:rPr>
          <w:color w:val="999999"/>
          <w:szCs w:val="24"/>
        </w:rPr>
        <w:t xml:space="preserve"> </w:t>
      </w:r>
      <w:r>
        <w:rPr>
          <w:szCs w:val="24"/>
        </w:rPr>
        <w:t>18 P-</w:t>
      </w:r>
      <w:r w:rsidR="000B6BE0">
        <w:rPr>
          <w:szCs w:val="24"/>
        </w:rPr>
        <w:t>5</w:t>
      </w:r>
    </w:p>
    <w:p w14:paraId="6294ED6F" w14:textId="77777777" w:rsidR="00411E01" w:rsidRPr="00FA3818" w:rsidRDefault="00411E01" w:rsidP="0015245C">
      <w:pPr>
        <w:pStyle w:val="Date858D7CFB-ED40-4347-BF05-701D383B685F858D7CFB-ED40-4347-BF05-701D383B685F"/>
        <w:ind w:firstLine="1077"/>
        <w:rPr>
          <w:szCs w:val="24"/>
        </w:rPr>
      </w:pPr>
      <w:r w:rsidRPr="00FA3818">
        <w:rPr>
          <w:szCs w:val="24"/>
        </w:rPr>
        <w:t>Vilnius</w:t>
      </w:r>
    </w:p>
    <w:p w14:paraId="0665ABDF" w14:textId="77777777" w:rsidR="00411E01" w:rsidRPr="00FA3818" w:rsidRDefault="00411E01" w:rsidP="0015245C">
      <w:pPr>
        <w:pStyle w:val="Date858D7CFB-ED40-4347-BF05-701D383B685F858D7CFB-ED40-4347-BF05-701D383B685F"/>
        <w:ind w:firstLine="1077"/>
        <w:jc w:val="left"/>
        <w:rPr>
          <w:szCs w:val="24"/>
        </w:rPr>
      </w:pPr>
    </w:p>
    <w:p w14:paraId="3E79790F" w14:textId="6DE6341F" w:rsidR="009A3CFE" w:rsidRDefault="00411E01" w:rsidP="00627E72">
      <w:pPr>
        <w:pStyle w:val="Tekstas"/>
        <w:spacing w:before="0" w:after="0"/>
        <w:ind w:firstLine="851"/>
        <w:rPr>
          <w:szCs w:val="24"/>
        </w:rPr>
      </w:pPr>
      <w:r w:rsidRPr="00FA3818">
        <w:rPr>
          <w:szCs w:val="24"/>
        </w:rPr>
        <w:t xml:space="preserve">Teisėjų etikos ir drausmės komisija, dalyvaujant </w:t>
      </w:r>
      <w:r w:rsidR="009A3CFE" w:rsidRPr="00FA3818">
        <w:rPr>
          <w:szCs w:val="24"/>
        </w:rPr>
        <w:t xml:space="preserve">Sigitai </w:t>
      </w:r>
      <w:r w:rsidR="009A3CFE">
        <w:rPr>
          <w:szCs w:val="24"/>
        </w:rPr>
        <w:t xml:space="preserve">Jokimaitei </w:t>
      </w:r>
      <w:r w:rsidRPr="00FA3818">
        <w:rPr>
          <w:szCs w:val="24"/>
        </w:rPr>
        <w:t>(pirminink</w:t>
      </w:r>
      <w:r w:rsidR="009A3CFE">
        <w:rPr>
          <w:szCs w:val="24"/>
        </w:rPr>
        <w:t>ė</w:t>
      </w:r>
      <w:r w:rsidRPr="00FA3818">
        <w:rPr>
          <w:szCs w:val="24"/>
        </w:rPr>
        <w:t xml:space="preserve">), </w:t>
      </w:r>
      <w:r w:rsidR="009855F8">
        <w:rPr>
          <w:szCs w:val="24"/>
        </w:rPr>
        <w:t xml:space="preserve">Liudui Ramanauskui </w:t>
      </w:r>
      <w:r w:rsidR="009855F8" w:rsidRPr="00FA3818">
        <w:rPr>
          <w:szCs w:val="24"/>
        </w:rPr>
        <w:t>(pranešėja</w:t>
      </w:r>
      <w:r w:rsidR="009855F8">
        <w:rPr>
          <w:szCs w:val="24"/>
        </w:rPr>
        <w:t>s</w:t>
      </w:r>
      <w:r w:rsidR="009855F8" w:rsidRPr="00FA3818">
        <w:rPr>
          <w:szCs w:val="24"/>
        </w:rPr>
        <w:t>)</w:t>
      </w:r>
      <w:r w:rsidR="009855F8">
        <w:rPr>
          <w:szCs w:val="24"/>
        </w:rPr>
        <w:t xml:space="preserve"> Jolantai Čepukėnienei</w:t>
      </w:r>
      <w:r w:rsidR="009855F8" w:rsidRPr="00FA3818">
        <w:rPr>
          <w:szCs w:val="24"/>
        </w:rPr>
        <w:t xml:space="preserve">, </w:t>
      </w:r>
      <w:r w:rsidR="009A3CFE">
        <w:rPr>
          <w:szCs w:val="24"/>
        </w:rPr>
        <w:t>Urmilai Valiukienei</w:t>
      </w:r>
      <w:r w:rsidR="00BF6B53" w:rsidRPr="00FA3818">
        <w:rPr>
          <w:szCs w:val="24"/>
        </w:rPr>
        <w:t xml:space="preserve">, </w:t>
      </w:r>
      <w:r w:rsidR="009A3CFE">
        <w:rPr>
          <w:szCs w:val="24"/>
        </w:rPr>
        <w:t xml:space="preserve">Snieguolei Matulienei, </w:t>
      </w:r>
      <w:r w:rsidR="009A3CFE" w:rsidRPr="00FA7A88">
        <w:rPr>
          <w:szCs w:val="24"/>
        </w:rPr>
        <w:t>Tomui Berkmanui</w:t>
      </w:r>
      <w:r w:rsidRPr="00FA3818">
        <w:rPr>
          <w:szCs w:val="24"/>
        </w:rPr>
        <w:t xml:space="preserve">, sekretoriaujant Nacionalinės teismų administracijos Administravimo skyriaus </w:t>
      </w:r>
      <w:r w:rsidR="009A3CFE">
        <w:rPr>
          <w:szCs w:val="24"/>
        </w:rPr>
        <w:t xml:space="preserve">teisininkei </w:t>
      </w:r>
      <w:r w:rsidR="009A3CFE" w:rsidRPr="009A3CFE">
        <w:rPr>
          <w:szCs w:val="24"/>
        </w:rPr>
        <w:t>Olga</w:t>
      </w:r>
      <w:r w:rsidR="00EA1BBD">
        <w:rPr>
          <w:szCs w:val="24"/>
        </w:rPr>
        <w:t>i</w:t>
      </w:r>
      <w:r w:rsidR="009A3CFE" w:rsidRPr="009A3CFE">
        <w:rPr>
          <w:szCs w:val="24"/>
        </w:rPr>
        <w:t xml:space="preserve"> Baltrėn</w:t>
      </w:r>
      <w:r w:rsidR="009A3CFE">
        <w:rPr>
          <w:szCs w:val="24"/>
        </w:rPr>
        <w:t>ei</w:t>
      </w:r>
      <w:r w:rsidR="00BB40A3" w:rsidRPr="00FA3818">
        <w:rPr>
          <w:szCs w:val="24"/>
        </w:rPr>
        <w:t xml:space="preserve">, </w:t>
      </w:r>
      <w:r w:rsidR="002B3492">
        <w:rPr>
          <w:szCs w:val="24"/>
        </w:rPr>
        <w:t xml:space="preserve">posėdyje </w:t>
      </w:r>
      <w:r w:rsidRPr="00FA3818">
        <w:rPr>
          <w:szCs w:val="24"/>
        </w:rPr>
        <w:t xml:space="preserve">išnagrinėjusi </w:t>
      </w:r>
      <w:r w:rsidR="009A3CFE">
        <w:rPr>
          <w:szCs w:val="24"/>
        </w:rPr>
        <w:t>Vilniaus apygardos administracinio teismo pirminink</w:t>
      </w:r>
      <w:r w:rsidR="00B92C8D">
        <w:rPr>
          <w:szCs w:val="24"/>
        </w:rPr>
        <w:t>o</w:t>
      </w:r>
      <w:r w:rsidR="009A3CFE">
        <w:rPr>
          <w:szCs w:val="24"/>
        </w:rPr>
        <w:t xml:space="preserve"> </w:t>
      </w:r>
      <w:r w:rsidRPr="00FA3818">
        <w:rPr>
          <w:szCs w:val="24"/>
        </w:rPr>
        <w:t>teikim</w:t>
      </w:r>
      <w:r w:rsidR="00B92C8D">
        <w:rPr>
          <w:szCs w:val="24"/>
        </w:rPr>
        <w:t>us bei jų papildymus</w:t>
      </w:r>
      <w:r w:rsidRPr="00FA3818">
        <w:rPr>
          <w:szCs w:val="24"/>
        </w:rPr>
        <w:t xml:space="preserve"> dėl drausmės bylos i</w:t>
      </w:r>
      <w:r w:rsidR="00BF6B53" w:rsidRPr="00FA3818">
        <w:rPr>
          <w:szCs w:val="24"/>
        </w:rPr>
        <w:t xml:space="preserve">škėlimo </w:t>
      </w:r>
      <w:r w:rsidR="009A3CFE">
        <w:rPr>
          <w:szCs w:val="24"/>
        </w:rPr>
        <w:t xml:space="preserve">Vilniaus apygardos administracinio teismo teisėjai </w:t>
      </w:r>
      <w:r w:rsidR="00EA380F">
        <w:rPr>
          <w:szCs w:val="24"/>
        </w:rPr>
        <w:t>V.</w:t>
      </w:r>
      <w:r w:rsidR="009A3CFE">
        <w:rPr>
          <w:szCs w:val="24"/>
        </w:rPr>
        <w:t xml:space="preserve"> B</w:t>
      </w:r>
      <w:r w:rsidR="00EA380F">
        <w:rPr>
          <w:szCs w:val="24"/>
        </w:rPr>
        <w:t>.</w:t>
      </w:r>
      <w:r w:rsidRPr="00FA3818">
        <w:rPr>
          <w:szCs w:val="24"/>
        </w:rPr>
        <w:t xml:space="preserve">, </w:t>
      </w:r>
    </w:p>
    <w:p w14:paraId="23A2E2DC" w14:textId="6076892D" w:rsidR="00411E01" w:rsidRPr="00FA3818" w:rsidRDefault="00411E01" w:rsidP="00627E72">
      <w:pPr>
        <w:pStyle w:val="Tekstas"/>
        <w:spacing w:before="0" w:after="0"/>
        <w:ind w:firstLine="851"/>
        <w:rPr>
          <w:szCs w:val="24"/>
        </w:rPr>
      </w:pPr>
      <w:r w:rsidRPr="00FA3818">
        <w:rPr>
          <w:szCs w:val="24"/>
        </w:rPr>
        <w:t xml:space="preserve">susipažinusi su medžiaga, </w:t>
      </w:r>
    </w:p>
    <w:p w14:paraId="3AE5E4DE" w14:textId="77777777" w:rsidR="00411E01" w:rsidRPr="00FA3818" w:rsidRDefault="00411E01" w:rsidP="00627E72">
      <w:pPr>
        <w:pStyle w:val="Tekstas"/>
        <w:spacing w:before="0" w:after="0"/>
        <w:ind w:firstLine="851"/>
        <w:rPr>
          <w:szCs w:val="24"/>
        </w:rPr>
      </w:pPr>
    </w:p>
    <w:p w14:paraId="2089F569" w14:textId="77777777" w:rsidR="00411E01" w:rsidRPr="00FA3818" w:rsidRDefault="00411E01" w:rsidP="00627E72">
      <w:pPr>
        <w:pStyle w:val="Tekstas"/>
        <w:spacing w:before="0" w:after="0"/>
        <w:ind w:firstLine="851"/>
        <w:rPr>
          <w:spacing w:val="30"/>
          <w:szCs w:val="24"/>
        </w:rPr>
      </w:pPr>
      <w:r w:rsidRPr="00FA3818">
        <w:rPr>
          <w:spacing w:val="30"/>
          <w:szCs w:val="24"/>
        </w:rPr>
        <w:t>n u s t a t ė :</w:t>
      </w:r>
    </w:p>
    <w:p w14:paraId="67989209" w14:textId="77777777" w:rsidR="00411E01" w:rsidRPr="00FA3818" w:rsidRDefault="00411E01" w:rsidP="00627E72">
      <w:pPr>
        <w:pStyle w:val="Tekstas"/>
        <w:spacing w:before="0" w:after="0"/>
        <w:ind w:firstLine="851"/>
        <w:rPr>
          <w:szCs w:val="24"/>
        </w:rPr>
      </w:pPr>
    </w:p>
    <w:p w14:paraId="5675DADD" w14:textId="2D2C4FB4" w:rsidR="00512B53" w:rsidRDefault="00601D05" w:rsidP="0019719F">
      <w:pPr>
        <w:ind w:firstLine="851"/>
        <w:jc w:val="both"/>
        <w:rPr>
          <w:color w:val="000000"/>
          <w:sz w:val="24"/>
          <w:szCs w:val="24"/>
          <w:lang w:bidi="lt-LT"/>
        </w:rPr>
      </w:pPr>
      <w:r w:rsidRPr="00A86612">
        <w:rPr>
          <w:sz w:val="24"/>
          <w:szCs w:val="24"/>
        </w:rPr>
        <w:t>Teisėjų etikos ir drausmės komisijoje (toliau – ir Komisija) 202</w:t>
      </w:r>
      <w:r w:rsidR="009855F8">
        <w:rPr>
          <w:sz w:val="24"/>
          <w:szCs w:val="24"/>
        </w:rPr>
        <w:t>1</w:t>
      </w:r>
      <w:r w:rsidRPr="00A86612">
        <w:rPr>
          <w:sz w:val="24"/>
          <w:szCs w:val="24"/>
        </w:rPr>
        <w:t xml:space="preserve"> m. </w:t>
      </w:r>
      <w:r w:rsidR="009855F8">
        <w:rPr>
          <w:sz w:val="24"/>
          <w:szCs w:val="24"/>
        </w:rPr>
        <w:t>gruodžio</w:t>
      </w:r>
      <w:r w:rsidRPr="00A86612">
        <w:rPr>
          <w:sz w:val="24"/>
          <w:szCs w:val="24"/>
        </w:rPr>
        <w:t xml:space="preserve"> </w:t>
      </w:r>
      <w:r w:rsidR="009855F8">
        <w:rPr>
          <w:sz w:val="24"/>
          <w:szCs w:val="24"/>
        </w:rPr>
        <w:t>20</w:t>
      </w:r>
      <w:r w:rsidRPr="00A86612">
        <w:rPr>
          <w:sz w:val="24"/>
          <w:szCs w:val="24"/>
        </w:rPr>
        <w:t xml:space="preserve"> d. gautas Vilniaus apygardos administracinio teismo</w:t>
      </w:r>
      <w:r w:rsidR="00A3195F">
        <w:rPr>
          <w:sz w:val="24"/>
          <w:szCs w:val="24"/>
        </w:rPr>
        <w:t xml:space="preserve"> (toliau </w:t>
      </w:r>
      <w:r w:rsidR="00EA1BBD">
        <w:rPr>
          <w:sz w:val="24"/>
          <w:szCs w:val="24"/>
        </w:rPr>
        <w:t>–</w:t>
      </w:r>
      <w:r w:rsidR="00A3195F">
        <w:rPr>
          <w:sz w:val="24"/>
          <w:szCs w:val="24"/>
        </w:rPr>
        <w:t xml:space="preserve"> ir VAAT)</w:t>
      </w:r>
      <w:r w:rsidRPr="00A86612">
        <w:rPr>
          <w:sz w:val="24"/>
          <w:szCs w:val="24"/>
        </w:rPr>
        <w:t xml:space="preserve"> pirminink</w:t>
      </w:r>
      <w:r w:rsidR="00B92C8D">
        <w:rPr>
          <w:sz w:val="24"/>
          <w:szCs w:val="24"/>
        </w:rPr>
        <w:t>o</w:t>
      </w:r>
      <w:r w:rsidRPr="00A86612">
        <w:rPr>
          <w:sz w:val="24"/>
          <w:szCs w:val="24"/>
        </w:rPr>
        <w:t xml:space="preserve"> (toliau – ir Pareiškėja</w:t>
      </w:r>
      <w:r w:rsidR="00B92C8D">
        <w:rPr>
          <w:sz w:val="24"/>
          <w:szCs w:val="24"/>
        </w:rPr>
        <w:t>s</w:t>
      </w:r>
      <w:r w:rsidRPr="00A86612">
        <w:rPr>
          <w:sz w:val="24"/>
          <w:szCs w:val="24"/>
        </w:rPr>
        <w:t xml:space="preserve">) teikimas dėl drausmės bylos iškėlimo </w:t>
      </w:r>
      <w:r w:rsidR="001211F6">
        <w:rPr>
          <w:sz w:val="24"/>
          <w:szCs w:val="24"/>
        </w:rPr>
        <w:t>VAAT</w:t>
      </w:r>
      <w:r w:rsidRPr="00A86612">
        <w:rPr>
          <w:sz w:val="24"/>
          <w:szCs w:val="24"/>
        </w:rPr>
        <w:t xml:space="preserve"> teisėjai V</w:t>
      </w:r>
      <w:r w:rsidR="00EA380F">
        <w:rPr>
          <w:sz w:val="24"/>
          <w:szCs w:val="24"/>
        </w:rPr>
        <w:t>.</w:t>
      </w:r>
      <w:r w:rsidRPr="00A86612">
        <w:rPr>
          <w:sz w:val="24"/>
          <w:szCs w:val="24"/>
        </w:rPr>
        <w:t xml:space="preserve"> B</w:t>
      </w:r>
      <w:r w:rsidR="00EA380F">
        <w:rPr>
          <w:sz w:val="24"/>
          <w:szCs w:val="24"/>
        </w:rPr>
        <w:t>.</w:t>
      </w:r>
      <w:r w:rsidRPr="00A86612">
        <w:rPr>
          <w:sz w:val="24"/>
          <w:szCs w:val="24"/>
        </w:rPr>
        <w:t xml:space="preserve">. </w:t>
      </w:r>
      <w:r w:rsidR="004F7AF1" w:rsidRPr="00E708FA">
        <w:rPr>
          <w:sz w:val="24"/>
          <w:szCs w:val="24"/>
        </w:rPr>
        <w:t>Teikime nurod</w:t>
      </w:r>
      <w:r w:rsidR="0098628D" w:rsidRPr="00E708FA">
        <w:rPr>
          <w:sz w:val="24"/>
          <w:szCs w:val="24"/>
        </w:rPr>
        <w:t>oma</w:t>
      </w:r>
      <w:r w:rsidR="004F7AF1" w:rsidRPr="00E708FA">
        <w:rPr>
          <w:sz w:val="24"/>
          <w:szCs w:val="24"/>
        </w:rPr>
        <w:t>, kad</w:t>
      </w:r>
      <w:r w:rsidR="00E708FA" w:rsidRPr="00E708FA">
        <w:rPr>
          <w:sz w:val="24"/>
          <w:szCs w:val="24"/>
        </w:rPr>
        <w:t xml:space="preserve"> </w:t>
      </w:r>
      <w:r w:rsidR="00E708FA" w:rsidRPr="00E708FA">
        <w:rPr>
          <w:color w:val="000000"/>
          <w:sz w:val="24"/>
          <w:szCs w:val="24"/>
        </w:rPr>
        <w:t>VAAT naudojantis Lietuvos teismų informacinės sistemos LITEKO bylų paskirstymo moduliu vienerių metų laikotarpiui sudaromos nuolatinės trijų teisėjų kolegijos administracinėms byloms nagrinėti</w:t>
      </w:r>
      <w:r w:rsidR="00E708FA">
        <w:rPr>
          <w:color w:val="000000"/>
          <w:sz w:val="24"/>
          <w:szCs w:val="24"/>
        </w:rPr>
        <w:t>. T</w:t>
      </w:r>
      <w:r w:rsidR="004F7AF1" w:rsidRPr="0098628D">
        <w:rPr>
          <w:color w:val="000000"/>
          <w:sz w:val="24"/>
          <w:szCs w:val="24"/>
          <w:lang w:bidi="lt-LT"/>
        </w:rPr>
        <w:t>eismo pirmininko 202</w:t>
      </w:r>
      <w:r w:rsidR="006170C9">
        <w:rPr>
          <w:color w:val="000000"/>
          <w:sz w:val="24"/>
          <w:szCs w:val="24"/>
          <w:lang w:bidi="lt-LT"/>
        </w:rPr>
        <w:t>1</w:t>
      </w:r>
      <w:r w:rsidR="004F7AF1" w:rsidRPr="0098628D">
        <w:rPr>
          <w:color w:val="000000"/>
          <w:sz w:val="24"/>
          <w:szCs w:val="24"/>
          <w:lang w:bidi="lt-LT"/>
        </w:rPr>
        <w:t xml:space="preserve"> m. </w:t>
      </w:r>
      <w:r w:rsidR="006170C9">
        <w:rPr>
          <w:color w:val="000000"/>
          <w:sz w:val="24"/>
          <w:szCs w:val="24"/>
          <w:lang w:bidi="lt-LT"/>
        </w:rPr>
        <w:t>birželio 30</w:t>
      </w:r>
      <w:r w:rsidR="004F7AF1" w:rsidRPr="0098628D">
        <w:rPr>
          <w:color w:val="000000"/>
          <w:sz w:val="24"/>
          <w:szCs w:val="24"/>
          <w:lang w:bidi="lt-LT"/>
        </w:rPr>
        <w:t xml:space="preserve"> d. įsakymu Nr.</w:t>
      </w:r>
      <w:r w:rsidR="0098628D" w:rsidRPr="0098628D">
        <w:rPr>
          <w:color w:val="000000"/>
          <w:sz w:val="24"/>
          <w:szCs w:val="24"/>
          <w:lang w:bidi="lt-LT"/>
        </w:rPr>
        <w:t xml:space="preserve"> </w:t>
      </w:r>
      <w:r w:rsidR="004F7AF1" w:rsidRPr="0098628D">
        <w:rPr>
          <w:color w:val="000000"/>
          <w:sz w:val="24"/>
          <w:szCs w:val="24"/>
          <w:lang w:bidi="lt-LT"/>
        </w:rPr>
        <w:t>T-</w:t>
      </w:r>
      <w:r w:rsidR="006170C9">
        <w:rPr>
          <w:color w:val="000000"/>
          <w:sz w:val="24"/>
          <w:szCs w:val="24"/>
          <w:lang w:bidi="lt-LT"/>
        </w:rPr>
        <w:t>99</w:t>
      </w:r>
      <w:r w:rsidR="004F7AF1" w:rsidRPr="0098628D">
        <w:rPr>
          <w:color w:val="000000"/>
          <w:sz w:val="24"/>
          <w:szCs w:val="24"/>
          <w:lang w:bidi="lt-LT"/>
        </w:rPr>
        <w:t xml:space="preserve"> </w:t>
      </w:r>
      <w:r w:rsidR="00B1083D" w:rsidRPr="0098628D">
        <w:rPr>
          <w:sz w:val="24"/>
          <w:szCs w:val="24"/>
        </w:rPr>
        <w:t>nuo 202</w:t>
      </w:r>
      <w:r w:rsidR="00B1083D">
        <w:rPr>
          <w:sz w:val="24"/>
          <w:szCs w:val="24"/>
        </w:rPr>
        <w:t xml:space="preserve">1 </w:t>
      </w:r>
      <w:r w:rsidR="00B1083D" w:rsidRPr="0098628D">
        <w:rPr>
          <w:sz w:val="24"/>
          <w:szCs w:val="24"/>
        </w:rPr>
        <w:t xml:space="preserve">m. </w:t>
      </w:r>
      <w:r w:rsidR="00B1083D">
        <w:rPr>
          <w:sz w:val="24"/>
          <w:szCs w:val="24"/>
        </w:rPr>
        <w:t>rugsėjo</w:t>
      </w:r>
      <w:r w:rsidR="00B1083D" w:rsidRPr="0098628D">
        <w:rPr>
          <w:sz w:val="24"/>
          <w:szCs w:val="24"/>
        </w:rPr>
        <w:t xml:space="preserve"> </w:t>
      </w:r>
      <w:r w:rsidR="00B1083D">
        <w:rPr>
          <w:sz w:val="24"/>
          <w:szCs w:val="24"/>
        </w:rPr>
        <w:t>1</w:t>
      </w:r>
      <w:r w:rsidR="00B1083D" w:rsidRPr="0098628D">
        <w:rPr>
          <w:sz w:val="24"/>
          <w:szCs w:val="24"/>
        </w:rPr>
        <w:t xml:space="preserve"> d. vienerių metų laikotarpiui</w:t>
      </w:r>
      <w:r w:rsidR="00B1083D" w:rsidRPr="0098628D">
        <w:rPr>
          <w:color w:val="000000"/>
          <w:sz w:val="24"/>
          <w:szCs w:val="24"/>
          <w:lang w:bidi="lt-LT"/>
        </w:rPr>
        <w:t xml:space="preserve"> </w:t>
      </w:r>
      <w:r w:rsidR="004F7AF1" w:rsidRPr="0098628D">
        <w:rPr>
          <w:color w:val="000000"/>
          <w:sz w:val="24"/>
          <w:szCs w:val="24"/>
          <w:lang w:bidi="lt-LT"/>
        </w:rPr>
        <w:t>buvo patvirtint</w:t>
      </w:r>
      <w:r w:rsidR="006170C9">
        <w:rPr>
          <w:color w:val="000000"/>
          <w:sz w:val="24"/>
          <w:szCs w:val="24"/>
          <w:lang w:bidi="lt-LT"/>
        </w:rPr>
        <w:t>a</w:t>
      </w:r>
      <w:r w:rsidR="004F7AF1" w:rsidRPr="0098628D">
        <w:rPr>
          <w:color w:val="000000"/>
          <w:sz w:val="24"/>
          <w:szCs w:val="24"/>
          <w:lang w:bidi="lt-LT"/>
        </w:rPr>
        <w:t xml:space="preserve"> </w:t>
      </w:r>
      <w:r w:rsidR="004F7AF1" w:rsidRPr="0098628D">
        <w:rPr>
          <w:sz w:val="24"/>
          <w:szCs w:val="24"/>
        </w:rPr>
        <w:t>nuolatinė trijų teisėjų kolegij</w:t>
      </w:r>
      <w:r w:rsidR="00B1083D">
        <w:rPr>
          <w:sz w:val="24"/>
          <w:szCs w:val="24"/>
        </w:rPr>
        <w:t>a Nr. 7,</w:t>
      </w:r>
      <w:r w:rsidR="004F7AF1" w:rsidRPr="0098628D">
        <w:rPr>
          <w:sz w:val="24"/>
          <w:szCs w:val="24"/>
        </w:rPr>
        <w:t xml:space="preserve"> susidedan</w:t>
      </w:r>
      <w:r w:rsidR="00B1083D">
        <w:rPr>
          <w:sz w:val="24"/>
          <w:szCs w:val="24"/>
        </w:rPr>
        <w:t>ti</w:t>
      </w:r>
      <w:r w:rsidR="004F7AF1" w:rsidRPr="0098628D">
        <w:rPr>
          <w:sz w:val="24"/>
          <w:szCs w:val="24"/>
        </w:rPr>
        <w:t xml:space="preserve"> iš teisėjų R</w:t>
      </w:r>
      <w:r w:rsidR="00EA380F">
        <w:rPr>
          <w:sz w:val="24"/>
          <w:szCs w:val="24"/>
        </w:rPr>
        <w:t>.</w:t>
      </w:r>
      <w:r w:rsidR="004F7AF1" w:rsidRPr="0098628D">
        <w:rPr>
          <w:sz w:val="24"/>
          <w:szCs w:val="24"/>
        </w:rPr>
        <w:t xml:space="preserve"> M</w:t>
      </w:r>
      <w:r w:rsidR="00EA380F">
        <w:rPr>
          <w:sz w:val="24"/>
          <w:szCs w:val="24"/>
        </w:rPr>
        <w:t>.</w:t>
      </w:r>
      <w:r w:rsidR="004F7AF1" w:rsidRPr="0098628D">
        <w:rPr>
          <w:sz w:val="24"/>
          <w:szCs w:val="24"/>
        </w:rPr>
        <w:t xml:space="preserve">, </w:t>
      </w:r>
      <w:r w:rsidR="00B1083D">
        <w:rPr>
          <w:sz w:val="24"/>
          <w:szCs w:val="24"/>
        </w:rPr>
        <w:t>H</w:t>
      </w:r>
      <w:r w:rsidR="00EA380F">
        <w:rPr>
          <w:sz w:val="24"/>
          <w:szCs w:val="24"/>
        </w:rPr>
        <w:t>.</w:t>
      </w:r>
      <w:r w:rsidR="00B1083D">
        <w:rPr>
          <w:sz w:val="24"/>
          <w:szCs w:val="24"/>
        </w:rPr>
        <w:t xml:space="preserve"> S</w:t>
      </w:r>
      <w:r w:rsidR="00EA380F">
        <w:rPr>
          <w:sz w:val="24"/>
          <w:szCs w:val="24"/>
        </w:rPr>
        <w:t>.</w:t>
      </w:r>
      <w:r w:rsidR="00B1083D">
        <w:rPr>
          <w:sz w:val="24"/>
          <w:szCs w:val="24"/>
        </w:rPr>
        <w:t xml:space="preserve"> ir</w:t>
      </w:r>
      <w:r w:rsidR="004F7AF1" w:rsidRPr="0098628D">
        <w:rPr>
          <w:sz w:val="24"/>
          <w:szCs w:val="24"/>
        </w:rPr>
        <w:t xml:space="preserve"> V</w:t>
      </w:r>
      <w:r w:rsidR="00EA380F">
        <w:rPr>
          <w:sz w:val="24"/>
          <w:szCs w:val="24"/>
        </w:rPr>
        <w:t>.</w:t>
      </w:r>
      <w:r w:rsidR="004F7AF1" w:rsidRPr="0098628D">
        <w:rPr>
          <w:sz w:val="24"/>
          <w:szCs w:val="24"/>
        </w:rPr>
        <w:t xml:space="preserve"> B</w:t>
      </w:r>
      <w:r w:rsidR="00EA380F">
        <w:rPr>
          <w:sz w:val="24"/>
          <w:szCs w:val="24"/>
        </w:rPr>
        <w:t>.</w:t>
      </w:r>
      <w:r w:rsidR="0098628D">
        <w:rPr>
          <w:sz w:val="24"/>
          <w:szCs w:val="24"/>
        </w:rPr>
        <w:t>. Pareiškėja</w:t>
      </w:r>
      <w:r w:rsidR="00B92C8D">
        <w:rPr>
          <w:sz w:val="24"/>
          <w:szCs w:val="24"/>
        </w:rPr>
        <w:t>s</w:t>
      </w:r>
      <w:r w:rsidR="0098628D">
        <w:rPr>
          <w:sz w:val="24"/>
          <w:szCs w:val="24"/>
        </w:rPr>
        <w:t xml:space="preserve"> teikime nurodė, </w:t>
      </w:r>
      <w:r w:rsidR="0098628D" w:rsidRPr="00E708FA">
        <w:rPr>
          <w:sz w:val="24"/>
          <w:szCs w:val="24"/>
        </w:rPr>
        <w:t>kad</w:t>
      </w:r>
      <w:r w:rsidR="00E708FA" w:rsidRPr="00E708FA">
        <w:rPr>
          <w:sz w:val="24"/>
          <w:szCs w:val="24"/>
        </w:rPr>
        <w:t xml:space="preserve"> </w:t>
      </w:r>
      <w:r w:rsidR="00E708FA" w:rsidRPr="00E708FA">
        <w:rPr>
          <w:color w:val="000000"/>
          <w:sz w:val="24"/>
          <w:szCs w:val="24"/>
          <w:lang w:bidi="lt-LT"/>
        </w:rPr>
        <w:t>2021 m. gruodžio 15 d. teismo administracija gavo teisėjų H</w:t>
      </w:r>
      <w:r w:rsidR="00EA380F">
        <w:rPr>
          <w:color w:val="000000"/>
          <w:sz w:val="24"/>
          <w:szCs w:val="24"/>
          <w:lang w:bidi="lt-LT"/>
        </w:rPr>
        <w:t>.</w:t>
      </w:r>
      <w:r w:rsidR="00E708FA" w:rsidRPr="00E708FA">
        <w:rPr>
          <w:color w:val="000000"/>
          <w:sz w:val="24"/>
          <w:szCs w:val="24"/>
          <w:lang w:bidi="lt-LT"/>
        </w:rPr>
        <w:t xml:space="preserve"> S</w:t>
      </w:r>
      <w:r w:rsidR="00EA380F">
        <w:rPr>
          <w:color w:val="000000"/>
          <w:sz w:val="24"/>
          <w:szCs w:val="24"/>
          <w:lang w:bidi="lt-LT"/>
        </w:rPr>
        <w:t>.</w:t>
      </w:r>
      <w:r w:rsidR="00E708FA" w:rsidRPr="00E708FA">
        <w:rPr>
          <w:color w:val="000000"/>
          <w:sz w:val="24"/>
          <w:szCs w:val="24"/>
          <w:lang w:bidi="lt-LT"/>
        </w:rPr>
        <w:t xml:space="preserve"> ir R</w:t>
      </w:r>
      <w:r w:rsidR="00EA380F">
        <w:rPr>
          <w:color w:val="000000"/>
          <w:sz w:val="24"/>
          <w:szCs w:val="24"/>
          <w:lang w:bidi="lt-LT"/>
        </w:rPr>
        <w:t>.</w:t>
      </w:r>
      <w:r w:rsidR="00E708FA" w:rsidRPr="00E708FA">
        <w:rPr>
          <w:color w:val="000000"/>
          <w:sz w:val="24"/>
          <w:szCs w:val="24"/>
          <w:lang w:bidi="lt-LT"/>
        </w:rPr>
        <w:t xml:space="preserve"> M</w:t>
      </w:r>
      <w:r w:rsidR="00EA380F">
        <w:rPr>
          <w:color w:val="000000"/>
          <w:sz w:val="24"/>
          <w:szCs w:val="24"/>
          <w:lang w:bidi="lt-LT"/>
        </w:rPr>
        <w:t>.</w:t>
      </w:r>
      <w:r w:rsidR="00E708FA" w:rsidRPr="00E708FA">
        <w:rPr>
          <w:color w:val="000000"/>
          <w:sz w:val="24"/>
          <w:szCs w:val="24"/>
          <w:lang w:bidi="lt-LT"/>
        </w:rPr>
        <w:t xml:space="preserve"> </w:t>
      </w:r>
      <w:r w:rsidR="004F4C20">
        <w:rPr>
          <w:color w:val="000000"/>
          <w:sz w:val="24"/>
          <w:szCs w:val="24"/>
          <w:lang w:bidi="lt-LT"/>
        </w:rPr>
        <w:t>p</w:t>
      </w:r>
      <w:r w:rsidR="00E708FA" w:rsidRPr="00E708FA">
        <w:rPr>
          <w:color w:val="000000"/>
          <w:sz w:val="24"/>
          <w:szCs w:val="24"/>
          <w:lang w:bidi="lt-LT"/>
        </w:rPr>
        <w:t xml:space="preserve">ranešimą </w:t>
      </w:r>
      <w:r w:rsidR="00EB6C45">
        <w:rPr>
          <w:color w:val="000000"/>
          <w:sz w:val="24"/>
          <w:szCs w:val="24"/>
          <w:lang w:bidi="lt-LT"/>
        </w:rPr>
        <w:t>„D</w:t>
      </w:r>
      <w:r w:rsidR="00E708FA" w:rsidRPr="00E708FA">
        <w:rPr>
          <w:color w:val="000000"/>
          <w:sz w:val="24"/>
          <w:szCs w:val="24"/>
          <w:lang w:bidi="lt-LT"/>
        </w:rPr>
        <w:t>ėl darbo kolegijoje</w:t>
      </w:r>
      <w:r w:rsidR="00EB6C45">
        <w:rPr>
          <w:color w:val="000000"/>
          <w:sz w:val="24"/>
          <w:szCs w:val="24"/>
          <w:lang w:bidi="lt-LT"/>
        </w:rPr>
        <w:t>“</w:t>
      </w:r>
      <w:r w:rsidR="004F4C20">
        <w:rPr>
          <w:color w:val="000000"/>
          <w:sz w:val="24"/>
          <w:szCs w:val="24"/>
          <w:lang w:bidi="lt-LT"/>
        </w:rPr>
        <w:t>, kuriame teisėjai prašo skirti į jų kolegiją po vieną teismo teisėją pagal nustatytą grafiką, kadangi dirbti kartu su teisėja V</w:t>
      </w:r>
      <w:r w:rsidR="00EA380F">
        <w:rPr>
          <w:color w:val="000000"/>
          <w:sz w:val="24"/>
          <w:szCs w:val="24"/>
          <w:lang w:bidi="lt-LT"/>
        </w:rPr>
        <w:t>.</w:t>
      </w:r>
      <w:r w:rsidR="004F4C20">
        <w:rPr>
          <w:color w:val="000000"/>
          <w:sz w:val="24"/>
          <w:szCs w:val="24"/>
          <w:lang w:bidi="lt-LT"/>
        </w:rPr>
        <w:t xml:space="preserve"> B</w:t>
      </w:r>
      <w:r w:rsidR="00EA380F">
        <w:rPr>
          <w:color w:val="000000"/>
          <w:sz w:val="24"/>
          <w:szCs w:val="24"/>
          <w:lang w:bidi="lt-LT"/>
        </w:rPr>
        <w:t>.</w:t>
      </w:r>
      <w:r w:rsidR="004F4C20">
        <w:rPr>
          <w:color w:val="000000"/>
          <w:sz w:val="24"/>
          <w:szCs w:val="24"/>
          <w:lang w:bidi="lt-LT"/>
        </w:rPr>
        <w:t xml:space="preserve"> vienoje kolegijoje itin sudėtinga, jaučia</w:t>
      </w:r>
      <w:r w:rsidR="00EB6C45">
        <w:rPr>
          <w:color w:val="000000"/>
          <w:sz w:val="24"/>
          <w:szCs w:val="24"/>
          <w:lang w:bidi="lt-LT"/>
        </w:rPr>
        <w:t>ma</w:t>
      </w:r>
      <w:r w:rsidR="00C86C84">
        <w:rPr>
          <w:color w:val="000000"/>
          <w:sz w:val="24"/>
          <w:szCs w:val="24"/>
          <w:lang w:bidi="lt-LT"/>
        </w:rPr>
        <w:t xml:space="preserve"> didžiulė</w:t>
      </w:r>
      <w:r w:rsidR="004F4C20">
        <w:rPr>
          <w:color w:val="000000"/>
          <w:sz w:val="24"/>
          <w:szCs w:val="24"/>
          <w:lang w:bidi="lt-LT"/>
        </w:rPr>
        <w:t xml:space="preserve"> įtampa</w:t>
      </w:r>
      <w:r w:rsidR="00EB6C45">
        <w:rPr>
          <w:color w:val="000000"/>
          <w:sz w:val="24"/>
          <w:szCs w:val="24"/>
          <w:lang w:bidi="lt-LT"/>
        </w:rPr>
        <w:t xml:space="preserve">. </w:t>
      </w:r>
    </w:p>
    <w:p w14:paraId="374FE60F" w14:textId="42BD054F" w:rsidR="005939E6" w:rsidRDefault="00EB6C45" w:rsidP="0019719F">
      <w:pPr>
        <w:ind w:firstLine="851"/>
        <w:jc w:val="both"/>
        <w:rPr>
          <w:sz w:val="24"/>
          <w:szCs w:val="24"/>
        </w:rPr>
      </w:pPr>
      <w:r>
        <w:rPr>
          <w:color w:val="000000"/>
          <w:sz w:val="24"/>
          <w:szCs w:val="24"/>
          <w:lang w:bidi="lt-LT"/>
        </w:rPr>
        <w:t xml:space="preserve">Teikime </w:t>
      </w:r>
      <w:r w:rsidR="000D1179">
        <w:rPr>
          <w:color w:val="000000"/>
          <w:sz w:val="24"/>
          <w:szCs w:val="24"/>
          <w:lang w:bidi="lt-LT"/>
        </w:rPr>
        <w:t>P</w:t>
      </w:r>
      <w:r>
        <w:rPr>
          <w:color w:val="000000"/>
          <w:sz w:val="24"/>
          <w:szCs w:val="24"/>
          <w:lang w:bidi="lt-LT"/>
        </w:rPr>
        <w:t>areiškėja</w:t>
      </w:r>
      <w:r w:rsidR="00D964A1">
        <w:rPr>
          <w:color w:val="000000"/>
          <w:sz w:val="24"/>
          <w:szCs w:val="24"/>
          <w:lang w:bidi="lt-LT"/>
        </w:rPr>
        <w:t>s</w:t>
      </w:r>
      <w:r>
        <w:rPr>
          <w:color w:val="000000"/>
          <w:sz w:val="24"/>
          <w:szCs w:val="24"/>
          <w:lang w:bidi="lt-LT"/>
        </w:rPr>
        <w:t xml:space="preserve"> nurodo, kad 2021 m. gruodžio 17 d. teisme vykusio nuolatinio teisėjų pasitarimo metu teismo teisėjai buvo informuoti apie gautą </w:t>
      </w:r>
      <w:r w:rsidR="00E15D4C" w:rsidRPr="00E708FA">
        <w:rPr>
          <w:color w:val="000000"/>
          <w:sz w:val="24"/>
          <w:szCs w:val="24"/>
          <w:lang w:bidi="lt-LT"/>
        </w:rPr>
        <w:t>teisėjų H</w:t>
      </w:r>
      <w:r w:rsidR="00EA380F">
        <w:rPr>
          <w:color w:val="000000"/>
          <w:sz w:val="24"/>
          <w:szCs w:val="24"/>
          <w:lang w:bidi="lt-LT"/>
        </w:rPr>
        <w:t>.</w:t>
      </w:r>
      <w:r w:rsidR="00E15D4C" w:rsidRPr="00E708FA">
        <w:rPr>
          <w:color w:val="000000"/>
          <w:sz w:val="24"/>
          <w:szCs w:val="24"/>
          <w:lang w:bidi="lt-LT"/>
        </w:rPr>
        <w:t xml:space="preserve"> S</w:t>
      </w:r>
      <w:r w:rsidR="00EA380F">
        <w:rPr>
          <w:color w:val="000000"/>
          <w:sz w:val="24"/>
          <w:szCs w:val="24"/>
          <w:lang w:bidi="lt-LT"/>
        </w:rPr>
        <w:t xml:space="preserve">. </w:t>
      </w:r>
      <w:r w:rsidR="00E15D4C" w:rsidRPr="00E708FA">
        <w:rPr>
          <w:color w:val="000000"/>
          <w:sz w:val="24"/>
          <w:szCs w:val="24"/>
          <w:lang w:bidi="lt-LT"/>
        </w:rPr>
        <w:t>ir R</w:t>
      </w:r>
      <w:r w:rsidR="00EA380F">
        <w:rPr>
          <w:color w:val="000000"/>
          <w:sz w:val="24"/>
          <w:szCs w:val="24"/>
          <w:lang w:bidi="lt-LT"/>
        </w:rPr>
        <w:t xml:space="preserve">. </w:t>
      </w:r>
      <w:r w:rsidR="00E15D4C" w:rsidRPr="00E708FA">
        <w:rPr>
          <w:color w:val="000000"/>
          <w:sz w:val="24"/>
          <w:szCs w:val="24"/>
          <w:lang w:bidi="lt-LT"/>
        </w:rPr>
        <w:t>M</w:t>
      </w:r>
      <w:r w:rsidR="00EA380F">
        <w:rPr>
          <w:color w:val="000000"/>
          <w:sz w:val="24"/>
          <w:szCs w:val="24"/>
          <w:lang w:bidi="lt-LT"/>
        </w:rPr>
        <w:t>.</w:t>
      </w:r>
      <w:r w:rsidR="00E15D4C">
        <w:rPr>
          <w:color w:val="000000"/>
          <w:sz w:val="24"/>
          <w:szCs w:val="24"/>
          <w:lang w:bidi="lt-LT"/>
        </w:rPr>
        <w:t xml:space="preserve"> </w:t>
      </w:r>
      <w:r>
        <w:rPr>
          <w:color w:val="000000"/>
          <w:sz w:val="24"/>
          <w:szCs w:val="24"/>
          <w:lang w:bidi="lt-LT"/>
        </w:rPr>
        <w:t>pranešimą</w:t>
      </w:r>
      <w:r w:rsidR="00AE2E1A">
        <w:rPr>
          <w:color w:val="000000"/>
          <w:sz w:val="24"/>
          <w:szCs w:val="24"/>
          <w:lang w:bidi="lt-LT"/>
        </w:rPr>
        <w:t>, klausta jų nuomonės dėl grafiko sudarymo. Pasitarime dalyvavę teisėjai prašė teisėjos V</w:t>
      </w:r>
      <w:r w:rsidR="00EA380F">
        <w:rPr>
          <w:color w:val="000000"/>
          <w:sz w:val="24"/>
          <w:szCs w:val="24"/>
          <w:lang w:bidi="lt-LT"/>
        </w:rPr>
        <w:t>.</w:t>
      </w:r>
      <w:r w:rsidR="00AE2E1A">
        <w:rPr>
          <w:color w:val="000000"/>
          <w:sz w:val="24"/>
          <w:szCs w:val="24"/>
          <w:lang w:bidi="lt-LT"/>
        </w:rPr>
        <w:t xml:space="preserve"> B</w:t>
      </w:r>
      <w:r w:rsidR="00EA380F">
        <w:rPr>
          <w:color w:val="000000"/>
          <w:sz w:val="24"/>
          <w:szCs w:val="24"/>
          <w:lang w:bidi="lt-LT"/>
        </w:rPr>
        <w:t>.</w:t>
      </w:r>
      <w:r w:rsidR="00AE2E1A">
        <w:rPr>
          <w:color w:val="000000"/>
          <w:sz w:val="24"/>
          <w:szCs w:val="24"/>
          <w:lang w:bidi="lt-LT"/>
        </w:rPr>
        <w:t xml:space="preserve"> paaiškinti situaciją dėl kolegijos darbe kylančių nesklandumų, tačiau teisėja V</w:t>
      </w:r>
      <w:r w:rsidR="00EA380F">
        <w:rPr>
          <w:color w:val="000000"/>
          <w:sz w:val="24"/>
          <w:szCs w:val="24"/>
          <w:lang w:bidi="lt-LT"/>
        </w:rPr>
        <w:t>.</w:t>
      </w:r>
      <w:r w:rsidR="00AE2E1A">
        <w:rPr>
          <w:color w:val="000000"/>
          <w:sz w:val="24"/>
          <w:szCs w:val="24"/>
          <w:lang w:bidi="lt-LT"/>
        </w:rPr>
        <w:t xml:space="preserve"> B</w:t>
      </w:r>
      <w:r w:rsidR="00EA380F">
        <w:rPr>
          <w:color w:val="000000"/>
          <w:sz w:val="24"/>
          <w:szCs w:val="24"/>
          <w:lang w:bidi="lt-LT"/>
        </w:rPr>
        <w:t>.</w:t>
      </w:r>
      <w:r w:rsidR="00AE2E1A">
        <w:rPr>
          <w:color w:val="000000"/>
          <w:sz w:val="24"/>
          <w:szCs w:val="24"/>
          <w:lang w:bidi="lt-LT"/>
        </w:rPr>
        <w:t xml:space="preserve"> </w:t>
      </w:r>
      <w:r w:rsidR="00C80090">
        <w:rPr>
          <w:color w:val="000000"/>
          <w:sz w:val="24"/>
          <w:szCs w:val="24"/>
          <w:lang w:bidi="lt-LT"/>
        </w:rPr>
        <w:t>nesugebėjo sklandžiai</w:t>
      </w:r>
      <w:r w:rsidR="00FE3CC7" w:rsidRPr="00FE3CC7">
        <w:rPr>
          <w:color w:val="000000"/>
          <w:sz w:val="24"/>
          <w:szCs w:val="24"/>
          <w:lang w:bidi="lt-LT"/>
        </w:rPr>
        <w:t xml:space="preserve"> </w:t>
      </w:r>
      <w:r w:rsidR="00FE3CC7">
        <w:rPr>
          <w:color w:val="000000"/>
          <w:sz w:val="24"/>
          <w:szCs w:val="24"/>
          <w:lang w:bidi="lt-LT"/>
        </w:rPr>
        <w:t>paaiškinti situacijos</w:t>
      </w:r>
      <w:r w:rsidR="00C80090">
        <w:rPr>
          <w:color w:val="000000"/>
          <w:sz w:val="24"/>
          <w:szCs w:val="24"/>
          <w:lang w:bidi="lt-LT"/>
        </w:rPr>
        <w:t>, be įžeidimų teisėjų kolegijos atžvilgiu. Dėl tvarkos nesilaikymo, teisėja V</w:t>
      </w:r>
      <w:r w:rsidR="00EA380F">
        <w:rPr>
          <w:color w:val="000000"/>
          <w:sz w:val="24"/>
          <w:szCs w:val="24"/>
          <w:lang w:bidi="lt-LT"/>
        </w:rPr>
        <w:t>.</w:t>
      </w:r>
      <w:r w:rsidR="00C80090">
        <w:rPr>
          <w:color w:val="000000"/>
          <w:sz w:val="24"/>
          <w:szCs w:val="24"/>
          <w:lang w:bidi="lt-LT"/>
        </w:rPr>
        <w:t xml:space="preserve"> B</w:t>
      </w:r>
      <w:r w:rsidR="00EA380F">
        <w:rPr>
          <w:color w:val="000000"/>
          <w:sz w:val="24"/>
          <w:szCs w:val="24"/>
          <w:lang w:bidi="lt-LT"/>
        </w:rPr>
        <w:t>.</w:t>
      </w:r>
      <w:r w:rsidR="00C80090">
        <w:rPr>
          <w:color w:val="000000"/>
          <w:sz w:val="24"/>
          <w:szCs w:val="24"/>
          <w:lang w:bidi="lt-LT"/>
        </w:rPr>
        <w:t xml:space="preserve"> buvo pašalinta iš pasitarimo. </w:t>
      </w:r>
      <w:r w:rsidR="00903DCB">
        <w:rPr>
          <w:color w:val="000000"/>
          <w:sz w:val="24"/>
          <w:szCs w:val="24"/>
          <w:lang w:bidi="lt-LT"/>
        </w:rPr>
        <w:t>Pareiškėjo teigimu, ko</w:t>
      </w:r>
      <w:r w:rsidR="00903DCB" w:rsidRPr="00903DCB">
        <w:rPr>
          <w:color w:val="000000"/>
          <w:sz w:val="24"/>
          <w:szCs w:val="24"/>
        </w:rPr>
        <w:t>nfliktinių situacijų su kartu dirbančiais kolegomis teisėjais sukėlimas, jų sprendimas ne taikiai, korektiškai ir mandagiai, atsisakant bendradarbiauti, nesuderinami su teisėjo pavyzdingo elgesio reikalavimais</w:t>
      </w:r>
      <w:r w:rsidR="00FE3CC7">
        <w:rPr>
          <w:color w:val="000000"/>
          <w:sz w:val="24"/>
          <w:szCs w:val="24"/>
        </w:rPr>
        <w:t xml:space="preserve">. </w:t>
      </w:r>
      <w:r w:rsidR="005939E6">
        <w:rPr>
          <w:sz w:val="24"/>
          <w:szCs w:val="24"/>
        </w:rPr>
        <w:t xml:space="preserve">Pareiškėjo manymu, </w:t>
      </w:r>
      <w:r w:rsidR="005939E6" w:rsidRPr="00C018C5">
        <w:rPr>
          <w:sz w:val="24"/>
          <w:szCs w:val="24"/>
        </w:rPr>
        <w:t xml:space="preserve">teisėja </w:t>
      </w:r>
      <w:r w:rsidR="005939E6" w:rsidRPr="000C1FE5">
        <w:rPr>
          <w:color w:val="000000"/>
          <w:sz w:val="24"/>
          <w:szCs w:val="24"/>
        </w:rPr>
        <w:t>V</w:t>
      </w:r>
      <w:r w:rsidR="00EA380F">
        <w:rPr>
          <w:color w:val="000000"/>
          <w:sz w:val="24"/>
          <w:szCs w:val="24"/>
        </w:rPr>
        <w:t>.</w:t>
      </w:r>
      <w:r w:rsidR="005939E6" w:rsidRPr="000C1FE5">
        <w:rPr>
          <w:color w:val="000000"/>
          <w:sz w:val="24"/>
          <w:szCs w:val="24"/>
        </w:rPr>
        <w:t xml:space="preserve"> B</w:t>
      </w:r>
      <w:r w:rsidR="00EA380F">
        <w:rPr>
          <w:color w:val="000000"/>
          <w:sz w:val="24"/>
          <w:szCs w:val="24"/>
        </w:rPr>
        <w:t>.</w:t>
      </w:r>
      <w:r w:rsidR="005939E6" w:rsidRPr="0098628D">
        <w:rPr>
          <w:color w:val="000000"/>
          <w:sz w:val="24"/>
          <w:szCs w:val="24"/>
          <w:lang w:bidi="lt-LT"/>
        </w:rPr>
        <w:t xml:space="preserve"> </w:t>
      </w:r>
      <w:r w:rsidR="005939E6" w:rsidRPr="00C018C5">
        <w:rPr>
          <w:sz w:val="24"/>
          <w:szCs w:val="24"/>
        </w:rPr>
        <w:t>savo elgesiu pažeidė Teisėjų etikos kodekse įtvirtintų padorumo</w:t>
      </w:r>
      <w:r w:rsidR="00357A64">
        <w:rPr>
          <w:sz w:val="24"/>
          <w:szCs w:val="24"/>
        </w:rPr>
        <w:t xml:space="preserve">, pareigingumo, </w:t>
      </w:r>
      <w:r w:rsidR="005939E6" w:rsidRPr="00C018C5">
        <w:rPr>
          <w:sz w:val="24"/>
          <w:szCs w:val="24"/>
        </w:rPr>
        <w:t>pavyzdingumo</w:t>
      </w:r>
      <w:r w:rsidR="005939E6">
        <w:rPr>
          <w:sz w:val="24"/>
          <w:szCs w:val="24"/>
        </w:rPr>
        <w:t xml:space="preserve"> </w:t>
      </w:r>
      <w:r w:rsidR="005939E6" w:rsidRPr="00C018C5">
        <w:rPr>
          <w:sz w:val="24"/>
          <w:szCs w:val="24"/>
        </w:rPr>
        <w:t xml:space="preserve">ir </w:t>
      </w:r>
      <w:r w:rsidR="005939E6">
        <w:rPr>
          <w:sz w:val="24"/>
          <w:szCs w:val="24"/>
        </w:rPr>
        <w:t xml:space="preserve">solidarumo </w:t>
      </w:r>
      <w:r w:rsidR="005939E6" w:rsidRPr="00C018C5">
        <w:rPr>
          <w:sz w:val="24"/>
          <w:szCs w:val="24"/>
        </w:rPr>
        <w:t>principų reikalavim</w:t>
      </w:r>
      <w:r w:rsidR="009D581A">
        <w:rPr>
          <w:sz w:val="24"/>
          <w:szCs w:val="24"/>
        </w:rPr>
        <w:t>us</w:t>
      </w:r>
      <w:r w:rsidR="005939E6">
        <w:rPr>
          <w:sz w:val="24"/>
          <w:szCs w:val="24"/>
        </w:rPr>
        <w:t>.</w:t>
      </w:r>
    </w:p>
    <w:p w14:paraId="6F5FE9DD" w14:textId="67EA797C" w:rsidR="00B92C8D" w:rsidRPr="00BC25B0" w:rsidRDefault="00C86C84" w:rsidP="00B92C8D">
      <w:pPr>
        <w:ind w:firstLine="851"/>
        <w:jc w:val="both"/>
        <w:rPr>
          <w:color w:val="000000"/>
          <w:sz w:val="24"/>
          <w:szCs w:val="24"/>
        </w:rPr>
      </w:pPr>
      <w:r>
        <w:rPr>
          <w:color w:val="000000"/>
          <w:sz w:val="24"/>
          <w:szCs w:val="24"/>
          <w:lang w:bidi="lt-LT"/>
        </w:rPr>
        <w:t>Teikime nurodoma</w:t>
      </w:r>
      <w:r w:rsidR="00B92C8D" w:rsidRPr="00BC25B0">
        <w:rPr>
          <w:color w:val="000000"/>
          <w:sz w:val="24"/>
          <w:szCs w:val="24"/>
          <w:lang w:bidi="lt-LT"/>
        </w:rPr>
        <w:t xml:space="preserve">, kad </w:t>
      </w:r>
      <w:r w:rsidR="00B92C8D" w:rsidRPr="00BC25B0">
        <w:rPr>
          <w:color w:val="000000"/>
          <w:sz w:val="24"/>
          <w:szCs w:val="24"/>
        </w:rPr>
        <w:t>teisėja V</w:t>
      </w:r>
      <w:r w:rsidR="00EA380F">
        <w:rPr>
          <w:color w:val="000000"/>
          <w:sz w:val="24"/>
          <w:szCs w:val="24"/>
        </w:rPr>
        <w:t xml:space="preserve">. </w:t>
      </w:r>
      <w:r w:rsidR="00B92C8D" w:rsidRPr="00BC25B0">
        <w:rPr>
          <w:color w:val="000000"/>
          <w:sz w:val="24"/>
          <w:szCs w:val="24"/>
        </w:rPr>
        <w:t>B</w:t>
      </w:r>
      <w:r w:rsidR="00EA380F">
        <w:rPr>
          <w:color w:val="000000"/>
          <w:sz w:val="24"/>
          <w:szCs w:val="24"/>
        </w:rPr>
        <w:t>.</w:t>
      </w:r>
      <w:r w:rsidR="00B92C8D" w:rsidRPr="00BC25B0">
        <w:rPr>
          <w:color w:val="000000"/>
          <w:sz w:val="24"/>
          <w:szCs w:val="24"/>
        </w:rPr>
        <w:t xml:space="preserve"> pareiškė nusišalinanti nuo bylo</w:t>
      </w:r>
      <w:r w:rsidR="009B05E7">
        <w:rPr>
          <w:color w:val="000000"/>
          <w:sz w:val="24"/>
          <w:szCs w:val="24"/>
        </w:rPr>
        <w:t>s jau išnagrinėjus bylą</w:t>
      </w:r>
      <w:r w:rsidR="00B92C8D" w:rsidRPr="00BC25B0">
        <w:rPr>
          <w:color w:val="000000"/>
          <w:sz w:val="24"/>
          <w:szCs w:val="24"/>
        </w:rPr>
        <w:t>. Pareiškėjo vertinimu, toks teisėjos V</w:t>
      </w:r>
      <w:r w:rsidR="00EA380F">
        <w:rPr>
          <w:color w:val="000000"/>
          <w:sz w:val="24"/>
          <w:szCs w:val="24"/>
        </w:rPr>
        <w:t>.</w:t>
      </w:r>
      <w:r w:rsidR="00B92C8D" w:rsidRPr="00BC25B0">
        <w:rPr>
          <w:color w:val="000000"/>
          <w:sz w:val="24"/>
          <w:szCs w:val="24"/>
        </w:rPr>
        <w:t xml:space="preserve"> B</w:t>
      </w:r>
      <w:r w:rsidR="00EA380F">
        <w:rPr>
          <w:color w:val="000000"/>
          <w:sz w:val="24"/>
          <w:szCs w:val="24"/>
        </w:rPr>
        <w:t>.</w:t>
      </w:r>
      <w:r w:rsidR="00B92C8D" w:rsidRPr="00BC25B0">
        <w:rPr>
          <w:color w:val="000000"/>
          <w:sz w:val="24"/>
          <w:szCs w:val="24"/>
        </w:rPr>
        <w:t xml:space="preserve"> elgesys rodo nepagarbą ne tik teismui, bet ir bylos dalyviams. Be to, anot pareiškėjo, tokia teisėjos V</w:t>
      </w:r>
      <w:r w:rsidR="00EA380F">
        <w:rPr>
          <w:color w:val="000000"/>
          <w:sz w:val="24"/>
          <w:szCs w:val="24"/>
        </w:rPr>
        <w:t>.</w:t>
      </w:r>
      <w:r w:rsidR="00B92C8D" w:rsidRPr="00BC25B0">
        <w:rPr>
          <w:color w:val="000000"/>
          <w:sz w:val="24"/>
          <w:szCs w:val="24"/>
        </w:rPr>
        <w:t xml:space="preserve"> B</w:t>
      </w:r>
      <w:r w:rsidR="00EA380F">
        <w:rPr>
          <w:color w:val="000000"/>
          <w:sz w:val="24"/>
          <w:szCs w:val="24"/>
        </w:rPr>
        <w:t>.</w:t>
      </w:r>
      <w:r w:rsidR="00B92C8D" w:rsidRPr="00BC25B0">
        <w:rPr>
          <w:color w:val="000000"/>
          <w:sz w:val="24"/>
          <w:szCs w:val="24"/>
        </w:rPr>
        <w:t xml:space="preserve"> sukelta situacija ne tik negalima procesiškai, bet ir gali kelti bylos dalyvių pasipiktinimą dėl bylos vilkinimo. </w:t>
      </w:r>
      <w:r w:rsidR="00B92C8D">
        <w:rPr>
          <w:color w:val="000000"/>
          <w:sz w:val="24"/>
          <w:szCs w:val="24"/>
        </w:rPr>
        <w:t>Pareiškėja</w:t>
      </w:r>
      <w:r w:rsidR="00D964A1">
        <w:rPr>
          <w:color w:val="000000"/>
          <w:sz w:val="24"/>
          <w:szCs w:val="24"/>
        </w:rPr>
        <w:t>s</w:t>
      </w:r>
      <w:r w:rsidR="00B92C8D">
        <w:rPr>
          <w:color w:val="000000"/>
          <w:sz w:val="24"/>
          <w:szCs w:val="24"/>
        </w:rPr>
        <w:t xml:space="preserve"> pažymi, kad t</w:t>
      </w:r>
      <w:r w:rsidR="00B92C8D" w:rsidRPr="00BC25B0">
        <w:rPr>
          <w:color w:val="000000"/>
          <w:sz w:val="24"/>
          <w:szCs w:val="24"/>
        </w:rPr>
        <w:t>eisėja</w:t>
      </w:r>
      <w:r w:rsidR="00B92C8D">
        <w:rPr>
          <w:color w:val="000000"/>
          <w:sz w:val="24"/>
          <w:szCs w:val="24"/>
        </w:rPr>
        <w:t xml:space="preserve"> </w:t>
      </w:r>
      <w:r w:rsidR="00B92C8D" w:rsidRPr="00BC25B0">
        <w:rPr>
          <w:color w:val="000000"/>
          <w:sz w:val="24"/>
          <w:szCs w:val="24"/>
        </w:rPr>
        <w:t>V</w:t>
      </w:r>
      <w:r w:rsidR="00EA380F">
        <w:rPr>
          <w:color w:val="000000"/>
          <w:sz w:val="24"/>
          <w:szCs w:val="24"/>
        </w:rPr>
        <w:t>.</w:t>
      </w:r>
      <w:r w:rsidR="00B92C8D" w:rsidRPr="00BC25B0">
        <w:rPr>
          <w:color w:val="000000"/>
          <w:sz w:val="24"/>
          <w:szCs w:val="24"/>
        </w:rPr>
        <w:t xml:space="preserve"> B</w:t>
      </w:r>
      <w:r w:rsidR="00EA380F">
        <w:rPr>
          <w:color w:val="000000"/>
          <w:sz w:val="24"/>
          <w:szCs w:val="24"/>
        </w:rPr>
        <w:t>.</w:t>
      </w:r>
      <w:r w:rsidR="00B92C8D" w:rsidRPr="00BC25B0">
        <w:rPr>
          <w:color w:val="000000"/>
          <w:sz w:val="24"/>
          <w:szCs w:val="24"/>
        </w:rPr>
        <w:t xml:space="preserve"> su kolegijos nariais procesinių veiksmų</w:t>
      </w:r>
      <w:r w:rsidR="009B05E7" w:rsidRPr="009B05E7">
        <w:rPr>
          <w:color w:val="000000"/>
          <w:sz w:val="24"/>
          <w:szCs w:val="24"/>
        </w:rPr>
        <w:t xml:space="preserve"> </w:t>
      </w:r>
      <w:r w:rsidR="009B05E7" w:rsidRPr="00BC25B0">
        <w:rPr>
          <w:color w:val="000000"/>
          <w:sz w:val="24"/>
          <w:szCs w:val="24"/>
        </w:rPr>
        <w:t>nederina</w:t>
      </w:r>
      <w:r w:rsidR="00B92C8D">
        <w:rPr>
          <w:color w:val="000000"/>
          <w:sz w:val="24"/>
          <w:szCs w:val="24"/>
        </w:rPr>
        <w:t>. Teikime nurodoma, jog 2021 m.</w:t>
      </w:r>
      <w:r w:rsidR="00B92C8D" w:rsidRPr="00BC25B0">
        <w:rPr>
          <w:color w:val="000000"/>
          <w:sz w:val="24"/>
          <w:szCs w:val="24"/>
        </w:rPr>
        <w:t xml:space="preserve"> gruodžio 10 d. </w:t>
      </w:r>
      <w:r w:rsidR="00B92C8D">
        <w:rPr>
          <w:color w:val="000000"/>
          <w:sz w:val="24"/>
          <w:szCs w:val="24"/>
        </w:rPr>
        <w:t xml:space="preserve">teisėja </w:t>
      </w:r>
      <w:r w:rsidR="00B92C8D" w:rsidRPr="00BC25B0">
        <w:rPr>
          <w:color w:val="000000"/>
          <w:sz w:val="24"/>
          <w:szCs w:val="24"/>
        </w:rPr>
        <w:t xml:space="preserve">priėmė nutartį popierinėje byloje, pasirašydama </w:t>
      </w:r>
      <w:r w:rsidR="00B92C8D">
        <w:rPr>
          <w:color w:val="000000"/>
          <w:sz w:val="24"/>
          <w:szCs w:val="24"/>
        </w:rPr>
        <w:t xml:space="preserve">2021 m. </w:t>
      </w:r>
      <w:r w:rsidR="00B92C8D" w:rsidRPr="00BC25B0">
        <w:rPr>
          <w:color w:val="000000"/>
          <w:sz w:val="24"/>
          <w:szCs w:val="24"/>
        </w:rPr>
        <w:t xml:space="preserve">gruodžio 10 d., </w:t>
      </w:r>
      <w:r w:rsidR="00B92C8D">
        <w:rPr>
          <w:color w:val="000000"/>
          <w:sz w:val="24"/>
          <w:szCs w:val="24"/>
        </w:rPr>
        <w:t xml:space="preserve">o </w:t>
      </w:r>
      <w:r w:rsidR="009B05E7">
        <w:rPr>
          <w:color w:val="000000"/>
          <w:sz w:val="24"/>
          <w:szCs w:val="24"/>
        </w:rPr>
        <w:t xml:space="preserve">kolegijos </w:t>
      </w:r>
      <w:r w:rsidR="00B92C8D">
        <w:rPr>
          <w:color w:val="000000"/>
          <w:sz w:val="24"/>
          <w:szCs w:val="24"/>
        </w:rPr>
        <w:t>nariams</w:t>
      </w:r>
      <w:r w:rsidR="00B92C8D" w:rsidRPr="00BC25B0">
        <w:rPr>
          <w:color w:val="000000"/>
          <w:sz w:val="24"/>
          <w:szCs w:val="24"/>
        </w:rPr>
        <w:t xml:space="preserve"> per sekretorę</w:t>
      </w:r>
      <w:r>
        <w:rPr>
          <w:color w:val="000000"/>
          <w:sz w:val="24"/>
          <w:szCs w:val="24"/>
        </w:rPr>
        <w:t xml:space="preserve"> perdavė pasirašyti nutartį atga</w:t>
      </w:r>
      <w:r w:rsidR="00B92C8D" w:rsidRPr="00BC25B0">
        <w:rPr>
          <w:color w:val="000000"/>
          <w:sz w:val="24"/>
          <w:szCs w:val="24"/>
        </w:rPr>
        <w:t>line data</w:t>
      </w:r>
      <w:r w:rsidR="009B05E7">
        <w:rPr>
          <w:color w:val="000000"/>
          <w:sz w:val="24"/>
          <w:szCs w:val="24"/>
        </w:rPr>
        <w:t xml:space="preserve"> t. y.</w:t>
      </w:r>
      <w:r w:rsidR="00B92C8D" w:rsidRPr="00BC25B0">
        <w:rPr>
          <w:color w:val="000000"/>
          <w:sz w:val="24"/>
          <w:szCs w:val="24"/>
        </w:rPr>
        <w:t xml:space="preserve"> 2021</w:t>
      </w:r>
      <w:r w:rsidR="00B92C8D">
        <w:rPr>
          <w:color w:val="000000"/>
          <w:sz w:val="24"/>
          <w:szCs w:val="24"/>
        </w:rPr>
        <w:t xml:space="preserve"> m. gruodžio </w:t>
      </w:r>
      <w:r w:rsidR="00B92C8D" w:rsidRPr="00BC25B0">
        <w:rPr>
          <w:color w:val="000000"/>
          <w:sz w:val="24"/>
          <w:szCs w:val="24"/>
        </w:rPr>
        <w:t>13</w:t>
      </w:r>
      <w:r w:rsidR="00B92C8D">
        <w:rPr>
          <w:color w:val="000000"/>
          <w:sz w:val="24"/>
          <w:szCs w:val="24"/>
        </w:rPr>
        <w:t xml:space="preserve"> d.</w:t>
      </w:r>
      <w:r w:rsidR="00B92C8D" w:rsidRPr="00BC25B0">
        <w:rPr>
          <w:color w:val="000000"/>
          <w:sz w:val="24"/>
          <w:szCs w:val="24"/>
        </w:rPr>
        <w:t xml:space="preserve">. </w:t>
      </w:r>
    </w:p>
    <w:p w14:paraId="5EF73BFA" w14:textId="6FC1863F" w:rsidR="00B523A6" w:rsidRDefault="00B523A6" w:rsidP="0019719F">
      <w:pPr>
        <w:ind w:firstLine="851"/>
        <w:jc w:val="both"/>
        <w:rPr>
          <w:sz w:val="24"/>
          <w:szCs w:val="24"/>
        </w:rPr>
      </w:pPr>
      <w:r>
        <w:rPr>
          <w:sz w:val="24"/>
          <w:szCs w:val="24"/>
        </w:rPr>
        <w:lastRenderedPageBreak/>
        <w:t>K</w:t>
      </w:r>
      <w:r w:rsidR="009E60F8" w:rsidRPr="009E60F8">
        <w:rPr>
          <w:sz w:val="24"/>
          <w:szCs w:val="24"/>
        </w:rPr>
        <w:t>omisijoje 202</w:t>
      </w:r>
      <w:r w:rsidR="00E6673C">
        <w:rPr>
          <w:sz w:val="24"/>
          <w:szCs w:val="24"/>
        </w:rPr>
        <w:t>2</w:t>
      </w:r>
      <w:r w:rsidR="009E60F8" w:rsidRPr="009E60F8">
        <w:rPr>
          <w:sz w:val="24"/>
          <w:szCs w:val="24"/>
        </w:rPr>
        <w:t xml:space="preserve"> m. </w:t>
      </w:r>
      <w:r w:rsidR="00E6673C">
        <w:rPr>
          <w:sz w:val="24"/>
          <w:szCs w:val="24"/>
        </w:rPr>
        <w:t>sausio</w:t>
      </w:r>
      <w:r w:rsidR="009E60F8" w:rsidRPr="009E60F8">
        <w:rPr>
          <w:sz w:val="24"/>
          <w:szCs w:val="24"/>
        </w:rPr>
        <w:t xml:space="preserve"> </w:t>
      </w:r>
      <w:r w:rsidR="00E6673C">
        <w:rPr>
          <w:sz w:val="24"/>
          <w:szCs w:val="24"/>
        </w:rPr>
        <w:t>24</w:t>
      </w:r>
      <w:r w:rsidR="009E60F8" w:rsidRPr="009E60F8">
        <w:rPr>
          <w:sz w:val="24"/>
          <w:szCs w:val="24"/>
        </w:rPr>
        <w:t xml:space="preserve"> d. gauta VAAT pirminink</w:t>
      </w:r>
      <w:r w:rsidR="00D964A1">
        <w:rPr>
          <w:sz w:val="24"/>
          <w:szCs w:val="24"/>
        </w:rPr>
        <w:t>o</w:t>
      </w:r>
      <w:r w:rsidR="009E60F8" w:rsidRPr="009E60F8">
        <w:rPr>
          <w:sz w:val="24"/>
          <w:szCs w:val="24"/>
        </w:rPr>
        <w:t xml:space="preserve"> 202</w:t>
      </w:r>
      <w:r w:rsidR="00E6673C">
        <w:rPr>
          <w:sz w:val="24"/>
          <w:szCs w:val="24"/>
        </w:rPr>
        <w:t>2</w:t>
      </w:r>
      <w:r w:rsidR="009E60F8" w:rsidRPr="009E60F8">
        <w:rPr>
          <w:sz w:val="24"/>
          <w:szCs w:val="24"/>
        </w:rPr>
        <w:t xml:space="preserve"> m sausio </w:t>
      </w:r>
      <w:r w:rsidR="00E6673C">
        <w:rPr>
          <w:sz w:val="24"/>
          <w:szCs w:val="24"/>
        </w:rPr>
        <w:t>21</w:t>
      </w:r>
      <w:r w:rsidR="009E60F8" w:rsidRPr="009E60F8">
        <w:rPr>
          <w:sz w:val="24"/>
          <w:szCs w:val="24"/>
        </w:rPr>
        <w:t xml:space="preserve"> d. </w:t>
      </w:r>
      <w:r w:rsidR="00E6673C">
        <w:rPr>
          <w:sz w:val="24"/>
          <w:szCs w:val="24"/>
        </w:rPr>
        <w:t>papildoma informaciją prie teikimo.</w:t>
      </w:r>
      <w:r w:rsidR="009E60F8" w:rsidRPr="009E60F8">
        <w:rPr>
          <w:sz w:val="24"/>
          <w:szCs w:val="24"/>
        </w:rPr>
        <w:t xml:space="preserve"> </w:t>
      </w:r>
      <w:r w:rsidR="00E6673C">
        <w:rPr>
          <w:sz w:val="24"/>
          <w:szCs w:val="24"/>
        </w:rPr>
        <w:t>Pareiškėja</w:t>
      </w:r>
      <w:r w:rsidR="00D964A1">
        <w:rPr>
          <w:sz w:val="24"/>
          <w:szCs w:val="24"/>
        </w:rPr>
        <w:t>s</w:t>
      </w:r>
      <w:r w:rsidR="00E6673C">
        <w:rPr>
          <w:sz w:val="24"/>
          <w:szCs w:val="24"/>
        </w:rPr>
        <w:t xml:space="preserve"> nurodo, kad 2022 m. sausio 20 d. </w:t>
      </w:r>
      <w:r w:rsidR="001F08FD">
        <w:rPr>
          <w:sz w:val="24"/>
          <w:szCs w:val="24"/>
        </w:rPr>
        <w:t>gavo iš teisėjos E</w:t>
      </w:r>
      <w:r w:rsidR="00EA380F">
        <w:rPr>
          <w:sz w:val="24"/>
          <w:szCs w:val="24"/>
        </w:rPr>
        <w:t>.</w:t>
      </w:r>
      <w:r w:rsidR="001F08FD">
        <w:rPr>
          <w:sz w:val="24"/>
          <w:szCs w:val="24"/>
        </w:rPr>
        <w:t xml:space="preserve"> P</w:t>
      </w:r>
      <w:r w:rsidR="00EA380F">
        <w:rPr>
          <w:sz w:val="24"/>
          <w:szCs w:val="24"/>
        </w:rPr>
        <w:t>.</w:t>
      </w:r>
      <w:r w:rsidR="001F08FD">
        <w:rPr>
          <w:sz w:val="24"/>
          <w:szCs w:val="24"/>
        </w:rPr>
        <w:t xml:space="preserve"> informaciją, kad 2022 m. sausio 19 d. buvo išnagrinėta popierinė administracinė byla Nr. I2-561-764/2022, kurioje teisėjų kolegija priėmė nutartį sprendim</w:t>
      </w:r>
      <w:r>
        <w:rPr>
          <w:sz w:val="24"/>
          <w:szCs w:val="24"/>
        </w:rPr>
        <w:t>o priėmimą</w:t>
      </w:r>
      <w:r w:rsidR="001F08FD">
        <w:rPr>
          <w:sz w:val="24"/>
          <w:szCs w:val="24"/>
        </w:rPr>
        <w:t xml:space="preserve"> ir paskelbimą atidėti 2022 m. sausio 26 d. 14.30 val., tačiau nutartį pasirašė dvi teisėjos kolegijos narės,</w:t>
      </w:r>
      <w:r w:rsidR="00066C42">
        <w:rPr>
          <w:sz w:val="24"/>
          <w:szCs w:val="24"/>
        </w:rPr>
        <w:t xml:space="preserve"> o</w:t>
      </w:r>
      <w:r w:rsidR="001F08FD">
        <w:rPr>
          <w:sz w:val="24"/>
          <w:szCs w:val="24"/>
        </w:rPr>
        <w:t xml:space="preserve"> </w:t>
      </w:r>
      <w:r w:rsidR="00066C42">
        <w:rPr>
          <w:sz w:val="24"/>
          <w:szCs w:val="24"/>
        </w:rPr>
        <w:t>teisėja V</w:t>
      </w:r>
      <w:r w:rsidR="00EA380F">
        <w:rPr>
          <w:sz w:val="24"/>
          <w:szCs w:val="24"/>
        </w:rPr>
        <w:t>.</w:t>
      </w:r>
      <w:r w:rsidR="00066C42">
        <w:rPr>
          <w:sz w:val="24"/>
          <w:szCs w:val="24"/>
        </w:rPr>
        <w:t xml:space="preserve"> B</w:t>
      </w:r>
      <w:r w:rsidR="00EA380F">
        <w:rPr>
          <w:sz w:val="24"/>
          <w:szCs w:val="24"/>
        </w:rPr>
        <w:t>.</w:t>
      </w:r>
      <w:r w:rsidR="00066C42">
        <w:rPr>
          <w:sz w:val="24"/>
          <w:szCs w:val="24"/>
        </w:rPr>
        <w:t xml:space="preserve"> iki šiol nutarties nepasirašė. </w:t>
      </w:r>
      <w:r w:rsidRPr="009E60F8">
        <w:rPr>
          <w:sz w:val="24"/>
          <w:szCs w:val="24"/>
        </w:rPr>
        <w:t>202</w:t>
      </w:r>
      <w:r>
        <w:rPr>
          <w:sz w:val="24"/>
          <w:szCs w:val="24"/>
        </w:rPr>
        <w:t>2</w:t>
      </w:r>
      <w:r w:rsidRPr="009E60F8">
        <w:rPr>
          <w:sz w:val="24"/>
          <w:szCs w:val="24"/>
        </w:rPr>
        <w:t xml:space="preserve"> m. </w:t>
      </w:r>
      <w:r>
        <w:rPr>
          <w:sz w:val="24"/>
          <w:szCs w:val="24"/>
        </w:rPr>
        <w:t>sausio</w:t>
      </w:r>
      <w:r w:rsidRPr="009E60F8">
        <w:rPr>
          <w:sz w:val="24"/>
          <w:szCs w:val="24"/>
        </w:rPr>
        <w:t xml:space="preserve"> </w:t>
      </w:r>
      <w:r>
        <w:rPr>
          <w:sz w:val="24"/>
          <w:szCs w:val="24"/>
        </w:rPr>
        <w:t>24</w:t>
      </w:r>
      <w:r w:rsidRPr="009E60F8">
        <w:rPr>
          <w:sz w:val="24"/>
          <w:szCs w:val="24"/>
        </w:rPr>
        <w:t xml:space="preserve"> d. </w:t>
      </w:r>
      <w:r>
        <w:rPr>
          <w:sz w:val="24"/>
          <w:szCs w:val="24"/>
        </w:rPr>
        <w:t>p</w:t>
      </w:r>
      <w:r w:rsidR="00066C42">
        <w:rPr>
          <w:sz w:val="24"/>
          <w:szCs w:val="24"/>
        </w:rPr>
        <w:t>areiškėja</w:t>
      </w:r>
      <w:r w:rsidR="00D964A1">
        <w:rPr>
          <w:sz w:val="24"/>
          <w:szCs w:val="24"/>
        </w:rPr>
        <w:t>s</w:t>
      </w:r>
      <w:r w:rsidR="00066C42">
        <w:rPr>
          <w:sz w:val="24"/>
          <w:szCs w:val="24"/>
        </w:rPr>
        <w:t xml:space="preserve"> pateikė </w:t>
      </w:r>
      <w:r>
        <w:rPr>
          <w:sz w:val="24"/>
          <w:szCs w:val="24"/>
        </w:rPr>
        <w:t>Komisijai papildomą informacija, kurioje pažymi, kad teisėja V</w:t>
      </w:r>
      <w:r w:rsidR="00EA380F">
        <w:rPr>
          <w:sz w:val="24"/>
          <w:szCs w:val="24"/>
        </w:rPr>
        <w:t>.</w:t>
      </w:r>
      <w:r>
        <w:rPr>
          <w:sz w:val="24"/>
          <w:szCs w:val="24"/>
        </w:rPr>
        <w:t xml:space="preserve"> B</w:t>
      </w:r>
      <w:r w:rsidR="00EA380F">
        <w:rPr>
          <w:sz w:val="24"/>
          <w:szCs w:val="24"/>
        </w:rPr>
        <w:t>.</w:t>
      </w:r>
      <w:r>
        <w:rPr>
          <w:sz w:val="24"/>
          <w:szCs w:val="24"/>
        </w:rPr>
        <w:t xml:space="preserve"> minėta nutartį pasirašė atgaline data.</w:t>
      </w:r>
    </w:p>
    <w:p w14:paraId="0F379157" w14:textId="5D18BDC3" w:rsidR="009E60F8" w:rsidRDefault="009B05E7" w:rsidP="0019719F">
      <w:pPr>
        <w:ind w:firstLine="851"/>
        <w:jc w:val="both"/>
        <w:rPr>
          <w:sz w:val="24"/>
          <w:szCs w:val="24"/>
        </w:rPr>
      </w:pPr>
      <w:r>
        <w:rPr>
          <w:sz w:val="24"/>
          <w:szCs w:val="24"/>
        </w:rPr>
        <w:t xml:space="preserve">Teikime </w:t>
      </w:r>
      <w:r w:rsidR="00B523A6">
        <w:rPr>
          <w:sz w:val="24"/>
          <w:szCs w:val="24"/>
        </w:rPr>
        <w:t>pažymi</w:t>
      </w:r>
      <w:r>
        <w:rPr>
          <w:sz w:val="24"/>
          <w:szCs w:val="24"/>
        </w:rPr>
        <w:t>ma</w:t>
      </w:r>
      <w:r w:rsidR="00B523A6">
        <w:rPr>
          <w:sz w:val="24"/>
          <w:szCs w:val="24"/>
        </w:rPr>
        <w:t xml:space="preserve">, kad </w:t>
      </w:r>
      <w:r w:rsidR="002079F4">
        <w:rPr>
          <w:sz w:val="24"/>
          <w:szCs w:val="24"/>
        </w:rPr>
        <w:t>teismo administracija gauna teismo teisėjų nusiskundim</w:t>
      </w:r>
      <w:r w:rsidR="00527061">
        <w:rPr>
          <w:sz w:val="24"/>
          <w:szCs w:val="24"/>
        </w:rPr>
        <w:t>ų</w:t>
      </w:r>
      <w:r w:rsidR="002079F4">
        <w:rPr>
          <w:sz w:val="24"/>
          <w:szCs w:val="24"/>
        </w:rPr>
        <w:t xml:space="preserve"> dėl darbo kolegijo</w:t>
      </w:r>
      <w:r w:rsidR="00A939C0">
        <w:rPr>
          <w:sz w:val="24"/>
          <w:szCs w:val="24"/>
        </w:rPr>
        <w:t>je</w:t>
      </w:r>
      <w:r w:rsidR="002079F4">
        <w:rPr>
          <w:sz w:val="24"/>
          <w:szCs w:val="24"/>
        </w:rPr>
        <w:t xml:space="preserve"> su teisėja V</w:t>
      </w:r>
      <w:r w:rsidR="00EA380F">
        <w:rPr>
          <w:sz w:val="24"/>
          <w:szCs w:val="24"/>
        </w:rPr>
        <w:t>.</w:t>
      </w:r>
      <w:r w:rsidR="002079F4">
        <w:rPr>
          <w:sz w:val="24"/>
          <w:szCs w:val="24"/>
        </w:rPr>
        <w:t xml:space="preserve"> B</w:t>
      </w:r>
      <w:r w:rsidR="00EA380F">
        <w:rPr>
          <w:sz w:val="24"/>
          <w:szCs w:val="24"/>
        </w:rPr>
        <w:t>.</w:t>
      </w:r>
      <w:r w:rsidR="002079F4">
        <w:rPr>
          <w:sz w:val="24"/>
          <w:szCs w:val="24"/>
        </w:rPr>
        <w:t>, teisėjams nuolat tenka aiškintis dėl procesinių dokumentų pasirašinėjimo formos. Be to, pareiškėjos teigimu, teisėja V</w:t>
      </w:r>
      <w:r w:rsidR="00EA380F">
        <w:rPr>
          <w:sz w:val="24"/>
          <w:szCs w:val="24"/>
        </w:rPr>
        <w:t>.</w:t>
      </w:r>
      <w:r w:rsidR="002079F4">
        <w:rPr>
          <w:sz w:val="24"/>
          <w:szCs w:val="24"/>
        </w:rPr>
        <w:t xml:space="preserve"> B</w:t>
      </w:r>
      <w:r w:rsidR="00EA380F">
        <w:rPr>
          <w:sz w:val="24"/>
          <w:szCs w:val="24"/>
        </w:rPr>
        <w:t>.</w:t>
      </w:r>
      <w:r w:rsidR="002079F4">
        <w:rPr>
          <w:sz w:val="24"/>
          <w:szCs w:val="24"/>
        </w:rPr>
        <w:t xml:space="preserve"> nuo atšaukimo iš neapmokamų </w:t>
      </w:r>
      <w:r w:rsidR="00A939C0">
        <w:rPr>
          <w:sz w:val="24"/>
          <w:szCs w:val="24"/>
        </w:rPr>
        <w:t>atostogų dienos, t.</w:t>
      </w:r>
      <w:r>
        <w:rPr>
          <w:sz w:val="24"/>
          <w:szCs w:val="24"/>
        </w:rPr>
        <w:t xml:space="preserve"> </w:t>
      </w:r>
      <w:r w:rsidR="00A939C0">
        <w:rPr>
          <w:sz w:val="24"/>
          <w:szCs w:val="24"/>
        </w:rPr>
        <w:t>y.</w:t>
      </w:r>
      <w:r w:rsidR="002079F4">
        <w:rPr>
          <w:sz w:val="24"/>
          <w:szCs w:val="24"/>
        </w:rPr>
        <w:t xml:space="preserve"> nuo 2021 m. gruodžio 6 d.</w:t>
      </w:r>
      <w:r w:rsidR="00A939C0">
        <w:rPr>
          <w:sz w:val="24"/>
          <w:szCs w:val="24"/>
        </w:rPr>
        <w:t>,</w:t>
      </w:r>
      <w:r w:rsidR="002079F4">
        <w:rPr>
          <w:sz w:val="24"/>
          <w:szCs w:val="24"/>
        </w:rPr>
        <w:t xml:space="preserve"> </w:t>
      </w:r>
      <w:r w:rsidR="00A939C0">
        <w:rPr>
          <w:sz w:val="24"/>
          <w:szCs w:val="24"/>
        </w:rPr>
        <w:t xml:space="preserve">fiziškai </w:t>
      </w:r>
      <w:r w:rsidR="00D62927">
        <w:rPr>
          <w:sz w:val="24"/>
          <w:szCs w:val="24"/>
        </w:rPr>
        <w:t>nebūna</w:t>
      </w:r>
      <w:r w:rsidR="00A939C0">
        <w:rPr>
          <w:sz w:val="24"/>
          <w:szCs w:val="24"/>
        </w:rPr>
        <w:t xml:space="preserve"> teisme, todėl kiti teisėjų kolegijos nariai neturi galimybės </w:t>
      </w:r>
      <w:r w:rsidR="001778DE">
        <w:rPr>
          <w:sz w:val="24"/>
          <w:szCs w:val="24"/>
        </w:rPr>
        <w:t xml:space="preserve">įstatymo nustatyta tvarka </w:t>
      </w:r>
      <w:r w:rsidR="00C86C84">
        <w:rPr>
          <w:sz w:val="24"/>
          <w:szCs w:val="24"/>
        </w:rPr>
        <w:t>tartis su teisėja pasitari</w:t>
      </w:r>
      <w:r w:rsidR="00A939C0">
        <w:rPr>
          <w:sz w:val="24"/>
          <w:szCs w:val="24"/>
        </w:rPr>
        <w:t xml:space="preserve">mo kambaryje. </w:t>
      </w:r>
      <w:r w:rsidR="009E60F8" w:rsidRPr="009E60F8">
        <w:rPr>
          <w:sz w:val="24"/>
          <w:szCs w:val="24"/>
        </w:rPr>
        <w:t>Pareiškėjo vertinimu, toks teisėjos V</w:t>
      </w:r>
      <w:r w:rsidR="00EA380F">
        <w:rPr>
          <w:sz w:val="24"/>
          <w:szCs w:val="24"/>
        </w:rPr>
        <w:t>.</w:t>
      </w:r>
      <w:r w:rsidR="009E60F8" w:rsidRPr="009E60F8">
        <w:rPr>
          <w:sz w:val="24"/>
          <w:szCs w:val="24"/>
        </w:rPr>
        <w:t xml:space="preserve"> B</w:t>
      </w:r>
      <w:r w:rsidR="00EA380F">
        <w:rPr>
          <w:sz w:val="24"/>
          <w:szCs w:val="24"/>
        </w:rPr>
        <w:t>.</w:t>
      </w:r>
      <w:r w:rsidR="009E60F8" w:rsidRPr="009E60F8">
        <w:rPr>
          <w:sz w:val="24"/>
          <w:szCs w:val="24"/>
        </w:rPr>
        <w:t xml:space="preserve"> elgesys vertintinas kaip teisėjo vardą žeminantis ir teismų autoritetui kenkiantis poelgis, užtraukiantis drausminę atsakomybę.</w:t>
      </w:r>
    </w:p>
    <w:p w14:paraId="1984E9E0" w14:textId="1675A1DE" w:rsidR="00640BD0" w:rsidRDefault="00D964A1" w:rsidP="00C86C84">
      <w:pPr>
        <w:ind w:firstLine="851"/>
        <w:jc w:val="both"/>
        <w:rPr>
          <w:sz w:val="24"/>
          <w:szCs w:val="24"/>
        </w:rPr>
      </w:pPr>
      <w:r>
        <w:rPr>
          <w:sz w:val="24"/>
          <w:szCs w:val="24"/>
        </w:rPr>
        <w:t>K</w:t>
      </w:r>
      <w:r w:rsidRPr="009E60F8">
        <w:rPr>
          <w:sz w:val="24"/>
          <w:szCs w:val="24"/>
        </w:rPr>
        <w:t>omisijoje 202</w:t>
      </w:r>
      <w:r>
        <w:rPr>
          <w:sz w:val="24"/>
          <w:szCs w:val="24"/>
        </w:rPr>
        <w:t>2</w:t>
      </w:r>
      <w:r w:rsidRPr="009E60F8">
        <w:rPr>
          <w:sz w:val="24"/>
          <w:szCs w:val="24"/>
        </w:rPr>
        <w:t xml:space="preserve"> m</w:t>
      </w:r>
      <w:r w:rsidR="00C86C84">
        <w:rPr>
          <w:sz w:val="24"/>
          <w:szCs w:val="24"/>
        </w:rPr>
        <w:t>.</w:t>
      </w:r>
      <w:r w:rsidRPr="009E60F8">
        <w:rPr>
          <w:sz w:val="24"/>
          <w:szCs w:val="24"/>
        </w:rPr>
        <w:t xml:space="preserve"> </w:t>
      </w:r>
      <w:r>
        <w:rPr>
          <w:sz w:val="24"/>
          <w:szCs w:val="24"/>
        </w:rPr>
        <w:t>balandžio</w:t>
      </w:r>
      <w:r w:rsidRPr="009E60F8">
        <w:rPr>
          <w:sz w:val="24"/>
          <w:szCs w:val="24"/>
        </w:rPr>
        <w:t xml:space="preserve"> 2</w:t>
      </w:r>
      <w:r>
        <w:rPr>
          <w:sz w:val="24"/>
          <w:szCs w:val="24"/>
        </w:rPr>
        <w:t>1</w:t>
      </w:r>
      <w:r w:rsidRPr="009E60F8">
        <w:rPr>
          <w:sz w:val="24"/>
          <w:szCs w:val="24"/>
        </w:rPr>
        <w:t xml:space="preserve"> d. gautas VAAT pirminink</w:t>
      </w:r>
      <w:r>
        <w:rPr>
          <w:sz w:val="24"/>
          <w:szCs w:val="24"/>
        </w:rPr>
        <w:t xml:space="preserve">o </w:t>
      </w:r>
      <w:r w:rsidRPr="009E60F8">
        <w:rPr>
          <w:sz w:val="24"/>
          <w:szCs w:val="24"/>
        </w:rPr>
        <w:t>teikim</w:t>
      </w:r>
      <w:r>
        <w:rPr>
          <w:sz w:val="24"/>
          <w:szCs w:val="24"/>
        </w:rPr>
        <w:t>as</w:t>
      </w:r>
      <w:r w:rsidR="00C86C84">
        <w:rPr>
          <w:sz w:val="24"/>
          <w:szCs w:val="24"/>
        </w:rPr>
        <w:t>, kuriame nurodoma</w:t>
      </w:r>
      <w:r w:rsidRPr="009E60F8">
        <w:rPr>
          <w:sz w:val="24"/>
          <w:szCs w:val="24"/>
        </w:rPr>
        <w:t>, kad</w:t>
      </w:r>
      <w:r>
        <w:rPr>
          <w:sz w:val="24"/>
          <w:szCs w:val="24"/>
        </w:rPr>
        <w:t xml:space="preserve"> teisėja V</w:t>
      </w:r>
      <w:r w:rsidR="00EA380F">
        <w:rPr>
          <w:sz w:val="24"/>
          <w:szCs w:val="24"/>
        </w:rPr>
        <w:t>.</w:t>
      </w:r>
      <w:r>
        <w:rPr>
          <w:sz w:val="24"/>
          <w:szCs w:val="24"/>
        </w:rPr>
        <w:t xml:space="preserve"> B</w:t>
      </w:r>
      <w:r w:rsidR="00EA380F">
        <w:rPr>
          <w:sz w:val="24"/>
          <w:szCs w:val="24"/>
        </w:rPr>
        <w:t>.</w:t>
      </w:r>
      <w:r w:rsidR="0030578B">
        <w:rPr>
          <w:sz w:val="24"/>
          <w:szCs w:val="24"/>
        </w:rPr>
        <w:t xml:space="preserve"> 2022 m. vasario 11 d. teismo pirmininkui ir visiems teisėjams bei darbuotojams el. paštu išsiuntė prašymą suteikti jai kasmetinės atostogas nuo 2022 m. kovo 14 d. iki 2022 m. balandžio 15 d. </w:t>
      </w:r>
      <w:r w:rsidR="003C19C4">
        <w:rPr>
          <w:sz w:val="24"/>
          <w:szCs w:val="24"/>
        </w:rPr>
        <w:t xml:space="preserve">Anot </w:t>
      </w:r>
      <w:r w:rsidR="00991693">
        <w:rPr>
          <w:sz w:val="24"/>
          <w:szCs w:val="24"/>
        </w:rPr>
        <w:t>P</w:t>
      </w:r>
      <w:r w:rsidR="003C19C4">
        <w:rPr>
          <w:sz w:val="24"/>
          <w:szCs w:val="24"/>
        </w:rPr>
        <w:t>areiškėjo</w:t>
      </w:r>
      <w:r w:rsidR="0030578B">
        <w:rPr>
          <w:sz w:val="24"/>
          <w:szCs w:val="24"/>
        </w:rPr>
        <w:t>, tokiu viešu laišku teisėja ne tik atitraukė viso teismo kolektyvą nuo darbo, bet galimai siekė daryti spaudimą teismo administracija</w:t>
      </w:r>
      <w:r w:rsidR="00C86C84">
        <w:rPr>
          <w:sz w:val="24"/>
          <w:szCs w:val="24"/>
        </w:rPr>
        <w:t>i</w:t>
      </w:r>
      <w:r w:rsidR="0030578B">
        <w:rPr>
          <w:sz w:val="24"/>
          <w:szCs w:val="24"/>
        </w:rPr>
        <w:t xml:space="preserve"> dėl jos pateikto prašymo spre</w:t>
      </w:r>
      <w:r w:rsidR="00C86C84">
        <w:rPr>
          <w:sz w:val="24"/>
          <w:szCs w:val="24"/>
        </w:rPr>
        <w:t>ndimo. T</w:t>
      </w:r>
      <w:r w:rsidR="0030578B">
        <w:rPr>
          <w:sz w:val="24"/>
          <w:szCs w:val="24"/>
        </w:rPr>
        <w:t>eisėjos V</w:t>
      </w:r>
      <w:r w:rsidR="00EA380F">
        <w:rPr>
          <w:sz w:val="24"/>
          <w:szCs w:val="24"/>
        </w:rPr>
        <w:t>.</w:t>
      </w:r>
      <w:r w:rsidR="0030578B">
        <w:rPr>
          <w:sz w:val="24"/>
          <w:szCs w:val="24"/>
        </w:rPr>
        <w:t xml:space="preserve"> B</w:t>
      </w:r>
      <w:r w:rsidR="00EA380F">
        <w:rPr>
          <w:sz w:val="24"/>
          <w:szCs w:val="24"/>
        </w:rPr>
        <w:t>.</w:t>
      </w:r>
      <w:r w:rsidR="0030578B">
        <w:rPr>
          <w:sz w:val="24"/>
          <w:szCs w:val="24"/>
        </w:rPr>
        <w:t xml:space="preserve"> prašymas dėl kasmetinių atostogų suteikimo 2022 m. vasario 17 d. teismo pirmininko įsakymu Nr. A-18 buvo patenkintas.</w:t>
      </w:r>
      <w:r w:rsidR="001E0BEC">
        <w:rPr>
          <w:sz w:val="24"/>
          <w:szCs w:val="24"/>
        </w:rPr>
        <w:t xml:space="preserve"> </w:t>
      </w:r>
      <w:r w:rsidR="00C847F9">
        <w:rPr>
          <w:sz w:val="24"/>
          <w:szCs w:val="24"/>
        </w:rPr>
        <w:t>Pareiškėjo teigimu, VAAT teisėjų kolegija, susidedanti iš teisėjų V</w:t>
      </w:r>
      <w:r w:rsidR="00EA380F">
        <w:rPr>
          <w:sz w:val="24"/>
          <w:szCs w:val="24"/>
        </w:rPr>
        <w:t>.</w:t>
      </w:r>
      <w:r w:rsidR="00C847F9">
        <w:rPr>
          <w:sz w:val="24"/>
          <w:szCs w:val="24"/>
        </w:rPr>
        <w:t xml:space="preserve"> B</w:t>
      </w:r>
      <w:r w:rsidR="00EA380F">
        <w:rPr>
          <w:sz w:val="24"/>
          <w:szCs w:val="24"/>
        </w:rPr>
        <w:t>.</w:t>
      </w:r>
      <w:r w:rsidR="00C847F9">
        <w:rPr>
          <w:sz w:val="24"/>
          <w:szCs w:val="24"/>
        </w:rPr>
        <w:t xml:space="preserve"> (kolegijos pirmininkė ir pranešėja), I</w:t>
      </w:r>
      <w:r w:rsidR="00EA380F">
        <w:rPr>
          <w:sz w:val="24"/>
          <w:szCs w:val="24"/>
        </w:rPr>
        <w:t>.</w:t>
      </w:r>
      <w:r w:rsidR="00C847F9">
        <w:rPr>
          <w:sz w:val="24"/>
          <w:szCs w:val="24"/>
        </w:rPr>
        <w:t xml:space="preserve"> K</w:t>
      </w:r>
      <w:r w:rsidR="00EA380F">
        <w:rPr>
          <w:sz w:val="24"/>
          <w:szCs w:val="24"/>
        </w:rPr>
        <w:t>.</w:t>
      </w:r>
      <w:r w:rsidR="00C847F9">
        <w:rPr>
          <w:sz w:val="24"/>
          <w:szCs w:val="24"/>
        </w:rPr>
        <w:t xml:space="preserve"> ir I</w:t>
      </w:r>
      <w:r w:rsidR="00EA380F">
        <w:rPr>
          <w:sz w:val="24"/>
          <w:szCs w:val="24"/>
        </w:rPr>
        <w:t>.</w:t>
      </w:r>
      <w:r w:rsidR="005D0D32">
        <w:rPr>
          <w:sz w:val="24"/>
          <w:szCs w:val="24"/>
        </w:rPr>
        <w:t xml:space="preserve"> Ž</w:t>
      </w:r>
      <w:r w:rsidR="00EA380F">
        <w:rPr>
          <w:sz w:val="24"/>
          <w:szCs w:val="24"/>
        </w:rPr>
        <w:t>.</w:t>
      </w:r>
      <w:r w:rsidR="005D0D32">
        <w:rPr>
          <w:sz w:val="24"/>
          <w:szCs w:val="24"/>
        </w:rPr>
        <w:t xml:space="preserve">, žodinio proceso tvarka </w:t>
      </w:r>
      <w:r w:rsidR="004C71C8">
        <w:rPr>
          <w:sz w:val="24"/>
          <w:szCs w:val="24"/>
        </w:rPr>
        <w:t xml:space="preserve">2022 m. vasario 23 d. </w:t>
      </w:r>
      <w:r w:rsidR="005D0D32">
        <w:rPr>
          <w:sz w:val="24"/>
          <w:szCs w:val="24"/>
        </w:rPr>
        <w:t xml:space="preserve">išnagrinėjo administracinę bylą Nr. </w:t>
      </w:r>
      <w:r w:rsidR="00381953">
        <w:rPr>
          <w:sz w:val="24"/>
          <w:szCs w:val="24"/>
        </w:rPr>
        <w:t>eI2-2165-561/2022</w:t>
      </w:r>
      <w:r w:rsidR="003A325F">
        <w:rPr>
          <w:sz w:val="24"/>
          <w:szCs w:val="24"/>
        </w:rPr>
        <w:t xml:space="preserve"> ir</w:t>
      </w:r>
      <w:r w:rsidR="00381953">
        <w:rPr>
          <w:sz w:val="24"/>
          <w:szCs w:val="24"/>
        </w:rPr>
        <w:t xml:space="preserve"> </w:t>
      </w:r>
      <w:r w:rsidR="005D0D32">
        <w:rPr>
          <w:sz w:val="24"/>
          <w:szCs w:val="24"/>
        </w:rPr>
        <w:t xml:space="preserve">nutarė procesinio sprendimo priėmimą ir paskelbimą atidėti 2022 m. kovo 9 d. 14.00 val., tačiau 2022 m. kovo 9 d. </w:t>
      </w:r>
      <w:r w:rsidR="00381953">
        <w:rPr>
          <w:sz w:val="24"/>
          <w:szCs w:val="24"/>
        </w:rPr>
        <w:t>dėl teisėjos V</w:t>
      </w:r>
      <w:r w:rsidR="00EA380F">
        <w:rPr>
          <w:sz w:val="24"/>
          <w:szCs w:val="24"/>
        </w:rPr>
        <w:t>.</w:t>
      </w:r>
      <w:r w:rsidR="00381953">
        <w:rPr>
          <w:sz w:val="24"/>
          <w:szCs w:val="24"/>
        </w:rPr>
        <w:t xml:space="preserve"> B</w:t>
      </w:r>
      <w:r w:rsidR="00EA380F">
        <w:rPr>
          <w:sz w:val="24"/>
          <w:szCs w:val="24"/>
        </w:rPr>
        <w:t>.</w:t>
      </w:r>
      <w:r w:rsidR="00381953">
        <w:rPr>
          <w:sz w:val="24"/>
          <w:szCs w:val="24"/>
        </w:rPr>
        <w:t xml:space="preserve"> teisėto nebuvimo darbe (ligos), sprendimo priėmimą ir paskelbimą, kitos dvi teisėjų kolegijos narės atidėjo iki objektyvių priežasčių išnykimo. </w:t>
      </w:r>
      <w:r w:rsidR="00C86C84">
        <w:rPr>
          <w:sz w:val="24"/>
          <w:szCs w:val="24"/>
        </w:rPr>
        <w:t>Teikime</w:t>
      </w:r>
      <w:r w:rsidR="003A325F">
        <w:rPr>
          <w:sz w:val="24"/>
          <w:szCs w:val="24"/>
        </w:rPr>
        <w:t xml:space="preserve"> nurodo</w:t>
      </w:r>
      <w:r w:rsidR="00C86C84">
        <w:rPr>
          <w:sz w:val="24"/>
          <w:szCs w:val="24"/>
        </w:rPr>
        <w:t>ma</w:t>
      </w:r>
      <w:r w:rsidR="003A325F">
        <w:rPr>
          <w:sz w:val="24"/>
          <w:szCs w:val="24"/>
        </w:rPr>
        <w:t>, kad VAAT teisėjų kolegija, susidedanti iš teisėjų V</w:t>
      </w:r>
      <w:r w:rsidR="00EA380F">
        <w:rPr>
          <w:sz w:val="24"/>
          <w:szCs w:val="24"/>
        </w:rPr>
        <w:t>.</w:t>
      </w:r>
      <w:r w:rsidR="003A325F">
        <w:rPr>
          <w:sz w:val="24"/>
          <w:szCs w:val="24"/>
        </w:rPr>
        <w:t xml:space="preserve"> B</w:t>
      </w:r>
      <w:r w:rsidR="00EA380F">
        <w:rPr>
          <w:sz w:val="24"/>
          <w:szCs w:val="24"/>
        </w:rPr>
        <w:t>.</w:t>
      </w:r>
      <w:r w:rsidR="003A325F">
        <w:rPr>
          <w:sz w:val="24"/>
          <w:szCs w:val="24"/>
        </w:rPr>
        <w:t xml:space="preserve"> (kolegijos pirmininkė ir pranešėja), S</w:t>
      </w:r>
      <w:r w:rsidR="00EA380F">
        <w:rPr>
          <w:sz w:val="24"/>
          <w:szCs w:val="24"/>
        </w:rPr>
        <w:t>.</w:t>
      </w:r>
      <w:r w:rsidR="003A325F">
        <w:rPr>
          <w:sz w:val="24"/>
          <w:szCs w:val="24"/>
        </w:rPr>
        <w:t xml:space="preserve"> J</w:t>
      </w:r>
      <w:r w:rsidR="00EA380F">
        <w:rPr>
          <w:sz w:val="24"/>
          <w:szCs w:val="24"/>
        </w:rPr>
        <w:t>.</w:t>
      </w:r>
      <w:r w:rsidR="003A325F">
        <w:rPr>
          <w:sz w:val="24"/>
          <w:szCs w:val="24"/>
        </w:rPr>
        <w:t xml:space="preserve"> ir I</w:t>
      </w:r>
      <w:r w:rsidR="00EA380F">
        <w:rPr>
          <w:sz w:val="24"/>
          <w:szCs w:val="24"/>
        </w:rPr>
        <w:t>.</w:t>
      </w:r>
      <w:r w:rsidR="003A325F">
        <w:rPr>
          <w:sz w:val="24"/>
          <w:szCs w:val="24"/>
        </w:rPr>
        <w:t xml:space="preserve"> Ž</w:t>
      </w:r>
      <w:r w:rsidR="00EA380F">
        <w:rPr>
          <w:sz w:val="24"/>
          <w:szCs w:val="24"/>
        </w:rPr>
        <w:t>.</w:t>
      </w:r>
      <w:r w:rsidR="003A325F">
        <w:rPr>
          <w:sz w:val="24"/>
          <w:szCs w:val="24"/>
        </w:rPr>
        <w:t>, 2022 m. kovo 3 d. žodinio proceso tvarka išnagrinėjo administracinę bylą Nr. eI3-3091-1161/2022 ir nutarė procesinio sprendimo priėmimą ir paskelbimą atidėti 2022 m. kovo 8 d. 15.00 val., tačiau 2022 m. kovo 8 d. dėl teisėjos V</w:t>
      </w:r>
      <w:r w:rsidR="00EA380F">
        <w:rPr>
          <w:sz w:val="24"/>
          <w:szCs w:val="24"/>
        </w:rPr>
        <w:t>.</w:t>
      </w:r>
      <w:r w:rsidR="003A325F">
        <w:rPr>
          <w:sz w:val="24"/>
          <w:szCs w:val="24"/>
        </w:rPr>
        <w:t xml:space="preserve"> B</w:t>
      </w:r>
      <w:r w:rsidR="00EA380F">
        <w:rPr>
          <w:sz w:val="24"/>
          <w:szCs w:val="24"/>
        </w:rPr>
        <w:t>.</w:t>
      </w:r>
      <w:r w:rsidR="003A325F">
        <w:rPr>
          <w:sz w:val="24"/>
          <w:szCs w:val="24"/>
        </w:rPr>
        <w:t xml:space="preserve"> ir teisėjo S</w:t>
      </w:r>
      <w:r w:rsidR="00EA380F">
        <w:rPr>
          <w:sz w:val="24"/>
          <w:szCs w:val="24"/>
        </w:rPr>
        <w:t>.</w:t>
      </w:r>
      <w:r w:rsidR="003A325F">
        <w:rPr>
          <w:sz w:val="24"/>
          <w:szCs w:val="24"/>
        </w:rPr>
        <w:t xml:space="preserve"> J</w:t>
      </w:r>
      <w:r w:rsidR="00EA380F">
        <w:rPr>
          <w:sz w:val="24"/>
          <w:szCs w:val="24"/>
        </w:rPr>
        <w:t xml:space="preserve">. </w:t>
      </w:r>
      <w:r w:rsidR="003A325F">
        <w:rPr>
          <w:sz w:val="24"/>
          <w:szCs w:val="24"/>
        </w:rPr>
        <w:t xml:space="preserve">teisėto nebuvimo darbe (ligos), sprendimo priėmimą ir paskelbimą, </w:t>
      </w:r>
      <w:r w:rsidR="001A1080">
        <w:rPr>
          <w:sz w:val="24"/>
          <w:szCs w:val="24"/>
        </w:rPr>
        <w:t xml:space="preserve">teisėjų kolegijos narė </w:t>
      </w:r>
      <w:r w:rsidR="003A325F">
        <w:rPr>
          <w:sz w:val="24"/>
          <w:szCs w:val="24"/>
        </w:rPr>
        <w:t>atidėjo iki objektyvių priežasčių išnykimo</w:t>
      </w:r>
      <w:r w:rsidR="001A1080">
        <w:rPr>
          <w:sz w:val="24"/>
          <w:szCs w:val="24"/>
        </w:rPr>
        <w:t xml:space="preserve">. </w:t>
      </w:r>
      <w:r w:rsidR="00C86C84">
        <w:rPr>
          <w:sz w:val="24"/>
          <w:szCs w:val="24"/>
        </w:rPr>
        <w:t>K</w:t>
      </w:r>
      <w:r w:rsidR="00C86C84" w:rsidRPr="009E60F8">
        <w:rPr>
          <w:sz w:val="24"/>
          <w:szCs w:val="24"/>
        </w:rPr>
        <w:t>omisijoje 202</w:t>
      </w:r>
      <w:r w:rsidR="00C86C84">
        <w:rPr>
          <w:sz w:val="24"/>
          <w:szCs w:val="24"/>
        </w:rPr>
        <w:t>2</w:t>
      </w:r>
      <w:r w:rsidR="00C86C84" w:rsidRPr="009E60F8">
        <w:rPr>
          <w:sz w:val="24"/>
          <w:szCs w:val="24"/>
        </w:rPr>
        <w:t xml:space="preserve"> m</w:t>
      </w:r>
      <w:r w:rsidR="00C86C84">
        <w:rPr>
          <w:sz w:val="24"/>
          <w:szCs w:val="24"/>
        </w:rPr>
        <w:t>.</w:t>
      </w:r>
      <w:r w:rsidR="00C86C84" w:rsidRPr="009E60F8">
        <w:rPr>
          <w:sz w:val="24"/>
          <w:szCs w:val="24"/>
        </w:rPr>
        <w:t xml:space="preserve"> </w:t>
      </w:r>
      <w:r w:rsidR="00C86C84">
        <w:rPr>
          <w:sz w:val="24"/>
          <w:szCs w:val="24"/>
        </w:rPr>
        <w:t>balandžio</w:t>
      </w:r>
      <w:r w:rsidR="00C86C84" w:rsidRPr="009E60F8">
        <w:rPr>
          <w:sz w:val="24"/>
          <w:szCs w:val="24"/>
        </w:rPr>
        <w:t xml:space="preserve"> 2</w:t>
      </w:r>
      <w:r w:rsidR="00C86C84">
        <w:rPr>
          <w:sz w:val="24"/>
          <w:szCs w:val="24"/>
        </w:rPr>
        <w:t>1</w:t>
      </w:r>
      <w:r w:rsidR="00C86C84" w:rsidRPr="009E60F8">
        <w:rPr>
          <w:sz w:val="24"/>
          <w:szCs w:val="24"/>
        </w:rPr>
        <w:t xml:space="preserve"> d.</w:t>
      </w:r>
      <w:r w:rsidR="00C86C84">
        <w:rPr>
          <w:sz w:val="24"/>
          <w:szCs w:val="24"/>
        </w:rPr>
        <w:t xml:space="preserve"> gautame teikime</w:t>
      </w:r>
      <w:r w:rsidR="001A1080">
        <w:rPr>
          <w:sz w:val="24"/>
          <w:szCs w:val="24"/>
        </w:rPr>
        <w:t xml:space="preserve"> pažymi</w:t>
      </w:r>
      <w:r w:rsidR="00C86C84">
        <w:rPr>
          <w:sz w:val="24"/>
          <w:szCs w:val="24"/>
        </w:rPr>
        <w:t>ma, kad sprendimai minėt</w:t>
      </w:r>
      <w:r w:rsidR="001A1080">
        <w:rPr>
          <w:sz w:val="24"/>
          <w:szCs w:val="24"/>
        </w:rPr>
        <w:t>ose bylose iki šiol nepaskelbti, nes teisėja V</w:t>
      </w:r>
      <w:r w:rsidR="00EA380F">
        <w:rPr>
          <w:sz w:val="24"/>
          <w:szCs w:val="24"/>
        </w:rPr>
        <w:t>.</w:t>
      </w:r>
      <w:r w:rsidR="001A1080">
        <w:rPr>
          <w:sz w:val="24"/>
          <w:szCs w:val="24"/>
        </w:rPr>
        <w:t xml:space="preserve"> B</w:t>
      </w:r>
      <w:r w:rsidR="00EA380F">
        <w:rPr>
          <w:sz w:val="24"/>
          <w:szCs w:val="24"/>
        </w:rPr>
        <w:t>.</w:t>
      </w:r>
      <w:r w:rsidR="001A1080">
        <w:rPr>
          <w:sz w:val="24"/>
          <w:szCs w:val="24"/>
        </w:rPr>
        <w:t xml:space="preserve"> nuo 2022 m. kovo 4 d. iki 2022 m. kovo 10 d. sirgo, o nuo 2022 m. kovo 14 d. iki 2022 m. balandžio 15 d. jai buvo suteiktos atostogos</w:t>
      </w:r>
      <w:r w:rsidR="0014610F">
        <w:rPr>
          <w:sz w:val="24"/>
          <w:szCs w:val="24"/>
        </w:rPr>
        <w:t>, kurių negalima atšaukti ar sutrumpinti be teisėjos raštiško sutikimo. Pareiškėjo vertinimu, teisėja V</w:t>
      </w:r>
      <w:r w:rsidR="00EA380F">
        <w:rPr>
          <w:sz w:val="24"/>
          <w:szCs w:val="24"/>
        </w:rPr>
        <w:t>.</w:t>
      </w:r>
      <w:r w:rsidR="0014610F">
        <w:rPr>
          <w:sz w:val="24"/>
          <w:szCs w:val="24"/>
        </w:rPr>
        <w:t xml:space="preserve"> B</w:t>
      </w:r>
      <w:r w:rsidR="00EA380F">
        <w:rPr>
          <w:sz w:val="24"/>
          <w:szCs w:val="24"/>
        </w:rPr>
        <w:t>.</w:t>
      </w:r>
      <w:r w:rsidR="0014610F">
        <w:rPr>
          <w:sz w:val="24"/>
          <w:szCs w:val="24"/>
        </w:rPr>
        <w:t xml:space="preserve"> žinodama, kad dviejose bylose nepaskelbti teismo sprendimai, ne tik neatidėjo/nenutraukė kasmetinių atostogų, bet ir toliau jas tęsė iki paskutinės dienos, t.</w:t>
      </w:r>
      <w:r w:rsidR="00C86C84">
        <w:rPr>
          <w:sz w:val="24"/>
          <w:szCs w:val="24"/>
        </w:rPr>
        <w:t xml:space="preserve"> </w:t>
      </w:r>
      <w:r w:rsidR="0014610F">
        <w:rPr>
          <w:sz w:val="24"/>
          <w:szCs w:val="24"/>
        </w:rPr>
        <w:t>y. nesiėmė priemonių, kad sprendimai bylose butų paskelbti per įmanomai trumpiausią laiką</w:t>
      </w:r>
      <w:r w:rsidR="004C71C8">
        <w:rPr>
          <w:sz w:val="24"/>
          <w:szCs w:val="24"/>
        </w:rPr>
        <w:t>. Pasibaigus atostogoms, nuo 2022 m. balandžio 19 d. iki 2022 m. balandžio 28 d. teisėjai vėl išduotas nedarbinguma</w:t>
      </w:r>
      <w:r w:rsidR="00C86C84">
        <w:rPr>
          <w:sz w:val="24"/>
          <w:szCs w:val="24"/>
        </w:rPr>
        <w:t>s dėl ligos. Teikime</w:t>
      </w:r>
      <w:r w:rsidR="004C71C8">
        <w:rPr>
          <w:sz w:val="24"/>
          <w:szCs w:val="24"/>
        </w:rPr>
        <w:t xml:space="preserve"> pažymi</w:t>
      </w:r>
      <w:r w:rsidR="00C86C84">
        <w:rPr>
          <w:sz w:val="24"/>
          <w:szCs w:val="24"/>
        </w:rPr>
        <w:t>ma</w:t>
      </w:r>
      <w:r w:rsidR="004C71C8">
        <w:rPr>
          <w:sz w:val="24"/>
          <w:szCs w:val="24"/>
        </w:rPr>
        <w:t>, kad dėl teisėjos V</w:t>
      </w:r>
      <w:r w:rsidR="00EA380F">
        <w:rPr>
          <w:sz w:val="24"/>
          <w:szCs w:val="24"/>
        </w:rPr>
        <w:t>.</w:t>
      </w:r>
      <w:r w:rsidR="004C71C8">
        <w:rPr>
          <w:sz w:val="24"/>
          <w:szCs w:val="24"/>
        </w:rPr>
        <w:t xml:space="preserve"> B</w:t>
      </w:r>
      <w:r w:rsidR="00EA380F">
        <w:rPr>
          <w:sz w:val="24"/>
          <w:szCs w:val="24"/>
        </w:rPr>
        <w:t>.</w:t>
      </w:r>
      <w:r w:rsidR="004C71C8">
        <w:rPr>
          <w:sz w:val="24"/>
          <w:szCs w:val="24"/>
        </w:rPr>
        <w:t xml:space="preserve"> </w:t>
      </w:r>
      <w:r w:rsidR="005F5DD4">
        <w:rPr>
          <w:sz w:val="24"/>
          <w:szCs w:val="24"/>
        </w:rPr>
        <w:t xml:space="preserve">nebuvimo darbe teismo administracija </w:t>
      </w:r>
      <w:r w:rsidR="00640BD0">
        <w:rPr>
          <w:sz w:val="24"/>
          <w:szCs w:val="24"/>
        </w:rPr>
        <w:t>privalo</w:t>
      </w:r>
      <w:r w:rsidR="005F5DD4">
        <w:rPr>
          <w:sz w:val="24"/>
          <w:szCs w:val="24"/>
        </w:rPr>
        <w:t xml:space="preserve"> skirstyti bylas kitiems teisėjas, kurie priversti dirbti padidintu krūviu, dėl ko sulaukia</w:t>
      </w:r>
      <w:r w:rsidR="00C86C84">
        <w:rPr>
          <w:sz w:val="24"/>
          <w:szCs w:val="24"/>
        </w:rPr>
        <w:t>ma</w:t>
      </w:r>
      <w:r w:rsidR="005F5DD4">
        <w:rPr>
          <w:sz w:val="24"/>
          <w:szCs w:val="24"/>
        </w:rPr>
        <w:t xml:space="preserve"> teisėjų pas</w:t>
      </w:r>
      <w:r w:rsidR="00C86C84">
        <w:rPr>
          <w:sz w:val="24"/>
          <w:szCs w:val="24"/>
        </w:rPr>
        <w:t>ipiktinimo. Pareiškėjo vertinimu</w:t>
      </w:r>
      <w:r w:rsidR="005F5DD4">
        <w:rPr>
          <w:sz w:val="24"/>
          <w:szCs w:val="24"/>
        </w:rPr>
        <w:t xml:space="preserve"> toks teisėjos V</w:t>
      </w:r>
      <w:r w:rsidR="00EA380F">
        <w:rPr>
          <w:sz w:val="24"/>
          <w:szCs w:val="24"/>
        </w:rPr>
        <w:t>.</w:t>
      </w:r>
      <w:r w:rsidR="005F5DD4">
        <w:rPr>
          <w:sz w:val="24"/>
          <w:szCs w:val="24"/>
        </w:rPr>
        <w:t xml:space="preserve"> B</w:t>
      </w:r>
      <w:r w:rsidR="00EA380F">
        <w:rPr>
          <w:sz w:val="24"/>
          <w:szCs w:val="24"/>
        </w:rPr>
        <w:t>.</w:t>
      </w:r>
      <w:r w:rsidR="005F5DD4">
        <w:rPr>
          <w:sz w:val="24"/>
          <w:szCs w:val="24"/>
        </w:rPr>
        <w:t xml:space="preserve"> elgesys, kai neperkeliamas atostogų laikas į kitą laikotarpį esant nepaskelbtiems sprendimams</w:t>
      </w:r>
      <w:r w:rsidR="00C86C84" w:rsidRPr="00C86C84">
        <w:rPr>
          <w:sz w:val="24"/>
          <w:szCs w:val="24"/>
        </w:rPr>
        <w:t xml:space="preserve"> </w:t>
      </w:r>
      <w:r w:rsidR="00C86C84">
        <w:rPr>
          <w:sz w:val="24"/>
          <w:szCs w:val="24"/>
        </w:rPr>
        <w:t>išnagrinėtose bylose</w:t>
      </w:r>
      <w:r w:rsidR="005F5DD4">
        <w:rPr>
          <w:sz w:val="24"/>
          <w:szCs w:val="24"/>
        </w:rPr>
        <w:t xml:space="preserve">, nesuderinamas su teisėjo pavyzdingo, pareigingo elgesio reikalavimais. </w:t>
      </w:r>
    </w:p>
    <w:p w14:paraId="11E16AA3" w14:textId="26324D75" w:rsidR="00640BD0" w:rsidRPr="00945E3C" w:rsidRDefault="00640BD0" w:rsidP="0019719F">
      <w:pPr>
        <w:ind w:firstLine="851"/>
        <w:jc w:val="both"/>
        <w:rPr>
          <w:sz w:val="24"/>
          <w:szCs w:val="24"/>
        </w:rPr>
      </w:pPr>
      <w:r>
        <w:rPr>
          <w:sz w:val="24"/>
          <w:szCs w:val="24"/>
        </w:rPr>
        <w:t>K</w:t>
      </w:r>
      <w:r w:rsidRPr="009E60F8">
        <w:rPr>
          <w:sz w:val="24"/>
          <w:szCs w:val="24"/>
        </w:rPr>
        <w:t>omisijoje 202</w:t>
      </w:r>
      <w:r>
        <w:rPr>
          <w:sz w:val="24"/>
          <w:szCs w:val="24"/>
        </w:rPr>
        <w:t>2</w:t>
      </w:r>
      <w:r w:rsidRPr="009E60F8">
        <w:rPr>
          <w:sz w:val="24"/>
          <w:szCs w:val="24"/>
        </w:rPr>
        <w:t xml:space="preserve"> m. </w:t>
      </w:r>
      <w:r w:rsidR="0067270A">
        <w:rPr>
          <w:sz w:val="24"/>
          <w:szCs w:val="24"/>
        </w:rPr>
        <w:t>balandžio</w:t>
      </w:r>
      <w:r w:rsidRPr="009E60F8">
        <w:rPr>
          <w:sz w:val="24"/>
          <w:szCs w:val="24"/>
        </w:rPr>
        <w:t xml:space="preserve"> </w:t>
      </w:r>
      <w:r w:rsidR="0067270A">
        <w:rPr>
          <w:sz w:val="24"/>
          <w:szCs w:val="24"/>
        </w:rPr>
        <w:t>26</w:t>
      </w:r>
      <w:r w:rsidRPr="009E60F8">
        <w:rPr>
          <w:sz w:val="24"/>
          <w:szCs w:val="24"/>
        </w:rPr>
        <w:t xml:space="preserve"> d. gautas VAAT pirminink</w:t>
      </w:r>
      <w:r w:rsidR="0067270A">
        <w:rPr>
          <w:sz w:val="24"/>
          <w:szCs w:val="24"/>
        </w:rPr>
        <w:t>o</w:t>
      </w:r>
      <w:r w:rsidRPr="009E60F8">
        <w:rPr>
          <w:sz w:val="24"/>
          <w:szCs w:val="24"/>
        </w:rPr>
        <w:t xml:space="preserve"> teikimo papildymas</w:t>
      </w:r>
      <w:r w:rsidR="00497F28">
        <w:rPr>
          <w:sz w:val="24"/>
          <w:szCs w:val="24"/>
        </w:rPr>
        <w:t>, kuriame nurodoma</w:t>
      </w:r>
      <w:r w:rsidRPr="009E60F8">
        <w:rPr>
          <w:sz w:val="24"/>
          <w:szCs w:val="24"/>
        </w:rPr>
        <w:t>, kad</w:t>
      </w:r>
      <w:r w:rsidR="0067270A">
        <w:rPr>
          <w:sz w:val="24"/>
          <w:szCs w:val="24"/>
        </w:rPr>
        <w:t xml:space="preserve"> į VAAT </w:t>
      </w:r>
      <w:r w:rsidR="00945E3C">
        <w:rPr>
          <w:sz w:val="24"/>
          <w:szCs w:val="24"/>
        </w:rPr>
        <w:t>iš apeliacinės instancijos teismo grąžintos dvi teisėjos V</w:t>
      </w:r>
      <w:r w:rsidR="00EA380F">
        <w:rPr>
          <w:sz w:val="24"/>
          <w:szCs w:val="24"/>
        </w:rPr>
        <w:t>.</w:t>
      </w:r>
      <w:r w:rsidR="00945E3C">
        <w:rPr>
          <w:sz w:val="24"/>
          <w:szCs w:val="24"/>
        </w:rPr>
        <w:t xml:space="preserve"> B</w:t>
      </w:r>
      <w:r w:rsidR="00EA380F">
        <w:rPr>
          <w:sz w:val="24"/>
          <w:szCs w:val="24"/>
        </w:rPr>
        <w:t>.</w:t>
      </w:r>
      <w:r w:rsidR="00945E3C">
        <w:rPr>
          <w:sz w:val="24"/>
          <w:szCs w:val="24"/>
        </w:rPr>
        <w:t xml:space="preserve"> išnagrinėtos administracinės bylos Nr. eI3-2372-473/2022</w:t>
      </w:r>
      <w:r w:rsidR="00497F28">
        <w:rPr>
          <w:sz w:val="24"/>
          <w:szCs w:val="24"/>
        </w:rPr>
        <w:t xml:space="preserve"> ir Nr. eI3-2363-473/2022, kuri</w:t>
      </w:r>
      <w:r w:rsidR="00945E3C">
        <w:rPr>
          <w:sz w:val="24"/>
          <w:szCs w:val="24"/>
        </w:rPr>
        <w:t>ose Lietuvos vyriausiasis administracinis teismas</w:t>
      </w:r>
      <w:r w:rsidR="00E365E6">
        <w:rPr>
          <w:sz w:val="24"/>
          <w:szCs w:val="24"/>
        </w:rPr>
        <w:t xml:space="preserve"> (toliau - LVAT)</w:t>
      </w:r>
      <w:r w:rsidR="00945E3C">
        <w:rPr>
          <w:sz w:val="24"/>
          <w:szCs w:val="24"/>
        </w:rPr>
        <w:t xml:space="preserve"> konstatavo, </w:t>
      </w:r>
      <w:r w:rsidR="00E365E6">
        <w:rPr>
          <w:sz w:val="24"/>
          <w:szCs w:val="24"/>
        </w:rPr>
        <w:t>k</w:t>
      </w:r>
      <w:r w:rsidR="00945E3C">
        <w:rPr>
          <w:sz w:val="24"/>
          <w:szCs w:val="24"/>
        </w:rPr>
        <w:t>ad pirmos</w:t>
      </w:r>
      <w:r w:rsidR="00497F28">
        <w:rPr>
          <w:sz w:val="24"/>
          <w:szCs w:val="24"/>
        </w:rPr>
        <w:t>ios</w:t>
      </w:r>
      <w:r w:rsidR="00945E3C">
        <w:rPr>
          <w:sz w:val="24"/>
          <w:szCs w:val="24"/>
        </w:rPr>
        <w:t xml:space="preserve"> instancijos t</w:t>
      </w:r>
      <w:r w:rsidR="00E365E6">
        <w:rPr>
          <w:sz w:val="24"/>
          <w:szCs w:val="24"/>
        </w:rPr>
        <w:t>eismo sprendimai yra be motyvų, todėl negali</w:t>
      </w:r>
      <w:r w:rsidR="00497F28">
        <w:rPr>
          <w:sz w:val="24"/>
          <w:szCs w:val="24"/>
        </w:rPr>
        <w:t xml:space="preserve"> būti laikomi teisėtais ir pagrį</w:t>
      </w:r>
      <w:r w:rsidR="00E365E6">
        <w:rPr>
          <w:sz w:val="24"/>
          <w:szCs w:val="24"/>
        </w:rPr>
        <w:t>stais</w:t>
      </w:r>
      <w:r w:rsidR="00497F28">
        <w:rPr>
          <w:sz w:val="24"/>
          <w:szCs w:val="24"/>
        </w:rPr>
        <w:t>,</w:t>
      </w:r>
      <w:r w:rsidR="00991693">
        <w:rPr>
          <w:sz w:val="24"/>
          <w:szCs w:val="24"/>
        </w:rPr>
        <w:t xml:space="preserve"> ir </w:t>
      </w:r>
      <w:r w:rsidR="00BA0245">
        <w:rPr>
          <w:sz w:val="24"/>
          <w:szCs w:val="24"/>
        </w:rPr>
        <w:t xml:space="preserve">minėtas </w:t>
      </w:r>
      <w:r w:rsidR="00E365E6">
        <w:rPr>
          <w:sz w:val="24"/>
          <w:szCs w:val="24"/>
        </w:rPr>
        <w:t>bylas perdavė pirmos</w:t>
      </w:r>
      <w:r w:rsidR="00497F28">
        <w:rPr>
          <w:sz w:val="24"/>
          <w:szCs w:val="24"/>
        </w:rPr>
        <w:t>ios</w:t>
      </w:r>
      <w:r w:rsidR="00E365E6">
        <w:rPr>
          <w:sz w:val="24"/>
          <w:szCs w:val="24"/>
        </w:rPr>
        <w:t xml:space="preserve"> instancijos teismui nagrinėti iš naujo.</w:t>
      </w:r>
      <w:r w:rsidR="00BA0245">
        <w:rPr>
          <w:sz w:val="24"/>
          <w:szCs w:val="24"/>
        </w:rPr>
        <w:t xml:space="preserve"> Pareiškėjo vertinimu, teisėja V</w:t>
      </w:r>
      <w:r w:rsidR="00EA380F">
        <w:rPr>
          <w:sz w:val="24"/>
          <w:szCs w:val="24"/>
        </w:rPr>
        <w:t>.</w:t>
      </w:r>
      <w:r w:rsidR="00BA0245">
        <w:rPr>
          <w:sz w:val="24"/>
          <w:szCs w:val="24"/>
        </w:rPr>
        <w:t xml:space="preserve"> B</w:t>
      </w:r>
      <w:r w:rsidR="00EA380F">
        <w:rPr>
          <w:sz w:val="24"/>
          <w:szCs w:val="24"/>
        </w:rPr>
        <w:t>.</w:t>
      </w:r>
      <w:r w:rsidR="00497F28">
        <w:rPr>
          <w:sz w:val="24"/>
          <w:szCs w:val="24"/>
        </w:rPr>
        <w:t xml:space="preserve"> pernelyg paviršutiniškai vykdo</w:t>
      </w:r>
      <w:r w:rsidR="00BA0245">
        <w:rPr>
          <w:sz w:val="24"/>
          <w:szCs w:val="24"/>
        </w:rPr>
        <w:t xml:space="preserve"> teisėjo pareig</w:t>
      </w:r>
      <w:r w:rsidR="005E61FA">
        <w:rPr>
          <w:sz w:val="24"/>
          <w:szCs w:val="24"/>
        </w:rPr>
        <w:t>ą kiekvienoje byloje priimti teisėtą ir pagristą sprendimą</w:t>
      </w:r>
      <w:r w:rsidR="008B3F88">
        <w:rPr>
          <w:sz w:val="24"/>
          <w:szCs w:val="24"/>
        </w:rPr>
        <w:t xml:space="preserve">, </w:t>
      </w:r>
      <w:r w:rsidR="00497F28">
        <w:rPr>
          <w:sz w:val="24"/>
          <w:szCs w:val="24"/>
        </w:rPr>
        <w:t>ir priima</w:t>
      </w:r>
      <w:r w:rsidR="00F41C94">
        <w:rPr>
          <w:sz w:val="24"/>
          <w:szCs w:val="24"/>
        </w:rPr>
        <w:t xml:space="preserve"> sprendimus su akivaizdžiais teismo sprendimo formos ir turinio trūkumais – be motyvų.</w:t>
      </w:r>
      <w:r w:rsidR="005E61FA">
        <w:rPr>
          <w:sz w:val="24"/>
          <w:szCs w:val="24"/>
        </w:rPr>
        <w:t xml:space="preserve"> </w:t>
      </w:r>
      <w:r w:rsidR="00F41C94">
        <w:rPr>
          <w:sz w:val="24"/>
          <w:szCs w:val="24"/>
        </w:rPr>
        <w:t>A</w:t>
      </w:r>
      <w:r w:rsidR="005E61FA">
        <w:rPr>
          <w:sz w:val="24"/>
          <w:szCs w:val="24"/>
        </w:rPr>
        <w:t>not pareiškėjo, sprendimų be motyvų priėmimas bylose rodo aiškų teisėjos V</w:t>
      </w:r>
      <w:r w:rsidR="00EA380F">
        <w:rPr>
          <w:sz w:val="24"/>
          <w:szCs w:val="24"/>
        </w:rPr>
        <w:t>.</w:t>
      </w:r>
      <w:r w:rsidR="005E61FA">
        <w:rPr>
          <w:sz w:val="24"/>
          <w:szCs w:val="24"/>
        </w:rPr>
        <w:t xml:space="preserve"> B</w:t>
      </w:r>
      <w:r w:rsidR="00EA380F">
        <w:rPr>
          <w:sz w:val="24"/>
          <w:szCs w:val="24"/>
        </w:rPr>
        <w:t>.</w:t>
      </w:r>
      <w:r w:rsidR="005E61FA">
        <w:rPr>
          <w:sz w:val="24"/>
          <w:szCs w:val="24"/>
        </w:rPr>
        <w:t xml:space="preserve"> aplaidumą ir tai apeliacinės instancijos </w:t>
      </w:r>
      <w:r w:rsidR="00991693">
        <w:rPr>
          <w:sz w:val="24"/>
          <w:szCs w:val="24"/>
        </w:rPr>
        <w:t xml:space="preserve">teismo </w:t>
      </w:r>
      <w:r w:rsidR="005E61FA">
        <w:rPr>
          <w:sz w:val="24"/>
          <w:szCs w:val="24"/>
        </w:rPr>
        <w:t xml:space="preserve">vertinimu buvo pagrindas panaikinti </w:t>
      </w:r>
      <w:r w:rsidR="00341698">
        <w:rPr>
          <w:sz w:val="24"/>
          <w:szCs w:val="24"/>
        </w:rPr>
        <w:t>priim</w:t>
      </w:r>
      <w:r w:rsidR="00497F28">
        <w:rPr>
          <w:sz w:val="24"/>
          <w:szCs w:val="24"/>
        </w:rPr>
        <w:t xml:space="preserve">tus </w:t>
      </w:r>
      <w:r w:rsidR="00497F28">
        <w:rPr>
          <w:sz w:val="24"/>
          <w:szCs w:val="24"/>
        </w:rPr>
        <w:lastRenderedPageBreak/>
        <w:t>sprendimus. Teikime nurodoma</w:t>
      </w:r>
      <w:r w:rsidR="00341698">
        <w:rPr>
          <w:sz w:val="24"/>
          <w:szCs w:val="24"/>
        </w:rPr>
        <w:t>, kad teisėjos V</w:t>
      </w:r>
      <w:r w:rsidR="00EA380F">
        <w:rPr>
          <w:sz w:val="24"/>
          <w:szCs w:val="24"/>
        </w:rPr>
        <w:t>.</w:t>
      </w:r>
      <w:r w:rsidR="00341698">
        <w:rPr>
          <w:sz w:val="24"/>
          <w:szCs w:val="24"/>
        </w:rPr>
        <w:t xml:space="preserve"> B</w:t>
      </w:r>
      <w:r w:rsidR="00EA380F">
        <w:rPr>
          <w:sz w:val="24"/>
          <w:szCs w:val="24"/>
        </w:rPr>
        <w:t>.</w:t>
      </w:r>
      <w:r w:rsidR="00341698">
        <w:rPr>
          <w:sz w:val="24"/>
          <w:szCs w:val="24"/>
        </w:rPr>
        <w:t xml:space="preserve"> veiksmuose aplaidžiai išnagrinėjus ypač jautrias administracines bylas, kurioms specialus įstatymas numato sutrumpintus išnagrinėjimo terminus, yra Teisėjų etikos kodekse numatyto pareigingumo principo</w:t>
      </w:r>
      <w:r w:rsidR="00497F28">
        <w:rPr>
          <w:sz w:val="24"/>
          <w:szCs w:val="24"/>
        </w:rPr>
        <w:t xml:space="preserve"> pažeidimo</w:t>
      </w:r>
      <w:r w:rsidR="00341698">
        <w:rPr>
          <w:sz w:val="24"/>
          <w:szCs w:val="24"/>
        </w:rPr>
        <w:t xml:space="preserve"> požymių</w:t>
      </w:r>
      <w:r w:rsidR="00341698" w:rsidRPr="009E60F8">
        <w:rPr>
          <w:sz w:val="24"/>
          <w:szCs w:val="24"/>
        </w:rPr>
        <w:t>, toks teisėjos V</w:t>
      </w:r>
      <w:r w:rsidR="00EA380F">
        <w:rPr>
          <w:sz w:val="24"/>
          <w:szCs w:val="24"/>
        </w:rPr>
        <w:t>.</w:t>
      </w:r>
      <w:r w:rsidR="00341698" w:rsidRPr="009E60F8">
        <w:rPr>
          <w:sz w:val="24"/>
          <w:szCs w:val="24"/>
        </w:rPr>
        <w:t xml:space="preserve"> B</w:t>
      </w:r>
      <w:r w:rsidR="00EA380F">
        <w:rPr>
          <w:sz w:val="24"/>
          <w:szCs w:val="24"/>
        </w:rPr>
        <w:t>.</w:t>
      </w:r>
      <w:r w:rsidR="00341698" w:rsidRPr="009E60F8">
        <w:rPr>
          <w:sz w:val="24"/>
          <w:szCs w:val="24"/>
        </w:rPr>
        <w:t xml:space="preserve"> elgesys vertintinas kaip teisėjo vardą žeminantis ir teismų autoritetui kenkiantis poelgis, užtraukiantis drausminę atsakomybę.</w:t>
      </w:r>
      <w:r w:rsidR="00341698">
        <w:rPr>
          <w:sz w:val="24"/>
          <w:szCs w:val="24"/>
        </w:rPr>
        <w:t xml:space="preserve"> </w:t>
      </w:r>
    </w:p>
    <w:p w14:paraId="6CA03B5A" w14:textId="363F9067" w:rsidR="00BE7D12" w:rsidRDefault="00E04127" w:rsidP="000C351B">
      <w:pPr>
        <w:autoSpaceDE w:val="0"/>
        <w:autoSpaceDN w:val="0"/>
        <w:adjustRightInd w:val="0"/>
        <w:ind w:firstLine="851"/>
        <w:jc w:val="both"/>
        <w:rPr>
          <w:sz w:val="24"/>
          <w:szCs w:val="24"/>
        </w:rPr>
      </w:pPr>
      <w:r>
        <w:rPr>
          <w:sz w:val="24"/>
          <w:szCs w:val="24"/>
          <w:lang w:eastAsia="en-US"/>
        </w:rPr>
        <w:t xml:space="preserve">Teisėja </w:t>
      </w:r>
      <w:r>
        <w:rPr>
          <w:color w:val="000000"/>
          <w:sz w:val="24"/>
          <w:szCs w:val="24"/>
        </w:rPr>
        <w:t>V</w:t>
      </w:r>
      <w:r w:rsidR="00EA380F">
        <w:rPr>
          <w:color w:val="000000"/>
          <w:sz w:val="24"/>
          <w:szCs w:val="24"/>
        </w:rPr>
        <w:t>.</w:t>
      </w:r>
      <w:r>
        <w:rPr>
          <w:color w:val="000000"/>
          <w:sz w:val="24"/>
          <w:szCs w:val="24"/>
        </w:rPr>
        <w:t xml:space="preserve"> B</w:t>
      </w:r>
      <w:r w:rsidR="00EA380F">
        <w:rPr>
          <w:color w:val="000000"/>
          <w:sz w:val="24"/>
          <w:szCs w:val="24"/>
        </w:rPr>
        <w:t>.</w:t>
      </w:r>
      <w:r>
        <w:rPr>
          <w:sz w:val="24"/>
          <w:szCs w:val="24"/>
          <w:lang w:eastAsia="en-US"/>
        </w:rPr>
        <w:t xml:space="preserve"> rašytiniame paaiškinime </w:t>
      </w:r>
      <w:r w:rsidR="001778DE">
        <w:rPr>
          <w:sz w:val="24"/>
          <w:szCs w:val="24"/>
          <w:lang w:eastAsia="en-US"/>
        </w:rPr>
        <w:t>K</w:t>
      </w:r>
      <w:r>
        <w:rPr>
          <w:sz w:val="24"/>
          <w:szCs w:val="24"/>
          <w:lang w:eastAsia="en-US"/>
        </w:rPr>
        <w:t>omisijai nurodė,</w:t>
      </w:r>
      <w:r w:rsidR="00274A64" w:rsidRPr="00274A64">
        <w:t xml:space="preserve"> </w:t>
      </w:r>
      <w:r w:rsidR="00497F28">
        <w:rPr>
          <w:sz w:val="24"/>
          <w:szCs w:val="24"/>
          <w:lang w:eastAsia="en-US"/>
        </w:rPr>
        <w:t>kad teikimai yra visiškai nepagrįsti</w:t>
      </w:r>
      <w:r w:rsidR="00274A64">
        <w:rPr>
          <w:sz w:val="24"/>
          <w:szCs w:val="24"/>
          <w:lang w:eastAsia="en-US"/>
        </w:rPr>
        <w:t>. Nurodė,</w:t>
      </w:r>
      <w:r>
        <w:rPr>
          <w:sz w:val="24"/>
          <w:szCs w:val="24"/>
          <w:lang w:eastAsia="en-US"/>
        </w:rPr>
        <w:t xml:space="preserve"> kad </w:t>
      </w:r>
      <w:r w:rsidR="00B61C7A">
        <w:rPr>
          <w:sz w:val="24"/>
          <w:szCs w:val="24"/>
        </w:rPr>
        <w:t xml:space="preserve">su kolegijos nariais jokių konfliktų ar nesutarimų neturėjo, dirbo nuotoliniu būdu. Apie teisėjų </w:t>
      </w:r>
      <w:r w:rsidR="00B61C7A" w:rsidRPr="0098628D">
        <w:rPr>
          <w:sz w:val="24"/>
          <w:szCs w:val="24"/>
        </w:rPr>
        <w:t>R</w:t>
      </w:r>
      <w:r w:rsidR="00EA380F">
        <w:rPr>
          <w:sz w:val="24"/>
          <w:szCs w:val="24"/>
        </w:rPr>
        <w:t>.</w:t>
      </w:r>
      <w:r w:rsidR="00B61C7A" w:rsidRPr="0098628D">
        <w:rPr>
          <w:sz w:val="24"/>
          <w:szCs w:val="24"/>
        </w:rPr>
        <w:t xml:space="preserve"> M</w:t>
      </w:r>
      <w:r w:rsidR="00EA380F">
        <w:rPr>
          <w:sz w:val="24"/>
          <w:szCs w:val="24"/>
        </w:rPr>
        <w:t>.</w:t>
      </w:r>
      <w:r w:rsidR="00B61C7A">
        <w:rPr>
          <w:sz w:val="24"/>
          <w:szCs w:val="24"/>
        </w:rPr>
        <w:t xml:space="preserve"> ir</w:t>
      </w:r>
      <w:r w:rsidR="00B61C7A" w:rsidRPr="0098628D">
        <w:rPr>
          <w:sz w:val="24"/>
          <w:szCs w:val="24"/>
        </w:rPr>
        <w:t xml:space="preserve"> </w:t>
      </w:r>
      <w:r w:rsidR="00B61C7A">
        <w:rPr>
          <w:sz w:val="24"/>
          <w:szCs w:val="24"/>
        </w:rPr>
        <w:t>H</w:t>
      </w:r>
      <w:r w:rsidR="00EA380F">
        <w:rPr>
          <w:sz w:val="24"/>
          <w:szCs w:val="24"/>
        </w:rPr>
        <w:t>.</w:t>
      </w:r>
      <w:r w:rsidR="00B61C7A">
        <w:rPr>
          <w:sz w:val="24"/>
          <w:szCs w:val="24"/>
        </w:rPr>
        <w:t xml:space="preserve"> S</w:t>
      </w:r>
      <w:r w:rsidR="00EA380F">
        <w:rPr>
          <w:sz w:val="24"/>
          <w:szCs w:val="24"/>
        </w:rPr>
        <w:t>.</w:t>
      </w:r>
      <w:r w:rsidR="00B61C7A">
        <w:rPr>
          <w:sz w:val="24"/>
          <w:szCs w:val="24"/>
        </w:rPr>
        <w:t xml:space="preserve"> pranešimą sužinojo pasitarimo metu, kuris vyko 2021 m. gruodžio 17 d. 9.00 val. nuotoliniu būdu, naudojant Zoom </w:t>
      </w:r>
      <w:r w:rsidR="00CA3010">
        <w:rPr>
          <w:sz w:val="24"/>
          <w:szCs w:val="24"/>
        </w:rPr>
        <w:t>platformą</w:t>
      </w:r>
      <w:r w:rsidR="002974FB">
        <w:rPr>
          <w:sz w:val="24"/>
          <w:szCs w:val="24"/>
        </w:rPr>
        <w:t>. Paaiškinime pažymima, kad teismo pirmininkė</w:t>
      </w:r>
      <w:r w:rsidR="00F41C94">
        <w:rPr>
          <w:sz w:val="24"/>
          <w:szCs w:val="24"/>
        </w:rPr>
        <w:t xml:space="preserve"> J</w:t>
      </w:r>
      <w:r w:rsidR="00EA380F">
        <w:rPr>
          <w:sz w:val="24"/>
          <w:szCs w:val="24"/>
        </w:rPr>
        <w:t>.</w:t>
      </w:r>
      <w:r w:rsidR="00F41C94">
        <w:rPr>
          <w:sz w:val="24"/>
          <w:szCs w:val="24"/>
        </w:rPr>
        <w:t xml:space="preserve"> M</w:t>
      </w:r>
      <w:r w:rsidR="00EA380F">
        <w:rPr>
          <w:sz w:val="24"/>
          <w:szCs w:val="24"/>
        </w:rPr>
        <w:t>.</w:t>
      </w:r>
      <w:r w:rsidR="002974FB">
        <w:rPr>
          <w:sz w:val="24"/>
          <w:szCs w:val="24"/>
        </w:rPr>
        <w:t xml:space="preserve"> susirinkimo metu </w:t>
      </w:r>
      <w:r w:rsidR="00CA3010">
        <w:rPr>
          <w:sz w:val="24"/>
          <w:szCs w:val="24"/>
        </w:rPr>
        <w:t xml:space="preserve">elgėsi neetiškai, </w:t>
      </w:r>
      <w:r w:rsidR="002974FB">
        <w:rPr>
          <w:sz w:val="24"/>
          <w:szCs w:val="24"/>
        </w:rPr>
        <w:t>kritikavo, nurodydama, kad teisėjams kuriems tenka dirbti su teisėja V</w:t>
      </w:r>
      <w:r w:rsidR="00EA380F">
        <w:rPr>
          <w:sz w:val="24"/>
          <w:szCs w:val="24"/>
        </w:rPr>
        <w:t>.</w:t>
      </w:r>
      <w:r w:rsidR="002974FB">
        <w:rPr>
          <w:sz w:val="24"/>
          <w:szCs w:val="24"/>
        </w:rPr>
        <w:t xml:space="preserve"> B</w:t>
      </w:r>
      <w:r w:rsidR="00EA380F">
        <w:rPr>
          <w:sz w:val="24"/>
          <w:szCs w:val="24"/>
        </w:rPr>
        <w:t>.</w:t>
      </w:r>
      <w:r w:rsidR="002974FB">
        <w:rPr>
          <w:sz w:val="24"/>
          <w:szCs w:val="24"/>
        </w:rPr>
        <w:t xml:space="preserve"> vienoje kolegijoje yra kančia ir nesėkmė. </w:t>
      </w:r>
      <w:r w:rsidR="00CA3010">
        <w:rPr>
          <w:sz w:val="24"/>
          <w:szCs w:val="24"/>
        </w:rPr>
        <w:t>Paaiškinime nurodoma, kad teismo pirmininkė prašė pa</w:t>
      </w:r>
      <w:r w:rsidR="00497F28">
        <w:rPr>
          <w:sz w:val="24"/>
          <w:szCs w:val="24"/>
        </w:rPr>
        <w:t>si</w:t>
      </w:r>
      <w:r w:rsidR="00CA3010">
        <w:rPr>
          <w:sz w:val="24"/>
          <w:szCs w:val="24"/>
        </w:rPr>
        <w:t xml:space="preserve">aiškinti dėl teisėjų </w:t>
      </w:r>
      <w:r w:rsidR="00CA3010" w:rsidRPr="0098628D">
        <w:rPr>
          <w:sz w:val="24"/>
          <w:szCs w:val="24"/>
        </w:rPr>
        <w:t>R</w:t>
      </w:r>
      <w:r w:rsidR="00EA380F">
        <w:rPr>
          <w:sz w:val="24"/>
          <w:szCs w:val="24"/>
        </w:rPr>
        <w:t>.</w:t>
      </w:r>
      <w:r w:rsidR="00CA3010" w:rsidRPr="0098628D">
        <w:rPr>
          <w:sz w:val="24"/>
          <w:szCs w:val="24"/>
        </w:rPr>
        <w:t xml:space="preserve"> M</w:t>
      </w:r>
      <w:r w:rsidR="00EA380F">
        <w:rPr>
          <w:sz w:val="24"/>
          <w:szCs w:val="24"/>
        </w:rPr>
        <w:t>.</w:t>
      </w:r>
      <w:r w:rsidR="00CA3010">
        <w:rPr>
          <w:sz w:val="24"/>
          <w:szCs w:val="24"/>
        </w:rPr>
        <w:t xml:space="preserve"> ir</w:t>
      </w:r>
      <w:r w:rsidR="00CA3010" w:rsidRPr="0098628D">
        <w:rPr>
          <w:sz w:val="24"/>
          <w:szCs w:val="24"/>
        </w:rPr>
        <w:t xml:space="preserve"> </w:t>
      </w:r>
      <w:r w:rsidR="00CA3010">
        <w:rPr>
          <w:sz w:val="24"/>
          <w:szCs w:val="24"/>
        </w:rPr>
        <w:t>H</w:t>
      </w:r>
      <w:r w:rsidR="00EA380F">
        <w:rPr>
          <w:sz w:val="24"/>
          <w:szCs w:val="24"/>
        </w:rPr>
        <w:t>.</w:t>
      </w:r>
      <w:r w:rsidR="00CA3010">
        <w:rPr>
          <w:sz w:val="24"/>
          <w:szCs w:val="24"/>
        </w:rPr>
        <w:t xml:space="preserve"> S</w:t>
      </w:r>
      <w:r w:rsidR="00EA380F">
        <w:rPr>
          <w:sz w:val="24"/>
          <w:szCs w:val="24"/>
        </w:rPr>
        <w:t>.</w:t>
      </w:r>
      <w:r w:rsidR="00497F28">
        <w:rPr>
          <w:sz w:val="24"/>
          <w:szCs w:val="24"/>
        </w:rPr>
        <w:t xml:space="preserve"> pranešime nurodytų aplinkybių, t</w:t>
      </w:r>
      <w:r w:rsidR="00CA3010">
        <w:rPr>
          <w:sz w:val="24"/>
          <w:szCs w:val="24"/>
        </w:rPr>
        <w:t>ačiau pradėjus kalbėti ir paprašius pagarsinti nurodyto pranešimo turinį, teismo pirmininkė liepė</w:t>
      </w:r>
      <w:r w:rsidR="00497F28">
        <w:rPr>
          <w:sz w:val="24"/>
          <w:szCs w:val="24"/>
        </w:rPr>
        <w:t xml:space="preserve"> ją (teisėją V</w:t>
      </w:r>
      <w:r w:rsidR="00EA380F">
        <w:rPr>
          <w:sz w:val="24"/>
          <w:szCs w:val="24"/>
        </w:rPr>
        <w:t>.</w:t>
      </w:r>
      <w:r w:rsidR="00497F28">
        <w:rPr>
          <w:sz w:val="24"/>
          <w:szCs w:val="24"/>
        </w:rPr>
        <w:t xml:space="preserve"> B</w:t>
      </w:r>
      <w:r w:rsidR="00EA380F">
        <w:rPr>
          <w:sz w:val="24"/>
          <w:szCs w:val="24"/>
        </w:rPr>
        <w:t>.</w:t>
      </w:r>
      <w:r w:rsidR="00497F28">
        <w:rPr>
          <w:sz w:val="24"/>
          <w:szCs w:val="24"/>
        </w:rPr>
        <w:t>)</w:t>
      </w:r>
      <w:r w:rsidR="00CA3010">
        <w:rPr>
          <w:sz w:val="24"/>
          <w:szCs w:val="24"/>
        </w:rPr>
        <w:t xml:space="preserve"> </w:t>
      </w:r>
      <w:r w:rsidR="00497F28">
        <w:rPr>
          <w:sz w:val="24"/>
          <w:szCs w:val="24"/>
        </w:rPr>
        <w:t xml:space="preserve">iš susirinkimo </w:t>
      </w:r>
      <w:r w:rsidR="00CA3010">
        <w:rPr>
          <w:sz w:val="24"/>
          <w:szCs w:val="24"/>
        </w:rPr>
        <w:t xml:space="preserve">pašalinti </w:t>
      </w:r>
      <w:r w:rsidR="00497F28">
        <w:rPr>
          <w:sz w:val="24"/>
          <w:szCs w:val="24"/>
        </w:rPr>
        <w:t>ir atjungė nuo</w:t>
      </w:r>
      <w:r w:rsidR="00CA3010">
        <w:rPr>
          <w:sz w:val="24"/>
          <w:szCs w:val="24"/>
        </w:rPr>
        <w:t xml:space="preserve"> Zoom platformos pokalbio. </w:t>
      </w:r>
    </w:p>
    <w:p w14:paraId="1C743D98" w14:textId="0399BB0D" w:rsidR="003E7B2F" w:rsidRDefault="00BE7D12" w:rsidP="000C351B">
      <w:pPr>
        <w:autoSpaceDE w:val="0"/>
        <w:autoSpaceDN w:val="0"/>
        <w:adjustRightInd w:val="0"/>
        <w:ind w:firstLine="851"/>
        <w:jc w:val="both"/>
        <w:rPr>
          <w:sz w:val="24"/>
          <w:szCs w:val="24"/>
        </w:rPr>
      </w:pPr>
      <w:r>
        <w:rPr>
          <w:sz w:val="24"/>
          <w:szCs w:val="24"/>
        </w:rPr>
        <w:t>Teisėja nurodo, kad 2021 m. gruodžio 10 d. nutartis buvo parengta laiku, tačiau kolegijos nariai darbo dienos metu neatsakė</w:t>
      </w:r>
      <w:r w:rsidR="00527061">
        <w:rPr>
          <w:sz w:val="24"/>
          <w:szCs w:val="24"/>
        </w:rPr>
        <w:t xml:space="preserve"> nei</w:t>
      </w:r>
      <w:r>
        <w:rPr>
          <w:sz w:val="24"/>
          <w:szCs w:val="24"/>
        </w:rPr>
        <w:t xml:space="preserve"> į el. laiškus</w:t>
      </w:r>
      <w:r w:rsidR="00527061">
        <w:rPr>
          <w:sz w:val="24"/>
          <w:szCs w:val="24"/>
        </w:rPr>
        <w:t>, nei</w:t>
      </w:r>
      <w:r w:rsidR="00497F28">
        <w:rPr>
          <w:sz w:val="24"/>
          <w:szCs w:val="24"/>
        </w:rPr>
        <w:t xml:space="preserve"> </w:t>
      </w:r>
      <w:r>
        <w:rPr>
          <w:sz w:val="24"/>
          <w:szCs w:val="24"/>
        </w:rPr>
        <w:t xml:space="preserve">į telefoninius skambučius. </w:t>
      </w:r>
      <w:r w:rsidR="00497F28">
        <w:rPr>
          <w:sz w:val="24"/>
          <w:szCs w:val="24"/>
        </w:rPr>
        <w:t>N</w:t>
      </w:r>
      <w:r w:rsidR="001127EB">
        <w:rPr>
          <w:sz w:val="24"/>
          <w:szCs w:val="24"/>
        </w:rPr>
        <w:t>epavykus surasti kolegų darbo metu penktadienį, teisėjams pasiūlė nutarties pasirašymą perkelti į pirmadienį, t.</w:t>
      </w:r>
      <w:r w:rsidR="00497F28">
        <w:rPr>
          <w:sz w:val="24"/>
          <w:szCs w:val="24"/>
        </w:rPr>
        <w:t xml:space="preserve"> </w:t>
      </w:r>
      <w:r w:rsidR="001127EB">
        <w:rPr>
          <w:sz w:val="24"/>
          <w:szCs w:val="24"/>
        </w:rPr>
        <w:t xml:space="preserve">y. 2021 m. gruodžio 13 d. </w:t>
      </w:r>
      <w:r w:rsidR="003740E6">
        <w:rPr>
          <w:sz w:val="24"/>
          <w:szCs w:val="24"/>
        </w:rPr>
        <w:t xml:space="preserve">Teisėjos teigimu, el. laiškų turinys, telefoninių pokalbių laikas patvirtina, kad dėl nusišalinimo nuo bylos nagrinėjimo buvo pranešta 2021 m. gruodžio 9 d. iki bylos nagrinėjimo pradžios. </w:t>
      </w:r>
      <w:r w:rsidR="003E7B2F">
        <w:rPr>
          <w:sz w:val="24"/>
          <w:szCs w:val="24"/>
        </w:rPr>
        <w:t xml:space="preserve">Anot teisėjos, 2021 m. gruodžio </w:t>
      </w:r>
      <w:r w:rsidR="00D62927">
        <w:rPr>
          <w:sz w:val="24"/>
          <w:szCs w:val="24"/>
        </w:rPr>
        <w:t>9</w:t>
      </w:r>
      <w:r w:rsidR="003E7B2F">
        <w:rPr>
          <w:sz w:val="24"/>
          <w:szCs w:val="24"/>
        </w:rPr>
        <w:t xml:space="preserve"> d. nutartis </w:t>
      </w:r>
      <w:r w:rsidR="00AC16EE">
        <w:rPr>
          <w:sz w:val="24"/>
          <w:szCs w:val="24"/>
        </w:rPr>
        <w:t xml:space="preserve">dėl sprendimo paskelbimo atidėjimo </w:t>
      </w:r>
      <w:r w:rsidR="003E7B2F">
        <w:rPr>
          <w:sz w:val="24"/>
          <w:szCs w:val="24"/>
        </w:rPr>
        <w:t>negalėjo būti įkelta į LITEKO su dviem kolegijos narių parašais. Tokiu atveju pirmininkaujantis/pranešėjas turėjo kreiptis į teismo pirmininkę ar pavaduotoją su prašym</w:t>
      </w:r>
      <w:r w:rsidR="00D62927">
        <w:rPr>
          <w:sz w:val="24"/>
          <w:szCs w:val="24"/>
        </w:rPr>
        <w:t>u</w:t>
      </w:r>
      <w:r w:rsidR="003E7B2F">
        <w:rPr>
          <w:sz w:val="24"/>
          <w:szCs w:val="24"/>
        </w:rPr>
        <w:t xml:space="preserve"> pakeisti </w:t>
      </w:r>
      <w:r w:rsidR="00AC16EE">
        <w:rPr>
          <w:sz w:val="24"/>
          <w:szCs w:val="24"/>
        </w:rPr>
        <w:t>kolegijos narį į kitą. Teisėjos teigimu, jeigu teisėjas iš karto nėra pakeičiamas, turi būti likusių dviejų kolegijos narių priim</w:t>
      </w:r>
      <w:r w:rsidR="00FA645D">
        <w:rPr>
          <w:sz w:val="24"/>
          <w:szCs w:val="24"/>
        </w:rPr>
        <w:t>ta</w:t>
      </w:r>
      <w:r w:rsidR="00AC16EE">
        <w:rPr>
          <w:sz w:val="24"/>
          <w:szCs w:val="24"/>
        </w:rPr>
        <w:t xml:space="preserve"> nutartis atidėti bylos nagrinėjimą, </w:t>
      </w:r>
      <w:r w:rsidR="00FA645D">
        <w:rPr>
          <w:sz w:val="24"/>
          <w:szCs w:val="24"/>
        </w:rPr>
        <w:t xml:space="preserve">nurodant sekančio posėdžio datą. Teisėja mano, kad šiuo atveju buvo padarytas ABTĮ proceso normų pažeidimas, kadangi </w:t>
      </w:r>
      <w:r w:rsidR="00D147F0">
        <w:rPr>
          <w:sz w:val="24"/>
          <w:szCs w:val="24"/>
        </w:rPr>
        <w:t xml:space="preserve">2021 m. gruodžio </w:t>
      </w:r>
      <w:r w:rsidR="00D62927">
        <w:rPr>
          <w:sz w:val="24"/>
          <w:szCs w:val="24"/>
        </w:rPr>
        <w:t>9</w:t>
      </w:r>
      <w:r w:rsidR="00D147F0">
        <w:rPr>
          <w:sz w:val="24"/>
          <w:szCs w:val="24"/>
        </w:rPr>
        <w:t xml:space="preserve"> d. nutartis buvo priimta atidėti sprendimo paskelbimą 2022 m. sausio 6 d.</w:t>
      </w:r>
      <w:r w:rsidR="00D62927">
        <w:rPr>
          <w:sz w:val="24"/>
          <w:szCs w:val="24"/>
        </w:rPr>
        <w:t>,</w:t>
      </w:r>
      <w:r w:rsidR="00D147F0">
        <w:rPr>
          <w:sz w:val="24"/>
          <w:szCs w:val="24"/>
        </w:rPr>
        <w:t xml:space="preserve"> jai pranešus, kad nusišalina nuo bylos nagrinėjimo. </w:t>
      </w:r>
      <w:r w:rsidR="0091741C">
        <w:rPr>
          <w:sz w:val="24"/>
          <w:szCs w:val="24"/>
        </w:rPr>
        <w:t xml:space="preserve">Teisėja nurodo, kad nei teismo pirmininkė, nei kolegijos nariai neatliko jokių veiksmų dėl kolegijos nario pakeitimo ir proceso </w:t>
      </w:r>
      <w:r w:rsidR="00EE295B">
        <w:rPr>
          <w:sz w:val="24"/>
          <w:szCs w:val="24"/>
        </w:rPr>
        <w:t>šalių informavimo apie 2021 m. gruodžio 9 d. rašytinio posėdžio rezultatus.</w:t>
      </w:r>
    </w:p>
    <w:p w14:paraId="5CF4F984" w14:textId="38F1E96E" w:rsidR="00640BD0" w:rsidRDefault="003740E6" w:rsidP="000C351B">
      <w:pPr>
        <w:autoSpaceDE w:val="0"/>
        <w:autoSpaceDN w:val="0"/>
        <w:adjustRightInd w:val="0"/>
        <w:ind w:firstLine="851"/>
        <w:jc w:val="both"/>
        <w:rPr>
          <w:sz w:val="24"/>
          <w:szCs w:val="24"/>
        </w:rPr>
      </w:pPr>
      <w:r>
        <w:rPr>
          <w:sz w:val="24"/>
          <w:szCs w:val="24"/>
        </w:rPr>
        <w:t xml:space="preserve">Teisėja paaiškinime pažymi, kad </w:t>
      </w:r>
      <w:r w:rsidR="00A12962">
        <w:rPr>
          <w:sz w:val="24"/>
          <w:szCs w:val="24"/>
        </w:rPr>
        <w:t>visi su darbu susiję klausimai</w:t>
      </w:r>
      <w:r w:rsidR="00D62927">
        <w:rPr>
          <w:sz w:val="24"/>
          <w:szCs w:val="24"/>
        </w:rPr>
        <w:t xml:space="preserve"> </w:t>
      </w:r>
      <w:r w:rsidR="00A12962">
        <w:rPr>
          <w:sz w:val="24"/>
          <w:szCs w:val="24"/>
        </w:rPr>
        <w:t>buvo aptarti 2021 m. gruodžio 13 d. teismo pastate kolegijos narių kabinete</w:t>
      </w:r>
      <w:r w:rsidR="00D147F0">
        <w:rPr>
          <w:sz w:val="24"/>
          <w:szCs w:val="24"/>
        </w:rPr>
        <w:t xml:space="preserve"> ir jokių nesutarimų su teisėjų kolegija nebuvo.</w:t>
      </w:r>
      <w:r w:rsidR="00A12962">
        <w:rPr>
          <w:sz w:val="24"/>
          <w:szCs w:val="24"/>
        </w:rPr>
        <w:t xml:space="preserve"> Taip pat </w:t>
      </w:r>
      <w:r w:rsidR="006E57CD">
        <w:rPr>
          <w:sz w:val="24"/>
          <w:szCs w:val="24"/>
        </w:rPr>
        <w:t>su teisėjų</w:t>
      </w:r>
      <w:r w:rsidR="00C02A79">
        <w:rPr>
          <w:sz w:val="24"/>
          <w:szCs w:val="24"/>
        </w:rPr>
        <w:t xml:space="preserve"> kolegija </w:t>
      </w:r>
      <w:r w:rsidR="00A12962">
        <w:rPr>
          <w:sz w:val="24"/>
          <w:szCs w:val="24"/>
        </w:rPr>
        <w:t>buvo sutarta, kad pandemijos metu vis</w:t>
      </w:r>
      <w:r w:rsidR="006E57CD">
        <w:rPr>
          <w:sz w:val="24"/>
          <w:szCs w:val="24"/>
        </w:rPr>
        <w:t>i</w:t>
      </w:r>
      <w:r w:rsidR="00A12962">
        <w:rPr>
          <w:sz w:val="24"/>
          <w:szCs w:val="24"/>
        </w:rPr>
        <w:t xml:space="preserve"> procesin</w:t>
      </w:r>
      <w:r w:rsidR="006E57CD">
        <w:rPr>
          <w:sz w:val="24"/>
          <w:szCs w:val="24"/>
        </w:rPr>
        <w:t>iai</w:t>
      </w:r>
      <w:r w:rsidR="00A12962">
        <w:rPr>
          <w:sz w:val="24"/>
          <w:szCs w:val="24"/>
        </w:rPr>
        <w:t xml:space="preserve"> dokumen</w:t>
      </w:r>
      <w:r w:rsidR="006E57CD">
        <w:rPr>
          <w:sz w:val="24"/>
          <w:szCs w:val="24"/>
        </w:rPr>
        <w:t>tai, tame tarpe ir popierinė</w:t>
      </w:r>
      <w:r w:rsidR="004229AD">
        <w:rPr>
          <w:sz w:val="24"/>
          <w:szCs w:val="24"/>
        </w:rPr>
        <w:t xml:space="preserve">se bylose, </w:t>
      </w:r>
      <w:r w:rsidR="00A12962">
        <w:rPr>
          <w:sz w:val="24"/>
          <w:szCs w:val="24"/>
        </w:rPr>
        <w:t>pasiraš</w:t>
      </w:r>
      <w:r w:rsidR="006E57CD">
        <w:rPr>
          <w:sz w:val="24"/>
          <w:szCs w:val="24"/>
        </w:rPr>
        <w:t>omi</w:t>
      </w:r>
      <w:r w:rsidR="00A12962">
        <w:rPr>
          <w:sz w:val="24"/>
          <w:szCs w:val="24"/>
        </w:rPr>
        <w:t xml:space="preserve"> elektroniniu parašu. </w:t>
      </w:r>
      <w:r w:rsidR="00A129A3">
        <w:rPr>
          <w:sz w:val="24"/>
          <w:szCs w:val="24"/>
        </w:rPr>
        <w:t xml:space="preserve">Teisėja </w:t>
      </w:r>
      <w:r w:rsidR="00D62927">
        <w:rPr>
          <w:sz w:val="24"/>
          <w:szCs w:val="24"/>
        </w:rPr>
        <w:t>mano</w:t>
      </w:r>
      <w:r w:rsidR="00A129A3">
        <w:rPr>
          <w:sz w:val="24"/>
          <w:szCs w:val="24"/>
        </w:rPr>
        <w:t xml:space="preserve">, kad </w:t>
      </w:r>
      <w:r w:rsidR="00D147F0">
        <w:rPr>
          <w:sz w:val="24"/>
          <w:szCs w:val="24"/>
        </w:rPr>
        <w:t>teismo pirmininkė</w:t>
      </w:r>
      <w:r w:rsidR="000872E2">
        <w:rPr>
          <w:sz w:val="24"/>
          <w:szCs w:val="24"/>
        </w:rPr>
        <w:t xml:space="preserve"> J</w:t>
      </w:r>
      <w:r w:rsidR="00EA380F">
        <w:rPr>
          <w:sz w:val="24"/>
          <w:szCs w:val="24"/>
        </w:rPr>
        <w:t>.</w:t>
      </w:r>
      <w:r w:rsidR="000872E2">
        <w:rPr>
          <w:sz w:val="24"/>
          <w:szCs w:val="24"/>
        </w:rPr>
        <w:t xml:space="preserve"> M</w:t>
      </w:r>
      <w:r w:rsidR="00EA380F">
        <w:rPr>
          <w:sz w:val="24"/>
          <w:szCs w:val="24"/>
        </w:rPr>
        <w:t>.</w:t>
      </w:r>
      <w:r w:rsidR="00B52519">
        <w:rPr>
          <w:sz w:val="24"/>
          <w:szCs w:val="24"/>
        </w:rPr>
        <w:t xml:space="preserve"> rinkdama apie ją informaciją,</w:t>
      </w:r>
      <w:r w:rsidR="00D147F0">
        <w:rPr>
          <w:sz w:val="24"/>
          <w:szCs w:val="24"/>
        </w:rPr>
        <w:t xml:space="preserve"> bando su ja susidoroti, kerštaudama už patektus skundus </w:t>
      </w:r>
      <w:r w:rsidR="00EE295B">
        <w:rPr>
          <w:sz w:val="24"/>
          <w:szCs w:val="24"/>
        </w:rPr>
        <w:t>Lygių galimybių kontrolieriui.</w:t>
      </w:r>
    </w:p>
    <w:p w14:paraId="73760A92" w14:textId="3CB4AD59" w:rsidR="00BA0CD6" w:rsidRDefault="00BA0CD6" w:rsidP="00BA0CD6">
      <w:pPr>
        <w:autoSpaceDE w:val="0"/>
        <w:autoSpaceDN w:val="0"/>
        <w:adjustRightInd w:val="0"/>
        <w:ind w:firstLine="851"/>
        <w:jc w:val="both"/>
        <w:rPr>
          <w:sz w:val="24"/>
          <w:szCs w:val="24"/>
        </w:rPr>
      </w:pPr>
      <w:r>
        <w:rPr>
          <w:sz w:val="24"/>
          <w:szCs w:val="24"/>
        </w:rPr>
        <w:t xml:space="preserve">Komisijos posėdyje, kuris vyko </w:t>
      </w:r>
      <w:r w:rsidR="0093635E">
        <w:rPr>
          <w:sz w:val="24"/>
          <w:szCs w:val="24"/>
        </w:rPr>
        <w:t>2022</w:t>
      </w:r>
      <w:r>
        <w:rPr>
          <w:sz w:val="24"/>
          <w:szCs w:val="24"/>
        </w:rPr>
        <w:t xml:space="preserve"> m. </w:t>
      </w:r>
      <w:r w:rsidR="0093635E">
        <w:rPr>
          <w:sz w:val="24"/>
          <w:szCs w:val="24"/>
        </w:rPr>
        <w:t>rugsėjo</w:t>
      </w:r>
      <w:r>
        <w:rPr>
          <w:sz w:val="24"/>
          <w:szCs w:val="24"/>
        </w:rPr>
        <w:t xml:space="preserve"> </w:t>
      </w:r>
      <w:r w:rsidR="0093635E">
        <w:rPr>
          <w:sz w:val="24"/>
          <w:szCs w:val="24"/>
        </w:rPr>
        <w:t>30</w:t>
      </w:r>
      <w:r>
        <w:rPr>
          <w:sz w:val="24"/>
          <w:szCs w:val="24"/>
        </w:rPr>
        <w:t xml:space="preserve"> d., teisėja V</w:t>
      </w:r>
      <w:r w:rsidR="00EA380F">
        <w:rPr>
          <w:sz w:val="24"/>
          <w:szCs w:val="24"/>
        </w:rPr>
        <w:t>.</w:t>
      </w:r>
      <w:r>
        <w:rPr>
          <w:sz w:val="24"/>
          <w:szCs w:val="24"/>
        </w:rPr>
        <w:t xml:space="preserve"> B</w:t>
      </w:r>
      <w:r w:rsidR="00EA380F">
        <w:rPr>
          <w:sz w:val="24"/>
          <w:szCs w:val="24"/>
        </w:rPr>
        <w:t>.</w:t>
      </w:r>
      <w:r>
        <w:rPr>
          <w:sz w:val="24"/>
          <w:szCs w:val="24"/>
        </w:rPr>
        <w:t xml:space="preserve"> nedalyvavo, 202</w:t>
      </w:r>
      <w:r w:rsidR="0093635E">
        <w:rPr>
          <w:sz w:val="24"/>
          <w:szCs w:val="24"/>
        </w:rPr>
        <w:t>2</w:t>
      </w:r>
      <w:r>
        <w:rPr>
          <w:sz w:val="24"/>
          <w:szCs w:val="24"/>
        </w:rPr>
        <w:t xml:space="preserve"> m. </w:t>
      </w:r>
      <w:r w:rsidR="0093635E">
        <w:rPr>
          <w:sz w:val="24"/>
          <w:szCs w:val="24"/>
        </w:rPr>
        <w:t>rugsėjo</w:t>
      </w:r>
      <w:r>
        <w:rPr>
          <w:sz w:val="24"/>
          <w:szCs w:val="24"/>
        </w:rPr>
        <w:t xml:space="preserve"> </w:t>
      </w:r>
      <w:r w:rsidR="0093635E">
        <w:rPr>
          <w:sz w:val="24"/>
          <w:szCs w:val="24"/>
        </w:rPr>
        <w:t>30</w:t>
      </w:r>
      <w:r>
        <w:rPr>
          <w:sz w:val="24"/>
          <w:szCs w:val="24"/>
        </w:rPr>
        <w:t xml:space="preserve"> d. </w:t>
      </w:r>
      <w:r w:rsidR="004C3B6A">
        <w:rPr>
          <w:sz w:val="24"/>
          <w:szCs w:val="24"/>
        </w:rPr>
        <w:t xml:space="preserve">elektroniniu paštu </w:t>
      </w:r>
      <w:r>
        <w:rPr>
          <w:sz w:val="24"/>
          <w:szCs w:val="24"/>
        </w:rPr>
        <w:t>pateikė prašymą atidėti posėdį</w:t>
      </w:r>
      <w:r w:rsidR="004C3B6A">
        <w:rPr>
          <w:sz w:val="24"/>
          <w:szCs w:val="24"/>
        </w:rPr>
        <w:t xml:space="preserve"> dėl jai suteiktų nemokamų atostogų pagal Darbo kodekso 137 straipsnio 1 dalies 2 punktą</w:t>
      </w:r>
      <w:r>
        <w:rPr>
          <w:sz w:val="24"/>
          <w:szCs w:val="24"/>
        </w:rPr>
        <w:t xml:space="preserve">.  </w:t>
      </w:r>
    </w:p>
    <w:p w14:paraId="52784033" w14:textId="4DD03510" w:rsidR="00B40F80" w:rsidRDefault="00BA0CD6" w:rsidP="00B40F80">
      <w:pPr>
        <w:autoSpaceDE w:val="0"/>
        <w:autoSpaceDN w:val="0"/>
        <w:adjustRightInd w:val="0"/>
        <w:ind w:firstLine="851"/>
        <w:jc w:val="both"/>
        <w:rPr>
          <w:sz w:val="24"/>
          <w:szCs w:val="24"/>
        </w:rPr>
      </w:pPr>
      <w:r>
        <w:rPr>
          <w:sz w:val="24"/>
          <w:szCs w:val="24"/>
        </w:rPr>
        <w:t>Komisija, įvertinusi teisėjos V</w:t>
      </w:r>
      <w:r w:rsidR="00EA380F">
        <w:rPr>
          <w:sz w:val="24"/>
          <w:szCs w:val="24"/>
        </w:rPr>
        <w:t>.</w:t>
      </w:r>
      <w:r>
        <w:rPr>
          <w:sz w:val="24"/>
          <w:szCs w:val="24"/>
        </w:rPr>
        <w:t xml:space="preserve"> B</w:t>
      </w:r>
      <w:r w:rsidR="00EA380F">
        <w:rPr>
          <w:sz w:val="24"/>
          <w:szCs w:val="24"/>
        </w:rPr>
        <w:t>.</w:t>
      </w:r>
      <w:r>
        <w:rPr>
          <w:sz w:val="24"/>
          <w:szCs w:val="24"/>
        </w:rPr>
        <w:t xml:space="preserve"> </w:t>
      </w:r>
      <w:r w:rsidR="004C3B6A">
        <w:rPr>
          <w:sz w:val="24"/>
          <w:szCs w:val="24"/>
        </w:rPr>
        <w:t xml:space="preserve">2022 m. rugsėjo 30 d. </w:t>
      </w:r>
      <w:r>
        <w:rPr>
          <w:sz w:val="24"/>
          <w:szCs w:val="24"/>
        </w:rPr>
        <w:t>prašyme nurodytas aplinkybes, nutarė prašymo dėl Komisijos posėdžio atidėjimo netenkinti.</w:t>
      </w:r>
      <w:r w:rsidR="004C3B6A">
        <w:rPr>
          <w:sz w:val="24"/>
          <w:szCs w:val="24"/>
        </w:rPr>
        <w:t xml:space="preserve"> Priimant sprendimą </w:t>
      </w:r>
      <w:r w:rsidR="001211F6">
        <w:rPr>
          <w:sz w:val="24"/>
          <w:szCs w:val="24"/>
        </w:rPr>
        <w:t>dėl teisėjos V</w:t>
      </w:r>
      <w:r w:rsidR="00EA380F">
        <w:rPr>
          <w:sz w:val="24"/>
          <w:szCs w:val="24"/>
        </w:rPr>
        <w:t>.</w:t>
      </w:r>
      <w:r w:rsidR="001211F6">
        <w:rPr>
          <w:sz w:val="24"/>
          <w:szCs w:val="24"/>
        </w:rPr>
        <w:t xml:space="preserve"> B</w:t>
      </w:r>
      <w:r w:rsidR="00EA380F">
        <w:rPr>
          <w:sz w:val="24"/>
          <w:szCs w:val="24"/>
        </w:rPr>
        <w:t>.</w:t>
      </w:r>
      <w:r w:rsidR="001211F6">
        <w:rPr>
          <w:sz w:val="24"/>
          <w:szCs w:val="24"/>
        </w:rPr>
        <w:t xml:space="preserve"> prašymo atidėti Komisijos posėdį </w:t>
      </w:r>
      <w:r w:rsidR="00D702E0">
        <w:rPr>
          <w:sz w:val="24"/>
          <w:szCs w:val="24"/>
        </w:rPr>
        <w:t>ne</w:t>
      </w:r>
      <w:r w:rsidR="001211F6">
        <w:rPr>
          <w:sz w:val="24"/>
          <w:szCs w:val="24"/>
        </w:rPr>
        <w:t>tenkinimo, svarbiomis aplinkybėmis laikytina tai, kad Pareiškėjo teikima</w:t>
      </w:r>
      <w:r w:rsidR="008953C3">
        <w:rPr>
          <w:sz w:val="24"/>
          <w:szCs w:val="24"/>
        </w:rPr>
        <w:t>s</w:t>
      </w:r>
      <w:r w:rsidR="001211F6">
        <w:rPr>
          <w:sz w:val="24"/>
          <w:szCs w:val="24"/>
        </w:rPr>
        <w:t xml:space="preserve"> dėl </w:t>
      </w:r>
      <w:r w:rsidR="001211F6" w:rsidRPr="00A86612">
        <w:rPr>
          <w:sz w:val="24"/>
          <w:szCs w:val="24"/>
        </w:rPr>
        <w:t>drausmės bylos iškėlimo teisėjai V</w:t>
      </w:r>
      <w:r w:rsidR="00EA380F">
        <w:rPr>
          <w:sz w:val="24"/>
          <w:szCs w:val="24"/>
        </w:rPr>
        <w:t>.</w:t>
      </w:r>
      <w:r w:rsidR="001211F6" w:rsidRPr="00A86612">
        <w:rPr>
          <w:sz w:val="24"/>
          <w:szCs w:val="24"/>
        </w:rPr>
        <w:t xml:space="preserve"> B</w:t>
      </w:r>
      <w:r w:rsidR="00EA380F">
        <w:rPr>
          <w:sz w:val="24"/>
          <w:szCs w:val="24"/>
        </w:rPr>
        <w:t>.</w:t>
      </w:r>
      <w:r w:rsidR="001211F6">
        <w:rPr>
          <w:sz w:val="24"/>
          <w:szCs w:val="24"/>
        </w:rPr>
        <w:t xml:space="preserve"> Komisijoje buvo gautas 2021 m. gruodžio 20 d. </w:t>
      </w:r>
      <w:r w:rsidR="008F78B1">
        <w:rPr>
          <w:sz w:val="24"/>
          <w:szCs w:val="24"/>
        </w:rPr>
        <w:t>Drausmės bylos iškėlimo V</w:t>
      </w:r>
      <w:r w:rsidR="00EA380F">
        <w:rPr>
          <w:sz w:val="24"/>
          <w:szCs w:val="24"/>
        </w:rPr>
        <w:t>.</w:t>
      </w:r>
      <w:r w:rsidR="008F78B1">
        <w:rPr>
          <w:sz w:val="24"/>
          <w:szCs w:val="24"/>
        </w:rPr>
        <w:t xml:space="preserve"> B</w:t>
      </w:r>
      <w:r w:rsidR="00EA380F">
        <w:rPr>
          <w:sz w:val="24"/>
          <w:szCs w:val="24"/>
        </w:rPr>
        <w:t>.</w:t>
      </w:r>
      <w:r w:rsidR="008F78B1">
        <w:rPr>
          <w:sz w:val="24"/>
          <w:szCs w:val="24"/>
        </w:rPr>
        <w:t xml:space="preserve"> klausimo nagrinėjimas penkis kartus (t.</w:t>
      </w:r>
      <w:r w:rsidR="006E57CD">
        <w:rPr>
          <w:sz w:val="24"/>
          <w:szCs w:val="24"/>
        </w:rPr>
        <w:t xml:space="preserve"> </w:t>
      </w:r>
      <w:r w:rsidR="008F78B1">
        <w:rPr>
          <w:sz w:val="24"/>
          <w:szCs w:val="24"/>
        </w:rPr>
        <w:t>y. 2022 m. kovo 4 d., 2022 m. kovo 24 d., 2022 m. balandžio 25 d., 2022 m. gegužės 2 d. ir 2022 m. gegužės 24 d. posėdžiuose)</w:t>
      </w:r>
      <w:r w:rsidR="00D702E0">
        <w:rPr>
          <w:sz w:val="24"/>
          <w:szCs w:val="24"/>
        </w:rPr>
        <w:t xml:space="preserve"> jau</w:t>
      </w:r>
      <w:r w:rsidR="008F78B1">
        <w:rPr>
          <w:sz w:val="24"/>
          <w:szCs w:val="24"/>
        </w:rPr>
        <w:t xml:space="preserve"> buvo atidėtas teisėjos V</w:t>
      </w:r>
      <w:r w:rsidR="00EA380F">
        <w:rPr>
          <w:sz w:val="24"/>
          <w:szCs w:val="24"/>
        </w:rPr>
        <w:t>.</w:t>
      </w:r>
      <w:r w:rsidR="008F78B1">
        <w:rPr>
          <w:sz w:val="24"/>
          <w:szCs w:val="24"/>
        </w:rPr>
        <w:t xml:space="preserve"> B</w:t>
      </w:r>
      <w:r w:rsidR="00EA380F">
        <w:rPr>
          <w:sz w:val="24"/>
          <w:szCs w:val="24"/>
        </w:rPr>
        <w:t>.</w:t>
      </w:r>
      <w:r w:rsidR="008F78B1">
        <w:rPr>
          <w:sz w:val="24"/>
          <w:szCs w:val="24"/>
        </w:rPr>
        <w:t xml:space="preserve"> praš</w:t>
      </w:r>
      <w:r w:rsidR="009B05E7">
        <w:rPr>
          <w:sz w:val="24"/>
          <w:szCs w:val="24"/>
        </w:rPr>
        <w:t>ymu</w:t>
      </w:r>
      <w:r w:rsidR="008F78B1">
        <w:rPr>
          <w:sz w:val="24"/>
          <w:szCs w:val="24"/>
        </w:rPr>
        <w:t xml:space="preserve">. </w:t>
      </w:r>
      <w:r w:rsidR="001211F6">
        <w:rPr>
          <w:sz w:val="24"/>
          <w:szCs w:val="24"/>
        </w:rPr>
        <w:t>Komisijos turimais duomenimis, teisėja V</w:t>
      </w:r>
      <w:r w:rsidR="00F6517E">
        <w:rPr>
          <w:sz w:val="24"/>
          <w:szCs w:val="24"/>
        </w:rPr>
        <w:t>.</w:t>
      </w:r>
      <w:r w:rsidR="001211F6">
        <w:rPr>
          <w:sz w:val="24"/>
          <w:szCs w:val="24"/>
        </w:rPr>
        <w:t xml:space="preserve"> B</w:t>
      </w:r>
      <w:r w:rsidR="00F6517E">
        <w:rPr>
          <w:sz w:val="24"/>
          <w:szCs w:val="24"/>
        </w:rPr>
        <w:t>.</w:t>
      </w:r>
      <w:r w:rsidR="001211F6">
        <w:rPr>
          <w:sz w:val="24"/>
          <w:szCs w:val="24"/>
        </w:rPr>
        <w:t xml:space="preserve"> </w:t>
      </w:r>
      <w:r w:rsidR="00B40F80">
        <w:rPr>
          <w:sz w:val="24"/>
          <w:szCs w:val="24"/>
        </w:rPr>
        <w:t>laikotarpiu nuo 2021 m. gruodžio 20 d. iki 2022 m. rugsėjo  30 d. ne kartą dalyvavo kitų teismų savivaldos institucijų posėdžiuose (pvz., 202</w:t>
      </w:r>
      <w:r w:rsidR="005522FB">
        <w:rPr>
          <w:sz w:val="24"/>
          <w:szCs w:val="24"/>
        </w:rPr>
        <w:t>2</w:t>
      </w:r>
      <w:r w:rsidR="00B40F80">
        <w:rPr>
          <w:sz w:val="24"/>
          <w:szCs w:val="24"/>
        </w:rPr>
        <w:t xml:space="preserve"> m. </w:t>
      </w:r>
      <w:r w:rsidR="005522FB">
        <w:rPr>
          <w:sz w:val="24"/>
          <w:szCs w:val="24"/>
        </w:rPr>
        <w:t>sausio</w:t>
      </w:r>
      <w:r w:rsidR="00B40F80">
        <w:rPr>
          <w:sz w:val="24"/>
          <w:szCs w:val="24"/>
        </w:rPr>
        <w:t xml:space="preserve"> </w:t>
      </w:r>
      <w:r w:rsidR="005522FB">
        <w:rPr>
          <w:sz w:val="24"/>
          <w:szCs w:val="24"/>
        </w:rPr>
        <w:t>31</w:t>
      </w:r>
      <w:r w:rsidR="006E57CD">
        <w:rPr>
          <w:sz w:val="24"/>
          <w:szCs w:val="24"/>
        </w:rPr>
        <w:t xml:space="preserve"> d.</w:t>
      </w:r>
      <w:r w:rsidR="005522FB">
        <w:rPr>
          <w:sz w:val="24"/>
          <w:szCs w:val="24"/>
        </w:rPr>
        <w:t xml:space="preserve"> ir 2022 m. rugsėjo 19 d. </w:t>
      </w:r>
      <w:r w:rsidR="00B40F80">
        <w:rPr>
          <w:sz w:val="24"/>
          <w:szCs w:val="24"/>
        </w:rPr>
        <w:t>dalyvavo nuotoliniuose Pretendentų į teisėjus atrankos komisijos posėdžiuose, 2022 m. vas</w:t>
      </w:r>
      <w:r w:rsidR="006E57CD">
        <w:rPr>
          <w:sz w:val="24"/>
          <w:szCs w:val="24"/>
        </w:rPr>
        <w:t>ario 3 d. dalyvavo nuotoliniame</w:t>
      </w:r>
      <w:r w:rsidR="00B40F80">
        <w:rPr>
          <w:sz w:val="24"/>
          <w:szCs w:val="24"/>
        </w:rPr>
        <w:t xml:space="preserve"> Teisėjų tarybos </w:t>
      </w:r>
      <w:r w:rsidR="00B40F80" w:rsidRPr="00D702E0">
        <w:rPr>
          <w:sz w:val="24"/>
          <w:szCs w:val="24"/>
        </w:rPr>
        <w:t>posėd</w:t>
      </w:r>
      <w:r w:rsidR="009B5DC3" w:rsidRPr="00D702E0">
        <w:rPr>
          <w:sz w:val="24"/>
          <w:szCs w:val="24"/>
        </w:rPr>
        <w:t>yje</w:t>
      </w:r>
      <w:r w:rsidR="00D702E0" w:rsidRPr="00D702E0">
        <w:rPr>
          <w:sz w:val="24"/>
          <w:szCs w:val="24"/>
        </w:rPr>
        <w:t>.</w:t>
      </w:r>
      <w:r w:rsidR="00D702E0">
        <w:rPr>
          <w:sz w:val="24"/>
          <w:szCs w:val="24"/>
        </w:rPr>
        <w:t xml:space="preserve"> </w:t>
      </w:r>
      <w:r w:rsidR="009B05E7">
        <w:rPr>
          <w:sz w:val="24"/>
          <w:szCs w:val="24"/>
        </w:rPr>
        <w:t>M</w:t>
      </w:r>
      <w:r w:rsidR="00B40F80">
        <w:rPr>
          <w:sz w:val="24"/>
          <w:szCs w:val="24"/>
        </w:rPr>
        <w:t>inėt</w:t>
      </w:r>
      <w:r w:rsidR="009B05E7">
        <w:rPr>
          <w:sz w:val="24"/>
          <w:szCs w:val="24"/>
        </w:rPr>
        <w:t>uose posėdžiuose teisėja dalyvavo ir</w:t>
      </w:r>
      <w:r w:rsidR="00B40F80">
        <w:rPr>
          <w:sz w:val="24"/>
          <w:szCs w:val="24"/>
        </w:rPr>
        <w:t xml:space="preserve"> nedarbingumo,</w:t>
      </w:r>
      <w:r w:rsidR="009B05E7">
        <w:rPr>
          <w:sz w:val="24"/>
          <w:szCs w:val="24"/>
        </w:rPr>
        <w:t xml:space="preserve"> ir</w:t>
      </w:r>
      <w:r w:rsidR="00B40F80">
        <w:rPr>
          <w:sz w:val="24"/>
          <w:szCs w:val="24"/>
        </w:rPr>
        <w:t xml:space="preserve"> nemokamų (kasmetinių) atostogų metu. </w:t>
      </w:r>
    </w:p>
    <w:p w14:paraId="0977E7A4" w14:textId="77777777" w:rsidR="00B42F6B" w:rsidRDefault="00B42F6B" w:rsidP="00BA0CD6">
      <w:pPr>
        <w:autoSpaceDE w:val="0"/>
        <w:autoSpaceDN w:val="0"/>
        <w:adjustRightInd w:val="0"/>
        <w:ind w:firstLine="851"/>
        <w:jc w:val="both"/>
        <w:rPr>
          <w:sz w:val="24"/>
          <w:szCs w:val="24"/>
        </w:rPr>
      </w:pPr>
      <w:r>
        <w:rPr>
          <w:sz w:val="24"/>
          <w:szCs w:val="24"/>
        </w:rPr>
        <w:t>Kaip numatyta</w:t>
      </w:r>
      <w:r w:rsidRPr="008953C3">
        <w:rPr>
          <w:sz w:val="24"/>
          <w:szCs w:val="24"/>
        </w:rPr>
        <w:t xml:space="preserve"> Komisijos nuostatų, patvirtintų Teisėjų tarybos 2019 m. sausio 25 d. nutarimu Nr. </w:t>
      </w:r>
      <w:r w:rsidRPr="008953C3">
        <w:rPr>
          <w:color w:val="000000"/>
          <w:sz w:val="24"/>
          <w:szCs w:val="24"/>
        </w:rPr>
        <w:t>13P-10-(7.1.2)</w:t>
      </w:r>
      <w:r w:rsidRPr="008953C3">
        <w:rPr>
          <w:color w:val="FF0000"/>
          <w:sz w:val="24"/>
          <w:szCs w:val="24"/>
        </w:rPr>
        <w:t xml:space="preserve"> </w:t>
      </w:r>
      <w:r w:rsidRPr="008953C3">
        <w:rPr>
          <w:sz w:val="24"/>
          <w:szCs w:val="24"/>
        </w:rPr>
        <w:t xml:space="preserve">(toliau </w:t>
      </w:r>
      <w:r>
        <w:rPr>
          <w:sz w:val="24"/>
          <w:szCs w:val="24"/>
        </w:rPr>
        <w:t xml:space="preserve">– Komisijos nuostatai) 41 punkte, teisėjui, kurio drausmės bylos iškėlimo klausimas nagrinėjamas, jam pageidaujant ar Komisijai nusprendus, turi būti sudaryta galimybė būti išklausytam Komisijos posėdyje; jeigu teisėjas buvo tinkamai informuotas </w:t>
      </w:r>
      <w:r>
        <w:rPr>
          <w:sz w:val="24"/>
          <w:szCs w:val="24"/>
        </w:rPr>
        <w:lastRenderedPageBreak/>
        <w:t>apie Komisijos posėdžio datą, vietą ir laiką, teisėjo nedalyvavimas nesustabdo teikimo nagrinėjimo Komisijos posėdyje.</w:t>
      </w:r>
    </w:p>
    <w:p w14:paraId="56AC75B6" w14:textId="6E8A2577" w:rsidR="00B42F6B" w:rsidRDefault="00B42F6B" w:rsidP="00BA0CD6">
      <w:pPr>
        <w:autoSpaceDE w:val="0"/>
        <w:autoSpaceDN w:val="0"/>
        <w:adjustRightInd w:val="0"/>
        <w:ind w:firstLine="851"/>
        <w:jc w:val="both"/>
        <w:rPr>
          <w:color w:val="000000"/>
          <w:sz w:val="24"/>
          <w:szCs w:val="24"/>
        </w:rPr>
      </w:pPr>
      <w:r>
        <w:rPr>
          <w:sz w:val="24"/>
          <w:szCs w:val="24"/>
        </w:rPr>
        <w:t xml:space="preserve"> </w:t>
      </w:r>
      <w:r w:rsidR="008867FA" w:rsidRPr="008953C3">
        <w:rPr>
          <w:sz w:val="24"/>
          <w:szCs w:val="24"/>
        </w:rPr>
        <w:t>Komisija, įvertinusi visas nurodytas aplinkybes</w:t>
      </w:r>
      <w:r>
        <w:rPr>
          <w:sz w:val="24"/>
          <w:szCs w:val="24"/>
        </w:rPr>
        <w:t xml:space="preserve"> ir tai, kad prieš kiekv</w:t>
      </w:r>
      <w:r w:rsidR="00D702E0">
        <w:rPr>
          <w:sz w:val="24"/>
          <w:szCs w:val="24"/>
        </w:rPr>
        <w:t>ieną aukščiau nurodytą</w:t>
      </w:r>
      <w:r>
        <w:rPr>
          <w:sz w:val="24"/>
          <w:szCs w:val="24"/>
        </w:rPr>
        <w:t xml:space="preserve"> Komisijos posėdį, teisėja buvo tinkamai</w:t>
      </w:r>
      <w:r w:rsidR="008953C3" w:rsidRPr="008953C3">
        <w:rPr>
          <w:color w:val="000000"/>
          <w:sz w:val="24"/>
          <w:szCs w:val="24"/>
        </w:rPr>
        <w:t xml:space="preserve"> informuota apie Komisijo</w:t>
      </w:r>
      <w:r>
        <w:rPr>
          <w:color w:val="000000"/>
          <w:sz w:val="24"/>
          <w:szCs w:val="24"/>
        </w:rPr>
        <w:t>s posėdžio datą, vietą ir laiką, konstatuoja, kad</w:t>
      </w:r>
      <w:r w:rsidR="009B05E7">
        <w:rPr>
          <w:color w:val="000000"/>
          <w:sz w:val="24"/>
          <w:szCs w:val="24"/>
        </w:rPr>
        <w:t xml:space="preserve"> </w:t>
      </w:r>
      <w:r w:rsidR="008953C3" w:rsidRPr="008953C3">
        <w:rPr>
          <w:color w:val="000000"/>
          <w:sz w:val="24"/>
          <w:szCs w:val="24"/>
        </w:rPr>
        <w:t xml:space="preserve"> teisėjo</w:t>
      </w:r>
      <w:r w:rsidR="000857BD">
        <w:rPr>
          <w:color w:val="000000"/>
          <w:sz w:val="24"/>
          <w:szCs w:val="24"/>
        </w:rPr>
        <w:t>s</w:t>
      </w:r>
      <w:r w:rsidR="008953C3" w:rsidRPr="008953C3">
        <w:rPr>
          <w:color w:val="000000"/>
          <w:sz w:val="24"/>
          <w:szCs w:val="24"/>
        </w:rPr>
        <w:t xml:space="preserve"> nedalyvavimas nesustabdo teikim</w:t>
      </w:r>
      <w:r>
        <w:rPr>
          <w:color w:val="000000"/>
          <w:sz w:val="24"/>
          <w:szCs w:val="24"/>
        </w:rPr>
        <w:t>o nagrinėjimo.</w:t>
      </w:r>
    </w:p>
    <w:p w14:paraId="1280765B" w14:textId="149D3060" w:rsidR="00BA0CD6" w:rsidRDefault="00B42F6B" w:rsidP="00BA0CD6">
      <w:pPr>
        <w:autoSpaceDE w:val="0"/>
        <w:autoSpaceDN w:val="0"/>
        <w:adjustRightInd w:val="0"/>
        <w:ind w:firstLine="851"/>
        <w:jc w:val="both"/>
        <w:rPr>
          <w:sz w:val="24"/>
          <w:szCs w:val="24"/>
        </w:rPr>
      </w:pPr>
      <w:r>
        <w:rPr>
          <w:color w:val="000000"/>
          <w:sz w:val="24"/>
          <w:szCs w:val="24"/>
        </w:rPr>
        <w:t>Kaip numatyta Komisijos nuostatų</w:t>
      </w:r>
      <w:r w:rsidR="008867FA">
        <w:rPr>
          <w:sz w:val="24"/>
          <w:szCs w:val="24"/>
        </w:rPr>
        <w:t xml:space="preserve"> 6 punkte</w:t>
      </w:r>
      <w:r>
        <w:rPr>
          <w:sz w:val="24"/>
          <w:szCs w:val="24"/>
        </w:rPr>
        <w:t xml:space="preserve">, vienas iš pagrindinių Komisijos uždavinių  yra </w:t>
      </w:r>
      <w:r w:rsidR="008867FA">
        <w:rPr>
          <w:sz w:val="24"/>
          <w:szCs w:val="24"/>
        </w:rPr>
        <w:t>laiku ir operatyviai šių Nuostatų nustatyta tvarka nagrinėti teikimus dėl drausmės bylų iškėlimo teisė</w:t>
      </w:r>
      <w:r w:rsidR="009B05E7">
        <w:rPr>
          <w:sz w:val="24"/>
          <w:szCs w:val="24"/>
        </w:rPr>
        <w:t>jams</w:t>
      </w:r>
      <w:r>
        <w:rPr>
          <w:sz w:val="24"/>
          <w:szCs w:val="24"/>
        </w:rPr>
        <w:t>. Įgyvendindama šias nuostatas, Komisija nutaria</w:t>
      </w:r>
      <w:r w:rsidR="00B40F80">
        <w:rPr>
          <w:sz w:val="24"/>
          <w:szCs w:val="24"/>
        </w:rPr>
        <w:t xml:space="preserve"> netenkinti teisėjos V</w:t>
      </w:r>
      <w:r w:rsidR="00F6517E">
        <w:rPr>
          <w:sz w:val="24"/>
          <w:szCs w:val="24"/>
        </w:rPr>
        <w:t>.</w:t>
      </w:r>
      <w:r w:rsidR="00B40F80">
        <w:rPr>
          <w:sz w:val="24"/>
          <w:szCs w:val="24"/>
        </w:rPr>
        <w:t xml:space="preserve"> B</w:t>
      </w:r>
      <w:r w:rsidR="00F6517E">
        <w:rPr>
          <w:sz w:val="24"/>
          <w:szCs w:val="24"/>
        </w:rPr>
        <w:t>.</w:t>
      </w:r>
      <w:r w:rsidR="00B40F80">
        <w:rPr>
          <w:sz w:val="24"/>
          <w:szCs w:val="24"/>
        </w:rPr>
        <w:t xml:space="preserve"> pateikto prašymo atidėti</w:t>
      </w:r>
      <w:r>
        <w:rPr>
          <w:sz w:val="24"/>
          <w:szCs w:val="24"/>
        </w:rPr>
        <w:t xml:space="preserve"> 2022 m. rugsėjo 30 d. </w:t>
      </w:r>
      <w:r w:rsidR="00B40F80">
        <w:rPr>
          <w:sz w:val="24"/>
          <w:szCs w:val="24"/>
        </w:rPr>
        <w:t xml:space="preserve"> </w:t>
      </w:r>
      <w:r w:rsidR="008867FA">
        <w:rPr>
          <w:sz w:val="24"/>
          <w:szCs w:val="24"/>
        </w:rPr>
        <w:t>posėdį</w:t>
      </w:r>
      <w:r w:rsidR="00BA0CD6">
        <w:rPr>
          <w:sz w:val="24"/>
          <w:szCs w:val="24"/>
        </w:rPr>
        <w:t>.</w:t>
      </w:r>
    </w:p>
    <w:p w14:paraId="1D101EF2" w14:textId="77777777" w:rsidR="00BA0CD6" w:rsidRDefault="00BA0CD6" w:rsidP="000C351B">
      <w:pPr>
        <w:autoSpaceDE w:val="0"/>
        <w:autoSpaceDN w:val="0"/>
        <w:adjustRightInd w:val="0"/>
        <w:ind w:firstLine="851"/>
        <w:jc w:val="both"/>
        <w:rPr>
          <w:color w:val="000000"/>
          <w:sz w:val="24"/>
          <w:szCs w:val="24"/>
          <w:lang w:bidi="lt-LT"/>
        </w:rPr>
      </w:pPr>
    </w:p>
    <w:p w14:paraId="5CCB6BEE" w14:textId="010E6650" w:rsidR="008F6F48" w:rsidRDefault="008F6F48" w:rsidP="008F6F48">
      <w:pPr>
        <w:autoSpaceDE w:val="0"/>
        <w:autoSpaceDN w:val="0"/>
        <w:adjustRightInd w:val="0"/>
        <w:ind w:firstLine="851"/>
        <w:jc w:val="both"/>
        <w:rPr>
          <w:i/>
          <w:sz w:val="24"/>
          <w:szCs w:val="24"/>
        </w:rPr>
      </w:pPr>
      <w:r w:rsidRPr="00934479">
        <w:rPr>
          <w:i/>
          <w:sz w:val="24"/>
          <w:szCs w:val="24"/>
        </w:rPr>
        <w:t>Drausmės byla teisėj</w:t>
      </w:r>
      <w:r>
        <w:rPr>
          <w:i/>
          <w:sz w:val="24"/>
          <w:szCs w:val="24"/>
        </w:rPr>
        <w:t>a</w:t>
      </w:r>
      <w:r w:rsidRPr="00934479">
        <w:rPr>
          <w:i/>
          <w:sz w:val="24"/>
          <w:szCs w:val="24"/>
        </w:rPr>
        <w:t xml:space="preserve">i </w:t>
      </w:r>
      <w:r w:rsidRPr="00436FD8">
        <w:rPr>
          <w:i/>
          <w:iCs/>
          <w:sz w:val="24"/>
          <w:szCs w:val="24"/>
        </w:rPr>
        <w:t>V</w:t>
      </w:r>
      <w:r w:rsidR="00F6517E">
        <w:rPr>
          <w:i/>
          <w:iCs/>
          <w:sz w:val="24"/>
          <w:szCs w:val="24"/>
        </w:rPr>
        <w:t>.</w:t>
      </w:r>
      <w:r w:rsidRPr="00436FD8">
        <w:rPr>
          <w:i/>
          <w:iCs/>
          <w:sz w:val="24"/>
          <w:szCs w:val="24"/>
        </w:rPr>
        <w:t xml:space="preserve"> B</w:t>
      </w:r>
      <w:r w:rsidR="00F6517E">
        <w:rPr>
          <w:i/>
          <w:iCs/>
          <w:sz w:val="24"/>
          <w:szCs w:val="24"/>
        </w:rPr>
        <w:t>.</w:t>
      </w:r>
      <w:r>
        <w:rPr>
          <w:i/>
          <w:iCs/>
          <w:sz w:val="24"/>
          <w:szCs w:val="24"/>
        </w:rPr>
        <w:t xml:space="preserve"> </w:t>
      </w:r>
      <w:r w:rsidRPr="00934479">
        <w:rPr>
          <w:i/>
          <w:sz w:val="24"/>
          <w:szCs w:val="24"/>
        </w:rPr>
        <w:t xml:space="preserve">iškeltina </w:t>
      </w:r>
    </w:p>
    <w:p w14:paraId="02F879A2" w14:textId="77777777" w:rsidR="008F6F48" w:rsidRDefault="008F6F48" w:rsidP="008F6F48">
      <w:pPr>
        <w:autoSpaceDE w:val="0"/>
        <w:autoSpaceDN w:val="0"/>
        <w:adjustRightInd w:val="0"/>
        <w:ind w:firstLine="851"/>
        <w:jc w:val="both"/>
        <w:rPr>
          <w:i/>
          <w:sz w:val="24"/>
          <w:szCs w:val="24"/>
        </w:rPr>
      </w:pPr>
    </w:p>
    <w:p w14:paraId="115EEC1C" w14:textId="77777777" w:rsidR="008F6F48" w:rsidRDefault="008F6F48" w:rsidP="008F6F48">
      <w:pPr>
        <w:autoSpaceDE w:val="0"/>
        <w:autoSpaceDN w:val="0"/>
        <w:adjustRightInd w:val="0"/>
        <w:ind w:firstLine="851"/>
        <w:jc w:val="both"/>
        <w:rPr>
          <w:sz w:val="24"/>
          <w:szCs w:val="24"/>
        </w:rPr>
      </w:pPr>
      <w:r w:rsidRPr="00934479">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Pr>
          <w:sz w:val="24"/>
          <w:szCs w:val="24"/>
        </w:rPr>
        <w:t>mo</w:t>
      </w:r>
      <w:r w:rsidRPr="00934479">
        <w:rPr>
          <w:sz w:val="24"/>
          <w:szCs w:val="24"/>
        </w:rPr>
        <w:t>s priežasties.</w:t>
      </w:r>
    </w:p>
    <w:p w14:paraId="42547241" w14:textId="4CA76FC5" w:rsidR="004E0A1D" w:rsidRPr="00934479" w:rsidRDefault="004E0A1D" w:rsidP="004E0A1D">
      <w:pPr>
        <w:autoSpaceDE w:val="0"/>
        <w:autoSpaceDN w:val="0"/>
        <w:adjustRightInd w:val="0"/>
        <w:ind w:firstLine="851"/>
        <w:jc w:val="both"/>
        <w:rPr>
          <w:sz w:val="24"/>
          <w:szCs w:val="24"/>
        </w:rPr>
      </w:pPr>
      <w:r w:rsidRPr="00934479">
        <w:rPr>
          <w:sz w:val="24"/>
          <w:szCs w:val="24"/>
        </w:rPr>
        <w:t>Svarstant teisėjo</w:t>
      </w:r>
      <w:r>
        <w:rPr>
          <w:sz w:val="24"/>
          <w:szCs w:val="24"/>
        </w:rPr>
        <w:t>s V</w:t>
      </w:r>
      <w:r w:rsidR="00F6517E">
        <w:rPr>
          <w:sz w:val="24"/>
          <w:szCs w:val="24"/>
        </w:rPr>
        <w:t>.</w:t>
      </w:r>
      <w:r>
        <w:rPr>
          <w:sz w:val="24"/>
          <w:szCs w:val="24"/>
        </w:rPr>
        <w:t xml:space="preserve"> B</w:t>
      </w:r>
      <w:r w:rsidR="00F6517E">
        <w:rPr>
          <w:sz w:val="24"/>
          <w:szCs w:val="24"/>
        </w:rPr>
        <w:t>.</w:t>
      </w:r>
      <w:r w:rsidRPr="00934479">
        <w:rPr>
          <w:sz w:val="24"/>
          <w:szCs w:val="24"/>
        </w:rPr>
        <w:t xml:space="preserve"> drausminės atsakomybės klausimą privaloma nustatyti teisėjo</w:t>
      </w:r>
      <w:r>
        <w:rPr>
          <w:sz w:val="24"/>
          <w:szCs w:val="24"/>
        </w:rPr>
        <w:t>s</w:t>
      </w:r>
      <w:r w:rsidRPr="00934479">
        <w:rPr>
          <w:sz w:val="24"/>
          <w:szCs w:val="24"/>
        </w:rPr>
        <w:t xml:space="preserve"> kaltę, kuri yra būtina drausminės atsakomybės sąlyga. Teisėjų etikos ir drausmės komisija, spręsdama, ar yra pagrindas teisėj</w:t>
      </w:r>
      <w:r>
        <w:rPr>
          <w:sz w:val="24"/>
          <w:szCs w:val="24"/>
        </w:rPr>
        <w:t>ai</w:t>
      </w:r>
      <w:r w:rsidRPr="00934479">
        <w:rPr>
          <w:sz w:val="24"/>
          <w:szCs w:val="24"/>
        </w:rPr>
        <w:t xml:space="preserve"> </w:t>
      </w:r>
      <w:r>
        <w:rPr>
          <w:sz w:val="24"/>
          <w:szCs w:val="24"/>
        </w:rPr>
        <w:t>V</w:t>
      </w:r>
      <w:r w:rsidR="00F6517E">
        <w:rPr>
          <w:sz w:val="24"/>
          <w:szCs w:val="24"/>
        </w:rPr>
        <w:t>.</w:t>
      </w:r>
      <w:r>
        <w:rPr>
          <w:sz w:val="24"/>
          <w:szCs w:val="24"/>
        </w:rPr>
        <w:t xml:space="preserve"> B</w:t>
      </w:r>
      <w:r w:rsidR="00F6517E">
        <w:rPr>
          <w:sz w:val="24"/>
          <w:szCs w:val="24"/>
        </w:rPr>
        <w:t>.</w:t>
      </w:r>
      <w:r>
        <w:rPr>
          <w:sz w:val="24"/>
          <w:szCs w:val="24"/>
        </w:rPr>
        <w:t xml:space="preserve"> </w:t>
      </w:r>
      <w:r w:rsidRPr="00934479">
        <w:rPr>
          <w:sz w:val="24"/>
          <w:szCs w:val="24"/>
        </w:rPr>
        <w:t>kelti drausmės bylą, teikim</w:t>
      </w:r>
      <w:r>
        <w:rPr>
          <w:sz w:val="24"/>
          <w:szCs w:val="24"/>
        </w:rPr>
        <w:t>uose</w:t>
      </w:r>
      <w:r w:rsidRPr="00934479">
        <w:rPr>
          <w:sz w:val="24"/>
          <w:szCs w:val="24"/>
        </w:rPr>
        <w:t xml:space="preserve"> nurodytus teisėjo</w:t>
      </w:r>
      <w:r>
        <w:rPr>
          <w:sz w:val="24"/>
          <w:szCs w:val="24"/>
        </w:rPr>
        <w:t>s</w:t>
      </w:r>
      <w:r w:rsidRPr="00934479">
        <w:rPr>
          <w:sz w:val="24"/>
          <w:szCs w:val="24"/>
        </w:rPr>
        <w:t xml:space="preserve"> veiksmus vertina pagal tai, ar jo</w:t>
      </w:r>
      <w:r>
        <w:rPr>
          <w:sz w:val="24"/>
          <w:szCs w:val="24"/>
        </w:rPr>
        <w:t>s</w:t>
      </w:r>
      <w:r w:rsidRPr="00934479">
        <w:rPr>
          <w:sz w:val="24"/>
          <w:szCs w:val="24"/>
        </w:rPr>
        <w:t xml:space="preserve"> veiksmai atitiko Teisėjų etikos </w:t>
      </w:r>
      <w:r>
        <w:rPr>
          <w:sz w:val="24"/>
          <w:szCs w:val="24"/>
        </w:rPr>
        <w:t xml:space="preserve">kodekso </w:t>
      </w:r>
      <w:r w:rsidRPr="00934479">
        <w:rPr>
          <w:sz w:val="24"/>
          <w:szCs w:val="24"/>
        </w:rPr>
        <w:t>taisykles.</w:t>
      </w:r>
    </w:p>
    <w:p w14:paraId="0194A0C1" w14:textId="77777777" w:rsidR="008F6F48" w:rsidRDefault="008F6F48" w:rsidP="008F6F48">
      <w:pPr>
        <w:ind w:firstLine="851"/>
        <w:jc w:val="both"/>
        <w:rPr>
          <w:sz w:val="24"/>
          <w:szCs w:val="24"/>
        </w:rPr>
      </w:pPr>
    </w:p>
    <w:p w14:paraId="7FDE87D1" w14:textId="0D875B4E" w:rsidR="008F6F48" w:rsidRDefault="008F6F48" w:rsidP="008F6F48">
      <w:pPr>
        <w:shd w:val="clear" w:color="auto" w:fill="FFFFFF"/>
        <w:ind w:firstLine="851"/>
        <w:jc w:val="both"/>
        <w:rPr>
          <w:i/>
          <w:sz w:val="24"/>
          <w:szCs w:val="24"/>
        </w:rPr>
      </w:pPr>
      <w:r w:rsidRPr="00900257">
        <w:rPr>
          <w:i/>
          <w:sz w:val="24"/>
          <w:szCs w:val="24"/>
        </w:rPr>
        <w:t xml:space="preserve">Dėl </w:t>
      </w:r>
      <w:r>
        <w:rPr>
          <w:i/>
          <w:sz w:val="24"/>
          <w:szCs w:val="24"/>
        </w:rPr>
        <w:t>teisėjos</w:t>
      </w:r>
      <w:r w:rsidR="0007723B">
        <w:rPr>
          <w:i/>
          <w:sz w:val="24"/>
          <w:szCs w:val="24"/>
        </w:rPr>
        <w:t xml:space="preserve"> V</w:t>
      </w:r>
      <w:r w:rsidR="00F6517E">
        <w:rPr>
          <w:i/>
          <w:sz w:val="24"/>
          <w:szCs w:val="24"/>
        </w:rPr>
        <w:t>.</w:t>
      </w:r>
      <w:r w:rsidR="0007723B">
        <w:rPr>
          <w:i/>
          <w:sz w:val="24"/>
          <w:szCs w:val="24"/>
        </w:rPr>
        <w:t xml:space="preserve"> B</w:t>
      </w:r>
      <w:r w:rsidR="00F6517E">
        <w:rPr>
          <w:i/>
          <w:sz w:val="24"/>
          <w:szCs w:val="24"/>
        </w:rPr>
        <w:t>.</w:t>
      </w:r>
      <w:r w:rsidR="0007723B">
        <w:rPr>
          <w:i/>
          <w:sz w:val="24"/>
          <w:szCs w:val="24"/>
        </w:rPr>
        <w:t xml:space="preserve"> darbo teisėjų kolegijose</w:t>
      </w:r>
    </w:p>
    <w:p w14:paraId="0A8828E9" w14:textId="24962F30" w:rsidR="004E0A1D" w:rsidRDefault="004E0A1D" w:rsidP="008F6F48">
      <w:pPr>
        <w:shd w:val="clear" w:color="auto" w:fill="FFFFFF"/>
        <w:ind w:firstLine="851"/>
        <w:jc w:val="both"/>
        <w:rPr>
          <w:i/>
          <w:sz w:val="24"/>
          <w:szCs w:val="24"/>
        </w:rPr>
      </w:pPr>
    </w:p>
    <w:p w14:paraId="15466AFD" w14:textId="41EF3446" w:rsidR="004E0A1D" w:rsidRDefault="004E0A1D" w:rsidP="004E0A1D">
      <w:pPr>
        <w:shd w:val="clear" w:color="auto" w:fill="FFFFFF"/>
        <w:ind w:firstLine="851"/>
        <w:jc w:val="both"/>
        <w:rPr>
          <w:color w:val="000000"/>
          <w:sz w:val="24"/>
          <w:szCs w:val="24"/>
        </w:rPr>
      </w:pPr>
      <w:r w:rsidRPr="00900257">
        <w:rPr>
          <w:sz w:val="24"/>
          <w:szCs w:val="24"/>
        </w:rPr>
        <w:t xml:space="preserve">Vadovaudamasis Teisėjų etikos kodekse įtvirtintais pagarbos žmogui, </w:t>
      </w:r>
      <w:r w:rsidRPr="00900257">
        <w:rPr>
          <w:color w:val="000000"/>
          <w:sz w:val="24"/>
          <w:szCs w:val="24"/>
        </w:rPr>
        <w:t xml:space="preserve">padorumo, </w:t>
      </w:r>
      <w:r w:rsidRPr="00900257">
        <w:rPr>
          <w:sz w:val="24"/>
          <w:szCs w:val="24"/>
        </w:rPr>
        <w:t>pavyzdingumo</w:t>
      </w:r>
      <w:r w:rsidR="0007723B">
        <w:rPr>
          <w:sz w:val="24"/>
          <w:szCs w:val="24"/>
        </w:rPr>
        <w:t>,</w:t>
      </w:r>
      <w:r w:rsidRPr="00900257">
        <w:rPr>
          <w:sz w:val="24"/>
          <w:szCs w:val="24"/>
        </w:rPr>
        <w:t xml:space="preserve"> </w:t>
      </w:r>
      <w:r w:rsidR="0007723B">
        <w:rPr>
          <w:sz w:val="24"/>
          <w:szCs w:val="24"/>
        </w:rPr>
        <w:t>solidarumo</w:t>
      </w:r>
      <w:r w:rsidR="0007723B" w:rsidRPr="00900257">
        <w:rPr>
          <w:sz w:val="24"/>
          <w:szCs w:val="24"/>
        </w:rPr>
        <w:t xml:space="preserve"> </w:t>
      </w:r>
      <w:r w:rsidRPr="00900257">
        <w:rPr>
          <w:sz w:val="24"/>
          <w:szCs w:val="24"/>
        </w:rPr>
        <w:t>principais,</w:t>
      </w:r>
      <w:r w:rsidR="0007723B">
        <w:rPr>
          <w:sz w:val="24"/>
          <w:szCs w:val="24"/>
        </w:rPr>
        <w:t xml:space="preserve"> </w:t>
      </w:r>
      <w:r w:rsidRPr="00900257">
        <w:rPr>
          <w:sz w:val="24"/>
          <w:szCs w:val="24"/>
        </w:rPr>
        <w:t xml:space="preserve">teisėjas, be kita ko, privalo gerbti žmogų, jo teises ir laisves </w:t>
      </w:r>
      <w:r w:rsidRPr="00900257">
        <w:rPr>
          <w:color w:val="000000"/>
          <w:sz w:val="24"/>
          <w:szCs w:val="24"/>
        </w:rPr>
        <w:t>(</w:t>
      </w:r>
      <w:r w:rsidRPr="00900257">
        <w:rPr>
          <w:sz w:val="24"/>
          <w:szCs w:val="24"/>
        </w:rPr>
        <w:t xml:space="preserve">Teisėjų etikos kodekso </w:t>
      </w:r>
      <w:r w:rsidRPr="00900257">
        <w:rPr>
          <w:color w:val="000000"/>
          <w:sz w:val="24"/>
          <w:szCs w:val="24"/>
        </w:rPr>
        <w:t>6 str</w:t>
      </w:r>
      <w:r>
        <w:rPr>
          <w:color w:val="000000"/>
          <w:sz w:val="24"/>
          <w:szCs w:val="24"/>
        </w:rPr>
        <w:t>aipsnio</w:t>
      </w:r>
      <w:r w:rsidRPr="00900257">
        <w:rPr>
          <w:color w:val="000000"/>
          <w:sz w:val="24"/>
          <w:szCs w:val="24"/>
        </w:rPr>
        <w:t xml:space="preserve"> 1 p</w:t>
      </w:r>
      <w:r>
        <w:rPr>
          <w:color w:val="000000"/>
          <w:sz w:val="24"/>
          <w:szCs w:val="24"/>
        </w:rPr>
        <w:t>unktas</w:t>
      </w:r>
      <w:r w:rsidRPr="00900257">
        <w:rPr>
          <w:color w:val="000000"/>
          <w:sz w:val="24"/>
          <w:szCs w:val="24"/>
        </w:rPr>
        <w:t>); būti nepriekaištingos reputacijos ir ją saugoti, darbinėje ir kitoje viešojoje veikloje bei privačiame gyvenime elgtis sąžiningai, ko</w:t>
      </w:r>
      <w:r w:rsidR="0007723B">
        <w:rPr>
          <w:color w:val="000000"/>
          <w:sz w:val="24"/>
          <w:szCs w:val="24"/>
        </w:rPr>
        <w:t>rektiškai, mandagiai, garbingai</w:t>
      </w:r>
      <w:r w:rsidRPr="00900257">
        <w:rPr>
          <w:color w:val="000000"/>
          <w:sz w:val="24"/>
          <w:szCs w:val="24"/>
        </w:rPr>
        <w:t xml:space="preserve"> (</w:t>
      </w:r>
      <w:r w:rsidRPr="00900257">
        <w:rPr>
          <w:sz w:val="24"/>
          <w:szCs w:val="24"/>
        </w:rPr>
        <w:t>Teisėjų etikos kodekso 13</w:t>
      </w:r>
      <w:r w:rsidRPr="00900257">
        <w:rPr>
          <w:color w:val="000000"/>
          <w:sz w:val="24"/>
          <w:szCs w:val="24"/>
        </w:rPr>
        <w:t xml:space="preserve"> str</w:t>
      </w:r>
      <w:r>
        <w:rPr>
          <w:color w:val="000000"/>
          <w:sz w:val="24"/>
          <w:szCs w:val="24"/>
        </w:rPr>
        <w:t xml:space="preserve">aipsnio </w:t>
      </w:r>
      <w:r w:rsidR="0007723B">
        <w:rPr>
          <w:color w:val="000000"/>
          <w:sz w:val="24"/>
          <w:szCs w:val="24"/>
        </w:rPr>
        <w:t>1, 3</w:t>
      </w:r>
      <w:r w:rsidRPr="00900257">
        <w:rPr>
          <w:color w:val="000000"/>
          <w:sz w:val="24"/>
          <w:szCs w:val="24"/>
        </w:rPr>
        <w:t xml:space="preserve"> p</w:t>
      </w:r>
      <w:r>
        <w:rPr>
          <w:color w:val="000000"/>
          <w:sz w:val="24"/>
          <w:szCs w:val="24"/>
        </w:rPr>
        <w:t>unktai</w:t>
      </w:r>
      <w:r w:rsidR="0007723B">
        <w:rPr>
          <w:color w:val="000000"/>
          <w:sz w:val="24"/>
          <w:szCs w:val="24"/>
        </w:rPr>
        <w:t>);</w:t>
      </w:r>
      <w:r w:rsidRPr="00900257">
        <w:rPr>
          <w:color w:val="000000"/>
          <w:sz w:val="24"/>
          <w:szCs w:val="24"/>
        </w:rPr>
        <w:t xml:space="preserve"> profesinėje veikloje ir privačiame gyvenime savo elgesiu, kalba, drausme, išvaizda rodyti pavyzdį, laik</w:t>
      </w:r>
      <w:r>
        <w:rPr>
          <w:color w:val="000000"/>
          <w:sz w:val="24"/>
          <w:szCs w:val="24"/>
        </w:rPr>
        <w:t>ydamasis</w:t>
      </w:r>
      <w:r w:rsidRPr="00900257">
        <w:rPr>
          <w:color w:val="000000"/>
          <w:sz w:val="24"/>
          <w:szCs w:val="24"/>
        </w:rPr>
        <w:t xml:space="preserve"> visuotinai pripažintų moralės normų ir etikos reikalavimų nežeminti teisėjo vardo; saugoti savo profesijos garbę ir prestižą</w:t>
      </w:r>
      <w:r w:rsidR="00DF3F0D">
        <w:rPr>
          <w:color w:val="000000"/>
          <w:sz w:val="24"/>
          <w:szCs w:val="24"/>
        </w:rPr>
        <w:t xml:space="preserve">, </w:t>
      </w:r>
      <w:r w:rsidR="00DF3F0D">
        <w:rPr>
          <w:sz w:val="24"/>
          <w:szCs w:val="24"/>
        </w:rPr>
        <w:t>visada veikti profesionaliai ir humaniškai</w:t>
      </w:r>
      <w:r w:rsidRPr="00900257">
        <w:rPr>
          <w:color w:val="000000"/>
          <w:sz w:val="24"/>
          <w:szCs w:val="24"/>
        </w:rPr>
        <w:t xml:space="preserve"> (</w:t>
      </w:r>
      <w:r w:rsidRPr="00900257">
        <w:rPr>
          <w:sz w:val="24"/>
          <w:szCs w:val="24"/>
        </w:rPr>
        <w:t xml:space="preserve">Teisėjų etikos kodekso </w:t>
      </w:r>
      <w:r w:rsidRPr="00900257">
        <w:rPr>
          <w:color w:val="000000"/>
          <w:sz w:val="24"/>
          <w:szCs w:val="24"/>
        </w:rPr>
        <w:t>14 str</w:t>
      </w:r>
      <w:r>
        <w:rPr>
          <w:color w:val="000000"/>
          <w:sz w:val="24"/>
          <w:szCs w:val="24"/>
        </w:rPr>
        <w:t>aipsnio</w:t>
      </w:r>
      <w:r w:rsidR="0007723B">
        <w:rPr>
          <w:color w:val="000000"/>
          <w:sz w:val="24"/>
          <w:szCs w:val="24"/>
        </w:rPr>
        <w:t xml:space="preserve"> 1, </w:t>
      </w:r>
      <w:r w:rsidRPr="00900257">
        <w:rPr>
          <w:color w:val="000000"/>
          <w:sz w:val="24"/>
          <w:szCs w:val="24"/>
        </w:rPr>
        <w:t>2</w:t>
      </w:r>
      <w:r w:rsidR="00DF3F0D">
        <w:rPr>
          <w:color w:val="000000"/>
          <w:sz w:val="24"/>
          <w:szCs w:val="24"/>
        </w:rPr>
        <w:t>, 7</w:t>
      </w:r>
      <w:r w:rsidRPr="00900257">
        <w:rPr>
          <w:color w:val="000000"/>
          <w:sz w:val="24"/>
          <w:szCs w:val="24"/>
        </w:rPr>
        <w:t xml:space="preserve"> p</w:t>
      </w:r>
      <w:r>
        <w:rPr>
          <w:color w:val="000000"/>
          <w:sz w:val="24"/>
          <w:szCs w:val="24"/>
        </w:rPr>
        <w:t>unktai</w:t>
      </w:r>
      <w:r w:rsidR="0007723B">
        <w:rPr>
          <w:color w:val="000000"/>
          <w:sz w:val="24"/>
          <w:szCs w:val="24"/>
        </w:rPr>
        <w:t>); teisėjų tarpusavio santykius grįsti pasitikėjimu, sąžiningumu, tolerancija, taktiškumu ir mandagumu (Teisėjų etikos kodekso 16 straipsnio 1 punktas).</w:t>
      </w:r>
    </w:p>
    <w:p w14:paraId="49831ABD" w14:textId="74D2ABBE" w:rsidR="004E0A1D" w:rsidRDefault="004E0A1D" w:rsidP="004E0A1D">
      <w:pPr>
        <w:autoSpaceDE w:val="0"/>
        <w:autoSpaceDN w:val="0"/>
        <w:adjustRightInd w:val="0"/>
        <w:ind w:firstLine="851"/>
        <w:jc w:val="both"/>
        <w:rPr>
          <w:color w:val="000000"/>
          <w:sz w:val="24"/>
          <w:szCs w:val="24"/>
        </w:rPr>
      </w:pPr>
      <w:r w:rsidRPr="00900257">
        <w:rPr>
          <w:sz w:val="24"/>
          <w:szCs w:val="24"/>
        </w:rPr>
        <w:t xml:space="preserve">Teisėjų etikos ir drausmės komisija pažymi, kad teisėjui yra keliami aukštesni elgesio standartai nei kitiems asmenims. Tiek eidamas tiesiogines pareigas, tiek laisvu nuo pareigų atlikimo metu jis turi vadovautis Teisėjų etikos kodekse įtvirtintais pagarbos žmogui, pavyzdingumo, pareigingumo principais, lakytis Kodekse nustatytų teisėjų etikos taisyklių. </w:t>
      </w:r>
      <w:r w:rsidR="00D10103">
        <w:rPr>
          <w:sz w:val="24"/>
          <w:szCs w:val="24"/>
        </w:rPr>
        <w:t>Kiekvienas teisėjas turi būti nepriekaištingos reputacijos, o tai, be kita ko, reiškia, kad teisėjas turi elgtis mandagiai, korektiškai, padoriai, pavyzdingai, kad savo veiksmais nesuteiktų pagrindo abejoti teisėjo ir teismo autoritetu bei jo nemenkintų</w:t>
      </w:r>
      <w:r w:rsidRPr="00900257">
        <w:rPr>
          <w:color w:val="000000"/>
          <w:sz w:val="24"/>
          <w:szCs w:val="24"/>
        </w:rPr>
        <w:t>.</w:t>
      </w:r>
    </w:p>
    <w:p w14:paraId="058707B6" w14:textId="72DE5D81" w:rsidR="000857BD" w:rsidRDefault="004E0A1D" w:rsidP="000857BD">
      <w:pPr>
        <w:autoSpaceDE w:val="0"/>
        <w:autoSpaceDN w:val="0"/>
        <w:adjustRightInd w:val="0"/>
        <w:ind w:firstLine="851"/>
        <w:jc w:val="both"/>
        <w:rPr>
          <w:color w:val="000000"/>
          <w:sz w:val="24"/>
          <w:szCs w:val="24"/>
          <w:lang w:bidi="lt-LT"/>
        </w:rPr>
      </w:pPr>
      <w:r>
        <w:rPr>
          <w:color w:val="000000"/>
          <w:sz w:val="24"/>
          <w:szCs w:val="24"/>
        </w:rPr>
        <w:t xml:space="preserve">Vilniaus apygardos administracinio teismo </w:t>
      </w:r>
      <w:r w:rsidR="0050749E">
        <w:rPr>
          <w:color w:val="000000"/>
          <w:sz w:val="24"/>
          <w:szCs w:val="24"/>
        </w:rPr>
        <w:t>teisėjų R</w:t>
      </w:r>
      <w:r w:rsidR="00F6517E">
        <w:rPr>
          <w:color w:val="000000"/>
          <w:sz w:val="24"/>
          <w:szCs w:val="24"/>
        </w:rPr>
        <w:t xml:space="preserve">. </w:t>
      </w:r>
      <w:r w:rsidR="0050749E">
        <w:rPr>
          <w:color w:val="000000"/>
          <w:sz w:val="24"/>
          <w:szCs w:val="24"/>
        </w:rPr>
        <w:t>M</w:t>
      </w:r>
      <w:r w:rsidR="00F6517E">
        <w:rPr>
          <w:color w:val="000000"/>
          <w:sz w:val="24"/>
          <w:szCs w:val="24"/>
        </w:rPr>
        <w:t>.</w:t>
      </w:r>
      <w:r w:rsidR="0050749E">
        <w:rPr>
          <w:color w:val="000000"/>
          <w:sz w:val="24"/>
          <w:szCs w:val="24"/>
        </w:rPr>
        <w:t xml:space="preserve"> ir</w:t>
      </w:r>
      <w:r w:rsidR="000857BD">
        <w:rPr>
          <w:color w:val="000000"/>
          <w:sz w:val="24"/>
          <w:szCs w:val="24"/>
        </w:rPr>
        <w:t xml:space="preserve"> </w:t>
      </w:r>
      <w:r w:rsidR="000857BD" w:rsidRPr="00E708FA">
        <w:rPr>
          <w:color w:val="000000"/>
          <w:sz w:val="24"/>
          <w:szCs w:val="24"/>
          <w:lang w:bidi="lt-LT"/>
        </w:rPr>
        <w:t>H</w:t>
      </w:r>
      <w:r w:rsidR="00F6517E">
        <w:rPr>
          <w:color w:val="000000"/>
          <w:sz w:val="24"/>
          <w:szCs w:val="24"/>
          <w:lang w:bidi="lt-LT"/>
        </w:rPr>
        <w:t>.</w:t>
      </w:r>
      <w:r w:rsidR="000857BD" w:rsidRPr="00E708FA">
        <w:rPr>
          <w:color w:val="000000"/>
          <w:sz w:val="24"/>
          <w:szCs w:val="24"/>
          <w:lang w:bidi="lt-LT"/>
        </w:rPr>
        <w:t xml:space="preserve"> S</w:t>
      </w:r>
      <w:r w:rsidR="00F6517E">
        <w:rPr>
          <w:color w:val="000000"/>
          <w:sz w:val="24"/>
          <w:szCs w:val="24"/>
          <w:lang w:bidi="lt-LT"/>
        </w:rPr>
        <w:t>.</w:t>
      </w:r>
      <w:r w:rsidR="000857BD" w:rsidRPr="00E708FA">
        <w:rPr>
          <w:color w:val="000000"/>
          <w:sz w:val="24"/>
          <w:szCs w:val="24"/>
          <w:lang w:bidi="lt-LT"/>
        </w:rPr>
        <w:t xml:space="preserve"> </w:t>
      </w:r>
      <w:r w:rsidR="000857BD">
        <w:rPr>
          <w:color w:val="000000"/>
          <w:sz w:val="24"/>
          <w:szCs w:val="24"/>
          <w:lang w:bidi="lt-LT"/>
        </w:rPr>
        <w:t>p</w:t>
      </w:r>
      <w:r w:rsidR="000857BD" w:rsidRPr="00E708FA">
        <w:rPr>
          <w:color w:val="000000"/>
          <w:sz w:val="24"/>
          <w:szCs w:val="24"/>
          <w:lang w:bidi="lt-LT"/>
        </w:rPr>
        <w:t>ranešim</w:t>
      </w:r>
      <w:r w:rsidR="000857BD">
        <w:rPr>
          <w:color w:val="000000"/>
          <w:sz w:val="24"/>
          <w:szCs w:val="24"/>
          <w:lang w:bidi="lt-LT"/>
        </w:rPr>
        <w:t>e</w:t>
      </w:r>
      <w:r w:rsidR="0022460E">
        <w:rPr>
          <w:color w:val="000000"/>
          <w:sz w:val="24"/>
          <w:szCs w:val="24"/>
          <w:lang w:bidi="lt-LT"/>
        </w:rPr>
        <w:t xml:space="preserve"> teismo pirmininkei</w:t>
      </w:r>
      <w:r w:rsidR="000857BD" w:rsidRPr="00E708FA">
        <w:rPr>
          <w:color w:val="000000"/>
          <w:sz w:val="24"/>
          <w:szCs w:val="24"/>
          <w:lang w:bidi="lt-LT"/>
        </w:rPr>
        <w:t xml:space="preserve"> </w:t>
      </w:r>
      <w:r w:rsidR="000857BD">
        <w:rPr>
          <w:color w:val="000000"/>
          <w:sz w:val="24"/>
          <w:szCs w:val="24"/>
          <w:lang w:bidi="lt-LT"/>
        </w:rPr>
        <w:t>„D</w:t>
      </w:r>
      <w:r w:rsidR="000857BD" w:rsidRPr="00E708FA">
        <w:rPr>
          <w:color w:val="000000"/>
          <w:sz w:val="24"/>
          <w:szCs w:val="24"/>
          <w:lang w:bidi="lt-LT"/>
        </w:rPr>
        <w:t>ėl darbo kolegijoje</w:t>
      </w:r>
      <w:r w:rsidR="0050749E">
        <w:rPr>
          <w:color w:val="000000"/>
          <w:sz w:val="24"/>
          <w:szCs w:val="24"/>
          <w:lang w:bidi="lt-LT"/>
        </w:rPr>
        <w:t>“ nurodoma</w:t>
      </w:r>
      <w:r w:rsidR="000857BD">
        <w:rPr>
          <w:color w:val="000000"/>
          <w:sz w:val="24"/>
          <w:szCs w:val="24"/>
          <w:lang w:bidi="lt-LT"/>
        </w:rPr>
        <w:t xml:space="preserve">, kad </w:t>
      </w:r>
      <w:r w:rsidR="006B5114">
        <w:rPr>
          <w:color w:val="000000"/>
          <w:sz w:val="24"/>
          <w:szCs w:val="24"/>
          <w:lang w:bidi="lt-LT"/>
        </w:rPr>
        <w:t>su teisėja V</w:t>
      </w:r>
      <w:r w:rsidR="00F6517E">
        <w:rPr>
          <w:color w:val="000000"/>
          <w:sz w:val="24"/>
          <w:szCs w:val="24"/>
          <w:lang w:bidi="lt-LT"/>
        </w:rPr>
        <w:t>.</w:t>
      </w:r>
      <w:r w:rsidR="006B5114">
        <w:rPr>
          <w:color w:val="000000"/>
          <w:sz w:val="24"/>
          <w:szCs w:val="24"/>
          <w:lang w:bidi="lt-LT"/>
        </w:rPr>
        <w:t xml:space="preserve"> B</w:t>
      </w:r>
      <w:r w:rsidR="00F6517E">
        <w:rPr>
          <w:color w:val="000000"/>
          <w:sz w:val="24"/>
          <w:szCs w:val="24"/>
          <w:lang w:bidi="lt-LT"/>
        </w:rPr>
        <w:t>.</w:t>
      </w:r>
      <w:r w:rsidR="006B5114">
        <w:rPr>
          <w:color w:val="000000"/>
          <w:sz w:val="24"/>
          <w:szCs w:val="24"/>
          <w:lang w:bidi="lt-LT"/>
        </w:rPr>
        <w:t xml:space="preserve"> nepavyksta sklandžiai dirbti vienoje teisėjų kolegijoje.</w:t>
      </w:r>
      <w:r w:rsidR="000857BD">
        <w:rPr>
          <w:color w:val="000000"/>
          <w:sz w:val="24"/>
          <w:szCs w:val="24"/>
          <w:lang w:bidi="lt-LT"/>
        </w:rPr>
        <w:t xml:space="preserve"> 2021 m. gr</w:t>
      </w:r>
      <w:r w:rsidR="0050749E">
        <w:rPr>
          <w:color w:val="000000"/>
          <w:sz w:val="24"/>
          <w:szCs w:val="24"/>
          <w:lang w:bidi="lt-LT"/>
        </w:rPr>
        <w:t>uodžio 13 d., 9.00 val. ant teisėjo H</w:t>
      </w:r>
      <w:r w:rsidR="00601299">
        <w:rPr>
          <w:color w:val="000000"/>
          <w:sz w:val="24"/>
          <w:szCs w:val="24"/>
          <w:lang w:bidi="lt-LT"/>
        </w:rPr>
        <w:t>.</w:t>
      </w:r>
      <w:r w:rsidR="0050749E">
        <w:rPr>
          <w:color w:val="000000"/>
          <w:sz w:val="24"/>
          <w:szCs w:val="24"/>
          <w:lang w:bidi="lt-LT"/>
        </w:rPr>
        <w:t xml:space="preserve"> S</w:t>
      </w:r>
      <w:r w:rsidR="00601299">
        <w:rPr>
          <w:color w:val="000000"/>
          <w:sz w:val="24"/>
          <w:szCs w:val="24"/>
          <w:lang w:bidi="lt-LT"/>
        </w:rPr>
        <w:t>.</w:t>
      </w:r>
      <w:r w:rsidR="000857BD">
        <w:rPr>
          <w:color w:val="000000"/>
          <w:sz w:val="24"/>
          <w:szCs w:val="24"/>
          <w:lang w:bidi="lt-LT"/>
        </w:rPr>
        <w:t xml:space="preserve"> darbo stalo </w:t>
      </w:r>
      <w:r w:rsidR="0050749E">
        <w:rPr>
          <w:color w:val="000000"/>
          <w:sz w:val="24"/>
          <w:szCs w:val="24"/>
          <w:lang w:bidi="lt-LT"/>
        </w:rPr>
        <w:t xml:space="preserve">kolegijos nariai </w:t>
      </w:r>
      <w:r w:rsidR="000857BD">
        <w:rPr>
          <w:color w:val="000000"/>
          <w:sz w:val="24"/>
          <w:szCs w:val="24"/>
          <w:lang w:bidi="lt-LT"/>
        </w:rPr>
        <w:t>rado 2021 m. gruodžio 10 d. nutarties projektą dėl administracinės bylos Nr. I3-8-473/2021 atnaujinimo ir bylos paskyrimo nagrinėti 2022 m. sausio 24 d. 10 val. su teisėjos V</w:t>
      </w:r>
      <w:r w:rsidR="00F6517E">
        <w:rPr>
          <w:color w:val="000000"/>
          <w:sz w:val="24"/>
          <w:szCs w:val="24"/>
          <w:lang w:bidi="lt-LT"/>
        </w:rPr>
        <w:t>.</w:t>
      </w:r>
      <w:r w:rsidR="000857BD">
        <w:rPr>
          <w:color w:val="000000"/>
          <w:sz w:val="24"/>
          <w:szCs w:val="24"/>
          <w:lang w:bidi="lt-LT"/>
        </w:rPr>
        <w:t xml:space="preserve"> B</w:t>
      </w:r>
      <w:r w:rsidR="00F6517E">
        <w:rPr>
          <w:color w:val="000000"/>
          <w:sz w:val="24"/>
          <w:szCs w:val="24"/>
          <w:lang w:bidi="lt-LT"/>
        </w:rPr>
        <w:t>.</w:t>
      </w:r>
      <w:r w:rsidR="000857BD">
        <w:rPr>
          <w:color w:val="000000"/>
          <w:sz w:val="24"/>
          <w:szCs w:val="24"/>
          <w:lang w:bidi="lt-LT"/>
        </w:rPr>
        <w:t xml:space="preserve"> p</w:t>
      </w:r>
      <w:r w:rsidR="0050749E">
        <w:rPr>
          <w:color w:val="000000"/>
          <w:sz w:val="24"/>
          <w:szCs w:val="24"/>
          <w:lang w:bidi="lt-LT"/>
        </w:rPr>
        <w:t>arašu. Pasirašydami šios nutarties projektą teisėjai pastebėjo, kad nutartis surašyta 2021 m. gruodžio 10 d., t. y. penktadienį, todėl teisėja V</w:t>
      </w:r>
      <w:r w:rsidR="00F6517E">
        <w:rPr>
          <w:color w:val="000000"/>
          <w:sz w:val="24"/>
          <w:szCs w:val="24"/>
          <w:lang w:bidi="lt-LT"/>
        </w:rPr>
        <w:t>.</w:t>
      </w:r>
      <w:r w:rsidR="0050749E">
        <w:rPr>
          <w:color w:val="000000"/>
          <w:sz w:val="24"/>
          <w:szCs w:val="24"/>
          <w:lang w:bidi="lt-LT"/>
        </w:rPr>
        <w:t xml:space="preserve"> B</w:t>
      </w:r>
      <w:r w:rsidR="00F6517E">
        <w:rPr>
          <w:color w:val="000000"/>
          <w:sz w:val="24"/>
          <w:szCs w:val="24"/>
          <w:lang w:bidi="lt-LT"/>
        </w:rPr>
        <w:t>.</w:t>
      </w:r>
      <w:r w:rsidR="0050749E">
        <w:rPr>
          <w:color w:val="000000"/>
          <w:sz w:val="24"/>
          <w:szCs w:val="24"/>
          <w:lang w:bidi="lt-LT"/>
        </w:rPr>
        <w:t xml:space="preserve">, nebūdama darbo vietoje 2021 m. gruodžio 13 d. iki pietų, </w:t>
      </w:r>
      <w:r w:rsidR="0050749E">
        <w:rPr>
          <w:color w:val="000000"/>
          <w:sz w:val="24"/>
          <w:szCs w:val="24"/>
          <w:lang w:bidi="lt-LT"/>
        </w:rPr>
        <w:lastRenderedPageBreak/>
        <w:t>nepagrįstai per teismo posėdžių sekretorę teikė šios nutarties projektą pasirašyti teisėjams R</w:t>
      </w:r>
      <w:r w:rsidR="00F6517E">
        <w:rPr>
          <w:color w:val="000000"/>
          <w:sz w:val="24"/>
          <w:szCs w:val="24"/>
          <w:lang w:bidi="lt-LT"/>
        </w:rPr>
        <w:t>.</w:t>
      </w:r>
      <w:r w:rsidR="0050749E">
        <w:rPr>
          <w:color w:val="000000"/>
          <w:sz w:val="24"/>
          <w:szCs w:val="24"/>
          <w:lang w:bidi="lt-LT"/>
        </w:rPr>
        <w:t xml:space="preserve"> M</w:t>
      </w:r>
      <w:r w:rsidR="00F6517E">
        <w:rPr>
          <w:color w:val="000000"/>
          <w:sz w:val="24"/>
          <w:szCs w:val="24"/>
          <w:lang w:bidi="lt-LT"/>
        </w:rPr>
        <w:t>.</w:t>
      </w:r>
      <w:r w:rsidR="0050749E">
        <w:rPr>
          <w:color w:val="000000"/>
          <w:sz w:val="24"/>
          <w:szCs w:val="24"/>
          <w:lang w:bidi="lt-LT"/>
        </w:rPr>
        <w:t xml:space="preserve"> ir H</w:t>
      </w:r>
      <w:r w:rsidR="00F6517E">
        <w:rPr>
          <w:color w:val="000000"/>
          <w:sz w:val="24"/>
          <w:szCs w:val="24"/>
          <w:lang w:bidi="lt-LT"/>
        </w:rPr>
        <w:t>.</w:t>
      </w:r>
      <w:r w:rsidR="0050749E">
        <w:rPr>
          <w:color w:val="000000"/>
          <w:sz w:val="24"/>
          <w:szCs w:val="24"/>
          <w:lang w:bidi="lt-LT"/>
        </w:rPr>
        <w:t xml:space="preserve"> S</w:t>
      </w:r>
      <w:r w:rsidR="00F6517E">
        <w:rPr>
          <w:color w:val="000000"/>
          <w:sz w:val="24"/>
          <w:szCs w:val="24"/>
          <w:lang w:bidi="lt-LT"/>
        </w:rPr>
        <w:t>.</w:t>
      </w:r>
      <w:r w:rsidR="0022460E">
        <w:rPr>
          <w:color w:val="000000"/>
          <w:sz w:val="24"/>
          <w:szCs w:val="24"/>
          <w:lang w:bidi="lt-LT"/>
        </w:rPr>
        <w:t>, kaip kolegijos nariams</w:t>
      </w:r>
      <w:r w:rsidR="0050749E">
        <w:rPr>
          <w:color w:val="000000"/>
          <w:sz w:val="24"/>
          <w:szCs w:val="24"/>
          <w:lang w:bidi="lt-LT"/>
        </w:rPr>
        <w:t xml:space="preserve">.  </w:t>
      </w:r>
      <w:r w:rsidR="000857BD">
        <w:rPr>
          <w:color w:val="000000"/>
          <w:sz w:val="24"/>
          <w:szCs w:val="24"/>
          <w:lang w:bidi="lt-LT"/>
        </w:rPr>
        <w:t xml:space="preserve"> </w:t>
      </w:r>
    </w:p>
    <w:p w14:paraId="4792A322" w14:textId="4A6AA245" w:rsidR="005E274B" w:rsidRDefault="00F2509E" w:rsidP="004E0A1D">
      <w:pPr>
        <w:autoSpaceDE w:val="0"/>
        <w:autoSpaceDN w:val="0"/>
        <w:adjustRightInd w:val="0"/>
        <w:ind w:firstLine="851"/>
        <w:jc w:val="both"/>
        <w:rPr>
          <w:color w:val="000000"/>
          <w:sz w:val="24"/>
          <w:szCs w:val="24"/>
          <w:lang w:bidi="lt-LT"/>
        </w:rPr>
      </w:pPr>
      <w:r>
        <w:rPr>
          <w:color w:val="000000"/>
          <w:sz w:val="24"/>
          <w:szCs w:val="24"/>
          <w:lang w:bidi="lt-LT"/>
        </w:rPr>
        <w:t>2021 m. gruodžio 9 d. apie 9 val.</w:t>
      </w:r>
      <w:r w:rsidR="002C671C">
        <w:rPr>
          <w:color w:val="000000"/>
          <w:sz w:val="24"/>
          <w:szCs w:val="24"/>
          <w:lang w:bidi="lt-LT"/>
        </w:rPr>
        <w:t xml:space="preserve"> teisėja R</w:t>
      </w:r>
      <w:r w:rsidR="00F6517E">
        <w:rPr>
          <w:color w:val="000000"/>
          <w:sz w:val="24"/>
          <w:szCs w:val="24"/>
          <w:lang w:bidi="lt-LT"/>
        </w:rPr>
        <w:t>.</w:t>
      </w:r>
      <w:r w:rsidR="002C671C">
        <w:rPr>
          <w:color w:val="000000"/>
          <w:sz w:val="24"/>
          <w:szCs w:val="24"/>
          <w:lang w:bidi="lt-LT"/>
        </w:rPr>
        <w:t xml:space="preserve"> M</w:t>
      </w:r>
      <w:r w:rsidR="00F6517E">
        <w:rPr>
          <w:color w:val="000000"/>
          <w:sz w:val="24"/>
          <w:szCs w:val="24"/>
          <w:lang w:bidi="lt-LT"/>
        </w:rPr>
        <w:t>.</w:t>
      </w:r>
      <w:r>
        <w:rPr>
          <w:color w:val="000000"/>
          <w:sz w:val="24"/>
          <w:szCs w:val="24"/>
          <w:lang w:bidi="lt-LT"/>
        </w:rPr>
        <w:t xml:space="preserve"> </w:t>
      </w:r>
      <w:r w:rsidR="002C671C">
        <w:rPr>
          <w:color w:val="000000"/>
          <w:sz w:val="24"/>
          <w:szCs w:val="24"/>
          <w:lang w:bidi="lt-LT"/>
        </w:rPr>
        <w:t xml:space="preserve">derino </w:t>
      </w:r>
      <w:r>
        <w:rPr>
          <w:color w:val="000000"/>
          <w:sz w:val="24"/>
          <w:szCs w:val="24"/>
          <w:lang w:bidi="lt-LT"/>
        </w:rPr>
        <w:t>telefonu su teisėja V</w:t>
      </w:r>
      <w:r w:rsidR="00F6517E">
        <w:rPr>
          <w:color w:val="000000"/>
          <w:sz w:val="24"/>
          <w:szCs w:val="24"/>
          <w:lang w:bidi="lt-LT"/>
        </w:rPr>
        <w:t>.</w:t>
      </w:r>
      <w:r>
        <w:rPr>
          <w:color w:val="000000"/>
          <w:sz w:val="24"/>
          <w:szCs w:val="24"/>
          <w:lang w:bidi="lt-LT"/>
        </w:rPr>
        <w:t xml:space="preserve"> B</w:t>
      </w:r>
      <w:r w:rsidR="00F6517E">
        <w:rPr>
          <w:color w:val="000000"/>
          <w:sz w:val="24"/>
          <w:szCs w:val="24"/>
          <w:lang w:bidi="lt-LT"/>
        </w:rPr>
        <w:t>.</w:t>
      </w:r>
      <w:r>
        <w:rPr>
          <w:color w:val="000000"/>
          <w:sz w:val="24"/>
          <w:szCs w:val="24"/>
          <w:lang w:bidi="lt-LT"/>
        </w:rPr>
        <w:t xml:space="preserve"> sprendimo paskelbimą datą ir laiką. Teisėjai data ir laikas tiko, tačiau teisėja atkreipė dėmesį į tai, kad vienoje administracinėje byloje Nr. eI-113-426/2021 atstovauja advokatas V</w:t>
      </w:r>
      <w:r w:rsidR="00F6517E">
        <w:rPr>
          <w:color w:val="000000"/>
          <w:sz w:val="24"/>
          <w:szCs w:val="24"/>
          <w:lang w:bidi="lt-LT"/>
        </w:rPr>
        <w:t>.</w:t>
      </w:r>
      <w:r>
        <w:rPr>
          <w:color w:val="000000"/>
          <w:sz w:val="24"/>
          <w:szCs w:val="24"/>
          <w:lang w:bidi="lt-LT"/>
        </w:rPr>
        <w:t xml:space="preserve"> B</w:t>
      </w:r>
      <w:r w:rsidR="00F6517E">
        <w:rPr>
          <w:color w:val="000000"/>
          <w:sz w:val="24"/>
          <w:szCs w:val="24"/>
          <w:lang w:bidi="lt-LT"/>
        </w:rPr>
        <w:t>.</w:t>
      </w:r>
      <w:r>
        <w:rPr>
          <w:color w:val="000000"/>
          <w:sz w:val="24"/>
          <w:szCs w:val="24"/>
          <w:lang w:bidi="lt-LT"/>
        </w:rPr>
        <w:t xml:space="preserve">, kuris ją </w:t>
      </w:r>
      <w:r w:rsidR="006E57CD">
        <w:rPr>
          <w:color w:val="000000"/>
          <w:sz w:val="24"/>
          <w:szCs w:val="24"/>
          <w:lang w:bidi="lt-LT"/>
        </w:rPr>
        <w:t xml:space="preserve">prieš 10 metų </w:t>
      </w:r>
      <w:r>
        <w:rPr>
          <w:color w:val="000000"/>
          <w:sz w:val="24"/>
          <w:szCs w:val="24"/>
          <w:lang w:bidi="lt-LT"/>
        </w:rPr>
        <w:t xml:space="preserve">atstovavo </w:t>
      </w:r>
      <w:r w:rsidR="006E57CD">
        <w:rPr>
          <w:color w:val="000000"/>
          <w:sz w:val="24"/>
          <w:szCs w:val="24"/>
          <w:lang w:bidi="lt-LT"/>
        </w:rPr>
        <w:t>vienoje civilinėje byloje</w:t>
      </w:r>
      <w:r>
        <w:rPr>
          <w:color w:val="000000"/>
          <w:sz w:val="24"/>
          <w:szCs w:val="24"/>
          <w:lang w:bidi="lt-LT"/>
        </w:rPr>
        <w:t>. Teisėja V</w:t>
      </w:r>
      <w:r w:rsidR="00F6517E">
        <w:rPr>
          <w:color w:val="000000"/>
          <w:sz w:val="24"/>
          <w:szCs w:val="24"/>
          <w:lang w:bidi="lt-LT"/>
        </w:rPr>
        <w:t>.</w:t>
      </w:r>
      <w:r>
        <w:rPr>
          <w:color w:val="000000"/>
          <w:sz w:val="24"/>
          <w:szCs w:val="24"/>
          <w:lang w:bidi="lt-LT"/>
        </w:rPr>
        <w:t xml:space="preserve"> B</w:t>
      </w:r>
      <w:r w:rsidR="00F6517E">
        <w:rPr>
          <w:color w:val="000000"/>
          <w:sz w:val="24"/>
          <w:szCs w:val="24"/>
          <w:lang w:bidi="lt-LT"/>
        </w:rPr>
        <w:t>.</w:t>
      </w:r>
      <w:r>
        <w:rPr>
          <w:color w:val="000000"/>
          <w:sz w:val="24"/>
          <w:szCs w:val="24"/>
          <w:lang w:bidi="lt-LT"/>
        </w:rPr>
        <w:t xml:space="preserve"> paaiškino, kad su advokatu nebendrauja ir suinteresuotumo by</w:t>
      </w:r>
      <w:r w:rsidR="002C671C">
        <w:rPr>
          <w:color w:val="000000"/>
          <w:sz w:val="24"/>
          <w:szCs w:val="24"/>
          <w:lang w:bidi="lt-LT"/>
        </w:rPr>
        <w:t>los baigtimi neturi, paklausė nuomonės, ar nereikia nusišalinti.</w:t>
      </w:r>
      <w:r w:rsidR="006E57CD">
        <w:rPr>
          <w:color w:val="000000"/>
          <w:sz w:val="24"/>
          <w:szCs w:val="24"/>
          <w:lang w:bidi="lt-LT"/>
        </w:rPr>
        <w:t xml:space="preserve"> T</w:t>
      </w:r>
      <w:r>
        <w:rPr>
          <w:color w:val="000000"/>
          <w:sz w:val="24"/>
          <w:szCs w:val="24"/>
          <w:lang w:bidi="lt-LT"/>
        </w:rPr>
        <w:t>eisėja R</w:t>
      </w:r>
      <w:r w:rsidR="00F6517E">
        <w:rPr>
          <w:color w:val="000000"/>
          <w:sz w:val="24"/>
          <w:szCs w:val="24"/>
          <w:lang w:bidi="lt-LT"/>
        </w:rPr>
        <w:t>.</w:t>
      </w:r>
      <w:r>
        <w:rPr>
          <w:color w:val="000000"/>
          <w:sz w:val="24"/>
          <w:szCs w:val="24"/>
          <w:lang w:bidi="lt-LT"/>
        </w:rPr>
        <w:t xml:space="preserve"> </w:t>
      </w:r>
      <w:r w:rsidR="006E57CD">
        <w:rPr>
          <w:color w:val="000000"/>
          <w:sz w:val="24"/>
          <w:szCs w:val="24"/>
          <w:lang w:bidi="lt-LT"/>
        </w:rPr>
        <w:t>M</w:t>
      </w:r>
      <w:r w:rsidR="00F6517E">
        <w:rPr>
          <w:color w:val="000000"/>
          <w:sz w:val="24"/>
          <w:szCs w:val="24"/>
          <w:lang w:bidi="lt-LT"/>
        </w:rPr>
        <w:t>.</w:t>
      </w:r>
      <w:r>
        <w:rPr>
          <w:color w:val="000000"/>
          <w:sz w:val="24"/>
          <w:szCs w:val="24"/>
          <w:lang w:bidi="lt-LT"/>
        </w:rPr>
        <w:t xml:space="preserve"> </w:t>
      </w:r>
      <w:r w:rsidR="006E57CD">
        <w:rPr>
          <w:color w:val="000000"/>
          <w:sz w:val="24"/>
          <w:szCs w:val="24"/>
          <w:lang w:bidi="lt-LT"/>
        </w:rPr>
        <w:t xml:space="preserve">paaiškino </w:t>
      </w:r>
      <w:r>
        <w:rPr>
          <w:color w:val="000000"/>
          <w:sz w:val="24"/>
          <w:szCs w:val="24"/>
          <w:lang w:bidi="lt-LT"/>
        </w:rPr>
        <w:t>teisėjai</w:t>
      </w:r>
      <w:r w:rsidRPr="009E7FAD">
        <w:rPr>
          <w:color w:val="000000"/>
          <w:sz w:val="24"/>
          <w:szCs w:val="24"/>
          <w:lang w:bidi="lt-LT"/>
        </w:rPr>
        <w:t xml:space="preserve"> </w:t>
      </w:r>
      <w:r>
        <w:rPr>
          <w:color w:val="000000"/>
          <w:sz w:val="24"/>
          <w:szCs w:val="24"/>
          <w:lang w:bidi="lt-LT"/>
        </w:rPr>
        <w:t>V</w:t>
      </w:r>
      <w:r w:rsidR="00F6517E">
        <w:rPr>
          <w:color w:val="000000"/>
          <w:sz w:val="24"/>
          <w:szCs w:val="24"/>
          <w:lang w:bidi="lt-LT"/>
        </w:rPr>
        <w:t>.</w:t>
      </w:r>
      <w:r>
        <w:rPr>
          <w:color w:val="000000"/>
          <w:sz w:val="24"/>
          <w:szCs w:val="24"/>
          <w:lang w:bidi="lt-LT"/>
        </w:rPr>
        <w:t xml:space="preserve"> B</w:t>
      </w:r>
      <w:r w:rsidR="00F6517E">
        <w:rPr>
          <w:color w:val="000000"/>
          <w:sz w:val="24"/>
          <w:szCs w:val="24"/>
          <w:lang w:bidi="lt-LT"/>
        </w:rPr>
        <w:t>.</w:t>
      </w:r>
      <w:r>
        <w:rPr>
          <w:color w:val="000000"/>
          <w:sz w:val="24"/>
          <w:szCs w:val="24"/>
          <w:lang w:bidi="lt-LT"/>
        </w:rPr>
        <w:t>, kad</w:t>
      </w:r>
      <w:r w:rsidR="00792BC6">
        <w:rPr>
          <w:color w:val="000000"/>
          <w:sz w:val="24"/>
          <w:szCs w:val="24"/>
          <w:lang w:bidi="lt-LT"/>
        </w:rPr>
        <w:t xml:space="preserve">, jos manymu, </w:t>
      </w:r>
      <w:r>
        <w:rPr>
          <w:color w:val="000000"/>
          <w:sz w:val="24"/>
          <w:szCs w:val="24"/>
          <w:lang w:bidi="lt-LT"/>
        </w:rPr>
        <w:t xml:space="preserve">pagrindo nusišalinti nėra. Be to, iš </w:t>
      </w:r>
      <w:r w:rsidR="009503B1">
        <w:rPr>
          <w:color w:val="000000"/>
          <w:sz w:val="24"/>
          <w:szCs w:val="24"/>
          <w:lang w:bidi="lt-LT"/>
        </w:rPr>
        <w:t xml:space="preserve">teismo posėdžio </w:t>
      </w:r>
      <w:r>
        <w:rPr>
          <w:color w:val="000000"/>
          <w:sz w:val="24"/>
          <w:szCs w:val="24"/>
          <w:lang w:bidi="lt-LT"/>
        </w:rPr>
        <w:t>sekretorės sužinojo, kad šioje administracinėje byloje advokatas V</w:t>
      </w:r>
      <w:r w:rsidR="00F6517E">
        <w:rPr>
          <w:color w:val="000000"/>
          <w:sz w:val="24"/>
          <w:szCs w:val="24"/>
          <w:lang w:bidi="lt-LT"/>
        </w:rPr>
        <w:t>.</w:t>
      </w:r>
      <w:r>
        <w:rPr>
          <w:color w:val="000000"/>
          <w:sz w:val="24"/>
          <w:szCs w:val="24"/>
          <w:lang w:bidi="lt-LT"/>
        </w:rPr>
        <w:t xml:space="preserve"> B</w:t>
      </w:r>
      <w:r w:rsidR="00F6517E">
        <w:rPr>
          <w:color w:val="000000"/>
          <w:sz w:val="24"/>
          <w:szCs w:val="24"/>
          <w:lang w:bidi="lt-LT"/>
        </w:rPr>
        <w:t>.</w:t>
      </w:r>
      <w:r>
        <w:rPr>
          <w:color w:val="000000"/>
          <w:sz w:val="24"/>
          <w:szCs w:val="24"/>
          <w:lang w:bidi="lt-LT"/>
        </w:rPr>
        <w:t xml:space="preserve"> tik surašė procesinį dokumentą, o pareiškėją atstovaus</w:t>
      </w:r>
      <w:r w:rsidR="00792BC6">
        <w:rPr>
          <w:color w:val="000000"/>
          <w:sz w:val="24"/>
          <w:szCs w:val="24"/>
          <w:lang w:bidi="lt-LT"/>
        </w:rPr>
        <w:t xml:space="preserve"> kita advokatė. Minėta byla</w:t>
      </w:r>
      <w:r>
        <w:rPr>
          <w:color w:val="000000"/>
          <w:sz w:val="24"/>
          <w:szCs w:val="24"/>
          <w:lang w:bidi="lt-LT"/>
        </w:rPr>
        <w:t xml:space="preserve"> buvo išnagrinėta 9.15 val. rašytinio proceso t</w:t>
      </w:r>
      <w:r w:rsidR="00792BC6">
        <w:rPr>
          <w:color w:val="000000"/>
          <w:sz w:val="24"/>
          <w:szCs w:val="24"/>
          <w:lang w:bidi="lt-LT"/>
        </w:rPr>
        <w:t>varka. N</w:t>
      </w:r>
      <w:r>
        <w:rPr>
          <w:color w:val="000000"/>
          <w:sz w:val="24"/>
          <w:szCs w:val="24"/>
          <w:lang w:bidi="lt-LT"/>
        </w:rPr>
        <w:t>utartį dėl teismo sprendimo priėmimo ir paskelbimo atidėjimo teisėja R</w:t>
      </w:r>
      <w:r w:rsidR="00F6517E">
        <w:rPr>
          <w:color w:val="000000"/>
          <w:sz w:val="24"/>
          <w:szCs w:val="24"/>
          <w:lang w:bidi="lt-LT"/>
        </w:rPr>
        <w:t>.</w:t>
      </w:r>
      <w:r>
        <w:rPr>
          <w:color w:val="000000"/>
          <w:sz w:val="24"/>
          <w:szCs w:val="24"/>
          <w:lang w:bidi="lt-LT"/>
        </w:rPr>
        <w:t xml:space="preserve"> M</w:t>
      </w:r>
      <w:r w:rsidR="00F6517E">
        <w:rPr>
          <w:color w:val="000000"/>
          <w:sz w:val="24"/>
          <w:szCs w:val="24"/>
          <w:lang w:bidi="lt-LT"/>
        </w:rPr>
        <w:t>.</w:t>
      </w:r>
      <w:r>
        <w:rPr>
          <w:color w:val="000000"/>
          <w:sz w:val="24"/>
          <w:szCs w:val="24"/>
          <w:lang w:bidi="lt-LT"/>
        </w:rPr>
        <w:t xml:space="preserve"> pasirašė 10.54 val., o teisėjas </w:t>
      </w:r>
      <w:r w:rsidRPr="00E708FA">
        <w:rPr>
          <w:color w:val="000000"/>
          <w:sz w:val="24"/>
          <w:szCs w:val="24"/>
          <w:lang w:bidi="lt-LT"/>
        </w:rPr>
        <w:t>H</w:t>
      </w:r>
      <w:r w:rsidR="00F6517E">
        <w:rPr>
          <w:color w:val="000000"/>
          <w:sz w:val="24"/>
          <w:szCs w:val="24"/>
          <w:lang w:bidi="lt-LT"/>
        </w:rPr>
        <w:t>.</w:t>
      </w:r>
      <w:r w:rsidRPr="00E708FA">
        <w:rPr>
          <w:color w:val="000000"/>
          <w:sz w:val="24"/>
          <w:szCs w:val="24"/>
          <w:lang w:bidi="lt-LT"/>
        </w:rPr>
        <w:t xml:space="preserve"> S</w:t>
      </w:r>
      <w:r w:rsidR="00F6517E">
        <w:rPr>
          <w:color w:val="000000"/>
          <w:sz w:val="24"/>
          <w:szCs w:val="24"/>
          <w:lang w:bidi="lt-LT"/>
        </w:rPr>
        <w:t>.</w:t>
      </w:r>
      <w:r>
        <w:rPr>
          <w:color w:val="000000"/>
          <w:sz w:val="24"/>
          <w:szCs w:val="24"/>
          <w:lang w:bidi="lt-LT"/>
        </w:rPr>
        <w:t xml:space="preserve"> 11.06 val.</w:t>
      </w:r>
    </w:p>
    <w:p w14:paraId="2880C4E0" w14:textId="5FD6AD3E" w:rsidR="000857BD" w:rsidRDefault="00F2509E" w:rsidP="004E0A1D">
      <w:pPr>
        <w:autoSpaceDE w:val="0"/>
        <w:autoSpaceDN w:val="0"/>
        <w:adjustRightInd w:val="0"/>
        <w:ind w:firstLine="851"/>
        <w:jc w:val="both"/>
        <w:rPr>
          <w:color w:val="000000"/>
          <w:sz w:val="24"/>
          <w:szCs w:val="24"/>
        </w:rPr>
      </w:pPr>
      <w:r>
        <w:rPr>
          <w:color w:val="000000"/>
          <w:sz w:val="24"/>
          <w:szCs w:val="24"/>
          <w:lang w:bidi="lt-LT"/>
        </w:rPr>
        <w:t xml:space="preserve"> </w:t>
      </w:r>
      <w:r w:rsidR="002C671C">
        <w:rPr>
          <w:color w:val="000000"/>
          <w:sz w:val="24"/>
          <w:szCs w:val="24"/>
          <w:lang w:bidi="lt-LT"/>
        </w:rPr>
        <w:t>Kadangi teisėja V</w:t>
      </w:r>
      <w:r w:rsidR="00F6517E">
        <w:rPr>
          <w:color w:val="000000"/>
          <w:sz w:val="24"/>
          <w:szCs w:val="24"/>
          <w:lang w:bidi="lt-LT"/>
        </w:rPr>
        <w:t>.</w:t>
      </w:r>
      <w:r w:rsidR="002C671C">
        <w:rPr>
          <w:color w:val="000000"/>
          <w:sz w:val="24"/>
          <w:szCs w:val="24"/>
          <w:lang w:bidi="lt-LT"/>
        </w:rPr>
        <w:t xml:space="preserve"> B</w:t>
      </w:r>
      <w:r w:rsidR="00F6517E">
        <w:rPr>
          <w:color w:val="000000"/>
          <w:sz w:val="24"/>
          <w:szCs w:val="24"/>
          <w:lang w:bidi="lt-LT"/>
        </w:rPr>
        <w:t>.</w:t>
      </w:r>
      <w:r w:rsidR="002C671C">
        <w:rPr>
          <w:color w:val="000000"/>
          <w:sz w:val="24"/>
          <w:szCs w:val="24"/>
          <w:lang w:bidi="lt-LT"/>
        </w:rPr>
        <w:t xml:space="preserve"> patvirtino, jog jai sprendimo data ir laikas tinkami, jai daugiau neskambino, nes neabejojo, jog teisėja nutartį pasirašys. </w:t>
      </w:r>
      <w:r w:rsidR="005E274B">
        <w:rPr>
          <w:color w:val="000000"/>
          <w:sz w:val="24"/>
          <w:szCs w:val="24"/>
          <w:lang w:bidi="lt-LT"/>
        </w:rPr>
        <w:t>Vėliau t</w:t>
      </w:r>
      <w:r w:rsidR="002C671C">
        <w:rPr>
          <w:color w:val="000000"/>
          <w:sz w:val="24"/>
          <w:szCs w:val="24"/>
          <w:lang w:bidi="lt-LT"/>
        </w:rPr>
        <w:t xml:space="preserve">eisėja </w:t>
      </w:r>
      <w:r>
        <w:rPr>
          <w:color w:val="000000"/>
          <w:sz w:val="24"/>
          <w:szCs w:val="24"/>
          <w:lang w:bidi="lt-LT"/>
        </w:rPr>
        <w:t>R</w:t>
      </w:r>
      <w:r w:rsidR="00F6517E">
        <w:rPr>
          <w:color w:val="000000"/>
          <w:sz w:val="24"/>
          <w:szCs w:val="24"/>
          <w:lang w:bidi="lt-LT"/>
        </w:rPr>
        <w:t>.</w:t>
      </w:r>
      <w:r>
        <w:rPr>
          <w:color w:val="000000"/>
          <w:sz w:val="24"/>
          <w:szCs w:val="24"/>
          <w:lang w:bidi="lt-LT"/>
        </w:rPr>
        <w:t xml:space="preserve"> </w:t>
      </w:r>
      <w:r w:rsidR="002C671C">
        <w:rPr>
          <w:color w:val="000000"/>
          <w:sz w:val="24"/>
          <w:szCs w:val="24"/>
          <w:lang w:bidi="lt-LT"/>
        </w:rPr>
        <w:t>M</w:t>
      </w:r>
      <w:r w:rsidR="00F6517E">
        <w:rPr>
          <w:color w:val="000000"/>
          <w:sz w:val="24"/>
          <w:szCs w:val="24"/>
          <w:lang w:bidi="lt-LT"/>
        </w:rPr>
        <w:t>.</w:t>
      </w:r>
      <w:r>
        <w:rPr>
          <w:color w:val="000000"/>
          <w:sz w:val="24"/>
          <w:szCs w:val="24"/>
          <w:lang w:bidi="lt-LT"/>
        </w:rPr>
        <w:t xml:space="preserve"> gavo iš teisėjos V</w:t>
      </w:r>
      <w:r w:rsidR="00F6517E">
        <w:rPr>
          <w:color w:val="000000"/>
          <w:sz w:val="24"/>
          <w:szCs w:val="24"/>
          <w:lang w:bidi="lt-LT"/>
        </w:rPr>
        <w:t>.</w:t>
      </w:r>
      <w:r>
        <w:rPr>
          <w:color w:val="000000"/>
          <w:sz w:val="24"/>
          <w:szCs w:val="24"/>
          <w:lang w:bidi="lt-LT"/>
        </w:rPr>
        <w:t xml:space="preserve"> B</w:t>
      </w:r>
      <w:r w:rsidR="00F6517E">
        <w:rPr>
          <w:color w:val="000000"/>
          <w:sz w:val="24"/>
          <w:szCs w:val="24"/>
          <w:lang w:bidi="lt-LT"/>
        </w:rPr>
        <w:t>.</w:t>
      </w:r>
      <w:r w:rsidR="005E274B">
        <w:rPr>
          <w:color w:val="000000"/>
          <w:sz w:val="24"/>
          <w:szCs w:val="24"/>
          <w:lang w:bidi="lt-LT"/>
        </w:rPr>
        <w:t xml:space="preserve"> elektroninę</w:t>
      </w:r>
      <w:r>
        <w:rPr>
          <w:color w:val="000000"/>
          <w:sz w:val="24"/>
          <w:szCs w:val="24"/>
          <w:lang w:bidi="lt-LT"/>
        </w:rPr>
        <w:t xml:space="preserve"> žinutę</w:t>
      </w:r>
      <w:r w:rsidR="005E274B">
        <w:rPr>
          <w:color w:val="000000"/>
          <w:sz w:val="24"/>
          <w:szCs w:val="24"/>
          <w:lang w:bidi="lt-LT"/>
        </w:rPr>
        <w:t>: „Todėl jums, kolegijos nariams ir R</w:t>
      </w:r>
      <w:r w:rsidR="00F6517E">
        <w:rPr>
          <w:color w:val="000000"/>
          <w:sz w:val="24"/>
          <w:szCs w:val="24"/>
          <w:lang w:bidi="lt-LT"/>
        </w:rPr>
        <w:t>.</w:t>
      </w:r>
      <w:r w:rsidR="005E274B">
        <w:rPr>
          <w:color w:val="000000"/>
          <w:sz w:val="24"/>
          <w:szCs w:val="24"/>
          <w:lang w:bidi="lt-LT"/>
        </w:rPr>
        <w:t xml:space="preserve"> pirmininkei pranešėjai, pareiškiu apie situaciją, kad aš neturiu jokio suinteresuotumo, o jūs abu kolegijos nariai priimkite nutartį, ar nušalinate man</w:t>
      </w:r>
      <w:r w:rsidR="0022460E">
        <w:rPr>
          <w:color w:val="000000"/>
          <w:sz w:val="24"/>
          <w:szCs w:val="24"/>
          <w:lang w:bidi="lt-LT"/>
        </w:rPr>
        <w:t>e</w:t>
      </w:r>
      <w:r w:rsidR="005E274B">
        <w:rPr>
          <w:color w:val="000000"/>
          <w:sz w:val="24"/>
          <w:szCs w:val="24"/>
          <w:lang w:bidi="lt-LT"/>
        </w:rPr>
        <w:t xml:space="preserve"> ar ne. Todėl, kad tai turi būti bylos medžiagoje matyti, kad buvote informuoti ir išsprendėte šį klausimą. Ką manote?,, T</w:t>
      </w:r>
      <w:r>
        <w:rPr>
          <w:color w:val="000000"/>
          <w:sz w:val="24"/>
          <w:szCs w:val="24"/>
          <w:lang w:bidi="lt-LT"/>
        </w:rPr>
        <w:t>eisėja V</w:t>
      </w:r>
      <w:r w:rsidR="00F6517E">
        <w:rPr>
          <w:color w:val="000000"/>
          <w:sz w:val="24"/>
          <w:szCs w:val="24"/>
          <w:lang w:bidi="lt-LT"/>
        </w:rPr>
        <w:t>.</w:t>
      </w:r>
      <w:r w:rsidR="005E274B">
        <w:rPr>
          <w:color w:val="000000"/>
          <w:sz w:val="24"/>
          <w:szCs w:val="24"/>
          <w:lang w:bidi="lt-LT"/>
        </w:rPr>
        <w:t xml:space="preserve"> B</w:t>
      </w:r>
      <w:r w:rsidR="00F6517E">
        <w:rPr>
          <w:color w:val="000000"/>
          <w:sz w:val="24"/>
          <w:szCs w:val="24"/>
          <w:lang w:bidi="lt-LT"/>
        </w:rPr>
        <w:t>.</w:t>
      </w:r>
      <w:r w:rsidR="005E274B">
        <w:rPr>
          <w:color w:val="000000"/>
          <w:sz w:val="24"/>
          <w:szCs w:val="24"/>
          <w:lang w:bidi="lt-LT"/>
        </w:rPr>
        <w:t xml:space="preserve"> nutartį dėl nusišalinimo </w:t>
      </w:r>
      <w:r>
        <w:rPr>
          <w:color w:val="000000"/>
          <w:sz w:val="24"/>
          <w:szCs w:val="24"/>
          <w:lang w:bidi="lt-LT"/>
        </w:rPr>
        <w:t>parašė</w:t>
      </w:r>
      <w:r w:rsidR="005E274B">
        <w:rPr>
          <w:color w:val="000000"/>
          <w:sz w:val="24"/>
          <w:szCs w:val="24"/>
          <w:lang w:bidi="lt-LT"/>
        </w:rPr>
        <w:t xml:space="preserve"> 11.47 val.</w:t>
      </w:r>
      <w:r>
        <w:rPr>
          <w:color w:val="000000"/>
          <w:sz w:val="24"/>
          <w:szCs w:val="24"/>
          <w:lang w:bidi="lt-LT"/>
        </w:rPr>
        <w:t xml:space="preserve">, t. y. jau po to, kai </w:t>
      </w:r>
      <w:r w:rsidR="00792BC6">
        <w:rPr>
          <w:color w:val="000000"/>
          <w:sz w:val="24"/>
          <w:szCs w:val="24"/>
          <w:lang w:bidi="lt-LT"/>
        </w:rPr>
        <w:t xml:space="preserve">buvo pasirašyta </w:t>
      </w:r>
      <w:r>
        <w:rPr>
          <w:color w:val="000000"/>
          <w:sz w:val="24"/>
          <w:szCs w:val="24"/>
          <w:lang w:bidi="lt-LT"/>
        </w:rPr>
        <w:t>nutartis dėl teismo sprendimo priėmimo ir paskelbim</w:t>
      </w:r>
      <w:r w:rsidR="00792BC6">
        <w:rPr>
          <w:color w:val="000000"/>
          <w:sz w:val="24"/>
          <w:szCs w:val="24"/>
          <w:lang w:bidi="lt-LT"/>
        </w:rPr>
        <w:t>o atidėjimo</w:t>
      </w:r>
      <w:r>
        <w:rPr>
          <w:color w:val="000000"/>
          <w:sz w:val="24"/>
          <w:szCs w:val="24"/>
          <w:lang w:bidi="lt-LT"/>
        </w:rPr>
        <w:t>. Teisėja R</w:t>
      </w:r>
      <w:r w:rsidR="00F6517E">
        <w:rPr>
          <w:color w:val="000000"/>
          <w:sz w:val="24"/>
          <w:szCs w:val="24"/>
          <w:lang w:bidi="lt-LT"/>
        </w:rPr>
        <w:t>.</w:t>
      </w:r>
      <w:r>
        <w:rPr>
          <w:color w:val="000000"/>
          <w:sz w:val="24"/>
          <w:szCs w:val="24"/>
          <w:lang w:bidi="lt-LT"/>
        </w:rPr>
        <w:t xml:space="preserve"> M</w:t>
      </w:r>
      <w:r w:rsidR="00F6517E">
        <w:rPr>
          <w:color w:val="000000"/>
          <w:sz w:val="24"/>
          <w:szCs w:val="24"/>
          <w:lang w:bidi="lt-LT"/>
        </w:rPr>
        <w:t>.</w:t>
      </w:r>
      <w:r>
        <w:rPr>
          <w:color w:val="000000"/>
          <w:sz w:val="24"/>
          <w:szCs w:val="24"/>
          <w:lang w:bidi="lt-LT"/>
        </w:rPr>
        <w:t xml:space="preserve"> pažymi, kad</w:t>
      </w:r>
      <w:r w:rsidR="003526B6">
        <w:rPr>
          <w:color w:val="000000"/>
          <w:sz w:val="24"/>
          <w:szCs w:val="24"/>
          <w:lang w:bidi="lt-LT"/>
        </w:rPr>
        <w:t xml:space="preserve"> dėl tokio teisėjos V</w:t>
      </w:r>
      <w:r w:rsidR="00F6517E">
        <w:rPr>
          <w:color w:val="000000"/>
          <w:sz w:val="24"/>
          <w:szCs w:val="24"/>
          <w:lang w:bidi="lt-LT"/>
        </w:rPr>
        <w:t>.</w:t>
      </w:r>
      <w:r w:rsidR="003526B6">
        <w:rPr>
          <w:color w:val="000000"/>
          <w:sz w:val="24"/>
          <w:szCs w:val="24"/>
          <w:lang w:bidi="lt-LT"/>
        </w:rPr>
        <w:t xml:space="preserve"> </w:t>
      </w:r>
      <w:r w:rsidR="006B5114">
        <w:rPr>
          <w:color w:val="000000"/>
          <w:sz w:val="24"/>
          <w:szCs w:val="24"/>
          <w:lang w:bidi="lt-LT"/>
        </w:rPr>
        <w:t>B</w:t>
      </w:r>
      <w:r w:rsidR="00F6517E">
        <w:rPr>
          <w:color w:val="000000"/>
          <w:sz w:val="24"/>
          <w:szCs w:val="24"/>
          <w:lang w:bidi="lt-LT"/>
        </w:rPr>
        <w:t>.</w:t>
      </w:r>
      <w:r w:rsidR="003526B6">
        <w:rPr>
          <w:color w:val="000000"/>
          <w:sz w:val="24"/>
          <w:szCs w:val="24"/>
          <w:lang w:bidi="lt-LT"/>
        </w:rPr>
        <w:t xml:space="preserve"> elgesio</w:t>
      </w:r>
      <w:r>
        <w:rPr>
          <w:color w:val="000000"/>
          <w:sz w:val="24"/>
          <w:szCs w:val="24"/>
          <w:lang w:bidi="lt-LT"/>
        </w:rPr>
        <w:t xml:space="preserve">  nurodytu laiku procesinio sprendimo priimti nepavyk</w:t>
      </w:r>
      <w:r w:rsidR="005A134E">
        <w:rPr>
          <w:color w:val="000000"/>
          <w:sz w:val="24"/>
          <w:szCs w:val="24"/>
          <w:lang w:bidi="lt-LT"/>
        </w:rPr>
        <w:t>s</w:t>
      </w:r>
      <w:r>
        <w:rPr>
          <w:color w:val="000000"/>
          <w:sz w:val="24"/>
          <w:szCs w:val="24"/>
          <w:lang w:bidi="lt-LT"/>
        </w:rPr>
        <w:t>, reikės sudaryti naują kolegiją ir skirti bylą nagrinėti kitame posėdyje</w:t>
      </w:r>
      <w:r w:rsidR="00AB3CC8">
        <w:rPr>
          <w:color w:val="000000"/>
          <w:sz w:val="24"/>
          <w:szCs w:val="24"/>
          <w:lang w:bidi="lt-LT"/>
        </w:rPr>
        <w:t>. Teisėja</w:t>
      </w:r>
      <w:r w:rsidR="005E274B">
        <w:rPr>
          <w:color w:val="000000"/>
          <w:sz w:val="24"/>
          <w:szCs w:val="24"/>
          <w:lang w:bidi="lt-LT"/>
        </w:rPr>
        <w:t>i pranešime</w:t>
      </w:r>
      <w:r w:rsidR="00AB3CC8">
        <w:rPr>
          <w:color w:val="000000"/>
          <w:sz w:val="24"/>
          <w:szCs w:val="24"/>
          <w:lang w:bidi="lt-LT"/>
        </w:rPr>
        <w:t xml:space="preserve"> teigia, kad tokie teisėjos V</w:t>
      </w:r>
      <w:r w:rsidR="00F6517E">
        <w:rPr>
          <w:color w:val="000000"/>
          <w:sz w:val="24"/>
          <w:szCs w:val="24"/>
          <w:lang w:bidi="lt-LT"/>
        </w:rPr>
        <w:t>.</w:t>
      </w:r>
      <w:r w:rsidR="00AB3CC8">
        <w:rPr>
          <w:color w:val="000000"/>
          <w:sz w:val="24"/>
          <w:szCs w:val="24"/>
          <w:lang w:bidi="lt-LT"/>
        </w:rPr>
        <w:t xml:space="preserve"> B</w:t>
      </w:r>
      <w:r w:rsidR="00F6517E">
        <w:rPr>
          <w:color w:val="000000"/>
          <w:sz w:val="24"/>
          <w:szCs w:val="24"/>
          <w:lang w:bidi="lt-LT"/>
        </w:rPr>
        <w:t>.</w:t>
      </w:r>
      <w:r w:rsidR="00AB3CC8">
        <w:rPr>
          <w:color w:val="000000"/>
          <w:sz w:val="24"/>
          <w:szCs w:val="24"/>
          <w:lang w:bidi="lt-LT"/>
        </w:rPr>
        <w:t xml:space="preserve"> veiksmai trukdo sklandžiai dirbti vienoje kolegijoje, kelia įtampą, stresą, kenkia sveikatai. </w:t>
      </w:r>
      <w:r w:rsidR="005E274B">
        <w:rPr>
          <w:color w:val="000000"/>
          <w:sz w:val="24"/>
          <w:szCs w:val="24"/>
          <w:lang w:bidi="lt-LT"/>
        </w:rPr>
        <w:t>Esant itin dideliam darbo krūviui, siekiama kiekvieną bylą išnagrinėti viename teismo posėdyje, kad kaip įmanoma greičiau galima būtų priimti procesinius sprendimus ir be pateisinamos priežasties neatidėlioti teismo posėdžių. Pranešime teisėjai</w:t>
      </w:r>
      <w:r w:rsidR="0022460E">
        <w:rPr>
          <w:color w:val="000000"/>
          <w:sz w:val="24"/>
          <w:szCs w:val="24"/>
          <w:lang w:bidi="lt-LT"/>
        </w:rPr>
        <w:t xml:space="preserve"> prašo</w:t>
      </w:r>
      <w:r w:rsidR="00AB3CC8">
        <w:rPr>
          <w:color w:val="000000"/>
          <w:sz w:val="24"/>
          <w:szCs w:val="24"/>
          <w:lang w:bidi="lt-LT"/>
        </w:rPr>
        <w:t xml:space="preserve"> teism</w:t>
      </w:r>
      <w:r w:rsidR="00792BC6">
        <w:rPr>
          <w:color w:val="000000"/>
          <w:sz w:val="24"/>
          <w:szCs w:val="24"/>
          <w:lang w:bidi="lt-LT"/>
        </w:rPr>
        <w:t>o administracijos sudaryti</w:t>
      </w:r>
      <w:r w:rsidR="00AB3CC8">
        <w:rPr>
          <w:color w:val="000000"/>
          <w:sz w:val="24"/>
          <w:szCs w:val="24"/>
          <w:lang w:bidi="lt-LT"/>
        </w:rPr>
        <w:t xml:space="preserve"> galimybę dirbti be streso ir skirti į kolegiją</w:t>
      </w:r>
      <w:r w:rsidR="00792BC6">
        <w:rPr>
          <w:color w:val="000000"/>
          <w:sz w:val="24"/>
          <w:szCs w:val="24"/>
          <w:lang w:bidi="lt-LT"/>
        </w:rPr>
        <w:t xml:space="preserve"> vietoje teisėjo V</w:t>
      </w:r>
      <w:r w:rsidR="00F6517E">
        <w:rPr>
          <w:color w:val="000000"/>
          <w:sz w:val="24"/>
          <w:szCs w:val="24"/>
          <w:lang w:bidi="lt-LT"/>
        </w:rPr>
        <w:t>.</w:t>
      </w:r>
      <w:r w:rsidR="00792BC6">
        <w:rPr>
          <w:color w:val="000000"/>
          <w:sz w:val="24"/>
          <w:szCs w:val="24"/>
          <w:lang w:bidi="lt-LT"/>
        </w:rPr>
        <w:t xml:space="preserve"> B</w:t>
      </w:r>
      <w:r w:rsidR="00F6517E">
        <w:rPr>
          <w:color w:val="000000"/>
          <w:sz w:val="24"/>
          <w:szCs w:val="24"/>
          <w:lang w:bidi="lt-LT"/>
        </w:rPr>
        <w:t>.</w:t>
      </w:r>
      <w:r w:rsidR="00AB3CC8">
        <w:rPr>
          <w:color w:val="000000"/>
          <w:sz w:val="24"/>
          <w:szCs w:val="24"/>
          <w:lang w:bidi="lt-LT"/>
        </w:rPr>
        <w:t xml:space="preserve"> po vieną teismo teisėją pagal nustatytą grafiką.</w:t>
      </w:r>
    </w:p>
    <w:p w14:paraId="06ED5108" w14:textId="0B9B0797" w:rsidR="00AB3CC8" w:rsidRDefault="007C669C" w:rsidP="004E0A1D">
      <w:pPr>
        <w:ind w:firstLine="851"/>
        <w:jc w:val="both"/>
        <w:rPr>
          <w:sz w:val="24"/>
          <w:szCs w:val="24"/>
        </w:rPr>
      </w:pPr>
      <w:r>
        <w:rPr>
          <w:color w:val="000000"/>
          <w:sz w:val="24"/>
          <w:szCs w:val="24"/>
        </w:rPr>
        <w:t>Vilniaus apygardos administracinio teismo 2021 m.</w:t>
      </w:r>
      <w:r w:rsidR="00792BC6">
        <w:rPr>
          <w:color w:val="000000"/>
          <w:sz w:val="24"/>
          <w:szCs w:val="24"/>
        </w:rPr>
        <w:t xml:space="preserve"> gruodžio 17 d. teisėjų pasitari</w:t>
      </w:r>
      <w:r>
        <w:rPr>
          <w:color w:val="000000"/>
          <w:sz w:val="24"/>
          <w:szCs w:val="24"/>
        </w:rPr>
        <w:t>mo protokolas patvirtina, ka</w:t>
      </w:r>
      <w:r w:rsidR="00792BC6">
        <w:rPr>
          <w:color w:val="000000"/>
          <w:sz w:val="24"/>
          <w:szCs w:val="24"/>
        </w:rPr>
        <w:t xml:space="preserve">d pasitarimo metu </w:t>
      </w:r>
      <w:r w:rsidR="0022460E">
        <w:rPr>
          <w:color w:val="000000"/>
          <w:sz w:val="24"/>
          <w:szCs w:val="24"/>
        </w:rPr>
        <w:t xml:space="preserve">dėl teisėjų </w:t>
      </w:r>
      <w:r w:rsidR="0022460E" w:rsidRPr="00E708FA">
        <w:rPr>
          <w:color w:val="000000"/>
          <w:sz w:val="24"/>
          <w:szCs w:val="24"/>
          <w:lang w:bidi="lt-LT"/>
        </w:rPr>
        <w:t>H</w:t>
      </w:r>
      <w:r w:rsidR="00F6517E">
        <w:rPr>
          <w:color w:val="000000"/>
          <w:sz w:val="24"/>
          <w:szCs w:val="24"/>
          <w:lang w:bidi="lt-LT"/>
        </w:rPr>
        <w:t>.</w:t>
      </w:r>
      <w:r w:rsidR="0022460E" w:rsidRPr="00E708FA">
        <w:rPr>
          <w:color w:val="000000"/>
          <w:sz w:val="24"/>
          <w:szCs w:val="24"/>
          <w:lang w:bidi="lt-LT"/>
        </w:rPr>
        <w:t xml:space="preserve"> S</w:t>
      </w:r>
      <w:r w:rsidR="00F6517E">
        <w:rPr>
          <w:color w:val="000000"/>
          <w:sz w:val="24"/>
          <w:szCs w:val="24"/>
          <w:lang w:bidi="lt-LT"/>
        </w:rPr>
        <w:t>.</w:t>
      </w:r>
      <w:r w:rsidR="00D702E0">
        <w:rPr>
          <w:color w:val="000000"/>
          <w:sz w:val="24"/>
          <w:szCs w:val="24"/>
          <w:lang w:bidi="lt-LT"/>
        </w:rPr>
        <w:t xml:space="preserve"> ir R</w:t>
      </w:r>
      <w:r w:rsidR="00F6517E">
        <w:rPr>
          <w:color w:val="000000"/>
          <w:sz w:val="24"/>
          <w:szCs w:val="24"/>
          <w:lang w:bidi="lt-LT"/>
        </w:rPr>
        <w:t xml:space="preserve">. </w:t>
      </w:r>
      <w:r w:rsidR="00D702E0">
        <w:rPr>
          <w:color w:val="000000"/>
          <w:sz w:val="24"/>
          <w:szCs w:val="24"/>
          <w:lang w:bidi="lt-LT"/>
        </w:rPr>
        <w:t>M</w:t>
      </w:r>
      <w:r w:rsidR="00F6517E">
        <w:rPr>
          <w:color w:val="000000"/>
          <w:sz w:val="24"/>
          <w:szCs w:val="24"/>
          <w:lang w:bidi="lt-LT"/>
        </w:rPr>
        <w:t>.</w:t>
      </w:r>
      <w:r w:rsidR="0022460E">
        <w:rPr>
          <w:color w:val="000000"/>
          <w:sz w:val="24"/>
          <w:szCs w:val="24"/>
          <w:lang w:bidi="lt-LT"/>
        </w:rPr>
        <w:t xml:space="preserve"> pateikto tarnybinio pranešimo dėl sunkumų dirbant su teisėja V</w:t>
      </w:r>
      <w:r w:rsidR="00F6517E">
        <w:rPr>
          <w:color w:val="000000"/>
          <w:sz w:val="24"/>
          <w:szCs w:val="24"/>
          <w:lang w:bidi="lt-LT"/>
        </w:rPr>
        <w:t>.</w:t>
      </w:r>
      <w:r w:rsidR="0022460E">
        <w:rPr>
          <w:color w:val="000000"/>
          <w:sz w:val="24"/>
          <w:szCs w:val="24"/>
          <w:lang w:bidi="lt-LT"/>
        </w:rPr>
        <w:t xml:space="preserve"> B</w:t>
      </w:r>
      <w:r w:rsidR="00F6517E">
        <w:rPr>
          <w:color w:val="000000"/>
          <w:sz w:val="24"/>
          <w:szCs w:val="24"/>
          <w:lang w:bidi="lt-LT"/>
        </w:rPr>
        <w:t>.</w:t>
      </w:r>
      <w:r w:rsidR="0022460E">
        <w:rPr>
          <w:color w:val="000000"/>
          <w:sz w:val="24"/>
          <w:szCs w:val="24"/>
        </w:rPr>
        <w:t xml:space="preserve"> </w:t>
      </w:r>
      <w:r w:rsidR="00792BC6">
        <w:rPr>
          <w:color w:val="000000"/>
          <w:sz w:val="24"/>
          <w:szCs w:val="24"/>
        </w:rPr>
        <w:t>pasisakė</w:t>
      </w:r>
      <w:r w:rsidR="00D702E0">
        <w:rPr>
          <w:color w:val="000000"/>
          <w:sz w:val="24"/>
          <w:szCs w:val="24"/>
        </w:rPr>
        <w:t xml:space="preserve"> pasitarime dalyvaujantys teisėjai</w:t>
      </w:r>
      <w:r w:rsidR="0022460E">
        <w:rPr>
          <w:color w:val="000000"/>
          <w:sz w:val="24"/>
          <w:szCs w:val="24"/>
          <w:lang w:bidi="lt-LT"/>
        </w:rPr>
        <w:t>. Susirinkimo</w:t>
      </w:r>
      <w:r>
        <w:rPr>
          <w:color w:val="000000"/>
          <w:sz w:val="24"/>
          <w:szCs w:val="24"/>
          <w:lang w:bidi="lt-LT"/>
        </w:rPr>
        <w:t xml:space="preserve"> metu </w:t>
      </w:r>
      <w:r w:rsidR="00D702E0">
        <w:rPr>
          <w:color w:val="000000"/>
          <w:sz w:val="24"/>
          <w:szCs w:val="24"/>
          <w:lang w:bidi="lt-LT"/>
        </w:rPr>
        <w:t>teisėja I</w:t>
      </w:r>
      <w:r w:rsidR="00F6517E">
        <w:rPr>
          <w:color w:val="000000"/>
          <w:sz w:val="24"/>
          <w:szCs w:val="24"/>
          <w:lang w:bidi="lt-LT"/>
        </w:rPr>
        <w:t>.</w:t>
      </w:r>
      <w:r w:rsidR="00D702E0">
        <w:rPr>
          <w:color w:val="000000"/>
          <w:sz w:val="24"/>
          <w:szCs w:val="24"/>
          <w:lang w:bidi="lt-LT"/>
        </w:rPr>
        <w:t xml:space="preserve"> K</w:t>
      </w:r>
      <w:r w:rsidR="00F6517E">
        <w:rPr>
          <w:color w:val="000000"/>
          <w:sz w:val="24"/>
          <w:szCs w:val="24"/>
          <w:lang w:bidi="lt-LT"/>
        </w:rPr>
        <w:t>.</w:t>
      </w:r>
      <w:r w:rsidR="0022460E">
        <w:rPr>
          <w:color w:val="000000"/>
          <w:sz w:val="24"/>
          <w:szCs w:val="24"/>
          <w:lang w:bidi="lt-LT"/>
        </w:rPr>
        <w:t xml:space="preserve"> nurodė, kad su teisėja V</w:t>
      </w:r>
      <w:r w:rsidR="00F6517E">
        <w:rPr>
          <w:color w:val="000000"/>
          <w:sz w:val="24"/>
          <w:szCs w:val="24"/>
          <w:lang w:bidi="lt-LT"/>
        </w:rPr>
        <w:t>.</w:t>
      </w:r>
      <w:r w:rsidR="0022460E">
        <w:rPr>
          <w:color w:val="000000"/>
          <w:sz w:val="24"/>
          <w:szCs w:val="24"/>
          <w:lang w:bidi="lt-LT"/>
        </w:rPr>
        <w:t xml:space="preserve"> B</w:t>
      </w:r>
      <w:r w:rsidR="00F6517E">
        <w:rPr>
          <w:color w:val="000000"/>
          <w:sz w:val="24"/>
          <w:szCs w:val="24"/>
          <w:lang w:bidi="lt-LT"/>
        </w:rPr>
        <w:t>.</w:t>
      </w:r>
      <w:r w:rsidR="0022460E">
        <w:rPr>
          <w:color w:val="000000"/>
          <w:sz w:val="24"/>
          <w:szCs w:val="24"/>
          <w:lang w:bidi="lt-LT"/>
        </w:rPr>
        <w:t xml:space="preserve"> dirbo du metus ir žino, ką reiškia dirbti su šia teisėja vienoje kolegijoje. Teisėja J</w:t>
      </w:r>
      <w:r w:rsidR="00F6517E">
        <w:rPr>
          <w:color w:val="000000"/>
          <w:sz w:val="24"/>
          <w:szCs w:val="24"/>
          <w:lang w:bidi="lt-LT"/>
        </w:rPr>
        <w:t>.</w:t>
      </w:r>
      <w:r w:rsidR="0022460E">
        <w:rPr>
          <w:color w:val="000000"/>
          <w:sz w:val="24"/>
          <w:szCs w:val="24"/>
          <w:lang w:bidi="lt-LT"/>
        </w:rPr>
        <w:t xml:space="preserve"> M</w:t>
      </w:r>
      <w:r w:rsidR="00F6517E">
        <w:rPr>
          <w:color w:val="000000"/>
          <w:sz w:val="24"/>
          <w:szCs w:val="24"/>
          <w:lang w:bidi="lt-LT"/>
        </w:rPr>
        <w:t>.</w:t>
      </w:r>
      <w:r w:rsidR="0022460E">
        <w:rPr>
          <w:color w:val="000000"/>
          <w:sz w:val="24"/>
          <w:szCs w:val="24"/>
          <w:lang w:bidi="lt-LT"/>
        </w:rPr>
        <w:t xml:space="preserve"> nurodė, kad dirbdama su teisėja V</w:t>
      </w:r>
      <w:r w:rsidR="00F6517E">
        <w:rPr>
          <w:color w:val="000000"/>
          <w:sz w:val="24"/>
          <w:szCs w:val="24"/>
          <w:lang w:bidi="lt-LT"/>
        </w:rPr>
        <w:t>.</w:t>
      </w:r>
      <w:r w:rsidR="0022460E">
        <w:rPr>
          <w:color w:val="000000"/>
          <w:sz w:val="24"/>
          <w:szCs w:val="24"/>
          <w:lang w:bidi="lt-LT"/>
        </w:rPr>
        <w:t xml:space="preserve"> B</w:t>
      </w:r>
      <w:r w:rsidR="00F6517E">
        <w:rPr>
          <w:color w:val="000000"/>
          <w:sz w:val="24"/>
          <w:szCs w:val="24"/>
          <w:lang w:bidi="lt-LT"/>
        </w:rPr>
        <w:t>.</w:t>
      </w:r>
      <w:r w:rsidR="0022460E">
        <w:rPr>
          <w:color w:val="000000"/>
          <w:sz w:val="24"/>
          <w:szCs w:val="24"/>
          <w:lang w:bidi="lt-LT"/>
        </w:rPr>
        <w:t xml:space="preserve"> patirdavo daug streso, pavyzdžiui, 22 val. gaudavo sprendimo projektą, teikdavo jam pastabas, tačiau kitą dieną 9 val. sprendimas būdavo paskelbiamas visiškai neatsižvelgus ir net nesureagavus į pastabas. Anot teisėjos, problemos yra ne epizodinės, o nuolatinės. Teisėjas</w:t>
      </w:r>
      <w:r>
        <w:rPr>
          <w:color w:val="000000"/>
          <w:sz w:val="24"/>
          <w:szCs w:val="24"/>
          <w:lang w:bidi="lt-LT"/>
        </w:rPr>
        <w:t xml:space="preserve"> S</w:t>
      </w:r>
      <w:r w:rsidR="00F6517E">
        <w:rPr>
          <w:color w:val="000000"/>
          <w:sz w:val="24"/>
          <w:szCs w:val="24"/>
          <w:lang w:bidi="lt-LT"/>
        </w:rPr>
        <w:t>.</w:t>
      </w:r>
      <w:r>
        <w:rPr>
          <w:color w:val="000000"/>
          <w:sz w:val="24"/>
          <w:szCs w:val="24"/>
          <w:lang w:bidi="lt-LT"/>
        </w:rPr>
        <w:t xml:space="preserve"> J</w:t>
      </w:r>
      <w:r w:rsidR="00F6517E">
        <w:rPr>
          <w:color w:val="000000"/>
          <w:sz w:val="24"/>
          <w:szCs w:val="24"/>
          <w:lang w:bidi="lt-LT"/>
        </w:rPr>
        <w:t>.</w:t>
      </w:r>
      <w:r w:rsidR="0022460E">
        <w:rPr>
          <w:color w:val="000000"/>
          <w:sz w:val="24"/>
          <w:szCs w:val="24"/>
          <w:lang w:bidi="lt-LT"/>
        </w:rPr>
        <w:t xml:space="preserve"> pastebėjo, kad j</w:t>
      </w:r>
      <w:r w:rsidR="00D702E0">
        <w:rPr>
          <w:color w:val="000000"/>
          <w:sz w:val="24"/>
          <w:szCs w:val="24"/>
          <w:lang w:bidi="lt-LT"/>
        </w:rPr>
        <w:t>ei kiti teisėjai posėdžiaus</w:t>
      </w:r>
      <w:r w:rsidR="0022460E">
        <w:rPr>
          <w:color w:val="000000"/>
          <w:sz w:val="24"/>
          <w:szCs w:val="24"/>
          <w:lang w:bidi="lt-LT"/>
        </w:rPr>
        <w:t xml:space="preserve"> pagal grafiką vietoj</w:t>
      </w:r>
      <w:r w:rsidR="00D702E0">
        <w:rPr>
          <w:color w:val="000000"/>
          <w:sz w:val="24"/>
          <w:szCs w:val="24"/>
          <w:lang w:bidi="lt-LT"/>
        </w:rPr>
        <w:t>e</w:t>
      </w:r>
      <w:r w:rsidR="0022460E">
        <w:rPr>
          <w:color w:val="000000"/>
          <w:sz w:val="24"/>
          <w:szCs w:val="24"/>
          <w:lang w:bidi="lt-LT"/>
        </w:rPr>
        <w:t xml:space="preserve"> teisėjos V</w:t>
      </w:r>
      <w:r w:rsidR="00F6517E">
        <w:rPr>
          <w:color w:val="000000"/>
          <w:sz w:val="24"/>
          <w:szCs w:val="24"/>
          <w:lang w:bidi="lt-LT"/>
        </w:rPr>
        <w:t>.</w:t>
      </w:r>
      <w:r w:rsidR="0022460E">
        <w:rPr>
          <w:color w:val="000000"/>
          <w:sz w:val="24"/>
          <w:szCs w:val="24"/>
          <w:lang w:bidi="lt-LT"/>
        </w:rPr>
        <w:t xml:space="preserve"> B</w:t>
      </w:r>
      <w:r w:rsidR="00F6517E">
        <w:rPr>
          <w:color w:val="000000"/>
          <w:sz w:val="24"/>
          <w:szCs w:val="24"/>
          <w:lang w:bidi="lt-LT"/>
        </w:rPr>
        <w:t>.</w:t>
      </w:r>
      <w:r w:rsidR="0022460E">
        <w:rPr>
          <w:color w:val="000000"/>
          <w:sz w:val="24"/>
          <w:szCs w:val="24"/>
          <w:lang w:bidi="lt-LT"/>
        </w:rPr>
        <w:t>, tai ji ir vėl nedirbs, teismo teisėjai bus nelygiavertėje padėtyje lyginant su teisėja.</w:t>
      </w:r>
      <w:r w:rsidR="00BC3620">
        <w:rPr>
          <w:color w:val="000000"/>
          <w:sz w:val="24"/>
          <w:szCs w:val="24"/>
          <w:lang w:bidi="lt-LT"/>
        </w:rPr>
        <w:t xml:space="preserve"> Teisėja </w:t>
      </w:r>
      <w:r>
        <w:rPr>
          <w:color w:val="000000"/>
          <w:sz w:val="24"/>
          <w:szCs w:val="24"/>
          <w:lang w:bidi="lt-LT"/>
        </w:rPr>
        <w:t>V</w:t>
      </w:r>
      <w:r w:rsidR="00F6517E">
        <w:rPr>
          <w:color w:val="000000"/>
          <w:sz w:val="24"/>
          <w:szCs w:val="24"/>
          <w:lang w:bidi="lt-LT"/>
        </w:rPr>
        <w:t>.</w:t>
      </w:r>
      <w:r>
        <w:rPr>
          <w:color w:val="000000"/>
          <w:sz w:val="24"/>
          <w:szCs w:val="24"/>
          <w:lang w:bidi="lt-LT"/>
        </w:rPr>
        <w:t xml:space="preserve"> V</w:t>
      </w:r>
      <w:r w:rsidR="00F6517E">
        <w:rPr>
          <w:color w:val="000000"/>
          <w:sz w:val="24"/>
          <w:szCs w:val="24"/>
          <w:lang w:bidi="lt-LT"/>
        </w:rPr>
        <w:t>.</w:t>
      </w:r>
      <w:r>
        <w:rPr>
          <w:color w:val="000000"/>
          <w:sz w:val="24"/>
          <w:szCs w:val="24"/>
          <w:lang w:bidi="lt-LT"/>
        </w:rPr>
        <w:t xml:space="preserve"> nurodė, kad</w:t>
      </w:r>
      <w:r w:rsidR="00BC3620">
        <w:rPr>
          <w:color w:val="000000"/>
          <w:sz w:val="24"/>
          <w:szCs w:val="24"/>
          <w:lang w:bidi="lt-LT"/>
        </w:rPr>
        <w:t xml:space="preserve"> mano, jog nereikia atleisti teisėjos V</w:t>
      </w:r>
      <w:r w:rsidR="00F6517E">
        <w:rPr>
          <w:color w:val="000000"/>
          <w:sz w:val="24"/>
          <w:szCs w:val="24"/>
          <w:lang w:bidi="lt-LT"/>
        </w:rPr>
        <w:t>.</w:t>
      </w:r>
      <w:r w:rsidR="00BC3620">
        <w:rPr>
          <w:color w:val="000000"/>
          <w:sz w:val="24"/>
          <w:szCs w:val="24"/>
          <w:lang w:bidi="lt-LT"/>
        </w:rPr>
        <w:t xml:space="preserve"> B</w:t>
      </w:r>
      <w:r w:rsidR="00F6517E">
        <w:rPr>
          <w:color w:val="000000"/>
          <w:sz w:val="24"/>
          <w:szCs w:val="24"/>
          <w:lang w:bidi="lt-LT"/>
        </w:rPr>
        <w:t>.</w:t>
      </w:r>
      <w:r w:rsidR="00BC3620">
        <w:rPr>
          <w:color w:val="000000"/>
          <w:sz w:val="24"/>
          <w:szCs w:val="24"/>
          <w:lang w:bidi="lt-LT"/>
        </w:rPr>
        <w:t xml:space="preserve"> nuo darbo krūvio, klausia, kodėl teisėja V</w:t>
      </w:r>
      <w:r w:rsidR="00F6517E">
        <w:rPr>
          <w:color w:val="000000"/>
          <w:sz w:val="24"/>
          <w:szCs w:val="24"/>
          <w:lang w:bidi="lt-LT"/>
        </w:rPr>
        <w:t>.</w:t>
      </w:r>
      <w:r w:rsidR="00BC3620">
        <w:rPr>
          <w:color w:val="000000"/>
          <w:sz w:val="24"/>
          <w:szCs w:val="24"/>
          <w:lang w:bidi="lt-LT"/>
        </w:rPr>
        <w:t xml:space="preserve"> B</w:t>
      </w:r>
      <w:r w:rsidR="00F6517E">
        <w:rPr>
          <w:color w:val="000000"/>
          <w:sz w:val="24"/>
          <w:szCs w:val="24"/>
          <w:lang w:bidi="lt-LT"/>
        </w:rPr>
        <w:t>.</w:t>
      </w:r>
      <w:r w:rsidR="00BC3620">
        <w:rPr>
          <w:color w:val="000000"/>
          <w:sz w:val="24"/>
          <w:szCs w:val="24"/>
          <w:lang w:bidi="lt-LT"/>
        </w:rPr>
        <w:t xml:space="preserve"> turi tiek privilegijų, kodėl kiti teisėjai yra nelygiavertėje padėtyje. Teisėjas H</w:t>
      </w:r>
      <w:r w:rsidR="00F6517E">
        <w:rPr>
          <w:color w:val="000000"/>
          <w:sz w:val="24"/>
          <w:szCs w:val="24"/>
          <w:lang w:bidi="lt-LT"/>
        </w:rPr>
        <w:t>.</w:t>
      </w:r>
      <w:r w:rsidR="00BC3620">
        <w:rPr>
          <w:color w:val="000000"/>
          <w:sz w:val="24"/>
          <w:szCs w:val="24"/>
          <w:lang w:bidi="lt-LT"/>
        </w:rPr>
        <w:t xml:space="preserve"> S</w:t>
      </w:r>
      <w:r w:rsidR="00F6517E">
        <w:rPr>
          <w:color w:val="000000"/>
          <w:sz w:val="24"/>
          <w:szCs w:val="24"/>
          <w:lang w:bidi="lt-LT"/>
        </w:rPr>
        <w:t>.</w:t>
      </w:r>
      <w:r w:rsidR="00BC3620">
        <w:rPr>
          <w:color w:val="000000"/>
          <w:sz w:val="24"/>
          <w:szCs w:val="24"/>
          <w:lang w:bidi="lt-LT"/>
        </w:rPr>
        <w:t xml:space="preserve"> paaiškino, kad teisėja V</w:t>
      </w:r>
      <w:r w:rsidR="00F6517E">
        <w:rPr>
          <w:color w:val="000000"/>
          <w:sz w:val="24"/>
          <w:szCs w:val="24"/>
          <w:lang w:bidi="lt-LT"/>
        </w:rPr>
        <w:t>.</w:t>
      </w:r>
      <w:r w:rsidR="00BC3620">
        <w:rPr>
          <w:color w:val="000000"/>
          <w:sz w:val="24"/>
          <w:szCs w:val="24"/>
          <w:lang w:bidi="lt-LT"/>
        </w:rPr>
        <w:t xml:space="preserve"> B</w:t>
      </w:r>
      <w:r w:rsidR="00F6517E">
        <w:rPr>
          <w:color w:val="000000"/>
          <w:sz w:val="24"/>
          <w:szCs w:val="24"/>
          <w:lang w:bidi="lt-LT"/>
        </w:rPr>
        <w:t>.</w:t>
      </w:r>
      <w:r w:rsidR="00BC3620">
        <w:rPr>
          <w:color w:val="000000"/>
          <w:sz w:val="24"/>
          <w:szCs w:val="24"/>
          <w:lang w:bidi="lt-LT"/>
        </w:rPr>
        <w:t xml:space="preserve"> įvykius bylose interpretuoja savaip. Ji nusišalino nuo bylos nagrinėjimo 11</w:t>
      </w:r>
      <w:r w:rsidR="00F6517E">
        <w:rPr>
          <w:color w:val="000000"/>
          <w:sz w:val="24"/>
          <w:szCs w:val="24"/>
          <w:lang w:bidi="lt-LT"/>
        </w:rPr>
        <w:t>:</w:t>
      </w:r>
      <w:r w:rsidR="00BC3620">
        <w:rPr>
          <w:color w:val="000000"/>
          <w:sz w:val="24"/>
          <w:szCs w:val="24"/>
          <w:lang w:bidi="lt-LT"/>
        </w:rPr>
        <w:t>47, o rašytinis posėdis byloje vyko 9</w:t>
      </w:r>
      <w:r w:rsidR="00F6517E">
        <w:rPr>
          <w:color w:val="000000"/>
          <w:sz w:val="24"/>
          <w:szCs w:val="24"/>
          <w:lang w:bidi="lt-LT"/>
        </w:rPr>
        <w:t>:</w:t>
      </w:r>
      <w:r w:rsidR="00BC3620">
        <w:rPr>
          <w:color w:val="000000"/>
          <w:sz w:val="24"/>
          <w:szCs w:val="24"/>
          <w:lang w:bidi="lt-LT"/>
        </w:rPr>
        <w:t xml:space="preserve">15 val. Mano, kad tai yra akivaizdus proceso nesilaikymas, nes šalys iki posėdžio turi žinoti aplinkybes dėl teisėjo nusišalinimo. Negalima kolegijai būnant pasitarimų kambaryje įkelti nutartį dėl nusišalinimo. </w:t>
      </w:r>
      <w:r>
        <w:rPr>
          <w:color w:val="000000"/>
          <w:sz w:val="24"/>
          <w:szCs w:val="24"/>
          <w:lang w:bidi="lt-LT"/>
        </w:rPr>
        <w:t xml:space="preserve"> </w:t>
      </w:r>
      <w:r w:rsidR="00792BC6">
        <w:rPr>
          <w:color w:val="000000"/>
          <w:sz w:val="24"/>
          <w:szCs w:val="24"/>
          <w:lang w:bidi="lt-LT"/>
        </w:rPr>
        <w:t>Teisėja J</w:t>
      </w:r>
      <w:r w:rsidR="00F6517E">
        <w:rPr>
          <w:color w:val="000000"/>
          <w:sz w:val="24"/>
          <w:szCs w:val="24"/>
          <w:lang w:bidi="lt-LT"/>
        </w:rPr>
        <w:t>.</w:t>
      </w:r>
      <w:r w:rsidR="00792BC6">
        <w:rPr>
          <w:color w:val="000000"/>
          <w:sz w:val="24"/>
          <w:szCs w:val="24"/>
          <w:lang w:bidi="lt-LT"/>
        </w:rPr>
        <w:t xml:space="preserve"> V</w:t>
      </w:r>
      <w:r w:rsidR="00F6517E">
        <w:rPr>
          <w:color w:val="000000"/>
          <w:sz w:val="24"/>
          <w:szCs w:val="24"/>
          <w:lang w:bidi="lt-LT"/>
        </w:rPr>
        <w:t>.</w:t>
      </w:r>
      <w:r w:rsidR="00BC3620">
        <w:rPr>
          <w:color w:val="000000"/>
          <w:sz w:val="24"/>
          <w:szCs w:val="24"/>
          <w:lang w:bidi="lt-LT"/>
        </w:rPr>
        <w:t xml:space="preserve"> nurodė, kad reikia iš karto reaguoti dėl teisėjos V</w:t>
      </w:r>
      <w:r w:rsidR="00F6517E">
        <w:rPr>
          <w:color w:val="000000"/>
          <w:sz w:val="24"/>
          <w:szCs w:val="24"/>
          <w:lang w:bidi="lt-LT"/>
        </w:rPr>
        <w:t>.</w:t>
      </w:r>
      <w:r w:rsidR="00BC3620">
        <w:rPr>
          <w:color w:val="000000"/>
          <w:sz w:val="24"/>
          <w:szCs w:val="24"/>
          <w:lang w:bidi="lt-LT"/>
        </w:rPr>
        <w:t xml:space="preserve"> B</w:t>
      </w:r>
      <w:r w:rsidR="00F6517E">
        <w:rPr>
          <w:color w:val="000000"/>
          <w:sz w:val="24"/>
          <w:szCs w:val="24"/>
          <w:lang w:bidi="lt-LT"/>
        </w:rPr>
        <w:t>.</w:t>
      </w:r>
      <w:r w:rsidR="00D702E0">
        <w:rPr>
          <w:color w:val="000000"/>
          <w:sz w:val="24"/>
          <w:szCs w:val="24"/>
          <w:lang w:bidi="lt-LT"/>
        </w:rPr>
        <w:t xml:space="preserve"> padarytų</w:t>
      </w:r>
      <w:r w:rsidR="00BC3620">
        <w:rPr>
          <w:color w:val="000000"/>
          <w:sz w:val="24"/>
          <w:szCs w:val="24"/>
          <w:lang w:bidi="lt-LT"/>
        </w:rPr>
        <w:t xml:space="preserve"> etikos pažeidimų.</w:t>
      </w:r>
    </w:p>
    <w:p w14:paraId="3D95A147" w14:textId="28B37070" w:rsidR="004E0A1D" w:rsidRDefault="004E0A1D" w:rsidP="004E0A1D">
      <w:pPr>
        <w:ind w:firstLine="851"/>
        <w:jc w:val="both"/>
        <w:rPr>
          <w:sz w:val="24"/>
          <w:szCs w:val="24"/>
        </w:rPr>
      </w:pPr>
      <w:r>
        <w:rPr>
          <w:sz w:val="24"/>
          <w:szCs w:val="24"/>
        </w:rPr>
        <w:t xml:space="preserve">Nagrinėjamo klausimo kontekste Komisija pažymi, kad prie visuomenės pasitikėjimo teismais, kaip visos teismų bendruomenės siektinos vertybės, prisideda ne tik teisėjo profesionalumas, sugebėjimas spręsti bylas vadovaujantis tik įstatymu, jo elgesys su proceso šalimis ar bylos dalyviais, bet ir jo elgsena su kitais asmenimis tiek darbo, tiek visuomeninėje aplinkoje. </w:t>
      </w:r>
    </w:p>
    <w:p w14:paraId="3058F623" w14:textId="77777777" w:rsidR="004E0A1D" w:rsidRPr="00B9570D" w:rsidRDefault="004E0A1D" w:rsidP="004E0A1D">
      <w:pPr>
        <w:ind w:firstLine="851"/>
        <w:jc w:val="both"/>
        <w:rPr>
          <w:sz w:val="24"/>
          <w:szCs w:val="24"/>
        </w:rPr>
      </w:pPr>
      <w:r>
        <w:rPr>
          <w:sz w:val="24"/>
          <w:szCs w:val="24"/>
        </w:rPr>
        <w:t xml:space="preserve">Pažymėtina, Teisėjų taryba, siekdama </w:t>
      </w:r>
      <w:r w:rsidRPr="000937B8">
        <w:rPr>
          <w:sz w:val="24"/>
          <w:szCs w:val="24"/>
        </w:rPr>
        <w:t>reglamentuoti pagrindinius principus ir procedūras, taikomas teismuose, siekiant sudaryti saugias sąlygas kasdienei teismų veiklai, apsaugoti teismus nuo kritinių situacijų ir teisės pažeidimų, sukurti psichologiškai ir emociškai saugią teismo aplinką teismuose dirbantiems asmenims ir teismų lankytojams bei prisidėti prie visuomenės pasitikėjimo teismų sistema didinimo ir teismų darbo kokybės gerinimo</w:t>
      </w:r>
      <w:r>
        <w:rPr>
          <w:sz w:val="24"/>
          <w:szCs w:val="24"/>
        </w:rPr>
        <w:t xml:space="preserve">, </w:t>
      </w:r>
      <w:r w:rsidRPr="003B6FDF">
        <w:rPr>
          <w:sz w:val="24"/>
          <w:szCs w:val="24"/>
        </w:rPr>
        <w:t>2</w:t>
      </w:r>
      <w:r>
        <w:rPr>
          <w:sz w:val="24"/>
          <w:szCs w:val="24"/>
        </w:rPr>
        <w:t xml:space="preserve">019 m. gegužės </w:t>
      </w:r>
      <w:r w:rsidRPr="003B6FDF">
        <w:rPr>
          <w:sz w:val="24"/>
          <w:szCs w:val="24"/>
        </w:rPr>
        <w:t>3</w:t>
      </w:r>
      <w:r>
        <w:rPr>
          <w:sz w:val="24"/>
          <w:szCs w:val="24"/>
        </w:rPr>
        <w:t xml:space="preserve">1 d. nutarimu Nr. 13P-89 priėmė Saugumo teismuose aprašą. Šio aprašo </w:t>
      </w:r>
      <w:r w:rsidRPr="003B6FDF">
        <w:rPr>
          <w:sz w:val="24"/>
          <w:szCs w:val="24"/>
        </w:rPr>
        <w:t>38 punkte nustaty</w:t>
      </w:r>
      <w:r>
        <w:rPr>
          <w:sz w:val="24"/>
          <w:szCs w:val="24"/>
        </w:rPr>
        <w:t>t</w:t>
      </w:r>
      <w:r w:rsidRPr="003B6FDF">
        <w:rPr>
          <w:sz w:val="24"/>
          <w:szCs w:val="24"/>
        </w:rPr>
        <w:t xml:space="preserve">a, kad </w:t>
      </w:r>
      <w:r>
        <w:rPr>
          <w:sz w:val="24"/>
          <w:szCs w:val="24"/>
        </w:rPr>
        <w:t>p</w:t>
      </w:r>
      <w:r w:rsidRPr="003B6FDF">
        <w:rPr>
          <w:sz w:val="24"/>
          <w:szCs w:val="24"/>
        </w:rPr>
        <w:t xml:space="preserve">sichologinio </w:t>
      </w:r>
      <w:r w:rsidRPr="003B6FDF">
        <w:rPr>
          <w:sz w:val="24"/>
          <w:szCs w:val="24"/>
        </w:rPr>
        <w:lastRenderedPageBreak/>
        <w:t>saugumo užtikrinimo teismuose tikslas – sukurti emociškai saugią teismo aplinką, prisidedant prie visuomenės pasitikėjimo teismų sistema didinimo, efektyvesnio ir greitesnio teismo proceso užtikrinimo.</w:t>
      </w:r>
    </w:p>
    <w:p w14:paraId="08255A6A" w14:textId="3AB677CD" w:rsidR="004B6260" w:rsidRDefault="004E0A1D" w:rsidP="00792BC6">
      <w:pPr>
        <w:ind w:firstLine="851"/>
        <w:jc w:val="both"/>
        <w:rPr>
          <w:sz w:val="24"/>
          <w:szCs w:val="24"/>
        </w:rPr>
      </w:pPr>
      <w:r>
        <w:rPr>
          <w:sz w:val="24"/>
          <w:szCs w:val="24"/>
        </w:rPr>
        <w:t>Iš teikime ir jo prieduose nurodytų aplinkybių matyti, kad teisėja V</w:t>
      </w:r>
      <w:r w:rsidR="00F6517E">
        <w:rPr>
          <w:sz w:val="24"/>
          <w:szCs w:val="24"/>
        </w:rPr>
        <w:t>.</w:t>
      </w:r>
      <w:r>
        <w:rPr>
          <w:sz w:val="24"/>
          <w:szCs w:val="24"/>
        </w:rPr>
        <w:t xml:space="preserve"> B</w:t>
      </w:r>
      <w:r w:rsidR="00F6517E">
        <w:rPr>
          <w:sz w:val="24"/>
          <w:szCs w:val="24"/>
        </w:rPr>
        <w:t>.</w:t>
      </w:r>
      <w:r>
        <w:rPr>
          <w:sz w:val="24"/>
          <w:szCs w:val="24"/>
        </w:rPr>
        <w:t xml:space="preserve"> savo santykiuose su </w:t>
      </w:r>
      <w:r w:rsidR="00AB3CC8">
        <w:rPr>
          <w:sz w:val="24"/>
          <w:szCs w:val="24"/>
        </w:rPr>
        <w:t>teisėjais</w:t>
      </w:r>
      <w:r w:rsidR="00BC3620">
        <w:rPr>
          <w:sz w:val="24"/>
          <w:szCs w:val="24"/>
        </w:rPr>
        <w:t xml:space="preserve"> nevengia</w:t>
      </w:r>
      <w:r>
        <w:rPr>
          <w:sz w:val="24"/>
          <w:szCs w:val="24"/>
        </w:rPr>
        <w:t xml:space="preserve"> sudaryti tokių situacijų, dėl kurių </w:t>
      </w:r>
      <w:r w:rsidR="00BC3620">
        <w:rPr>
          <w:sz w:val="24"/>
          <w:szCs w:val="24"/>
        </w:rPr>
        <w:t>teisėjai patiria</w:t>
      </w:r>
      <w:r w:rsidR="00AB3CC8">
        <w:rPr>
          <w:sz w:val="24"/>
          <w:szCs w:val="24"/>
        </w:rPr>
        <w:t xml:space="preserve"> įtampą</w:t>
      </w:r>
      <w:r w:rsidR="00BC3620">
        <w:rPr>
          <w:sz w:val="24"/>
          <w:szCs w:val="24"/>
        </w:rPr>
        <w:t xml:space="preserve"> ir negali</w:t>
      </w:r>
      <w:r w:rsidR="005A134E">
        <w:rPr>
          <w:sz w:val="24"/>
          <w:szCs w:val="24"/>
        </w:rPr>
        <w:t xml:space="preserve"> sklandžiai nagrinėti bylų</w:t>
      </w:r>
      <w:r>
        <w:rPr>
          <w:sz w:val="24"/>
          <w:szCs w:val="24"/>
        </w:rPr>
        <w:t xml:space="preserve">. </w:t>
      </w:r>
      <w:r w:rsidR="005A134E">
        <w:rPr>
          <w:sz w:val="24"/>
          <w:szCs w:val="24"/>
        </w:rPr>
        <w:t>Dėl</w:t>
      </w:r>
      <w:r w:rsidR="00540788">
        <w:rPr>
          <w:sz w:val="24"/>
          <w:szCs w:val="24"/>
        </w:rPr>
        <w:t xml:space="preserve"> </w:t>
      </w:r>
      <w:r w:rsidR="005A134E">
        <w:rPr>
          <w:sz w:val="24"/>
          <w:szCs w:val="24"/>
        </w:rPr>
        <w:t xml:space="preserve">teisėjos </w:t>
      </w:r>
      <w:r w:rsidR="00BA6675">
        <w:rPr>
          <w:sz w:val="24"/>
          <w:szCs w:val="24"/>
        </w:rPr>
        <w:t>V</w:t>
      </w:r>
      <w:r w:rsidR="00F6517E">
        <w:rPr>
          <w:sz w:val="24"/>
          <w:szCs w:val="24"/>
        </w:rPr>
        <w:t>.</w:t>
      </w:r>
      <w:r w:rsidR="00BA6675">
        <w:rPr>
          <w:sz w:val="24"/>
          <w:szCs w:val="24"/>
        </w:rPr>
        <w:t xml:space="preserve"> B</w:t>
      </w:r>
      <w:r w:rsidR="00F6517E">
        <w:rPr>
          <w:sz w:val="24"/>
          <w:szCs w:val="24"/>
        </w:rPr>
        <w:t>.</w:t>
      </w:r>
      <w:r w:rsidR="00BA6675">
        <w:rPr>
          <w:sz w:val="24"/>
          <w:szCs w:val="24"/>
        </w:rPr>
        <w:t xml:space="preserve"> </w:t>
      </w:r>
      <w:r w:rsidR="005A134E">
        <w:rPr>
          <w:sz w:val="24"/>
          <w:szCs w:val="24"/>
        </w:rPr>
        <w:t xml:space="preserve">elgesio teisėjai atsiduria </w:t>
      </w:r>
      <w:r w:rsidR="00BA6675">
        <w:rPr>
          <w:sz w:val="24"/>
          <w:szCs w:val="24"/>
        </w:rPr>
        <w:t>nelygiavertėje</w:t>
      </w:r>
      <w:r w:rsidR="005A134E">
        <w:rPr>
          <w:sz w:val="24"/>
          <w:szCs w:val="24"/>
        </w:rPr>
        <w:t xml:space="preserve"> padėtyje. </w:t>
      </w:r>
      <w:r w:rsidR="00540788">
        <w:rPr>
          <w:sz w:val="24"/>
          <w:szCs w:val="24"/>
        </w:rPr>
        <w:t>K</w:t>
      </w:r>
      <w:r w:rsidRPr="00960746">
        <w:rPr>
          <w:sz w:val="24"/>
          <w:szCs w:val="24"/>
        </w:rPr>
        <w:t xml:space="preserve">omisija, išnagrinėjusi teikimo medžiagą, įvertinusi </w:t>
      </w:r>
      <w:r w:rsidR="00AB3CC8">
        <w:rPr>
          <w:sz w:val="24"/>
          <w:szCs w:val="24"/>
        </w:rPr>
        <w:t>teisėjų</w:t>
      </w:r>
      <w:r w:rsidRPr="00960746">
        <w:rPr>
          <w:sz w:val="24"/>
          <w:szCs w:val="24"/>
        </w:rPr>
        <w:t xml:space="preserve"> paaiškinimus ir </w:t>
      </w:r>
      <w:r w:rsidR="00D10103">
        <w:rPr>
          <w:sz w:val="24"/>
          <w:szCs w:val="24"/>
        </w:rPr>
        <w:t>t</w:t>
      </w:r>
      <w:r w:rsidR="00540788">
        <w:rPr>
          <w:sz w:val="24"/>
          <w:szCs w:val="24"/>
        </w:rPr>
        <w:t>eisėjų</w:t>
      </w:r>
      <w:r w:rsidRPr="00960746">
        <w:rPr>
          <w:sz w:val="24"/>
          <w:szCs w:val="24"/>
        </w:rPr>
        <w:t xml:space="preserve"> </w:t>
      </w:r>
      <w:r w:rsidR="00BC3620">
        <w:rPr>
          <w:sz w:val="24"/>
          <w:szCs w:val="24"/>
        </w:rPr>
        <w:t>pasitarimo</w:t>
      </w:r>
      <w:r w:rsidR="00540788">
        <w:rPr>
          <w:sz w:val="24"/>
          <w:szCs w:val="24"/>
        </w:rPr>
        <w:t xml:space="preserve"> protokolą,</w:t>
      </w:r>
      <w:r w:rsidRPr="00960746">
        <w:rPr>
          <w:sz w:val="24"/>
          <w:szCs w:val="24"/>
        </w:rPr>
        <w:t xml:space="preserve"> nustatė, kad </w:t>
      </w:r>
      <w:r>
        <w:rPr>
          <w:sz w:val="24"/>
          <w:szCs w:val="24"/>
        </w:rPr>
        <w:t xml:space="preserve">aplinkybės dėl </w:t>
      </w:r>
      <w:r w:rsidRPr="00960746">
        <w:rPr>
          <w:sz w:val="24"/>
          <w:szCs w:val="24"/>
        </w:rPr>
        <w:t>teisėj</w:t>
      </w:r>
      <w:r>
        <w:rPr>
          <w:sz w:val="24"/>
          <w:szCs w:val="24"/>
        </w:rPr>
        <w:t>os</w:t>
      </w:r>
      <w:r w:rsidR="00540788">
        <w:rPr>
          <w:sz w:val="24"/>
          <w:szCs w:val="24"/>
        </w:rPr>
        <w:t xml:space="preserve"> </w:t>
      </w:r>
      <w:r w:rsidRPr="00960746">
        <w:rPr>
          <w:sz w:val="24"/>
          <w:szCs w:val="24"/>
        </w:rPr>
        <w:t>V</w:t>
      </w:r>
      <w:r w:rsidR="00F6517E">
        <w:rPr>
          <w:sz w:val="24"/>
          <w:szCs w:val="24"/>
        </w:rPr>
        <w:t>.</w:t>
      </w:r>
      <w:r>
        <w:rPr>
          <w:sz w:val="24"/>
          <w:szCs w:val="24"/>
        </w:rPr>
        <w:t xml:space="preserve"> </w:t>
      </w:r>
      <w:r w:rsidRPr="00960746">
        <w:rPr>
          <w:sz w:val="24"/>
          <w:szCs w:val="24"/>
        </w:rPr>
        <w:t xml:space="preserve"> B</w:t>
      </w:r>
      <w:r w:rsidR="00F6517E">
        <w:rPr>
          <w:sz w:val="24"/>
          <w:szCs w:val="24"/>
        </w:rPr>
        <w:t>.</w:t>
      </w:r>
      <w:r w:rsidRPr="00960746">
        <w:rPr>
          <w:sz w:val="24"/>
          <w:szCs w:val="24"/>
        </w:rPr>
        <w:t xml:space="preserve"> </w:t>
      </w:r>
      <w:r w:rsidR="00540788">
        <w:rPr>
          <w:sz w:val="24"/>
          <w:szCs w:val="24"/>
        </w:rPr>
        <w:t>netinkamo</w:t>
      </w:r>
      <w:r w:rsidRPr="00960746">
        <w:rPr>
          <w:sz w:val="24"/>
          <w:szCs w:val="24"/>
        </w:rPr>
        <w:t xml:space="preserve"> </w:t>
      </w:r>
      <w:r>
        <w:rPr>
          <w:sz w:val="24"/>
          <w:szCs w:val="24"/>
        </w:rPr>
        <w:t>elgesio</w:t>
      </w:r>
      <w:r w:rsidRPr="00960746">
        <w:rPr>
          <w:sz w:val="24"/>
          <w:szCs w:val="24"/>
        </w:rPr>
        <w:t xml:space="preserve"> su </w:t>
      </w:r>
      <w:r w:rsidR="00792BC6">
        <w:rPr>
          <w:sz w:val="24"/>
          <w:szCs w:val="24"/>
        </w:rPr>
        <w:t xml:space="preserve">kolegomis </w:t>
      </w:r>
      <w:r w:rsidR="00AB3CC8">
        <w:rPr>
          <w:sz w:val="24"/>
          <w:szCs w:val="24"/>
        </w:rPr>
        <w:t>teisėjais</w:t>
      </w:r>
      <w:r w:rsidR="00BC3620">
        <w:rPr>
          <w:sz w:val="24"/>
          <w:szCs w:val="24"/>
        </w:rPr>
        <w:t xml:space="preserve"> pasitvirtino. Darytina išvada, kad t</w:t>
      </w:r>
      <w:r>
        <w:rPr>
          <w:sz w:val="24"/>
          <w:szCs w:val="24"/>
        </w:rPr>
        <w:t>eisėja V</w:t>
      </w:r>
      <w:r w:rsidR="00DD4A83">
        <w:rPr>
          <w:sz w:val="24"/>
          <w:szCs w:val="24"/>
        </w:rPr>
        <w:t>.</w:t>
      </w:r>
      <w:r>
        <w:rPr>
          <w:sz w:val="24"/>
          <w:szCs w:val="24"/>
        </w:rPr>
        <w:t xml:space="preserve"> B</w:t>
      </w:r>
      <w:r w:rsidR="00DD4A83">
        <w:rPr>
          <w:sz w:val="24"/>
          <w:szCs w:val="24"/>
        </w:rPr>
        <w:t>.</w:t>
      </w:r>
      <w:r>
        <w:rPr>
          <w:sz w:val="24"/>
          <w:szCs w:val="24"/>
        </w:rPr>
        <w:t xml:space="preserve"> </w:t>
      </w:r>
      <w:r w:rsidR="00540788">
        <w:rPr>
          <w:sz w:val="24"/>
          <w:szCs w:val="24"/>
        </w:rPr>
        <w:t xml:space="preserve">nesugeba </w:t>
      </w:r>
      <w:r w:rsidR="004837E2">
        <w:rPr>
          <w:sz w:val="24"/>
          <w:szCs w:val="24"/>
        </w:rPr>
        <w:t>organizuoti</w:t>
      </w:r>
      <w:r w:rsidR="00792BC6">
        <w:rPr>
          <w:sz w:val="24"/>
          <w:szCs w:val="24"/>
        </w:rPr>
        <w:t xml:space="preserve"> savo darbo kolegijose</w:t>
      </w:r>
      <w:r w:rsidR="00796FF8" w:rsidRPr="00796FF8">
        <w:rPr>
          <w:sz w:val="24"/>
          <w:szCs w:val="24"/>
        </w:rPr>
        <w:t xml:space="preserve"> </w:t>
      </w:r>
      <w:r w:rsidR="00796FF8">
        <w:rPr>
          <w:sz w:val="24"/>
          <w:szCs w:val="24"/>
        </w:rPr>
        <w:t>sklandžiai</w:t>
      </w:r>
      <w:r w:rsidR="00792BC6">
        <w:rPr>
          <w:sz w:val="24"/>
          <w:szCs w:val="24"/>
        </w:rPr>
        <w:t xml:space="preserve">. </w:t>
      </w:r>
      <w:r w:rsidR="00DF3F0D">
        <w:rPr>
          <w:sz w:val="24"/>
          <w:szCs w:val="24"/>
        </w:rPr>
        <w:t>Su teisėja V</w:t>
      </w:r>
      <w:r w:rsidR="00DD4A83">
        <w:rPr>
          <w:sz w:val="24"/>
          <w:szCs w:val="24"/>
        </w:rPr>
        <w:t>.</w:t>
      </w:r>
      <w:r w:rsidR="00DF3F0D">
        <w:rPr>
          <w:sz w:val="24"/>
          <w:szCs w:val="24"/>
        </w:rPr>
        <w:t xml:space="preserve"> B</w:t>
      </w:r>
      <w:r w:rsidR="00DD4A83">
        <w:rPr>
          <w:sz w:val="24"/>
          <w:szCs w:val="24"/>
        </w:rPr>
        <w:t>.</w:t>
      </w:r>
      <w:r w:rsidR="00DF3F0D">
        <w:rPr>
          <w:sz w:val="24"/>
          <w:szCs w:val="24"/>
        </w:rPr>
        <w:t xml:space="preserve"> vienoje kolegijoje dirbantys teisėjai patiria organizacinius darbo kolegijoje sunkumus, dėl ko tenka atidėti bylų nagrinėjimą, taigi ilgėja ir bylų išnagrinėjimo terminai. </w:t>
      </w:r>
      <w:r w:rsidR="004B6260">
        <w:rPr>
          <w:sz w:val="24"/>
          <w:szCs w:val="24"/>
        </w:rPr>
        <w:t>K</w:t>
      </w:r>
      <w:r w:rsidRPr="00900257">
        <w:rPr>
          <w:sz w:val="24"/>
          <w:szCs w:val="24"/>
        </w:rPr>
        <w:t>omisija</w:t>
      </w:r>
      <w:r w:rsidR="00792BC6">
        <w:rPr>
          <w:sz w:val="24"/>
          <w:szCs w:val="24"/>
        </w:rPr>
        <w:t xml:space="preserve"> taip pat</w:t>
      </w:r>
      <w:r w:rsidRPr="00900257">
        <w:rPr>
          <w:sz w:val="24"/>
          <w:szCs w:val="24"/>
        </w:rPr>
        <w:t xml:space="preserve"> pažymi, kad teisėjos</w:t>
      </w:r>
      <w:r w:rsidR="00D10103">
        <w:rPr>
          <w:sz w:val="24"/>
          <w:szCs w:val="24"/>
        </w:rPr>
        <w:t xml:space="preserve"> </w:t>
      </w:r>
      <w:r>
        <w:rPr>
          <w:sz w:val="24"/>
          <w:szCs w:val="24"/>
        </w:rPr>
        <w:t>V</w:t>
      </w:r>
      <w:r w:rsidR="00DD4A83">
        <w:rPr>
          <w:sz w:val="24"/>
          <w:szCs w:val="24"/>
        </w:rPr>
        <w:t>.</w:t>
      </w:r>
      <w:r>
        <w:rPr>
          <w:sz w:val="24"/>
          <w:szCs w:val="24"/>
        </w:rPr>
        <w:t xml:space="preserve"> B</w:t>
      </w:r>
      <w:r w:rsidR="00DD4A83">
        <w:rPr>
          <w:sz w:val="24"/>
          <w:szCs w:val="24"/>
        </w:rPr>
        <w:t>.</w:t>
      </w:r>
      <w:r w:rsidRPr="00900257">
        <w:rPr>
          <w:sz w:val="24"/>
          <w:szCs w:val="24"/>
        </w:rPr>
        <w:t xml:space="preserve"> </w:t>
      </w:r>
      <w:r w:rsidR="004B6260">
        <w:rPr>
          <w:sz w:val="24"/>
          <w:szCs w:val="24"/>
        </w:rPr>
        <w:t>netinkamas</w:t>
      </w:r>
      <w:r>
        <w:rPr>
          <w:sz w:val="24"/>
          <w:szCs w:val="24"/>
        </w:rPr>
        <w:t xml:space="preserve"> </w:t>
      </w:r>
      <w:r w:rsidR="004837E2">
        <w:rPr>
          <w:sz w:val="24"/>
          <w:szCs w:val="24"/>
        </w:rPr>
        <w:t>elgesys</w:t>
      </w:r>
      <w:r w:rsidR="004B6260" w:rsidRPr="004B6260">
        <w:rPr>
          <w:sz w:val="24"/>
          <w:szCs w:val="24"/>
        </w:rPr>
        <w:t xml:space="preserve"> dėl </w:t>
      </w:r>
      <w:r w:rsidR="004B6260" w:rsidRPr="00900257">
        <w:rPr>
          <w:sz w:val="24"/>
          <w:szCs w:val="24"/>
          <w:lang w:eastAsia="en-US"/>
        </w:rPr>
        <w:t>nemandagaus, nepagarbaus</w:t>
      </w:r>
      <w:r w:rsidR="004B6260">
        <w:rPr>
          <w:sz w:val="24"/>
          <w:szCs w:val="24"/>
          <w:lang w:eastAsia="en-US"/>
        </w:rPr>
        <w:t>,</w:t>
      </w:r>
      <w:r w:rsidR="004B6260" w:rsidRPr="003D3CE5">
        <w:rPr>
          <w:sz w:val="24"/>
          <w:szCs w:val="24"/>
        </w:rPr>
        <w:t xml:space="preserve"> </w:t>
      </w:r>
      <w:r w:rsidR="004B6260" w:rsidRPr="004754F5">
        <w:rPr>
          <w:sz w:val="24"/>
          <w:szCs w:val="24"/>
        </w:rPr>
        <w:t>nekorektiško</w:t>
      </w:r>
      <w:r w:rsidR="004B6260" w:rsidRPr="00900257">
        <w:rPr>
          <w:sz w:val="24"/>
          <w:szCs w:val="24"/>
          <w:lang w:eastAsia="en-US"/>
        </w:rPr>
        <w:t xml:space="preserve"> elgesio</w:t>
      </w:r>
      <w:r w:rsidR="00796FF8">
        <w:rPr>
          <w:sz w:val="24"/>
          <w:szCs w:val="24"/>
          <w:lang w:eastAsia="en-US"/>
        </w:rPr>
        <w:t xml:space="preserve"> su teisėjais ir teismo darbuotojais</w:t>
      </w:r>
      <w:r w:rsidR="004B6260" w:rsidRPr="00900257">
        <w:rPr>
          <w:sz w:val="24"/>
          <w:szCs w:val="24"/>
          <w:lang w:eastAsia="en-US"/>
        </w:rPr>
        <w:t xml:space="preserve"> </w:t>
      </w:r>
      <w:r w:rsidR="004B6260" w:rsidRPr="004B6260">
        <w:rPr>
          <w:sz w:val="24"/>
          <w:szCs w:val="24"/>
        </w:rPr>
        <w:t>jau buvo svarstoma</w:t>
      </w:r>
      <w:r w:rsidR="004837E2">
        <w:rPr>
          <w:sz w:val="24"/>
          <w:szCs w:val="24"/>
        </w:rPr>
        <w:t>s</w:t>
      </w:r>
      <w:r w:rsidR="004B6260" w:rsidRPr="004B6260">
        <w:rPr>
          <w:sz w:val="24"/>
          <w:szCs w:val="24"/>
        </w:rPr>
        <w:t xml:space="preserve"> Teisėjų etikos ir drausmės komisijoje. </w:t>
      </w:r>
    </w:p>
    <w:p w14:paraId="2D5DA0D1" w14:textId="549F7BC0" w:rsidR="004E0A1D" w:rsidRDefault="004E0A1D" w:rsidP="004E0A1D">
      <w:pPr>
        <w:autoSpaceDE w:val="0"/>
        <w:autoSpaceDN w:val="0"/>
        <w:adjustRightInd w:val="0"/>
        <w:ind w:firstLine="851"/>
        <w:jc w:val="both"/>
        <w:rPr>
          <w:sz w:val="24"/>
          <w:szCs w:val="24"/>
        </w:rPr>
      </w:pPr>
      <w:r w:rsidRPr="00900257">
        <w:rPr>
          <w:sz w:val="24"/>
          <w:szCs w:val="24"/>
          <w:lang w:eastAsia="en-US"/>
        </w:rPr>
        <w:t>Teisėjų etikos ir drausmės komisija, ištyrusi turimą medžiagą, vertina, kad yra pakankamai duomenų, jog</w:t>
      </w:r>
      <w:r w:rsidRPr="00900257">
        <w:rPr>
          <w:sz w:val="24"/>
          <w:szCs w:val="24"/>
        </w:rPr>
        <w:t xml:space="preserve"> teisėja </w:t>
      </w:r>
      <w:r>
        <w:rPr>
          <w:sz w:val="24"/>
          <w:szCs w:val="24"/>
          <w:lang w:eastAsia="en-US"/>
        </w:rPr>
        <w:t>V</w:t>
      </w:r>
      <w:r w:rsidR="00DD4A83">
        <w:rPr>
          <w:sz w:val="24"/>
          <w:szCs w:val="24"/>
          <w:lang w:eastAsia="en-US"/>
        </w:rPr>
        <w:t>.</w:t>
      </w:r>
      <w:r>
        <w:rPr>
          <w:sz w:val="24"/>
          <w:szCs w:val="24"/>
          <w:lang w:eastAsia="en-US"/>
        </w:rPr>
        <w:t xml:space="preserve"> B</w:t>
      </w:r>
      <w:r w:rsidR="00DD4A83">
        <w:rPr>
          <w:sz w:val="24"/>
          <w:szCs w:val="24"/>
          <w:lang w:eastAsia="en-US"/>
        </w:rPr>
        <w:t>.</w:t>
      </w:r>
      <w:r>
        <w:rPr>
          <w:sz w:val="24"/>
          <w:szCs w:val="24"/>
          <w:lang w:eastAsia="en-US"/>
        </w:rPr>
        <w:t>,</w:t>
      </w:r>
      <w:r w:rsidRPr="00900257">
        <w:rPr>
          <w:sz w:val="24"/>
          <w:szCs w:val="24"/>
          <w:lang w:eastAsia="en-US"/>
        </w:rPr>
        <w:t xml:space="preserve"> </w:t>
      </w:r>
      <w:r w:rsidRPr="00900257">
        <w:rPr>
          <w:sz w:val="24"/>
          <w:szCs w:val="24"/>
        </w:rPr>
        <w:t xml:space="preserve">darbinėje aplinkoje bendraudama su </w:t>
      </w:r>
      <w:r>
        <w:rPr>
          <w:sz w:val="24"/>
          <w:szCs w:val="24"/>
        </w:rPr>
        <w:t>teismo teisėjais</w:t>
      </w:r>
      <w:r w:rsidR="00796FF8">
        <w:rPr>
          <w:sz w:val="24"/>
          <w:szCs w:val="24"/>
        </w:rPr>
        <w:t>, nesilaiko</w:t>
      </w:r>
      <w:r w:rsidRPr="00900257">
        <w:rPr>
          <w:sz w:val="24"/>
          <w:szCs w:val="24"/>
          <w:lang w:eastAsia="en-US"/>
        </w:rPr>
        <w:t xml:space="preserve"> teisėjų etikos </w:t>
      </w:r>
      <w:r w:rsidR="00796FF8">
        <w:rPr>
          <w:sz w:val="24"/>
          <w:szCs w:val="24"/>
          <w:lang w:eastAsia="en-US"/>
        </w:rPr>
        <w:t>reikalavimų. Y</w:t>
      </w:r>
      <w:r w:rsidRPr="00900257">
        <w:rPr>
          <w:color w:val="000000"/>
          <w:sz w:val="24"/>
          <w:szCs w:val="24"/>
        </w:rPr>
        <w:t xml:space="preserve">ra požymių, jog teisėja pažeidė Teisėjų etikos kodekso </w:t>
      </w:r>
      <w:r w:rsidRPr="00900257">
        <w:rPr>
          <w:sz w:val="24"/>
          <w:szCs w:val="24"/>
          <w:lang w:eastAsia="en-US"/>
        </w:rPr>
        <w:t xml:space="preserve">6 </w:t>
      </w:r>
      <w:r w:rsidRPr="00247A99">
        <w:rPr>
          <w:sz w:val="24"/>
          <w:szCs w:val="24"/>
        </w:rPr>
        <w:t>straipsnio 1</w:t>
      </w:r>
      <w:r w:rsidR="00796FF8">
        <w:rPr>
          <w:sz w:val="24"/>
          <w:szCs w:val="24"/>
        </w:rPr>
        <w:t>, 2</w:t>
      </w:r>
      <w:r w:rsidR="0007723B">
        <w:rPr>
          <w:sz w:val="24"/>
          <w:szCs w:val="24"/>
        </w:rPr>
        <w:t xml:space="preserve"> punktuose, 13 straipsnio 1, 3</w:t>
      </w:r>
      <w:r w:rsidRPr="00247A99">
        <w:rPr>
          <w:sz w:val="24"/>
          <w:szCs w:val="24"/>
        </w:rPr>
        <w:t xml:space="preserve"> punktuose </w:t>
      </w:r>
      <w:r w:rsidRPr="00900257">
        <w:rPr>
          <w:sz w:val="24"/>
          <w:szCs w:val="24"/>
          <w:lang w:eastAsia="en-US"/>
        </w:rPr>
        <w:t xml:space="preserve">įtvirtintus </w:t>
      </w:r>
      <w:r w:rsidRPr="00900257">
        <w:rPr>
          <w:sz w:val="24"/>
          <w:szCs w:val="24"/>
        </w:rPr>
        <w:t xml:space="preserve">pagarbos žmogui ir padorumo </w:t>
      </w:r>
      <w:r w:rsidRPr="00900257">
        <w:rPr>
          <w:sz w:val="24"/>
          <w:szCs w:val="24"/>
          <w:lang w:eastAsia="en-US"/>
        </w:rPr>
        <w:t xml:space="preserve">reikalavimus; tokiu savo elgesiu teisėja </w:t>
      </w:r>
      <w:r>
        <w:rPr>
          <w:sz w:val="24"/>
          <w:szCs w:val="24"/>
          <w:lang w:eastAsia="en-US"/>
        </w:rPr>
        <w:t>V</w:t>
      </w:r>
      <w:r w:rsidR="00DD4A83">
        <w:rPr>
          <w:sz w:val="24"/>
          <w:szCs w:val="24"/>
          <w:lang w:eastAsia="en-US"/>
        </w:rPr>
        <w:t>.</w:t>
      </w:r>
      <w:r>
        <w:rPr>
          <w:sz w:val="24"/>
          <w:szCs w:val="24"/>
          <w:lang w:eastAsia="en-US"/>
        </w:rPr>
        <w:t xml:space="preserve"> B</w:t>
      </w:r>
      <w:r w:rsidR="00DD4A83">
        <w:rPr>
          <w:sz w:val="24"/>
          <w:szCs w:val="24"/>
          <w:lang w:eastAsia="en-US"/>
        </w:rPr>
        <w:t>.</w:t>
      </w:r>
      <w:r w:rsidR="00796FF8">
        <w:rPr>
          <w:sz w:val="24"/>
          <w:szCs w:val="24"/>
          <w:lang w:eastAsia="en-US"/>
        </w:rPr>
        <w:t xml:space="preserve"> taip pat nesilaikė</w:t>
      </w:r>
      <w:r w:rsidRPr="00900257">
        <w:rPr>
          <w:sz w:val="24"/>
          <w:szCs w:val="24"/>
          <w:lang w:eastAsia="en-US"/>
        </w:rPr>
        <w:t xml:space="preserve"> Teisėjų etikos kodekso </w:t>
      </w:r>
      <w:r w:rsidRPr="00247A99">
        <w:rPr>
          <w:sz w:val="24"/>
          <w:szCs w:val="24"/>
        </w:rPr>
        <w:t>14 straipsnio 1 ir 2 punktuose</w:t>
      </w:r>
      <w:r w:rsidRPr="00A14093">
        <w:t xml:space="preserve"> </w:t>
      </w:r>
      <w:r w:rsidR="00796FF8">
        <w:rPr>
          <w:sz w:val="24"/>
          <w:szCs w:val="24"/>
        </w:rPr>
        <w:t>įtvirtinto pa</w:t>
      </w:r>
      <w:r w:rsidR="00895C14">
        <w:rPr>
          <w:sz w:val="24"/>
          <w:szCs w:val="24"/>
        </w:rPr>
        <w:t>vyzdingumo principo reikalavimų bei 16 straipsnio 1 punkte įtvirtinto</w:t>
      </w:r>
      <w:r w:rsidR="004837E2">
        <w:rPr>
          <w:sz w:val="24"/>
          <w:szCs w:val="24"/>
        </w:rPr>
        <w:t xml:space="preserve"> teisėjų</w:t>
      </w:r>
      <w:r w:rsidR="00895C14">
        <w:rPr>
          <w:sz w:val="24"/>
          <w:szCs w:val="24"/>
        </w:rPr>
        <w:t xml:space="preserve"> solidarumo principo.</w:t>
      </w:r>
      <w:r w:rsidR="00796FF8">
        <w:rPr>
          <w:sz w:val="24"/>
          <w:szCs w:val="24"/>
        </w:rPr>
        <w:t xml:space="preserve"> </w:t>
      </w:r>
      <w:r w:rsidRPr="003A0606">
        <w:rPr>
          <w:sz w:val="24"/>
          <w:szCs w:val="24"/>
        </w:rPr>
        <w:t xml:space="preserve">Nustačius požymių, jog teisėja </w:t>
      </w:r>
      <w:r>
        <w:rPr>
          <w:sz w:val="24"/>
          <w:szCs w:val="24"/>
          <w:lang w:eastAsia="en-US"/>
        </w:rPr>
        <w:t>V</w:t>
      </w:r>
      <w:r w:rsidR="00DD4A83">
        <w:rPr>
          <w:sz w:val="24"/>
          <w:szCs w:val="24"/>
          <w:lang w:eastAsia="en-US"/>
        </w:rPr>
        <w:t>.</w:t>
      </w:r>
      <w:r>
        <w:rPr>
          <w:sz w:val="24"/>
          <w:szCs w:val="24"/>
          <w:lang w:eastAsia="en-US"/>
        </w:rPr>
        <w:t xml:space="preserve"> B</w:t>
      </w:r>
      <w:r w:rsidR="00DD4A83">
        <w:rPr>
          <w:sz w:val="24"/>
          <w:szCs w:val="24"/>
          <w:lang w:eastAsia="en-US"/>
        </w:rPr>
        <w:t>.</w:t>
      </w:r>
      <w:r w:rsidRPr="00900257">
        <w:rPr>
          <w:sz w:val="24"/>
          <w:szCs w:val="24"/>
          <w:lang w:eastAsia="en-US"/>
        </w:rPr>
        <w:t xml:space="preserve"> </w:t>
      </w:r>
      <w:r w:rsidRPr="003A0606">
        <w:rPr>
          <w:sz w:val="24"/>
          <w:szCs w:val="24"/>
        </w:rPr>
        <w:t>savo elgesiu pažeidė Teisėjų etikos kodekse įtvirtin</w:t>
      </w:r>
      <w:r w:rsidR="00DF3F0D">
        <w:rPr>
          <w:sz w:val="24"/>
          <w:szCs w:val="24"/>
        </w:rPr>
        <w:t>tus pagarbos žmogui, padorumo,</w:t>
      </w:r>
      <w:r w:rsidRPr="003A0606">
        <w:rPr>
          <w:sz w:val="24"/>
          <w:szCs w:val="24"/>
        </w:rPr>
        <w:t xml:space="preserve"> pavyzdingumo</w:t>
      </w:r>
      <w:r w:rsidR="00DF3F0D">
        <w:rPr>
          <w:sz w:val="24"/>
          <w:szCs w:val="24"/>
        </w:rPr>
        <w:t xml:space="preserve"> ir</w:t>
      </w:r>
      <w:r w:rsidR="004837E2">
        <w:rPr>
          <w:sz w:val="24"/>
          <w:szCs w:val="24"/>
        </w:rPr>
        <w:t xml:space="preserve"> solidarumo</w:t>
      </w:r>
      <w:r w:rsidRPr="003A0606">
        <w:rPr>
          <w:sz w:val="24"/>
          <w:szCs w:val="24"/>
        </w:rPr>
        <w:t xml:space="preserve"> principus, yra pagrindas teisėjai iškelti drausmės bylą.</w:t>
      </w:r>
    </w:p>
    <w:p w14:paraId="4C6436F0" w14:textId="77777777" w:rsidR="004E0A1D" w:rsidRDefault="004E0A1D" w:rsidP="008F6F48">
      <w:pPr>
        <w:shd w:val="clear" w:color="auto" w:fill="FFFFFF"/>
        <w:ind w:firstLine="851"/>
        <w:jc w:val="both"/>
        <w:rPr>
          <w:i/>
          <w:sz w:val="24"/>
          <w:szCs w:val="24"/>
        </w:rPr>
      </w:pPr>
    </w:p>
    <w:p w14:paraId="286E672A" w14:textId="77777777" w:rsidR="00EB162F" w:rsidRDefault="008F6F48" w:rsidP="00EB162F">
      <w:pPr>
        <w:shd w:val="clear" w:color="auto" w:fill="FFFFFF"/>
        <w:ind w:firstLine="851"/>
        <w:jc w:val="both"/>
        <w:rPr>
          <w:i/>
          <w:sz w:val="24"/>
          <w:szCs w:val="24"/>
        </w:rPr>
      </w:pPr>
      <w:r>
        <w:rPr>
          <w:i/>
          <w:sz w:val="24"/>
          <w:szCs w:val="24"/>
        </w:rPr>
        <w:t>Dėl teisėjos nusišalinimo nuo administracinės bylos nagrinėjimo</w:t>
      </w:r>
    </w:p>
    <w:p w14:paraId="5CE49E50" w14:textId="77777777" w:rsidR="00EB162F" w:rsidRDefault="00EB162F" w:rsidP="00EB162F">
      <w:pPr>
        <w:shd w:val="clear" w:color="auto" w:fill="FFFFFF"/>
        <w:ind w:firstLine="851"/>
        <w:jc w:val="both"/>
        <w:rPr>
          <w:i/>
          <w:sz w:val="24"/>
          <w:szCs w:val="24"/>
        </w:rPr>
      </w:pPr>
    </w:p>
    <w:p w14:paraId="274B8E78" w14:textId="07EAB293" w:rsidR="00EB162F" w:rsidRDefault="00BB497D" w:rsidP="00EB162F">
      <w:pPr>
        <w:shd w:val="clear" w:color="auto" w:fill="FFFFFF"/>
        <w:ind w:firstLine="851"/>
        <w:jc w:val="both"/>
        <w:rPr>
          <w:sz w:val="24"/>
          <w:szCs w:val="24"/>
        </w:rPr>
      </w:pPr>
      <w:r>
        <w:rPr>
          <w:sz w:val="24"/>
          <w:szCs w:val="24"/>
        </w:rPr>
        <w:t>K</w:t>
      </w:r>
      <w:r w:rsidRPr="007A4708">
        <w:rPr>
          <w:sz w:val="24"/>
          <w:szCs w:val="24"/>
        </w:rPr>
        <w:t>omisija, spręsdama, ar yra pagrindas teisėj</w:t>
      </w:r>
      <w:r>
        <w:rPr>
          <w:sz w:val="24"/>
          <w:szCs w:val="24"/>
        </w:rPr>
        <w:t>a</w:t>
      </w:r>
      <w:r w:rsidRPr="007A4708">
        <w:rPr>
          <w:sz w:val="24"/>
          <w:szCs w:val="24"/>
        </w:rPr>
        <w:t xml:space="preserve">i </w:t>
      </w:r>
      <w:r>
        <w:rPr>
          <w:sz w:val="24"/>
          <w:szCs w:val="24"/>
        </w:rPr>
        <w:t>V</w:t>
      </w:r>
      <w:r w:rsidR="00DD4A83">
        <w:rPr>
          <w:sz w:val="24"/>
          <w:szCs w:val="24"/>
        </w:rPr>
        <w:t>.</w:t>
      </w:r>
      <w:r>
        <w:rPr>
          <w:sz w:val="24"/>
          <w:szCs w:val="24"/>
        </w:rPr>
        <w:t xml:space="preserve"> B</w:t>
      </w:r>
      <w:r w:rsidR="00DD4A83">
        <w:rPr>
          <w:sz w:val="24"/>
          <w:szCs w:val="24"/>
        </w:rPr>
        <w:t>.</w:t>
      </w:r>
      <w:r w:rsidRPr="007A4708">
        <w:rPr>
          <w:sz w:val="24"/>
          <w:szCs w:val="24"/>
        </w:rPr>
        <w:t xml:space="preserve"> kelti drausmės bylą, teikime nurodytus teisėjos veiksmus vertina pagal tai, ar jo</w:t>
      </w:r>
      <w:r>
        <w:rPr>
          <w:sz w:val="24"/>
          <w:szCs w:val="24"/>
        </w:rPr>
        <w:t>s</w:t>
      </w:r>
      <w:r w:rsidRPr="007A4708">
        <w:rPr>
          <w:sz w:val="24"/>
          <w:szCs w:val="24"/>
        </w:rPr>
        <w:t xml:space="preserve"> vei</w:t>
      </w:r>
      <w:r>
        <w:rPr>
          <w:sz w:val="24"/>
          <w:szCs w:val="24"/>
        </w:rPr>
        <w:t>ksmai ir sprendimai, nusišalinant</w:t>
      </w:r>
      <w:r w:rsidRPr="007A4708">
        <w:rPr>
          <w:sz w:val="24"/>
          <w:szCs w:val="24"/>
        </w:rPr>
        <w:t xml:space="preserve"> nuo </w:t>
      </w:r>
      <w:r>
        <w:rPr>
          <w:sz w:val="24"/>
          <w:szCs w:val="24"/>
        </w:rPr>
        <w:t>administracinės</w:t>
      </w:r>
      <w:r w:rsidRPr="007A4708">
        <w:rPr>
          <w:sz w:val="24"/>
          <w:szCs w:val="24"/>
        </w:rPr>
        <w:t xml:space="preserve"> bylos Nr. </w:t>
      </w:r>
      <w:r w:rsidR="00A63688">
        <w:rPr>
          <w:sz w:val="24"/>
          <w:szCs w:val="24"/>
        </w:rPr>
        <w:t>eI</w:t>
      </w:r>
      <w:r w:rsidRPr="007A4708">
        <w:rPr>
          <w:sz w:val="24"/>
          <w:szCs w:val="24"/>
        </w:rPr>
        <w:t>-</w:t>
      </w:r>
      <w:r w:rsidR="00A63688">
        <w:rPr>
          <w:sz w:val="24"/>
          <w:szCs w:val="24"/>
        </w:rPr>
        <w:t>1133</w:t>
      </w:r>
      <w:r w:rsidRPr="007A4708">
        <w:rPr>
          <w:sz w:val="24"/>
          <w:szCs w:val="24"/>
        </w:rPr>
        <w:t>-</w:t>
      </w:r>
      <w:r w:rsidR="00A63688">
        <w:rPr>
          <w:sz w:val="24"/>
          <w:szCs w:val="24"/>
        </w:rPr>
        <w:t>426</w:t>
      </w:r>
      <w:r w:rsidRPr="007A4708">
        <w:rPr>
          <w:sz w:val="24"/>
          <w:szCs w:val="24"/>
        </w:rPr>
        <w:t>/20</w:t>
      </w:r>
      <w:r>
        <w:rPr>
          <w:sz w:val="24"/>
          <w:szCs w:val="24"/>
        </w:rPr>
        <w:t>2</w:t>
      </w:r>
      <w:r w:rsidR="00A63688">
        <w:rPr>
          <w:sz w:val="24"/>
          <w:szCs w:val="24"/>
        </w:rPr>
        <w:t>1</w:t>
      </w:r>
      <w:r w:rsidR="00115C87">
        <w:rPr>
          <w:sz w:val="24"/>
          <w:szCs w:val="24"/>
        </w:rPr>
        <w:t xml:space="preserve"> (naujas bylos Nr. eI3-481-426/2022, </w:t>
      </w:r>
      <w:r>
        <w:rPr>
          <w:sz w:val="24"/>
          <w:szCs w:val="24"/>
        </w:rPr>
        <w:t>teisminio proceso</w:t>
      </w:r>
      <w:r w:rsidRPr="007A4708">
        <w:rPr>
          <w:sz w:val="24"/>
          <w:szCs w:val="24"/>
        </w:rPr>
        <w:t xml:space="preserve"> Nr</w:t>
      </w:r>
      <w:r>
        <w:rPr>
          <w:sz w:val="24"/>
          <w:szCs w:val="24"/>
        </w:rPr>
        <w:t xml:space="preserve">. </w:t>
      </w:r>
      <w:r w:rsidR="00A63688">
        <w:rPr>
          <w:sz w:val="24"/>
          <w:szCs w:val="24"/>
        </w:rPr>
        <w:t>3</w:t>
      </w:r>
      <w:r>
        <w:rPr>
          <w:sz w:val="24"/>
          <w:szCs w:val="24"/>
        </w:rPr>
        <w:t>-</w:t>
      </w:r>
      <w:r w:rsidR="00A63688">
        <w:rPr>
          <w:sz w:val="24"/>
          <w:szCs w:val="24"/>
        </w:rPr>
        <w:t>61</w:t>
      </w:r>
      <w:r>
        <w:rPr>
          <w:sz w:val="24"/>
          <w:szCs w:val="24"/>
        </w:rPr>
        <w:t>-</w:t>
      </w:r>
      <w:r w:rsidR="00A63688">
        <w:rPr>
          <w:sz w:val="24"/>
          <w:szCs w:val="24"/>
        </w:rPr>
        <w:t>3</w:t>
      </w:r>
      <w:r>
        <w:rPr>
          <w:sz w:val="24"/>
          <w:szCs w:val="24"/>
        </w:rPr>
        <w:t>-</w:t>
      </w:r>
      <w:r w:rsidR="00A63688">
        <w:rPr>
          <w:sz w:val="24"/>
          <w:szCs w:val="24"/>
        </w:rPr>
        <w:t>03555</w:t>
      </w:r>
      <w:r>
        <w:rPr>
          <w:sz w:val="24"/>
          <w:szCs w:val="24"/>
        </w:rPr>
        <w:t>-</w:t>
      </w:r>
      <w:r w:rsidR="00A63688">
        <w:rPr>
          <w:sz w:val="24"/>
          <w:szCs w:val="24"/>
        </w:rPr>
        <w:t>2022</w:t>
      </w:r>
      <w:r>
        <w:rPr>
          <w:sz w:val="24"/>
          <w:szCs w:val="24"/>
        </w:rPr>
        <w:t>-</w:t>
      </w:r>
      <w:r w:rsidR="00A63688">
        <w:rPr>
          <w:sz w:val="24"/>
          <w:szCs w:val="24"/>
        </w:rPr>
        <w:t>5</w:t>
      </w:r>
      <w:r w:rsidRPr="007A4708">
        <w:rPr>
          <w:sz w:val="24"/>
          <w:szCs w:val="24"/>
        </w:rPr>
        <w:t xml:space="preserve">) nagrinėjimo, atitiko Teisėjų etikos </w:t>
      </w:r>
      <w:r w:rsidRPr="00D35AC6">
        <w:rPr>
          <w:color w:val="000000" w:themeColor="text1"/>
          <w:sz w:val="24"/>
          <w:szCs w:val="24"/>
        </w:rPr>
        <w:t>kodekso</w:t>
      </w:r>
      <w:r>
        <w:rPr>
          <w:sz w:val="24"/>
          <w:szCs w:val="24"/>
        </w:rPr>
        <w:t xml:space="preserve"> </w:t>
      </w:r>
      <w:r w:rsidRPr="007A4708">
        <w:rPr>
          <w:sz w:val="24"/>
          <w:szCs w:val="24"/>
        </w:rPr>
        <w:t>taisykles.</w:t>
      </w:r>
    </w:p>
    <w:p w14:paraId="34683462" w14:textId="77777777" w:rsidR="00EB162F" w:rsidRDefault="00BB497D" w:rsidP="00EB162F">
      <w:pPr>
        <w:shd w:val="clear" w:color="auto" w:fill="FFFFFF"/>
        <w:ind w:firstLine="851"/>
        <w:jc w:val="both"/>
        <w:rPr>
          <w:sz w:val="24"/>
          <w:szCs w:val="24"/>
        </w:rPr>
      </w:pPr>
      <w:r w:rsidRPr="007A1676">
        <w:rPr>
          <w:sz w:val="24"/>
          <w:szCs w:val="24"/>
        </w:rPr>
        <w:t>Lietuvos Respublikos Konstitucijoje garantuotos žmogaus teisės turėti nešališką ginčo arbitrą, būtina nešališko ir teisingo bylos išnagrinėjimo sąlyga (Konstitucinio Teismo 1999 m. gruodžio 21 d. nutarimas</w:t>
      </w:r>
      <w:r>
        <w:rPr>
          <w:sz w:val="24"/>
          <w:szCs w:val="24"/>
        </w:rPr>
        <w:t xml:space="preserve">, </w:t>
      </w:r>
      <w:r w:rsidRPr="007A1676">
        <w:rPr>
          <w:sz w:val="24"/>
          <w:szCs w:val="24"/>
        </w:rPr>
        <w:t>2014 m. kovo 10 d. sprendimas). Teisėjo ir teismų nepriklausomumas yra suprantamas ir kaip jų nešališkumas. Teisėjas, nagrinėdamas bylas, turi būti nešališkas, vadovautis tik</w:t>
      </w:r>
      <w:r>
        <w:rPr>
          <w:sz w:val="24"/>
          <w:szCs w:val="24"/>
        </w:rPr>
        <w:t xml:space="preserve"> Konstitucija ir įstatymais. T</w:t>
      </w:r>
      <w:r w:rsidRPr="007A1676">
        <w:rPr>
          <w:sz w:val="24"/>
          <w:szCs w:val="24"/>
        </w:rPr>
        <w:t>eisėjo tvirta nešališkumo nuostata, jo procesiniai sprendimai ir veiksmai, atliekami laikantis įstatymuose nustatytų reikalavimų, teisėjų etikos taisyklių, konkrečių bei realių priekaištų dėl teisėjo šališkumo nebuvimas garantuoja teisingą teisinio ginčo išsprendimą ir tokią nuostatą paprastai suteikia proceso šalims ir kitiems asmenims.</w:t>
      </w:r>
    </w:p>
    <w:p w14:paraId="1BFFBEF2" w14:textId="77777777" w:rsidR="00EB162F" w:rsidRDefault="00BB497D" w:rsidP="00EB162F">
      <w:pPr>
        <w:shd w:val="clear" w:color="auto" w:fill="FFFFFF"/>
        <w:ind w:firstLine="851"/>
        <w:jc w:val="both"/>
        <w:rPr>
          <w:sz w:val="24"/>
          <w:szCs w:val="24"/>
        </w:rPr>
      </w:pPr>
      <w:r w:rsidRPr="007A1676">
        <w:rPr>
          <w:sz w:val="24"/>
          <w:szCs w:val="24"/>
        </w:rPr>
        <w:t xml:space="preserve">Bangaloro teisėjų elgesio principai, be kita ko įtvirtinantys ir nešališkumo principą, nustato, kad nešališkumas yra labai svarbus tinkamam teisėjo pareigų vykdymui. Nešališkumo principo įgyvendinimas taikytinas ne tik teismo sprendimui, bet ir sprendimo priėmimo </w:t>
      </w:r>
      <w:r>
        <w:rPr>
          <w:sz w:val="24"/>
          <w:szCs w:val="24"/>
        </w:rPr>
        <w:t>procesui. T</w:t>
      </w:r>
      <w:r w:rsidRPr="007A1676">
        <w:rPr>
          <w:sz w:val="24"/>
          <w:szCs w:val="24"/>
        </w:rPr>
        <w:t xml:space="preserve">eisėjas </w:t>
      </w:r>
      <w:r>
        <w:rPr>
          <w:sz w:val="24"/>
          <w:szCs w:val="24"/>
        </w:rPr>
        <w:t>savo pareigas</w:t>
      </w:r>
      <w:r w:rsidRPr="007A1676">
        <w:rPr>
          <w:sz w:val="24"/>
          <w:szCs w:val="24"/>
        </w:rPr>
        <w:t xml:space="preserve"> </w:t>
      </w:r>
      <w:r>
        <w:rPr>
          <w:sz w:val="24"/>
          <w:szCs w:val="24"/>
        </w:rPr>
        <w:t>vykdo</w:t>
      </w:r>
      <w:r w:rsidRPr="007A1676">
        <w:rPr>
          <w:sz w:val="24"/>
          <w:szCs w:val="24"/>
        </w:rPr>
        <w:t xml:space="preserve"> be palankumo, šališkumo</w:t>
      </w:r>
      <w:r>
        <w:rPr>
          <w:sz w:val="24"/>
          <w:szCs w:val="24"/>
        </w:rPr>
        <w:t xml:space="preserve"> ar išankstinio nusistatymo. Teisėjas savo </w:t>
      </w:r>
      <w:r w:rsidRPr="007A1676">
        <w:rPr>
          <w:sz w:val="24"/>
          <w:szCs w:val="24"/>
        </w:rPr>
        <w:t xml:space="preserve"> elgesiu teisme ir už jo ribų turi išsaugoti bei sustiprinti visuomenės, teisės profesijos atstovų ir bylos šalių pasitikėjimą teisėjo ir teismų nešališkumu.</w:t>
      </w:r>
      <w:r>
        <w:rPr>
          <w:sz w:val="24"/>
          <w:szCs w:val="24"/>
        </w:rPr>
        <w:t xml:space="preserve"> Teisėjas turi elgtis taip, kad sumažintų atvejų, kai jį reikia nušalinti nuo bylos nagrinėjimo arba sprendimo priėmimo, skaičių (Nešališkumo principo taikymas).</w:t>
      </w:r>
    </w:p>
    <w:p w14:paraId="75C3992B" w14:textId="77777777" w:rsidR="00EB162F" w:rsidRDefault="00A63688" w:rsidP="00EB162F">
      <w:pPr>
        <w:shd w:val="clear" w:color="auto" w:fill="FFFFFF"/>
        <w:ind w:firstLine="851"/>
        <w:jc w:val="both"/>
        <w:rPr>
          <w:noProof/>
          <w:sz w:val="24"/>
          <w:szCs w:val="24"/>
        </w:rPr>
      </w:pPr>
      <w:r w:rsidRPr="00A63688">
        <w:rPr>
          <w:noProof/>
          <w:sz w:val="24"/>
          <w:szCs w:val="24"/>
        </w:rPr>
        <w:t>Teisėjo nešališkumo principo veikimo procesinė garantija – įstatymuose nustatyta dalyvaujančių byloje asmenų teisė nušalinti teisėją bei teisėjo pareiga nusišalinti, jeigu jis pats tiesiogiai ar netiesiogiai suinteresuotas bylos baigtimi arba yra kitų aplinkybių, kurios kelia abejonių dėl jo nešališkumo (ABTĮ 44 straipsnio 1 dalis). Kai yra aplinkybės, sudarančios pagrindą teisėjui nusišalinti, teisėjas privalo pranešti, kad jis pats nusišalina (ABTĮ 44 straipsnio 5 dalis).</w:t>
      </w:r>
    </w:p>
    <w:p w14:paraId="2E44B013" w14:textId="2CA152A1" w:rsidR="00EB162F" w:rsidRDefault="00BB497D" w:rsidP="00EB162F">
      <w:pPr>
        <w:shd w:val="clear" w:color="auto" w:fill="FFFFFF"/>
        <w:ind w:firstLine="851"/>
        <w:jc w:val="both"/>
        <w:rPr>
          <w:sz w:val="24"/>
          <w:szCs w:val="24"/>
        </w:rPr>
      </w:pPr>
      <w:r w:rsidRPr="007A4708">
        <w:rPr>
          <w:sz w:val="24"/>
          <w:szCs w:val="24"/>
        </w:rPr>
        <w:t>Komisija, išnagrinėjusi teikim</w:t>
      </w:r>
      <w:r>
        <w:rPr>
          <w:sz w:val="24"/>
          <w:szCs w:val="24"/>
        </w:rPr>
        <w:t>o medžiagą</w:t>
      </w:r>
      <w:r w:rsidRPr="007A4708">
        <w:rPr>
          <w:sz w:val="24"/>
          <w:szCs w:val="24"/>
        </w:rPr>
        <w:t>, įvertinusi Lietuvos teismų informacinės sistemos LITEKO duomenis</w:t>
      </w:r>
      <w:r>
        <w:rPr>
          <w:sz w:val="24"/>
          <w:szCs w:val="24"/>
        </w:rPr>
        <w:t>,</w:t>
      </w:r>
      <w:r w:rsidR="00A63688">
        <w:rPr>
          <w:sz w:val="24"/>
          <w:szCs w:val="24"/>
        </w:rPr>
        <w:t xml:space="preserve"> </w:t>
      </w:r>
      <w:r>
        <w:rPr>
          <w:sz w:val="24"/>
          <w:szCs w:val="24"/>
        </w:rPr>
        <w:t>bei</w:t>
      </w:r>
      <w:r w:rsidRPr="001A38DD">
        <w:rPr>
          <w:sz w:val="24"/>
          <w:szCs w:val="24"/>
        </w:rPr>
        <w:t xml:space="preserve"> teisėjo</w:t>
      </w:r>
      <w:r>
        <w:rPr>
          <w:sz w:val="24"/>
          <w:szCs w:val="24"/>
        </w:rPr>
        <w:t>s</w:t>
      </w:r>
      <w:r w:rsidRPr="001A38DD">
        <w:rPr>
          <w:sz w:val="24"/>
          <w:szCs w:val="24"/>
        </w:rPr>
        <w:t xml:space="preserve"> paaiškinimus</w:t>
      </w:r>
      <w:r w:rsidRPr="007A4708">
        <w:rPr>
          <w:sz w:val="24"/>
          <w:szCs w:val="24"/>
        </w:rPr>
        <w:t xml:space="preserve"> nustatė,</w:t>
      </w:r>
      <w:r>
        <w:rPr>
          <w:sz w:val="24"/>
          <w:szCs w:val="24"/>
        </w:rPr>
        <w:t xml:space="preserve"> kad </w:t>
      </w:r>
      <w:r w:rsidR="00FB2213" w:rsidRPr="00FB2213">
        <w:rPr>
          <w:sz w:val="24"/>
          <w:szCs w:val="24"/>
        </w:rPr>
        <w:t xml:space="preserve">administracinė byla Nr. </w:t>
      </w:r>
      <w:r w:rsidR="00FB2213">
        <w:rPr>
          <w:sz w:val="24"/>
          <w:szCs w:val="24"/>
        </w:rPr>
        <w:t>eI</w:t>
      </w:r>
      <w:r w:rsidR="00FB2213" w:rsidRPr="007A4708">
        <w:rPr>
          <w:sz w:val="24"/>
          <w:szCs w:val="24"/>
        </w:rPr>
        <w:t>-</w:t>
      </w:r>
      <w:r w:rsidR="00FB2213">
        <w:rPr>
          <w:sz w:val="24"/>
          <w:szCs w:val="24"/>
        </w:rPr>
        <w:t>1133</w:t>
      </w:r>
      <w:r w:rsidR="00FB2213" w:rsidRPr="007A4708">
        <w:rPr>
          <w:sz w:val="24"/>
          <w:szCs w:val="24"/>
        </w:rPr>
        <w:t>-</w:t>
      </w:r>
      <w:r w:rsidR="00FB2213">
        <w:rPr>
          <w:sz w:val="24"/>
          <w:szCs w:val="24"/>
        </w:rPr>
        <w:t>426</w:t>
      </w:r>
      <w:r w:rsidR="00FB2213" w:rsidRPr="007A4708">
        <w:rPr>
          <w:sz w:val="24"/>
          <w:szCs w:val="24"/>
        </w:rPr>
        <w:t>/20</w:t>
      </w:r>
      <w:r w:rsidR="00FB2213">
        <w:rPr>
          <w:sz w:val="24"/>
          <w:szCs w:val="24"/>
        </w:rPr>
        <w:t xml:space="preserve">21 </w:t>
      </w:r>
      <w:r w:rsidR="00FB2213" w:rsidRPr="00FB2213">
        <w:rPr>
          <w:sz w:val="24"/>
          <w:szCs w:val="24"/>
        </w:rPr>
        <w:t>pagal pareiškėj</w:t>
      </w:r>
      <w:r w:rsidR="00FB2213">
        <w:rPr>
          <w:sz w:val="24"/>
          <w:szCs w:val="24"/>
        </w:rPr>
        <w:t>os</w:t>
      </w:r>
      <w:r w:rsidR="00FB2213" w:rsidRPr="00FB2213">
        <w:rPr>
          <w:sz w:val="24"/>
          <w:szCs w:val="24"/>
        </w:rPr>
        <w:t xml:space="preserve"> </w:t>
      </w:r>
      <w:r w:rsidR="00FB2213">
        <w:rPr>
          <w:sz w:val="24"/>
          <w:szCs w:val="24"/>
        </w:rPr>
        <w:t>UAB „Transeco“</w:t>
      </w:r>
      <w:r w:rsidR="00FB2213" w:rsidRPr="00FB2213">
        <w:rPr>
          <w:sz w:val="24"/>
          <w:szCs w:val="24"/>
        </w:rPr>
        <w:t xml:space="preserve"> skundą atsakovui </w:t>
      </w:r>
      <w:r w:rsidR="00FB2213">
        <w:rPr>
          <w:sz w:val="24"/>
          <w:szCs w:val="24"/>
        </w:rPr>
        <w:t xml:space="preserve">Lietuvos Respublikos aplinkos ministerijos Aplinkos Projektų valdymo agentūra „Dėl sprendimo panaikinimo ir </w:t>
      </w:r>
      <w:r w:rsidR="00FB2213">
        <w:rPr>
          <w:sz w:val="24"/>
          <w:szCs w:val="24"/>
        </w:rPr>
        <w:lastRenderedPageBreak/>
        <w:t>įpareigojimo atlikti veiksmus“</w:t>
      </w:r>
      <w:r w:rsidR="00FB2213" w:rsidRPr="00FB2213">
        <w:rPr>
          <w:sz w:val="24"/>
          <w:szCs w:val="24"/>
        </w:rPr>
        <w:t xml:space="preserve">, </w:t>
      </w:r>
      <w:r w:rsidR="00FB2213">
        <w:rPr>
          <w:sz w:val="24"/>
          <w:szCs w:val="24"/>
        </w:rPr>
        <w:t xml:space="preserve">2020 m. spalio 30 d. </w:t>
      </w:r>
      <w:r w:rsidR="00FB2213" w:rsidRPr="00FB2213">
        <w:rPr>
          <w:sz w:val="24"/>
          <w:szCs w:val="24"/>
        </w:rPr>
        <w:t xml:space="preserve">buvo paskirta teisėjų kolegijai, susidedančiai iš teisėjų: </w:t>
      </w:r>
      <w:r w:rsidR="00FB2213">
        <w:rPr>
          <w:sz w:val="24"/>
          <w:szCs w:val="24"/>
        </w:rPr>
        <w:t>H</w:t>
      </w:r>
      <w:r w:rsidR="00DD4A83">
        <w:rPr>
          <w:sz w:val="24"/>
          <w:szCs w:val="24"/>
        </w:rPr>
        <w:t>.</w:t>
      </w:r>
      <w:r w:rsidR="00FB2213">
        <w:rPr>
          <w:sz w:val="24"/>
          <w:szCs w:val="24"/>
        </w:rPr>
        <w:t xml:space="preserve"> S</w:t>
      </w:r>
      <w:r w:rsidR="00DD4A83">
        <w:rPr>
          <w:sz w:val="24"/>
          <w:szCs w:val="24"/>
        </w:rPr>
        <w:t>.</w:t>
      </w:r>
      <w:r w:rsidR="00FB2213" w:rsidRPr="00FB2213">
        <w:rPr>
          <w:sz w:val="24"/>
          <w:szCs w:val="24"/>
        </w:rPr>
        <w:t xml:space="preserve">, </w:t>
      </w:r>
      <w:r w:rsidR="00FB2213">
        <w:rPr>
          <w:sz w:val="24"/>
          <w:szCs w:val="24"/>
        </w:rPr>
        <w:t>R</w:t>
      </w:r>
      <w:r w:rsidR="00DD4A83">
        <w:rPr>
          <w:sz w:val="24"/>
          <w:szCs w:val="24"/>
        </w:rPr>
        <w:t>.</w:t>
      </w:r>
      <w:r w:rsidR="00FB2213">
        <w:rPr>
          <w:sz w:val="24"/>
          <w:szCs w:val="24"/>
        </w:rPr>
        <w:t xml:space="preserve"> M</w:t>
      </w:r>
      <w:r w:rsidR="00DD4A83">
        <w:rPr>
          <w:sz w:val="24"/>
          <w:szCs w:val="24"/>
        </w:rPr>
        <w:t>.</w:t>
      </w:r>
      <w:r w:rsidR="00FB2213" w:rsidRPr="00FB2213">
        <w:rPr>
          <w:sz w:val="24"/>
          <w:szCs w:val="24"/>
        </w:rPr>
        <w:t xml:space="preserve"> (kolegijos pirmininkė ir pranešėja) bei </w:t>
      </w:r>
      <w:r w:rsidR="00FB2213">
        <w:rPr>
          <w:sz w:val="24"/>
          <w:szCs w:val="24"/>
        </w:rPr>
        <w:t>V</w:t>
      </w:r>
      <w:r w:rsidR="00DD4A83">
        <w:rPr>
          <w:sz w:val="24"/>
          <w:szCs w:val="24"/>
        </w:rPr>
        <w:t>.</w:t>
      </w:r>
      <w:r w:rsidR="00FB2213">
        <w:rPr>
          <w:sz w:val="24"/>
          <w:szCs w:val="24"/>
        </w:rPr>
        <w:t xml:space="preserve"> B</w:t>
      </w:r>
      <w:r w:rsidR="00DD4A83">
        <w:rPr>
          <w:sz w:val="24"/>
          <w:szCs w:val="24"/>
        </w:rPr>
        <w:t>.</w:t>
      </w:r>
      <w:r w:rsidR="00FB2213">
        <w:rPr>
          <w:sz w:val="24"/>
          <w:szCs w:val="24"/>
        </w:rPr>
        <w:t xml:space="preserve">. </w:t>
      </w:r>
      <w:r w:rsidR="00BA5A66">
        <w:rPr>
          <w:sz w:val="24"/>
          <w:szCs w:val="24"/>
        </w:rPr>
        <w:t>Teisėjos R</w:t>
      </w:r>
      <w:r w:rsidR="00EA1707">
        <w:rPr>
          <w:sz w:val="24"/>
          <w:szCs w:val="24"/>
        </w:rPr>
        <w:t>.</w:t>
      </w:r>
      <w:r w:rsidR="00BA5A66">
        <w:rPr>
          <w:sz w:val="24"/>
          <w:szCs w:val="24"/>
        </w:rPr>
        <w:t xml:space="preserve"> M</w:t>
      </w:r>
      <w:r w:rsidR="00EA1707">
        <w:rPr>
          <w:sz w:val="24"/>
          <w:szCs w:val="24"/>
        </w:rPr>
        <w:t>.</w:t>
      </w:r>
      <w:r w:rsidR="00BA5A66">
        <w:rPr>
          <w:sz w:val="24"/>
          <w:szCs w:val="24"/>
        </w:rPr>
        <w:t xml:space="preserve"> paaiškinimo duomenimis nustatyta, kad </w:t>
      </w:r>
      <w:r w:rsidR="00BA5A66" w:rsidRPr="004F5B97">
        <w:rPr>
          <w:sz w:val="24"/>
          <w:szCs w:val="24"/>
        </w:rPr>
        <w:t>2021 m. gruodžio 9 d.</w:t>
      </w:r>
      <w:r w:rsidR="00680B5B">
        <w:rPr>
          <w:sz w:val="24"/>
          <w:szCs w:val="24"/>
        </w:rPr>
        <w:t>, 9:00 val.</w:t>
      </w:r>
      <w:r w:rsidR="00BA5A66">
        <w:rPr>
          <w:sz w:val="24"/>
          <w:szCs w:val="24"/>
        </w:rPr>
        <w:t xml:space="preserve"> telefonu su teisėja V</w:t>
      </w:r>
      <w:r w:rsidR="00EA1707">
        <w:rPr>
          <w:sz w:val="24"/>
          <w:szCs w:val="24"/>
        </w:rPr>
        <w:t>.</w:t>
      </w:r>
      <w:r w:rsidR="00BA5A66">
        <w:rPr>
          <w:sz w:val="24"/>
          <w:szCs w:val="24"/>
        </w:rPr>
        <w:t xml:space="preserve"> B</w:t>
      </w:r>
      <w:r w:rsidR="00EA1707">
        <w:rPr>
          <w:sz w:val="24"/>
          <w:szCs w:val="24"/>
        </w:rPr>
        <w:t xml:space="preserve">. </w:t>
      </w:r>
      <w:r w:rsidR="00BA5A66">
        <w:rPr>
          <w:sz w:val="24"/>
          <w:szCs w:val="24"/>
        </w:rPr>
        <w:t>buvo derinama</w:t>
      </w:r>
      <w:r w:rsidR="00DF4673">
        <w:rPr>
          <w:sz w:val="24"/>
          <w:szCs w:val="24"/>
        </w:rPr>
        <w:t>s</w:t>
      </w:r>
      <w:r w:rsidR="00BA5A66">
        <w:rPr>
          <w:sz w:val="24"/>
          <w:szCs w:val="24"/>
        </w:rPr>
        <w:t xml:space="preserve"> sprendimo paskelbimo data ir laikas. Teisėjai V</w:t>
      </w:r>
      <w:r w:rsidR="00EA1707">
        <w:rPr>
          <w:sz w:val="24"/>
          <w:szCs w:val="24"/>
        </w:rPr>
        <w:t>.</w:t>
      </w:r>
      <w:r w:rsidR="00BA5A66">
        <w:rPr>
          <w:sz w:val="24"/>
          <w:szCs w:val="24"/>
        </w:rPr>
        <w:t xml:space="preserve"> B</w:t>
      </w:r>
      <w:r w:rsidR="00EA1707">
        <w:rPr>
          <w:sz w:val="24"/>
          <w:szCs w:val="24"/>
        </w:rPr>
        <w:t>.</w:t>
      </w:r>
      <w:r w:rsidR="00BA5A66">
        <w:rPr>
          <w:sz w:val="24"/>
          <w:szCs w:val="24"/>
        </w:rPr>
        <w:t xml:space="preserve"> data ir laikas tiko, tačiau ji </w:t>
      </w:r>
      <w:r w:rsidR="00680B5B">
        <w:rPr>
          <w:sz w:val="24"/>
          <w:szCs w:val="24"/>
        </w:rPr>
        <w:t xml:space="preserve">užsiminė, kad pareiškėją atstovaujantis </w:t>
      </w:r>
      <w:r w:rsidR="00680B5B">
        <w:rPr>
          <w:color w:val="000000"/>
          <w:sz w:val="24"/>
          <w:szCs w:val="24"/>
          <w:lang w:bidi="lt-LT"/>
        </w:rPr>
        <w:t xml:space="preserve">advokatas </w:t>
      </w:r>
      <w:r w:rsidR="00680B5B" w:rsidRPr="00680B5B">
        <w:rPr>
          <w:sz w:val="24"/>
          <w:szCs w:val="24"/>
        </w:rPr>
        <w:t>V</w:t>
      </w:r>
      <w:r w:rsidR="00B915A0">
        <w:rPr>
          <w:sz w:val="24"/>
          <w:szCs w:val="24"/>
        </w:rPr>
        <w:t>.</w:t>
      </w:r>
      <w:r w:rsidR="00680B5B" w:rsidRPr="00680B5B">
        <w:rPr>
          <w:sz w:val="24"/>
          <w:szCs w:val="24"/>
        </w:rPr>
        <w:t xml:space="preserve"> B</w:t>
      </w:r>
      <w:r w:rsidR="00B915A0">
        <w:rPr>
          <w:sz w:val="24"/>
          <w:szCs w:val="24"/>
        </w:rPr>
        <w:t>.</w:t>
      </w:r>
      <w:r w:rsidR="004837E2">
        <w:rPr>
          <w:color w:val="000000"/>
          <w:sz w:val="24"/>
          <w:szCs w:val="24"/>
          <w:lang w:bidi="lt-LT"/>
        </w:rPr>
        <w:t xml:space="preserve"> ją atstovavo prieš 10 metų</w:t>
      </w:r>
      <w:r w:rsidR="00680B5B">
        <w:rPr>
          <w:color w:val="000000"/>
          <w:sz w:val="24"/>
          <w:szCs w:val="24"/>
          <w:lang w:bidi="lt-LT"/>
        </w:rPr>
        <w:t xml:space="preserve"> vienoje civilinėje byloje ir procesas baigėsi prieš 8 metus,</w:t>
      </w:r>
      <w:r w:rsidR="002B7F55">
        <w:rPr>
          <w:color w:val="000000"/>
          <w:sz w:val="24"/>
          <w:szCs w:val="24"/>
          <w:lang w:bidi="lt-LT"/>
        </w:rPr>
        <w:t xml:space="preserve"> šiuo metu</w:t>
      </w:r>
      <w:r w:rsidR="00680B5B">
        <w:rPr>
          <w:color w:val="000000"/>
          <w:sz w:val="24"/>
          <w:szCs w:val="24"/>
          <w:lang w:bidi="lt-LT"/>
        </w:rPr>
        <w:t xml:space="preserve"> su advokatu nebendrauja ir suinteresuotumo bylos baigtimi neturi</w:t>
      </w:r>
      <w:r w:rsidR="00680B5B">
        <w:rPr>
          <w:sz w:val="24"/>
          <w:szCs w:val="24"/>
        </w:rPr>
        <w:t>. Kolegijos pirmininkė ir pranešėja R</w:t>
      </w:r>
      <w:r w:rsidR="00EA1707">
        <w:rPr>
          <w:sz w:val="24"/>
          <w:szCs w:val="24"/>
        </w:rPr>
        <w:t>.</w:t>
      </w:r>
      <w:r w:rsidR="002B7F55">
        <w:rPr>
          <w:sz w:val="24"/>
          <w:szCs w:val="24"/>
        </w:rPr>
        <w:t xml:space="preserve"> M</w:t>
      </w:r>
      <w:r w:rsidR="00EA1707">
        <w:rPr>
          <w:sz w:val="24"/>
          <w:szCs w:val="24"/>
        </w:rPr>
        <w:t>.</w:t>
      </w:r>
      <w:r w:rsidR="002B7F55">
        <w:rPr>
          <w:sz w:val="24"/>
          <w:szCs w:val="24"/>
        </w:rPr>
        <w:t xml:space="preserve"> telefonu</w:t>
      </w:r>
      <w:r w:rsidR="004837E2">
        <w:rPr>
          <w:sz w:val="24"/>
          <w:szCs w:val="24"/>
        </w:rPr>
        <w:t xml:space="preserve"> teisėjai V</w:t>
      </w:r>
      <w:r w:rsidR="00EA1707">
        <w:rPr>
          <w:sz w:val="24"/>
          <w:szCs w:val="24"/>
        </w:rPr>
        <w:t>.</w:t>
      </w:r>
      <w:r w:rsidR="004837E2">
        <w:rPr>
          <w:sz w:val="24"/>
          <w:szCs w:val="24"/>
        </w:rPr>
        <w:t xml:space="preserve"> B</w:t>
      </w:r>
      <w:r w:rsidR="00EA1707">
        <w:rPr>
          <w:sz w:val="24"/>
          <w:szCs w:val="24"/>
        </w:rPr>
        <w:t>.</w:t>
      </w:r>
      <w:r w:rsidR="002B7F55">
        <w:rPr>
          <w:sz w:val="24"/>
          <w:szCs w:val="24"/>
        </w:rPr>
        <w:t xml:space="preserve"> paaiškino</w:t>
      </w:r>
      <w:r w:rsidR="00680B5B">
        <w:rPr>
          <w:sz w:val="24"/>
          <w:szCs w:val="24"/>
        </w:rPr>
        <w:t>, kad</w:t>
      </w:r>
      <w:r w:rsidR="004837E2">
        <w:rPr>
          <w:sz w:val="24"/>
          <w:szCs w:val="24"/>
        </w:rPr>
        <w:t>, jos manymu,</w:t>
      </w:r>
      <w:r w:rsidR="00680B5B">
        <w:rPr>
          <w:sz w:val="24"/>
          <w:szCs w:val="24"/>
        </w:rPr>
        <w:t xml:space="preserve"> nurodytos ap</w:t>
      </w:r>
      <w:r w:rsidR="004837E2">
        <w:rPr>
          <w:sz w:val="24"/>
          <w:szCs w:val="24"/>
        </w:rPr>
        <w:t>linkybės nesudaro pagrindo teisėjai V</w:t>
      </w:r>
      <w:r w:rsidR="00EA1707">
        <w:rPr>
          <w:sz w:val="24"/>
          <w:szCs w:val="24"/>
        </w:rPr>
        <w:t>.</w:t>
      </w:r>
      <w:r w:rsidR="004837E2">
        <w:rPr>
          <w:sz w:val="24"/>
          <w:szCs w:val="24"/>
        </w:rPr>
        <w:t xml:space="preserve"> B</w:t>
      </w:r>
      <w:r w:rsidR="00EA1707">
        <w:rPr>
          <w:sz w:val="24"/>
          <w:szCs w:val="24"/>
        </w:rPr>
        <w:t>.</w:t>
      </w:r>
      <w:r w:rsidR="00680B5B">
        <w:rPr>
          <w:sz w:val="24"/>
          <w:szCs w:val="24"/>
        </w:rPr>
        <w:t xml:space="preserve"> nusišalinti nuo bylos nagrinėjimo. </w:t>
      </w:r>
      <w:r w:rsidR="004F5B97" w:rsidRPr="004F5B97">
        <w:rPr>
          <w:sz w:val="24"/>
          <w:szCs w:val="24"/>
        </w:rPr>
        <w:t>Teisėjų kolegija</w:t>
      </w:r>
      <w:r w:rsidR="00680B5B">
        <w:rPr>
          <w:sz w:val="24"/>
          <w:szCs w:val="24"/>
        </w:rPr>
        <w:t xml:space="preserve"> </w:t>
      </w:r>
      <w:r w:rsidR="00680B5B" w:rsidRPr="004F5B97">
        <w:rPr>
          <w:sz w:val="24"/>
          <w:szCs w:val="24"/>
        </w:rPr>
        <w:t>2021 m. gruodžio 9 d.</w:t>
      </w:r>
      <w:r w:rsidR="00680B5B">
        <w:rPr>
          <w:sz w:val="24"/>
          <w:szCs w:val="24"/>
        </w:rPr>
        <w:t xml:space="preserve"> 9:15 val.</w:t>
      </w:r>
      <w:r w:rsidR="004F5B97" w:rsidRPr="004F5B97">
        <w:rPr>
          <w:sz w:val="24"/>
          <w:szCs w:val="24"/>
        </w:rPr>
        <w:t xml:space="preserve"> rašytinio proceso tvarka išnagrinėj</w:t>
      </w:r>
      <w:r w:rsidR="00680B5B">
        <w:rPr>
          <w:sz w:val="24"/>
          <w:szCs w:val="24"/>
        </w:rPr>
        <w:t>o</w:t>
      </w:r>
      <w:r w:rsidR="004F5B97" w:rsidRPr="004F5B97">
        <w:rPr>
          <w:sz w:val="24"/>
          <w:szCs w:val="24"/>
        </w:rPr>
        <w:t xml:space="preserve"> minėtą administracinę bylą </w:t>
      </w:r>
      <w:r w:rsidR="00680B5B">
        <w:rPr>
          <w:sz w:val="24"/>
          <w:szCs w:val="24"/>
        </w:rPr>
        <w:t xml:space="preserve">ir </w:t>
      </w:r>
      <w:r w:rsidR="004F5B97" w:rsidRPr="004F5B97">
        <w:rPr>
          <w:sz w:val="24"/>
          <w:szCs w:val="24"/>
        </w:rPr>
        <w:t xml:space="preserve">2021 m. gruodžio 9 d. </w:t>
      </w:r>
      <w:r w:rsidR="004F5B97">
        <w:rPr>
          <w:sz w:val="24"/>
          <w:szCs w:val="24"/>
        </w:rPr>
        <w:t xml:space="preserve">nutartimi </w:t>
      </w:r>
      <w:r w:rsidR="004F5B97" w:rsidRPr="004F5B97">
        <w:rPr>
          <w:sz w:val="24"/>
          <w:szCs w:val="24"/>
        </w:rPr>
        <w:t>nutarė atidėti teismo procesinio sprendimo priėmimą ir paskelbimą</w:t>
      </w:r>
      <w:r w:rsidR="004F5B97">
        <w:rPr>
          <w:sz w:val="24"/>
          <w:szCs w:val="24"/>
        </w:rPr>
        <w:t xml:space="preserve"> </w:t>
      </w:r>
      <w:r w:rsidR="004F5B97" w:rsidRPr="004F5B97">
        <w:rPr>
          <w:sz w:val="24"/>
          <w:szCs w:val="24"/>
        </w:rPr>
        <w:t>2022 m. sausio 6 d. 14</w:t>
      </w:r>
      <w:r w:rsidR="00680B5B">
        <w:rPr>
          <w:sz w:val="24"/>
          <w:szCs w:val="24"/>
        </w:rPr>
        <w:t>:</w:t>
      </w:r>
      <w:r w:rsidR="004F5B97" w:rsidRPr="004F5B97">
        <w:rPr>
          <w:sz w:val="24"/>
          <w:szCs w:val="24"/>
        </w:rPr>
        <w:t>05 val.</w:t>
      </w:r>
      <w:r w:rsidR="004F5B97">
        <w:rPr>
          <w:sz w:val="24"/>
          <w:szCs w:val="24"/>
        </w:rPr>
        <w:t xml:space="preserve"> Teisėjų kolegijos nar</w:t>
      </w:r>
      <w:r w:rsidR="00BA5A66">
        <w:rPr>
          <w:sz w:val="24"/>
          <w:szCs w:val="24"/>
        </w:rPr>
        <w:t>ė</w:t>
      </w:r>
      <w:r w:rsidR="004F5B97">
        <w:rPr>
          <w:sz w:val="24"/>
          <w:szCs w:val="24"/>
        </w:rPr>
        <w:t xml:space="preserve"> R</w:t>
      </w:r>
      <w:r w:rsidR="00EA1707">
        <w:rPr>
          <w:sz w:val="24"/>
          <w:szCs w:val="24"/>
        </w:rPr>
        <w:t>.</w:t>
      </w:r>
      <w:r w:rsidR="004F5B97">
        <w:rPr>
          <w:sz w:val="24"/>
          <w:szCs w:val="24"/>
        </w:rPr>
        <w:t xml:space="preserve"> M</w:t>
      </w:r>
      <w:r w:rsidR="00EA1707">
        <w:rPr>
          <w:sz w:val="24"/>
          <w:szCs w:val="24"/>
        </w:rPr>
        <w:t>.</w:t>
      </w:r>
      <w:r w:rsidR="004F5B97">
        <w:rPr>
          <w:sz w:val="24"/>
          <w:szCs w:val="24"/>
        </w:rPr>
        <w:t xml:space="preserve"> </w:t>
      </w:r>
      <w:r w:rsidR="004F5B97" w:rsidRPr="004F5B97">
        <w:rPr>
          <w:sz w:val="24"/>
          <w:szCs w:val="24"/>
        </w:rPr>
        <w:t>2021 m. gruodžio 9 d.</w:t>
      </w:r>
      <w:r w:rsidR="002B7F55">
        <w:rPr>
          <w:sz w:val="24"/>
          <w:szCs w:val="24"/>
        </w:rPr>
        <w:t xml:space="preserve"> nutartį pasirašė 10:54 val.,</w:t>
      </w:r>
      <w:r w:rsidR="004F5B97">
        <w:rPr>
          <w:sz w:val="24"/>
          <w:szCs w:val="24"/>
        </w:rPr>
        <w:t xml:space="preserve"> o teisėjas H</w:t>
      </w:r>
      <w:r w:rsidR="00EA1707">
        <w:rPr>
          <w:sz w:val="24"/>
          <w:szCs w:val="24"/>
        </w:rPr>
        <w:t>.</w:t>
      </w:r>
      <w:r w:rsidR="004F5B97">
        <w:rPr>
          <w:sz w:val="24"/>
          <w:szCs w:val="24"/>
        </w:rPr>
        <w:t xml:space="preserve"> S</w:t>
      </w:r>
      <w:r w:rsidR="00EA1707">
        <w:rPr>
          <w:sz w:val="24"/>
          <w:szCs w:val="24"/>
        </w:rPr>
        <w:t>.</w:t>
      </w:r>
      <w:r w:rsidR="004F5B97">
        <w:rPr>
          <w:sz w:val="24"/>
          <w:szCs w:val="24"/>
        </w:rPr>
        <w:t xml:space="preserve"> minėtą nutartį pasirašė 11:06 val. Nustatyta, kad </w:t>
      </w:r>
      <w:r w:rsidR="002B7F55">
        <w:rPr>
          <w:sz w:val="24"/>
          <w:szCs w:val="24"/>
        </w:rPr>
        <w:t xml:space="preserve">jau </w:t>
      </w:r>
      <w:r w:rsidR="00680B5B">
        <w:rPr>
          <w:sz w:val="24"/>
          <w:szCs w:val="24"/>
        </w:rPr>
        <w:t xml:space="preserve">išnagrinėjus bylą iš esmės, </w:t>
      </w:r>
      <w:r w:rsidR="004F5B97">
        <w:rPr>
          <w:sz w:val="24"/>
          <w:szCs w:val="24"/>
        </w:rPr>
        <w:t>teisėja V</w:t>
      </w:r>
      <w:r w:rsidR="00EA1707">
        <w:rPr>
          <w:sz w:val="24"/>
          <w:szCs w:val="24"/>
        </w:rPr>
        <w:t>.</w:t>
      </w:r>
      <w:r w:rsidR="004F5B97">
        <w:rPr>
          <w:sz w:val="24"/>
          <w:szCs w:val="24"/>
        </w:rPr>
        <w:t xml:space="preserve"> B</w:t>
      </w:r>
      <w:r w:rsidR="00EA1707">
        <w:rPr>
          <w:sz w:val="24"/>
          <w:szCs w:val="24"/>
        </w:rPr>
        <w:t>.</w:t>
      </w:r>
      <w:r w:rsidR="004F5B97">
        <w:rPr>
          <w:sz w:val="24"/>
          <w:szCs w:val="24"/>
        </w:rPr>
        <w:t xml:space="preserve"> </w:t>
      </w:r>
      <w:r w:rsidR="002B7F55">
        <w:rPr>
          <w:sz w:val="24"/>
          <w:szCs w:val="24"/>
        </w:rPr>
        <w:t>nusišalino nuo bylos</w:t>
      </w:r>
      <w:r w:rsidR="004F5B97">
        <w:rPr>
          <w:sz w:val="24"/>
          <w:szCs w:val="24"/>
        </w:rPr>
        <w:t xml:space="preserve"> ir </w:t>
      </w:r>
      <w:r w:rsidR="00680B5B">
        <w:rPr>
          <w:sz w:val="24"/>
          <w:szCs w:val="24"/>
        </w:rPr>
        <w:t xml:space="preserve">2021 m. gruodžio 9 d. </w:t>
      </w:r>
      <w:r w:rsidR="002B7F55">
        <w:rPr>
          <w:sz w:val="24"/>
          <w:szCs w:val="24"/>
        </w:rPr>
        <w:t xml:space="preserve">11:47 val. įkėlė </w:t>
      </w:r>
      <w:r w:rsidR="004F5B97">
        <w:rPr>
          <w:sz w:val="24"/>
          <w:szCs w:val="24"/>
        </w:rPr>
        <w:t xml:space="preserve">nutartį </w:t>
      </w:r>
      <w:r w:rsidR="002B7F55">
        <w:rPr>
          <w:sz w:val="24"/>
          <w:szCs w:val="24"/>
        </w:rPr>
        <w:t>dėl nusišalinimo.</w:t>
      </w:r>
    </w:p>
    <w:p w14:paraId="0A81052C" w14:textId="70FE6EE8" w:rsidR="00EB162F" w:rsidRDefault="005356A0" w:rsidP="00EB162F">
      <w:pPr>
        <w:shd w:val="clear" w:color="auto" w:fill="FFFFFF"/>
        <w:ind w:firstLine="851"/>
        <w:jc w:val="both"/>
        <w:rPr>
          <w:sz w:val="24"/>
          <w:szCs w:val="24"/>
        </w:rPr>
      </w:pPr>
      <w:r w:rsidRPr="003104C4">
        <w:rPr>
          <w:sz w:val="24"/>
          <w:szCs w:val="24"/>
        </w:rPr>
        <w:t>Komisija, nepaneigdama teisėjo</w:t>
      </w:r>
      <w:r>
        <w:rPr>
          <w:sz w:val="24"/>
          <w:szCs w:val="24"/>
        </w:rPr>
        <w:t xml:space="preserve">s </w:t>
      </w:r>
      <w:r w:rsidR="00582233">
        <w:rPr>
          <w:sz w:val="24"/>
          <w:szCs w:val="24"/>
        </w:rPr>
        <w:t>V</w:t>
      </w:r>
      <w:r w:rsidR="00EA1707">
        <w:rPr>
          <w:sz w:val="24"/>
          <w:szCs w:val="24"/>
        </w:rPr>
        <w:t>.</w:t>
      </w:r>
      <w:r w:rsidR="00582233">
        <w:rPr>
          <w:sz w:val="24"/>
          <w:szCs w:val="24"/>
        </w:rPr>
        <w:t xml:space="preserve"> B</w:t>
      </w:r>
      <w:r w:rsidR="00EA1707">
        <w:rPr>
          <w:sz w:val="24"/>
          <w:szCs w:val="24"/>
        </w:rPr>
        <w:t>.</w:t>
      </w:r>
      <w:r w:rsidRPr="003104C4">
        <w:rPr>
          <w:sz w:val="24"/>
          <w:szCs w:val="24"/>
        </w:rPr>
        <w:t xml:space="preserve"> nepriklausomumo garantijų ir nevertindama teisėjo</w:t>
      </w:r>
      <w:r>
        <w:rPr>
          <w:sz w:val="24"/>
          <w:szCs w:val="24"/>
        </w:rPr>
        <w:t>s</w:t>
      </w:r>
      <w:r w:rsidRPr="003104C4">
        <w:rPr>
          <w:sz w:val="24"/>
          <w:szCs w:val="24"/>
        </w:rPr>
        <w:t xml:space="preserve"> priimtų sprendimų pagrįstumo ir teisėtumo, atkreipia dėmesį, kad</w:t>
      </w:r>
      <w:r>
        <w:rPr>
          <w:sz w:val="24"/>
          <w:szCs w:val="24"/>
        </w:rPr>
        <w:t xml:space="preserve"> Teisėjų etikos kodekse įtvirtintas pavyzdingumo principas įpareigoja teisėją </w:t>
      </w:r>
      <w:r w:rsidRPr="007F3C80">
        <w:rPr>
          <w:sz w:val="24"/>
          <w:szCs w:val="24"/>
        </w:rPr>
        <w:t>profesinėje veikloje ir privačiame gyvenime savo elgesiu, kalba, drausme, išvai</w:t>
      </w:r>
      <w:r>
        <w:rPr>
          <w:sz w:val="24"/>
          <w:szCs w:val="24"/>
        </w:rPr>
        <w:t>zda rodyti pavyzdį, laikantis</w:t>
      </w:r>
      <w:r w:rsidRPr="007F3C80">
        <w:rPr>
          <w:sz w:val="24"/>
          <w:szCs w:val="24"/>
        </w:rPr>
        <w:t xml:space="preserve"> visuotinai pripažintų moralės normų ir etikos reikalavimų nežeminti teisėjo vardo; saugoti savo profesijos garbę ir prestižą;</w:t>
      </w:r>
      <w:r>
        <w:rPr>
          <w:sz w:val="24"/>
          <w:szCs w:val="24"/>
        </w:rPr>
        <w:t xml:space="preserve"> visada veikti profesionaliai ir humaniškai (14 straipsnio 1, 2 ir 7 punktai). Teisėjų etikos kodekse įtvirtintas pareigingumo principas</w:t>
      </w:r>
      <w:r w:rsidRPr="00637B13">
        <w:rPr>
          <w:sz w:val="24"/>
          <w:szCs w:val="24"/>
        </w:rPr>
        <w:t xml:space="preserve"> </w:t>
      </w:r>
      <w:r>
        <w:rPr>
          <w:sz w:val="24"/>
          <w:szCs w:val="24"/>
        </w:rPr>
        <w:t xml:space="preserve">įpareigoja teisėją </w:t>
      </w:r>
      <w:r w:rsidRPr="007F3C80">
        <w:rPr>
          <w:sz w:val="24"/>
          <w:szCs w:val="24"/>
        </w:rPr>
        <w:t>savo pareigas atlikti nepriekaištingai, laiku, profesionaliai ir dalykiškai (15 straipsnio 3 punkta</w:t>
      </w:r>
      <w:r>
        <w:rPr>
          <w:sz w:val="24"/>
          <w:szCs w:val="24"/>
        </w:rPr>
        <w:t>s</w:t>
      </w:r>
      <w:r w:rsidRPr="007F3C80">
        <w:rPr>
          <w:sz w:val="24"/>
          <w:szCs w:val="24"/>
        </w:rPr>
        <w:t>)</w:t>
      </w:r>
      <w:r>
        <w:rPr>
          <w:sz w:val="24"/>
          <w:szCs w:val="24"/>
        </w:rPr>
        <w:t>.</w:t>
      </w:r>
    </w:p>
    <w:p w14:paraId="1824267F" w14:textId="4E210646" w:rsidR="00EB162F" w:rsidRDefault="00BC3815" w:rsidP="00EB162F">
      <w:pPr>
        <w:shd w:val="clear" w:color="auto" w:fill="FFFFFF"/>
        <w:ind w:firstLine="851"/>
        <w:jc w:val="both"/>
        <w:rPr>
          <w:sz w:val="24"/>
          <w:szCs w:val="24"/>
        </w:rPr>
      </w:pPr>
      <w:r>
        <w:rPr>
          <w:sz w:val="24"/>
          <w:szCs w:val="24"/>
        </w:rPr>
        <w:t>Pažymėtina</w:t>
      </w:r>
      <w:r w:rsidR="005356A0" w:rsidRPr="005356A0">
        <w:rPr>
          <w:sz w:val="24"/>
          <w:szCs w:val="24"/>
        </w:rPr>
        <w:t>, kad</w:t>
      </w:r>
      <w:r w:rsidR="005356A0">
        <w:rPr>
          <w:szCs w:val="24"/>
        </w:rPr>
        <w:t xml:space="preserve"> </w:t>
      </w:r>
      <w:r w:rsidR="00BB497D" w:rsidRPr="003104C4">
        <w:rPr>
          <w:sz w:val="24"/>
          <w:szCs w:val="24"/>
        </w:rPr>
        <w:t>teisėjo nepriklausomumas yra ne privilegija, o viena iš svarbiausių teisėjo pareigų, kylanti iš Konstitucijoje garantuotos žmogaus teisės turėti nešališką ginčo arbitrą. Todėl ne tik teisėjo konstitucinės ir kitos įstatyminės nepriklausomumo garantijos, bet ir teisėj</w:t>
      </w:r>
      <w:r w:rsidR="00BB497D">
        <w:rPr>
          <w:sz w:val="24"/>
          <w:szCs w:val="24"/>
        </w:rPr>
        <w:t>o</w:t>
      </w:r>
      <w:r w:rsidR="00BB497D" w:rsidRPr="003104C4">
        <w:rPr>
          <w:sz w:val="24"/>
          <w:szCs w:val="24"/>
        </w:rPr>
        <w:t xml:space="preserve"> etiškas elgesys</w:t>
      </w:r>
      <w:r w:rsidR="00BB497D">
        <w:rPr>
          <w:sz w:val="24"/>
          <w:szCs w:val="24"/>
        </w:rPr>
        <w:t xml:space="preserve">, kuris nagrinėjamu atveju susijęs su teisėjos </w:t>
      </w:r>
      <w:r w:rsidR="005356A0">
        <w:rPr>
          <w:sz w:val="24"/>
          <w:szCs w:val="24"/>
        </w:rPr>
        <w:t>V</w:t>
      </w:r>
      <w:r w:rsidR="00EA1707">
        <w:rPr>
          <w:sz w:val="24"/>
          <w:szCs w:val="24"/>
        </w:rPr>
        <w:t>.</w:t>
      </w:r>
      <w:r w:rsidR="005356A0">
        <w:rPr>
          <w:sz w:val="24"/>
          <w:szCs w:val="24"/>
        </w:rPr>
        <w:t xml:space="preserve"> B</w:t>
      </w:r>
      <w:r w:rsidR="00EA1707">
        <w:rPr>
          <w:sz w:val="24"/>
          <w:szCs w:val="24"/>
        </w:rPr>
        <w:t>.</w:t>
      </w:r>
      <w:r w:rsidR="00BB497D">
        <w:rPr>
          <w:sz w:val="24"/>
          <w:szCs w:val="24"/>
        </w:rPr>
        <w:t xml:space="preserve"> </w:t>
      </w:r>
      <w:r w:rsidR="00BB497D" w:rsidRPr="001E292B">
        <w:rPr>
          <w:sz w:val="24"/>
          <w:szCs w:val="24"/>
        </w:rPr>
        <w:t>nusišalin</w:t>
      </w:r>
      <w:r w:rsidR="005356A0">
        <w:rPr>
          <w:sz w:val="24"/>
          <w:szCs w:val="24"/>
        </w:rPr>
        <w:t>imu</w:t>
      </w:r>
      <w:r w:rsidR="00BB497D" w:rsidRPr="001E292B">
        <w:rPr>
          <w:sz w:val="24"/>
          <w:szCs w:val="24"/>
        </w:rPr>
        <w:t xml:space="preserve"> nuo </w:t>
      </w:r>
      <w:r w:rsidR="005356A0">
        <w:rPr>
          <w:sz w:val="24"/>
          <w:szCs w:val="24"/>
        </w:rPr>
        <w:t>administracinės</w:t>
      </w:r>
      <w:r w:rsidR="00BB497D" w:rsidRPr="001E292B">
        <w:rPr>
          <w:sz w:val="24"/>
          <w:szCs w:val="24"/>
        </w:rPr>
        <w:t xml:space="preserve"> bylos Nr. </w:t>
      </w:r>
      <w:r w:rsidR="005356A0">
        <w:rPr>
          <w:sz w:val="24"/>
          <w:szCs w:val="24"/>
        </w:rPr>
        <w:t>eI</w:t>
      </w:r>
      <w:r w:rsidR="005356A0" w:rsidRPr="007A4708">
        <w:rPr>
          <w:sz w:val="24"/>
          <w:szCs w:val="24"/>
        </w:rPr>
        <w:t>-</w:t>
      </w:r>
      <w:r w:rsidR="005356A0">
        <w:rPr>
          <w:sz w:val="24"/>
          <w:szCs w:val="24"/>
        </w:rPr>
        <w:t>1133</w:t>
      </w:r>
      <w:r w:rsidR="005356A0" w:rsidRPr="007A4708">
        <w:rPr>
          <w:sz w:val="24"/>
          <w:szCs w:val="24"/>
        </w:rPr>
        <w:t>-</w:t>
      </w:r>
      <w:r w:rsidR="005356A0">
        <w:rPr>
          <w:sz w:val="24"/>
          <w:szCs w:val="24"/>
        </w:rPr>
        <w:t>426</w:t>
      </w:r>
      <w:r w:rsidR="005356A0" w:rsidRPr="007A4708">
        <w:rPr>
          <w:sz w:val="24"/>
          <w:szCs w:val="24"/>
        </w:rPr>
        <w:t>/20</w:t>
      </w:r>
      <w:r w:rsidR="005356A0">
        <w:rPr>
          <w:sz w:val="24"/>
          <w:szCs w:val="24"/>
        </w:rPr>
        <w:t xml:space="preserve">21 </w:t>
      </w:r>
      <w:r w:rsidR="00BB497D" w:rsidRPr="001E292B">
        <w:rPr>
          <w:sz w:val="24"/>
          <w:szCs w:val="24"/>
        </w:rPr>
        <w:t>nagrinėjimo</w:t>
      </w:r>
      <w:r w:rsidR="00BB497D">
        <w:rPr>
          <w:sz w:val="24"/>
          <w:szCs w:val="24"/>
        </w:rPr>
        <w:t xml:space="preserve">, </w:t>
      </w:r>
      <w:r w:rsidR="00BB497D" w:rsidRPr="003104C4">
        <w:rPr>
          <w:sz w:val="24"/>
          <w:szCs w:val="24"/>
        </w:rPr>
        <w:t>kaip vienas teisėjo profesionalumą įrodančių pagrindų, užtikrina visuomenės pasitikėjimą teismais ir teisingumu.</w:t>
      </w:r>
    </w:p>
    <w:p w14:paraId="33CD2B3F" w14:textId="77777777" w:rsidR="00EB162F" w:rsidRDefault="00BB497D" w:rsidP="00EB162F">
      <w:pPr>
        <w:shd w:val="clear" w:color="auto" w:fill="FFFFFF"/>
        <w:ind w:firstLine="851"/>
        <w:jc w:val="both"/>
        <w:rPr>
          <w:sz w:val="24"/>
          <w:szCs w:val="24"/>
        </w:rPr>
      </w:pPr>
      <w:r w:rsidRPr="007A1676">
        <w:rPr>
          <w:sz w:val="24"/>
          <w:szCs w:val="24"/>
        </w:rPr>
        <w:t xml:space="preserve">Komisija, vertindama situacijas dėl galimų teisėjų etikos pažeidimų, vadovaujasi taisykle, suformuota konstitucinės doktrinos – teismai, būdami viena iš valstybės valdžią – teisminę valdžią – įgyvendinančių, teisingumą vykdančių institucijų, turi veikti taip, kad visuomenė jais pasitikėtų. Pabrėžtina, kad visuomenės pasitikėjimą teismais lemia įvairūs veiksniai, </w:t>
      </w:r>
      <w:r w:rsidRPr="007A1676">
        <w:rPr>
          <w:i/>
          <w:iCs/>
          <w:sz w:val="24"/>
          <w:szCs w:val="24"/>
        </w:rPr>
        <w:t>inter alia</w:t>
      </w:r>
      <w:r w:rsidRPr="007A1676">
        <w:rPr>
          <w:sz w:val="24"/>
          <w:szCs w:val="24"/>
        </w:rPr>
        <w:t xml:space="preserve"> teisėjų kvalifikacija, jų profesionalumas, sugebėjimas spręsti bylas vadovaujantis ne tik įstatymu, bet ir teise, tinkamo teisinio proceso užtikrinimas.</w:t>
      </w:r>
    </w:p>
    <w:p w14:paraId="37595C4A" w14:textId="77777777" w:rsidR="00EB162F" w:rsidRDefault="00BB497D" w:rsidP="00EB162F">
      <w:pPr>
        <w:shd w:val="clear" w:color="auto" w:fill="FFFFFF"/>
        <w:ind w:firstLine="851"/>
        <w:jc w:val="both"/>
        <w:rPr>
          <w:sz w:val="24"/>
          <w:szCs w:val="24"/>
        </w:rPr>
      </w:pPr>
      <w:r>
        <w:rPr>
          <w:sz w:val="24"/>
          <w:szCs w:val="24"/>
        </w:rPr>
        <w:t>Kaip jau minėta</w:t>
      </w:r>
      <w:r w:rsidRPr="00F36AAB">
        <w:rPr>
          <w:sz w:val="24"/>
          <w:szCs w:val="24"/>
        </w:rPr>
        <w:t>, teisėjui yra keliami aukštesni elgesio standartai nei kitiems asmenims. Tiek eidamas tiesiogines pareigas, tiek laisvu nuo pareigų atlikimo metu jis turi vadovautis Teisėjų etikos kodekse įtvirtintais principais bei la</w:t>
      </w:r>
      <w:r>
        <w:rPr>
          <w:sz w:val="24"/>
          <w:szCs w:val="24"/>
        </w:rPr>
        <w:t>i</w:t>
      </w:r>
      <w:r w:rsidRPr="00F36AAB">
        <w:rPr>
          <w:sz w:val="24"/>
          <w:szCs w:val="24"/>
        </w:rPr>
        <w:t>kytis Kodekse nustatytų teisėjų etikos taisyklių. Kiekvienas teisėjas turi būti nepriekaištingos reputacijos, o tai, be kita ko, reiškia, kad teisėjas turi elgtis korektiškai, padoriai, pavyzdingai.</w:t>
      </w:r>
    </w:p>
    <w:p w14:paraId="26071EE2" w14:textId="0331F9EF" w:rsidR="00EB162F" w:rsidRDefault="00BC3815" w:rsidP="00EB162F">
      <w:pPr>
        <w:shd w:val="clear" w:color="auto" w:fill="FFFFFF"/>
        <w:ind w:firstLine="851"/>
        <w:jc w:val="both"/>
        <w:rPr>
          <w:sz w:val="24"/>
          <w:szCs w:val="24"/>
        </w:rPr>
      </w:pPr>
      <w:r w:rsidRPr="005356A0">
        <w:rPr>
          <w:sz w:val="24"/>
          <w:szCs w:val="24"/>
        </w:rPr>
        <w:t>Komisija savo praktikoje nebe pirmą kartą pažymi, kad</w:t>
      </w:r>
      <w:r w:rsidRPr="000C4541">
        <w:rPr>
          <w:sz w:val="24"/>
          <w:szCs w:val="24"/>
        </w:rPr>
        <w:t xml:space="preserve"> pažintis su teismo procesuose dalyvaujančiais advokatais yra įprastas ir teisėjų etikos požiūriu nesmerktinas reiškinys; vien ši aplinkybė neturėtų varžyti teisėją vykdant teisingumą. Analogiškai vertintina ir tai, kad teisėją su advokatu ar kitu dalyvauj</w:t>
      </w:r>
      <w:r w:rsidR="002B7F55">
        <w:rPr>
          <w:sz w:val="24"/>
          <w:szCs w:val="24"/>
        </w:rPr>
        <w:t>ančiu byloje asmeniu gali sieti buvusi darbovietė, bendros studijos ir pan., tačiau nešališkumo aspektu svarbu tai, kad</w:t>
      </w:r>
      <w:r w:rsidRPr="000C4541">
        <w:rPr>
          <w:sz w:val="24"/>
          <w:szCs w:val="24"/>
        </w:rPr>
        <w:t xml:space="preserve"> tarp jų nėra bičiulystės ar kitokių artimų a</w:t>
      </w:r>
      <w:r w:rsidR="002B7F55">
        <w:rPr>
          <w:sz w:val="24"/>
          <w:szCs w:val="24"/>
        </w:rPr>
        <w:t>smeninių santykių, galinčių sukelti interesų konfliktą</w:t>
      </w:r>
      <w:r w:rsidRPr="000C4541">
        <w:rPr>
          <w:sz w:val="24"/>
          <w:szCs w:val="24"/>
        </w:rPr>
        <w:t xml:space="preserve">. </w:t>
      </w:r>
    </w:p>
    <w:p w14:paraId="2F4DFF4C" w14:textId="77777777" w:rsidR="002B7F55" w:rsidRDefault="00C45C66" w:rsidP="00EB162F">
      <w:pPr>
        <w:shd w:val="clear" w:color="auto" w:fill="FFFFFF"/>
        <w:ind w:firstLine="851"/>
        <w:jc w:val="both"/>
        <w:rPr>
          <w:color w:val="000000" w:themeColor="text1"/>
          <w:sz w:val="24"/>
          <w:szCs w:val="24"/>
        </w:rPr>
      </w:pPr>
      <w:r w:rsidRPr="00981C57">
        <w:rPr>
          <w:color w:val="000000" w:themeColor="text1"/>
          <w:sz w:val="24"/>
          <w:szCs w:val="24"/>
        </w:rPr>
        <w:t>Teisėjų etikos požiūriu teisėjas privalo nusišalinti, jei yra nustatyta objektyvių duomenų, patvirtinanč</w:t>
      </w:r>
      <w:r>
        <w:rPr>
          <w:color w:val="000000" w:themeColor="text1"/>
          <w:sz w:val="24"/>
          <w:szCs w:val="24"/>
        </w:rPr>
        <w:t>ių privataus pobūdžio aplinkybes</w:t>
      </w:r>
      <w:r w:rsidRPr="00981C57">
        <w:rPr>
          <w:color w:val="000000" w:themeColor="text1"/>
          <w:sz w:val="24"/>
          <w:szCs w:val="24"/>
        </w:rPr>
        <w:t xml:space="preserve">, </w:t>
      </w:r>
      <w:r>
        <w:rPr>
          <w:color w:val="000000" w:themeColor="text1"/>
          <w:sz w:val="24"/>
          <w:szCs w:val="24"/>
        </w:rPr>
        <w:t>kurios trukdo</w:t>
      </w:r>
      <w:r w:rsidRPr="00981C57">
        <w:rPr>
          <w:color w:val="000000" w:themeColor="text1"/>
          <w:sz w:val="24"/>
          <w:szCs w:val="24"/>
        </w:rPr>
        <w:t xml:space="preserve"> nešališkam bylos nagrinėjimui. </w:t>
      </w:r>
      <w:r w:rsidRPr="00AA00D5">
        <w:rPr>
          <w:color w:val="000000" w:themeColor="text1"/>
          <w:sz w:val="24"/>
          <w:szCs w:val="24"/>
        </w:rPr>
        <w:t>Tokių abejonių gali</w:t>
      </w:r>
      <w:r>
        <w:rPr>
          <w:color w:val="000000" w:themeColor="text1"/>
          <w:sz w:val="24"/>
          <w:szCs w:val="24"/>
        </w:rPr>
        <w:t xml:space="preserve"> </w:t>
      </w:r>
      <w:r w:rsidRPr="00AA00D5">
        <w:rPr>
          <w:color w:val="000000" w:themeColor="text1"/>
          <w:sz w:val="24"/>
          <w:szCs w:val="24"/>
        </w:rPr>
        <w:t>kilti vien dėl to, kad proceso šalys paprastai jautriai išgyvena patį ginčo sprendimą teisme ir bet kokius</w:t>
      </w:r>
      <w:r>
        <w:rPr>
          <w:color w:val="000000" w:themeColor="text1"/>
          <w:sz w:val="24"/>
          <w:szCs w:val="24"/>
        </w:rPr>
        <w:t xml:space="preserve"> </w:t>
      </w:r>
      <w:r w:rsidRPr="00AA00D5">
        <w:rPr>
          <w:color w:val="000000" w:themeColor="text1"/>
          <w:sz w:val="24"/>
          <w:szCs w:val="24"/>
        </w:rPr>
        <w:t>pašalinius veiksnius gali vertinti kaip turinčius įtakos teisėjo sprendimui.</w:t>
      </w:r>
      <w:r>
        <w:rPr>
          <w:color w:val="000000" w:themeColor="text1"/>
          <w:sz w:val="24"/>
          <w:szCs w:val="24"/>
        </w:rPr>
        <w:t xml:space="preserve"> </w:t>
      </w:r>
      <w:r w:rsidRPr="00AA00D5">
        <w:rPr>
          <w:color w:val="000000" w:themeColor="text1"/>
          <w:sz w:val="24"/>
          <w:szCs w:val="24"/>
        </w:rPr>
        <w:t>Jeigu pats teisėjas,</w:t>
      </w:r>
      <w:r>
        <w:rPr>
          <w:color w:val="000000" w:themeColor="text1"/>
          <w:sz w:val="24"/>
          <w:szCs w:val="24"/>
        </w:rPr>
        <w:t xml:space="preserve"> </w:t>
      </w:r>
      <w:r w:rsidRPr="00AA00D5">
        <w:rPr>
          <w:color w:val="000000" w:themeColor="text1"/>
          <w:sz w:val="24"/>
          <w:szCs w:val="24"/>
        </w:rPr>
        <w:t>būdamas įsitikinęs, kad dėl tam tikrų aplinkybių egzistavimo proceso dalyviams gali kilti abejonių dėl</w:t>
      </w:r>
      <w:r>
        <w:rPr>
          <w:color w:val="000000" w:themeColor="text1"/>
          <w:sz w:val="24"/>
          <w:szCs w:val="24"/>
        </w:rPr>
        <w:t xml:space="preserve"> </w:t>
      </w:r>
      <w:r w:rsidRPr="00AA00D5">
        <w:rPr>
          <w:color w:val="000000" w:themeColor="text1"/>
          <w:sz w:val="24"/>
          <w:szCs w:val="24"/>
        </w:rPr>
        <w:t>jo nešališkumo, nusišalina nuo bylos nagrinėjimo, tokie teisėjo veiksmai savaime nereiškia teisingumo</w:t>
      </w:r>
      <w:r>
        <w:rPr>
          <w:color w:val="000000" w:themeColor="text1"/>
          <w:sz w:val="24"/>
          <w:szCs w:val="24"/>
        </w:rPr>
        <w:t xml:space="preserve"> </w:t>
      </w:r>
      <w:r w:rsidRPr="00AA00D5">
        <w:rPr>
          <w:color w:val="000000" w:themeColor="text1"/>
          <w:sz w:val="24"/>
          <w:szCs w:val="24"/>
        </w:rPr>
        <w:t>vykdymo įvaizdžio menkinimo ar kenkimo teismo autoritetui.</w:t>
      </w:r>
      <w:r>
        <w:rPr>
          <w:color w:val="000000" w:themeColor="text1"/>
          <w:sz w:val="24"/>
          <w:szCs w:val="24"/>
        </w:rPr>
        <w:t xml:space="preserve"> </w:t>
      </w:r>
    </w:p>
    <w:p w14:paraId="1592CA95" w14:textId="2EDA9B7F" w:rsidR="008F3E59" w:rsidRDefault="00E97053" w:rsidP="008F3E59">
      <w:pPr>
        <w:shd w:val="clear" w:color="auto" w:fill="FFFFFF"/>
        <w:ind w:firstLine="851"/>
        <w:jc w:val="both"/>
        <w:rPr>
          <w:color w:val="000000" w:themeColor="text1"/>
          <w:sz w:val="24"/>
          <w:szCs w:val="24"/>
        </w:rPr>
      </w:pPr>
      <w:r>
        <w:rPr>
          <w:color w:val="000000" w:themeColor="text1"/>
          <w:sz w:val="24"/>
          <w:szCs w:val="24"/>
        </w:rPr>
        <w:t>N</w:t>
      </w:r>
      <w:r w:rsidR="00C45C66" w:rsidRPr="00BD0057">
        <w:rPr>
          <w:color w:val="000000" w:themeColor="text1"/>
          <w:sz w:val="24"/>
          <w:szCs w:val="24"/>
        </w:rPr>
        <w:t>agrinėjamu atveju, teisėja</w:t>
      </w:r>
      <w:r w:rsidR="00C45C66">
        <w:rPr>
          <w:color w:val="000000" w:themeColor="text1"/>
          <w:sz w:val="24"/>
          <w:szCs w:val="24"/>
        </w:rPr>
        <w:t xml:space="preserve"> V</w:t>
      </w:r>
      <w:r w:rsidR="00EA1707">
        <w:rPr>
          <w:color w:val="000000" w:themeColor="text1"/>
          <w:sz w:val="24"/>
          <w:szCs w:val="24"/>
        </w:rPr>
        <w:t>.</w:t>
      </w:r>
      <w:r w:rsidR="00C45C66">
        <w:rPr>
          <w:color w:val="000000" w:themeColor="text1"/>
          <w:sz w:val="24"/>
          <w:szCs w:val="24"/>
        </w:rPr>
        <w:t xml:space="preserve"> B</w:t>
      </w:r>
      <w:r w:rsidR="00EA1707">
        <w:rPr>
          <w:color w:val="000000" w:themeColor="text1"/>
          <w:sz w:val="24"/>
          <w:szCs w:val="24"/>
        </w:rPr>
        <w:t>.</w:t>
      </w:r>
      <w:r>
        <w:rPr>
          <w:color w:val="000000" w:themeColor="text1"/>
          <w:sz w:val="24"/>
          <w:szCs w:val="24"/>
        </w:rPr>
        <w:t>, žinodama</w:t>
      </w:r>
      <w:r w:rsidR="00C45C66" w:rsidRPr="00BD0057">
        <w:rPr>
          <w:color w:val="000000" w:themeColor="text1"/>
          <w:sz w:val="24"/>
          <w:szCs w:val="24"/>
        </w:rPr>
        <w:t xml:space="preserve"> aplinkybes</w:t>
      </w:r>
      <w:r>
        <w:rPr>
          <w:color w:val="000000" w:themeColor="text1"/>
          <w:sz w:val="24"/>
          <w:szCs w:val="24"/>
        </w:rPr>
        <w:t xml:space="preserve">, jog </w:t>
      </w:r>
      <w:r w:rsidR="009A5A4B">
        <w:rPr>
          <w:sz w:val="24"/>
          <w:szCs w:val="24"/>
        </w:rPr>
        <w:t xml:space="preserve">pareiškėją byloje atstovaujantis </w:t>
      </w:r>
      <w:r w:rsidR="009A5A4B">
        <w:rPr>
          <w:color w:val="000000"/>
          <w:sz w:val="24"/>
          <w:szCs w:val="24"/>
          <w:lang w:bidi="lt-LT"/>
        </w:rPr>
        <w:t xml:space="preserve">advokatas </w:t>
      </w:r>
      <w:r w:rsidR="009A5A4B" w:rsidRPr="00680B5B">
        <w:rPr>
          <w:sz w:val="24"/>
          <w:szCs w:val="24"/>
        </w:rPr>
        <w:t>V</w:t>
      </w:r>
      <w:r w:rsidR="00EA1707">
        <w:rPr>
          <w:sz w:val="24"/>
          <w:szCs w:val="24"/>
        </w:rPr>
        <w:t>.</w:t>
      </w:r>
      <w:r w:rsidR="009A5A4B" w:rsidRPr="00680B5B">
        <w:rPr>
          <w:sz w:val="24"/>
          <w:szCs w:val="24"/>
        </w:rPr>
        <w:t xml:space="preserve"> B</w:t>
      </w:r>
      <w:r w:rsidR="00EA1707">
        <w:rPr>
          <w:sz w:val="24"/>
          <w:szCs w:val="24"/>
        </w:rPr>
        <w:t>.</w:t>
      </w:r>
      <w:r w:rsidR="009A5A4B">
        <w:rPr>
          <w:color w:val="000000"/>
          <w:sz w:val="24"/>
          <w:szCs w:val="24"/>
          <w:lang w:bidi="lt-LT"/>
        </w:rPr>
        <w:t xml:space="preserve"> atstovavo ją (teisėją V</w:t>
      </w:r>
      <w:r w:rsidR="00EA1707">
        <w:rPr>
          <w:color w:val="000000"/>
          <w:sz w:val="24"/>
          <w:szCs w:val="24"/>
          <w:lang w:bidi="lt-LT"/>
        </w:rPr>
        <w:t>.</w:t>
      </w:r>
      <w:r w:rsidR="009A5A4B">
        <w:rPr>
          <w:color w:val="000000"/>
          <w:sz w:val="24"/>
          <w:szCs w:val="24"/>
          <w:lang w:bidi="lt-LT"/>
        </w:rPr>
        <w:t xml:space="preserve"> B</w:t>
      </w:r>
      <w:r w:rsidR="00EA1707">
        <w:rPr>
          <w:color w:val="000000"/>
          <w:sz w:val="24"/>
          <w:szCs w:val="24"/>
          <w:lang w:bidi="lt-LT"/>
        </w:rPr>
        <w:t>.</w:t>
      </w:r>
      <w:r w:rsidR="009A5A4B">
        <w:rPr>
          <w:color w:val="000000"/>
          <w:sz w:val="24"/>
          <w:szCs w:val="24"/>
          <w:lang w:bidi="lt-LT"/>
        </w:rPr>
        <w:t xml:space="preserve">) civilinėje byloje prieš 10 metų (procesas </w:t>
      </w:r>
      <w:r w:rsidR="009A5A4B">
        <w:rPr>
          <w:color w:val="000000"/>
          <w:sz w:val="24"/>
          <w:szCs w:val="24"/>
          <w:lang w:bidi="lt-LT"/>
        </w:rPr>
        <w:lastRenderedPageBreak/>
        <w:t>baigėsi prieš 8 metus), nurodžiusi teisėjai R</w:t>
      </w:r>
      <w:r w:rsidR="00EA1707">
        <w:rPr>
          <w:color w:val="000000"/>
          <w:sz w:val="24"/>
          <w:szCs w:val="24"/>
          <w:lang w:bidi="lt-LT"/>
        </w:rPr>
        <w:t xml:space="preserve">. </w:t>
      </w:r>
      <w:r w:rsidR="009A5A4B">
        <w:rPr>
          <w:color w:val="000000"/>
          <w:sz w:val="24"/>
          <w:szCs w:val="24"/>
          <w:lang w:bidi="lt-LT"/>
        </w:rPr>
        <w:t>M</w:t>
      </w:r>
      <w:r w:rsidR="00EA1707">
        <w:rPr>
          <w:color w:val="000000"/>
          <w:sz w:val="24"/>
          <w:szCs w:val="24"/>
          <w:lang w:bidi="lt-LT"/>
        </w:rPr>
        <w:t>.</w:t>
      </w:r>
      <w:r w:rsidR="009A5A4B">
        <w:rPr>
          <w:color w:val="000000"/>
          <w:sz w:val="24"/>
          <w:szCs w:val="24"/>
          <w:lang w:bidi="lt-LT"/>
        </w:rPr>
        <w:t>, kad su advokatu nebendrauja, suinteresuotumo bylos baigtimi neturi</w:t>
      </w:r>
      <w:r w:rsidR="009A5A4B">
        <w:rPr>
          <w:color w:val="000000" w:themeColor="text1"/>
          <w:sz w:val="24"/>
          <w:szCs w:val="24"/>
        </w:rPr>
        <w:t>, ėmėsi bylos nagrinėjimo, tačiau</w:t>
      </w:r>
      <w:r w:rsidR="00C45C66" w:rsidRPr="00BD0057">
        <w:rPr>
          <w:color w:val="000000" w:themeColor="text1"/>
          <w:sz w:val="24"/>
          <w:szCs w:val="24"/>
        </w:rPr>
        <w:t xml:space="preserve"> </w:t>
      </w:r>
      <w:r w:rsidR="009A5A4B" w:rsidRPr="00BD0057">
        <w:rPr>
          <w:color w:val="000000" w:themeColor="text1"/>
          <w:sz w:val="24"/>
          <w:szCs w:val="24"/>
        </w:rPr>
        <w:t>procesui pasibaigus</w:t>
      </w:r>
      <w:r w:rsidR="004B0DD7">
        <w:rPr>
          <w:color w:val="000000" w:themeColor="text1"/>
          <w:sz w:val="24"/>
          <w:szCs w:val="24"/>
        </w:rPr>
        <w:t>,</w:t>
      </w:r>
      <w:r w:rsidR="009A5A4B">
        <w:rPr>
          <w:sz w:val="24"/>
          <w:szCs w:val="24"/>
        </w:rPr>
        <w:t xml:space="preserve"> </w:t>
      </w:r>
      <w:r w:rsidR="00C45C66">
        <w:rPr>
          <w:sz w:val="24"/>
          <w:szCs w:val="24"/>
        </w:rPr>
        <w:t>2021 m. gruodžio 9 d. nutart</w:t>
      </w:r>
      <w:r w:rsidR="00C45C66">
        <w:rPr>
          <w:color w:val="000000" w:themeColor="text1"/>
          <w:sz w:val="24"/>
          <w:szCs w:val="24"/>
        </w:rPr>
        <w:t xml:space="preserve">imi </w:t>
      </w:r>
      <w:r w:rsidR="00C45C66" w:rsidRPr="00BD0057">
        <w:rPr>
          <w:color w:val="000000" w:themeColor="text1"/>
          <w:sz w:val="24"/>
          <w:szCs w:val="24"/>
        </w:rPr>
        <w:t>nusišalino,</w:t>
      </w:r>
      <w:r w:rsidR="00C45C66">
        <w:rPr>
          <w:color w:val="000000" w:themeColor="text1"/>
          <w:sz w:val="24"/>
          <w:szCs w:val="24"/>
        </w:rPr>
        <w:t xml:space="preserve"> t.</w:t>
      </w:r>
      <w:r w:rsidR="009A5A4B">
        <w:rPr>
          <w:color w:val="000000" w:themeColor="text1"/>
          <w:sz w:val="24"/>
          <w:szCs w:val="24"/>
        </w:rPr>
        <w:t xml:space="preserve"> </w:t>
      </w:r>
      <w:r w:rsidR="00C45C66">
        <w:rPr>
          <w:color w:val="000000" w:themeColor="text1"/>
          <w:sz w:val="24"/>
          <w:szCs w:val="24"/>
        </w:rPr>
        <w:t>y.</w:t>
      </w:r>
      <w:r w:rsidR="009A5A4B">
        <w:rPr>
          <w:color w:val="000000" w:themeColor="text1"/>
          <w:sz w:val="24"/>
          <w:szCs w:val="24"/>
        </w:rPr>
        <w:t xml:space="preserve"> nusišalino</w:t>
      </w:r>
      <w:r w:rsidR="00C45C66">
        <w:rPr>
          <w:color w:val="000000" w:themeColor="text1"/>
          <w:sz w:val="24"/>
          <w:szCs w:val="24"/>
        </w:rPr>
        <w:t xml:space="preserve"> jau išnagrinėjus bylą iš esmės</w:t>
      </w:r>
      <w:r w:rsidR="00C45C66" w:rsidRPr="00BD0057">
        <w:rPr>
          <w:color w:val="000000" w:themeColor="text1"/>
          <w:sz w:val="24"/>
          <w:szCs w:val="24"/>
        </w:rPr>
        <w:t>.</w:t>
      </w:r>
    </w:p>
    <w:p w14:paraId="41B89463" w14:textId="25739830" w:rsidR="00EB162F" w:rsidRPr="008F3E59" w:rsidRDefault="005356A0" w:rsidP="008F3E59">
      <w:pPr>
        <w:shd w:val="clear" w:color="auto" w:fill="FFFFFF"/>
        <w:ind w:firstLine="851"/>
        <w:jc w:val="both"/>
        <w:rPr>
          <w:color w:val="000000" w:themeColor="text1"/>
          <w:sz w:val="24"/>
          <w:szCs w:val="24"/>
        </w:rPr>
      </w:pPr>
      <w:r>
        <w:rPr>
          <w:sz w:val="24"/>
          <w:szCs w:val="24"/>
        </w:rPr>
        <w:t>Teisėjų garbės teismas viename iš savo sprendimų yra pažymėjęs</w:t>
      </w:r>
      <w:r w:rsidR="00582233">
        <w:rPr>
          <w:sz w:val="24"/>
          <w:szCs w:val="24"/>
        </w:rPr>
        <w:t xml:space="preserve">, jog </w:t>
      </w:r>
      <w:r w:rsidR="00582233" w:rsidRPr="002723D9">
        <w:rPr>
          <w:sz w:val="24"/>
          <w:szCs w:val="24"/>
          <w:highlight w:val="white"/>
        </w:rPr>
        <w:t>nepateisinamas būtų toks teisėjo elgesys, k</w:t>
      </w:r>
      <w:r w:rsidR="00582233">
        <w:rPr>
          <w:sz w:val="24"/>
          <w:szCs w:val="24"/>
          <w:highlight w:val="white"/>
        </w:rPr>
        <w:t>ai</w:t>
      </w:r>
      <w:r w:rsidR="00582233" w:rsidRPr="002723D9">
        <w:rPr>
          <w:sz w:val="24"/>
          <w:szCs w:val="24"/>
          <w:highlight w:val="white"/>
        </w:rPr>
        <w:t xml:space="preserve"> teisėjas dėl aplinkybių</w:t>
      </w:r>
      <w:r w:rsidR="00582233">
        <w:rPr>
          <w:sz w:val="24"/>
          <w:szCs w:val="24"/>
          <w:highlight w:val="white"/>
        </w:rPr>
        <w:t>,</w:t>
      </w:r>
      <w:r w:rsidR="00582233" w:rsidRPr="002723D9">
        <w:rPr>
          <w:sz w:val="24"/>
          <w:szCs w:val="24"/>
          <w:highlight w:val="white"/>
        </w:rPr>
        <w:t xml:space="preserve"> kurios jam buvo žinomos ieškinio (pareiškimo) priėmimo stadijoje, imtųsi bylos nagrinėjimo ir nusišalintų jau procesui pažengus į priekį</w:t>
      </w:r>
      <w:r w:rsidR="00582233">
        <w:rPr>
          <w:sz w:val="24"/>
          <w:szCs w:val="24"/>
        </w:rPr>
        <w:t xml:space="preserve"> (2016 m. liepos 11 d. sprendimas 21P-2).</w:t>
      </w:r>
      <w:r w:rsidR="004B0DD7">
        <w:rPr>
          <w:sz w:val="24"/>
          <w:szCs w:val="24"/>
        </w:rPr>
        <w:t xml:space="preserve"> </w:t>
      </w:r>
      <w:r w:rsidR="008F3E59">
        <w:rPr>
          <w:sz w:val="24"/>
          <w:szCs w:val="24"/>
        </w:rPr>
        <w:t xml:space="preserve">Lietuvos Aukščiausiojo Teismo teisėjų kolegija, išnagrinėjusi bylą dėl 2020 m. liepos 3 d. Teisėjų garbės teismo sprendimo Nr. 21P-1, pažymėjo, kad teismo (teisėjo) nepriklausomumo ir nešališkumo principas gali būti pažeidžiamas ne tik tuo atveju, jei teisėjas nenusišalina nuo bylos nagrinėjimo esant įstatyme nustatytiems pagrindams, bet ir tuo atveju, jei nuo bylos nusišalinama nesant tam įstatyme nustatyto pagrindo. Tokiu atveju pažeidžiama byloje dalyvaujančio asmens teisė, kad jo byla būtų nagrinėjama pagal įstatymą sudaryto teismo, sudaromos prielaidos byloje dalyvaujantiems asmenims pasirinkti jų bylą nagrinėsiantį teisėją, kurios nėra suderinamos su aptariamo principo reikalavimais. </w:t>
      </w:r>
    </w:p>
    <w:p w14:paraId="5D747D2F" w14:textId="15AE2682" w:rsidR="00EB162F" w:rsidRDefault="00BB497D" w:rsidP="00991693">
      <w:pPr>
        <w:shd w:val="clear" w:color="auto" w:fill="FFFFFF"/>
        <w:ind w:firstLine="851"/>
        <w:jc w:val="both"/>
        <w:rPr>
          <w:sz w:val="24"/>
          <w:szCs w:val="24"/>
        </w:rPr>
      </w:pPr>
      <w:r w:rsidRPr="00100384">
        <w:rPr>
          <w:sz w:val="24"/>
          <w:szCs w:val="24"/>
        </w:rPr>
        <w:t xml:space="preserve">Atsižvelgusi į nustatytas aplinkybes, Komisija daro išvadą, kad teisėjos </w:t>
      </w:r>
      <w:r w:rsidR="00BC3815">
        <w:rPr>
          <w:sz w:val="24"/>
          <w:szCs w:val="24"/>
        </w:rPr>
        <w:t>V</w:t>
      </w:r>
      <w:r w:rsidR="00EA1707">
        <w:rPr>
          <w:sz w:val="24"/>
          <w:szCs w:val="24"/>
        </w:rPr>
        <w:t>.</w:t>
      </w:r>
      <w:r w:rsidR="00BC3815">
        <w:rPr>
          <w:sz w:val="24"/>
          <w:szCs w:val="24"/>
        </w:rPr>
        <w:t xml:space="preserve"> B</w:t>
      </w:r>
      <w:r w:rsidR="00EA1707">
        <w:rPr>
          <w:sz w:val="24"/>
          <w:szCs w:val="24"/>
        </w:rPr>
        <w:t>.</w:t>
      </w:r>
      <w:r w:rsidRPr="003104C4">
        <w:rPr>
          <w:sz w:val="24"/>
          <w:szCs w:val="24"/>
        </w:rPr>
        <w:t xml:space="preserve"> </w:t>
      </w:r>
      <w:r w:rsidRPr="00100384">
        <w:rPr>
          <w:sz w:val="24"/>
          <w:szCs w:val="24"/>
        </w:rPr>
        <w:t>elgesys</w:t>
      </w:r>
      <w:r>
        <w:rPr>
          <w:sz w:val="24"/>
          <w:szCs w:val="24"/>
        </w:rPr>
        <w:t xml:space="preserve"> </w:t>
      </w:r>
      <w:r w:rsidRPr="00524BBA">
        <w:rPr>
          <w:sz w:val="24"/>
          <w:szCs w:val="24"/>
        </w:rPr>
        <w:t xml:space="preserve">nusišalinant nuo </w:t>
      </w:r>
      <w:r w:rsidR="00BC3815">
        <w:rPr>
          <w:sz w:val="24"/>
          <w:szCs w:val="24"/>
        </w:rPr>
        <w:t>administracinės</w:t>
      </w:r>
      <w:r w:rsidR="00BC3815" w:rsidRPr="001E292B">
        <w:rPr>
          <w:sz w:val="24"/>
          <w:szCs w:val="24"/>
        </w:rPr>
        <w:t xml:space="preserve"> bylos Nr. </w:t>
      </w:r>
      <w:r w:rsidR="00BC3815">
        <w:rPr>
          <w:sz w:val="24"/>
          <w:szCs w:val="24"/>
        </w:rPr>
        <w:t>eI</w:t>
      </w:r>
      <w:r w:rsidR="00BC3815" w:rsidRPr="007A4708">
        <w:rPr>
          <w:sz w:val="24"/>
          <w:szCs w:val="24"/>
        </w:rPr>
        <w:t>-</w:t>
      </w:r>
      <w:r w:rsidR="00BC3815">
        <w:rPr>
          <w:sz w:val="24"/>
          <w:szCs w:val="24"/>
        </w:rPr>
        <w:t>1133</w:t>
      </w:r>
      <w:r w:rsidR="00BC3815" w:rsidRPr="007A4708">
        <w:rPr>
          <w:sz w:val="24"/>
          <w:szCs w:val="24"/>
        </w:rPr>
        <w:t>-</w:t>
      </w:r>
      <w:r w:rsidR="00BC3815">
        <w:rPr>
          <w:sz w:val="24"/>
          <w:szCs w:val="24"/>
        </w:rPr>
        <w:t>426</w:t>
      </w:r>
      <w:r w:rsidR="00BC3815" w:rsidRPr="007A4708">
        <w:rPr>
          <w:sz w:val="24"/>
          <w:szCs w:val="24"/>
        </w:rPr>
        <w:t>/20</w:t>
      </w:r>
      <w:r w:rsidR="00BC3815">
        <w:rPr>
          <w:sz w:val="24"/>
          <w:szCs w:val="24"/>
        </w:rPr>
        <w:t xml:space="preserve">21 </w:t>
      </w:r>
      <w:r w:rsidR="009A5A4B">
        <w:rPr>
          <w:sz w:val="24"/>
          <w:szCs w:val="24"/>
        </w:rPr>
        <w:t>jau išnagrinėjus bylą</w:t>
      </w:r>
      <w:r w:rsidR="00BC3815" w:rsidRPr="000C4541">
        <w:rPr>
          <w:sz w:val="24"/>
          <w:szCs w:val="24"/>
        </w:rPr>
        <w:t xml:space="preserve"> kenkia teismo autoritetui</w:t>
      </w:r>
      <w:r w:rsidR="00BC3815">
        <w:rPr>
          <w:sz w:val="24"/>
          <w:szCs w:val="24"/>
        </w:rPr>
        <w:t xml:space="preserve"> ir</w:t>
      </w:r>
      <w:r w:rsidRPr="00100384">
        <w:rPr>
          <w:sz w:val="24"/>
          <w:szCs w:val="24"/>
        </w:rPr>
        <w:t xml:space="preserve"> yra nesuderinama</w:t>
      </w:r>
      <w:r>
        <w:rPr>
          <w:sz w:val="24"/>
          <w:szCs w:val="24"/>
        </w:rPr>
        <w:t>s</w:t>
      </w:r>
      <w:r w:rsidRPr="00100384">
        <w:rPr>
          <w:sz w:val="24"/>
          <w:szCs w:val="24"/>
        </w:rPr>
        <w:t xml:space="preserve"> su teisėjams keliamais ypač aukštais etikos standartais ir yra požymių, jog teisėja </w:t>
      </w:r>
      <w:r w:rsidR="00BC3815">
        <w:rPr>
          <w:sz w:val="24"/>
          <w:szCs w:val="24"/>
        </w:rPr>
        <w:t>V</w:t>
      </w:r>
      <w:r w:rsidR="00EA1707">
        <w:rPr>
          <w:sz w:val="24"/>
          <w:szCs w:val="24"/>
        </w:rPr>
        <w:t>.</w:t>
      </w:r>
      <w:r w:rsidR="00BC3815">
        <w:rPr>
          <w:sz w:val="24"/>
          <w:szCs w:val="24"/>
        </w:rPr>
        <w:t xml:space="preserve"> B</w:t>
      </w:r>
      <w:r w:rsidR="00EA1707">
        <w:rPr>
          <w:sz w:val="24"/>
          <w:szCs w:val="24"/>
        </w:rPr>
        <w:t>.</w:t>
      </w:r>
      <w:r w:rsidRPr="00100384">
        <w:rPr>
          <w:sz w:val="24"/>
          <w:szCs w:val="24"/>
        </w:rPr>
        <w:t xml:space="preserve"> pažeidė Teisėjų etikos kodekse įtvirtintus pavyzdingumo</w:t>
      </w:r>
      <w:r>
        <w:rPr>
          <w:sz w:val="24"/>
          <w:szCs w:val="24"/>
        </w:rPr>
        <w:t xml:space="preserve"> </w:t>
      </w:r>
      <w:r w:rsidRPr="00EC1E70">
        <w:rPr>
          <w:sz w:val="24"/>
          <w:szCs w:val="24"/>
        </w:rPr>
        <w:t>(</w:t>
      </w:r>
      <w:r w:rsidRPr="00100384">
        <w:rPr>
          <w:sz w:val="24"/>
          <w:szCs w:val="24"/>
        </w:rPr>
        <w:t>Teisėjų etikos kodeks</w:t>
      </w:r>
      <w:r>
        <w:rPr>
          <w:sz w:val="24"/>
          <w:szCs w:val="24"/>
        </w:rPr>
        <w:t>o 14 straipsnio 1, 2, 7 punktai) bei</w:t>
      </w:r>
      <w:r w:rsidRPr="00100384">
        <w:rPr>
          <w:sz w:val="24"/>
          <w:szCs w:val="24"/>
        </w:rPr>
        <w:t xml:space="preserve"> </w:t>
      </w:r>
      <w:r>
        <w:rPr>
          <w:sz w:val="24"/>
          <w:szCs w:val="24"/>
        </w:rPr>
        <w:t xml:space="preserve">pareigingumo </w:t>
      </w:r>
      <w:r w:rsidRPr="00EC1E70">
        <w:rPr>
          <w:sz w:val="24"/>
          <w:szCs w:val="24"/>
        </w:rPr>
        <w:t>(</w:t>
      </w:r>
      <w:r w:rsidRPr="00100384">
        <w:rPr>
          <w:sz w:val="24"/>
          <w:szCs w:val="24"/>
        </w:rPr>
        <w:t>Teisėjų etikos kodeks</w:t>
      </w:r>
      <w:r>
        <w:rPr>
          <w:sz w:val="24"/>
          <w:szCs w:val="24"/>
        </w:rPr>
        <w:t xml:space="preserve">o </w:t>
      </w:r>
      <w:r w:rsidRPr="007F3C80">
        <w:rPr>
          <w:sz w:val="24"/>
          <w:szCs w:val="24"/>
        </w:rPr>
        <w:t>15 straipsnio 3 punkta</w:t>
      </w:r>
      <w:r>
        <w:rPr>
          <w:sz w:val="24"/>
          <w:szCs w:val="24"/>
        </w:rPr>
        <w:t>s) principus</w:t>
      </w:r>
      <w:r w:rsidRPr="00100384">
        <w:rPr>
          <w:sz w:val="24"/>
          <w:szCs w:val="24"/>
        </w:rPr>
        <w:t xml:space="preserve">. Toks teisėjos </w:t>
      </w:r>
      <w:r w:rsidR="00BC3815">
        <w:rPr>
          <w:sz w:val="24"/>
          <w:szCs w:val="24"/>
        </w:rPr>
        <w:t>V</w:t>
      </w:r>
      <w:r w:rsidR="00EA1707">
        <w:rPr>
          <w:sz w:val="24"/>
          <w:szCs w:val="24"/>
        </w:rPr>
        <w:t>.</w:t>
      </w:r>
      <w:r w:rsidR="00BC3815">
        <w:rPr>
          <w:sz w:val="24"/>
          <w:szCs w:val="24"/>
        </w:rPr>
        <w:t xml:space="preserve"> B</w:t>
      </w:r>
      <w:r w:rsidR="00EA1707">
        <w:rPr>
          <w:sz w:val="24"/>
          <w:szCs w:val="24"/>
        </w:rPr>
        <w:t>.</w:t>
      </w:r>
      <w:r w:rsidR="00BC3815">
        <w:rPr>
          <w:sz w:val="24"/>
          <w:szCs w:val="24"/>
        </w:rPr>
        <w:t xml:space="preserve"> </w:t>
      </w:r>
      <w:r w:rsidRPr="00100384">
        <w:rPr>
          <w:sz w:val="24"/>
          <w:szCs w:val="24"/>
        </w:rPr>
        <w:t>elgesys vertintinas kaip žeminantis teisėjo vardą bei kenkiantis teisminės valdžios autoritetui, ir tai sudaro teisėjos drausminės atsakomybės pagrindą.</w:t>
      </w:r>
    </w:p>
    <w:p w14:paraId="0C08F8C4" w14:textId="77777777" w:rsidR="00EB162F" w:rsidRDefault="00EB162F" w:rsidP="00991693">
      <w:pPr>
        <w:shd w:val="clear" w:color="auto" w:fill="FFFFFF"/>
        <w:ind w:firstLine="851"/>
        <w:jc w:val="both"/>
        <w:rPr>
          <w:sz w:val="24"/>
          <w:szCs w:val="24"/>
        </w:rPr>
      </w:pPr>
    </w:p>
    <w:p w14:paraId="4D586DCD" w14:textId="0042996C" w:rsidR="00EB162F" w:rsidRDefault="00991693" w:rsidP="00EB162F">
      <w:pPr>
        <w:shd w:val="clear" w:color="auto" w:fill="FFFFFF"/>
        <w:ind w:firstLine="851"/>
        <w:jc w:val="both"/>
        <w:rPr>
          <w:i/>
          <w:sz w:val="24"/>
          <w:szCs w:val="24"/>
        </w:rPr>
      </w:pPr>
      <w:r>
        <w:rPr>
          <w:i/>
          <w:sz w:val="24"/>
          <w:szCs w:val="24"/>
        </w:rPr>
        <w:t xml:space="preserve">Dėl procesinių </w:t>
      </w:r>
      <w:r w:rsidR="00CF61B2">
        <w:rPr>
          <w:i/>
          <w:sz w:val="24"/>
          <w:szCs w:val="24"/>
        </w:rPr>
        <w:t>dokumentų</w:t>
      </w:r>
      <w:r>
        <w:rPr>
          <w:i/>
          <w:sz w:val="24"/>
          <w:szCs w:val="24"/>
        </w:rPr>
        <w:t xml:space="preserve"> pasirašymo</w:t>
      </w:r>
      <w:r w:rsidR="009A5A4B">
        <w:rPr>
          <w:i/>
          <w:sz w:val="24"/>
          <w:szCs w:val="24"/>
        </w:rPr>
        <w:t xml:space="preserve"> atga</w:t>
      </w:r>
      <w:r w:rsidR="006C49CA">
        <w:rPr>
          <w:i/>
          <w:sz w:val="24"/>
          <w:szCs w:val="24"/>
        </w:rPr>
        <w:t>line data</w:t>
      </w:r>
    </w:p>
    <w:p w14:paraId="47209201" w14:textId="77777777" w:rsidR="00EB162F" w:rsidRDefault="00EB162F" w:rsidP="00EB162F">
      <w:pPr>
        <w:shd w:val="clear" w:color="auto" w:fill="FFFFFF"/>
        <w:ind w:firstLine="851"/>
        <w:jc w:val="both"/>
        <w:rPr>
          <w:i/>
          <w:sz w:val="24"/>
          <w:szCs w:val="24"/>
        </w:rPr>
      </w:pPr>
    </w:p>
    <w:p w14:paraId="0EF217D6" w14:textId="6A1BEE5E" w:rsidR="00EB162F" w:rsidRDefault="00CF61B2" w:rsidP="00EB162F">
      <w:pPr>
        <w:shd w:val="clear" w:color="auto" w:fill="FFFFFF"/>
        <w:ind w:firstLine="851"/>
        <w:jc w:val="both"/>
        <w:rPr>
          <w:sz w:val="24"/>
          <w:szCs w:val="24"/>
        </w:rPr>
      </w:pPr>
      <w:r w:rsidRPr="000C4541">
        <w:rPr>
          <w:sz w:val="24"/>
          <w:szCs w:val="24"/>
        </w:rPr>
        <w:t>Teisėjų etikos ir drausmės komisija, sprę</w:t>
      </w:r>
      <w:r>
        <w:rPr>
          <w:sz w:val="24"/>
          <w:szCs w:val="24"/>
        </w:rPr>
        <w:t xml:space="preserve">sdama, ar yra pagrindas </w:t>
      </w:r>
      <w:r w:rsidRPr="00CC0ED3">
        <w:rPr>
          <w:iCs/>
          <w:sz w:val="24"/>
          <w:szCs w:val="24"/>
        </w:rPr>
        <w:t xml:space="preserve">teisėjai </w:t>
      </w:r>
      <w:r>
        <w:rPr>
          <w:iCs/>
          <w:color w:val="000000"/>
          <w:sz w:val="24"/>
          <w:szCs w:val="24"/>
        </w:rPr>
        <w:t>V</w:t>
      </w:r>
      <w:r w:rsidR="00601299">
        <w:rPr>
          <w:iCs/>
          <w:color w:val="000000"/>
          <w:sz w:val="24"/>
          <w:szCs w:val="24"/>
        </w:rPr>
        <w:t>.</w:t>
      </w:r>
      <w:r>
        <w:rPr>
          <w:iCs/>
          <w:color w:val="000000"/>
          <w:sz w:val="24"/>
          <w:szCs w:val="24"/>
        </w:rPr>
        <w:t xml:space="preserve"> B</w:t>
      </w:r>
      <w:r w:rsidR="00601299">
        <w:rPr>
          <w:iCs/>
          <w:color w:val="000000"/>
          <w:sz w:val="24"/>
          <w:szCs w:val="24"/>
        </w:rPr>
        <w:t>.</w:t>
      </w:r>
      <w:r>
        <w:rPr>
          <w:color w:val="000000"/>
          <w:sz w:val="24"/>
          <w:szCs w:val="24"/>
        </w:rPr>
        <w:t xml:space="preserve"> </w:t>
      </w:r>
      <w:r w:rsidRPr="000C4541">
        <w:rPr>
          <w:sz w:val="24"/>
          <w:szCs w:val="24"/>
        </w:rPr>
        <w:t>kelti drausmės bylą, teikime nurodytus teisėjo</w:t>
      </w:r>
      <w:r>
        <w:rPr>
          <w:sz w:val="24"/>
          <w:szCs w:val="24"/>
        </w:rPr>
        <w:t>s</w:t>
      </w:r>
      <w:r w:rsidRPr="000C4541">
        <w:rPr>
          <w:sz w:val="24"/>
          <w:szCs w:val="24"/>
        </w:rPr>
        <w:t xml:space="preserve"> veiksmus vertina pagal tai, </w:t>
      </w:r>
      <w:r w:rsidRPr="002468F5">
        <w:rPr>
          <w:sz w:val="24"/>
          <w:szCs w:val="24"/>
        </w:rPr>
        <w:t xml:space="preserve">ar </w:t>
      </w:r>
      <w:r>
        <w:rPr>
          <w:sz w:val="24"/>
          <w:szCs w:val="24"/>
        </w:rPr>
        <w:t>jos veiksmai, pasirašant procesinius dokumentus</w:t>
      </w:r>
      <w:r w:rsidR="00F210BE">
        <w:rPr>
          <w:sz w:val="24"/>
          <w:szCs w:val="24"/>
        </w:rPr>
        <w:t xml:space="preserve"> (nutartys)</w:t>
      </w:r>
      <w:r w:rsidR="009A5A4B">
        <w:rPr>
          <w:sz w:val="24"/>
          <w:szCs w:val="24"/>
        </w:rPr>
        <w:t xml:space="preserve"> atga</w:t>
      </w:r>
      <w:r w:rsidR="006C49CA">
        <w:rPr>
          <w:sz w:val="24"/>
          <w:szCs w:val="24"/>
        </w:rPr>
        <w:t>line data</w:t>
      </w:r>
      <w:r>
        <w:rPr>
          <w:sz w:val="24"/>
          <w:szCs w:val="24"/>
        </w:rPr>
        <w:t xml:space="preserve">, </w:t>
      </w:r>
      <w:r w:rsidRPr="002468F5">
        <w:rPr>
          <w:sz w:val="24"/>
          <w:szCs w:val="24"/>
        </w:rPr>
        <w:t xml:space="preserve">atitiko Teisėjų etikos </w:t>
      </w:r>
      <w:r>
        <w:rPr>
          <w:sz w:val="24"/>
          <w:szCs w:val="24"/>
        </w:rPr>
        <w:t xml:space="preserve">kodekso </w:t>
      </w:r>
      <w:r w:rsidRPr="002468F5">
        <w:rPr>
          <w:sz w:val="24"/>
          <w:szCs w:val="24"/>
        </w:rPr>
        <w:t>taisykles.</w:t>
      </w:r>
    </w:p>
    <w:p w14:paraId="5711027A" w14:textId="73F19750" w:rsidR="009C3853" w:rsidRPr="00EA6DBF" w:rsidRDefault="009C3853" w:rsidP="009C3853">
      <w:pPr>
        <w:autoSpaceDE w:val="0"/>
        <w:autoSpaceDN w:val="0"/>
        <w:adjustRightInd w:val="0"/>
        <w:ind w:firstLine="851"/>
        <w:jc w:val="both"/>
        <w:rPr>
          <w:color w:val="000000" w:themeColor="text1"/>
          <w:sz w:val="24"/>
          <w:szCs w:val="24"/>
          <w:lang w:bidi="lt-LT"/>
        </w:rPr>
      </w:pPr>
      <w:r w:rsidRPr="00EA6DBF">
        <w:rPr>
          <w:color w:val="000000" w:themeColor="text1"/>
          <w:sz w:val="24"/>
          <w:szCs w:val="24"/>
          <w:lang w:bidi="lt-LT"/>
        </w:rPr>
        <w:t>Teisėjai H</w:t>
      </w:r>
      <w:r w:rsidR="00601299">
        <w:rPr>
          <w:color w:val="000000" w:themeColor="text1"/>
          <w:sz w:val="24"/>
          <w:szCs w:val="24"/>
          <w:lang w:bidi="lt-LT"/>
        </w:rPr>
        <w:t>.</w:t>
      </w:r>
      <w:r w:rsidRPr="00EA6DBF">
        <w:rPr>
          <w:color w:val="000000" w:themeColor="text1"/>
          <w:sz w:val="24"/>
          <w:szCs w:val="24"/>
          <w:lang w:bidi="lt-LT"/>
        </w:rPr>
        <w:t xml:space="preserve"> S</w:t>
      </w:r>
      <w:r w:rsidR="00601299">
        <w:rPr>
          <w:color w:val="000000" w:themeColor="text1"/>
          <w:sz w:val="24"/>
          <w:szCs w:val="24"/>
          <w:lang w:bidi="lt-LT"/>
        </w:rPr>
        <w:t>.</w:t>
      </w:r>
      <w:r w:rsidRPr="00EA6DBF">
        <w:rPr>
          <w:color w:val="000000" w:themeColor="text1"/>
          <w:sz w:val="24"/>
          <w:szCs w:val="24"/>
          <w:lang w:bidi="lt-LT"/>
        </w:rPr>
        <w:t xml:space="preserve"> ir R</w:t>
      </w:r>
      <w:r w:rsidR="00601299">
        <w:rPr>
          <w:color w:val="000000" w:themeColor="text1"/>
          <w:sz w:val="24"/>
          <w:szCs w:val="24"/>
          <w:lang w:bidi="lt-LT"/>
        </w:rPr>
        <w:t>.</w:t>
      </w:r>
      <w:r w:rsidRPr="00EA6DBF">
        <w:rPr>
          <w:color w:val="000000" w:themeColor="text1"/>
          <w:sz w:val="24"/>
          <w:szCs w:val="24"/>
          <w:lang w:bidi="lt-LT"/>
        </w:rPr>
        <w:t xml:space="preserve"> M</w:t>
      </w:r>
      <w:r w:rsidR="00601299">
        <w:rPr>
          <w:color w:val="000000" w:themeColor="text1"/>
          <w:sz w:val="24"/>
          <w:szCs w:val="24"/>
          <w:lang w:bidi="lt-LT"/>
        </w:rPr>
        <w:t>.</w:t>
      </w:r>
      <w:r w:rsidRPr="00EA6DBF">
        <w:rPr>
          <w:color w:val="000000" w:themeColor="text1"/>
          <w:sz w:val="24"/>
          <w:szCs w:val="24"/>
          <w:lang w:bidi="lt-LT"/>
        </w:rPr>
        <w:t xml:space="preserve"> pranešime „Dėl darbo kolegijoje“ nurodė, kad 2021 m. gruodžio 13 d., 9.00 val. ant savo darbo stalo rado 2021 m. gruodžio 10 d. nutarties projektą dėl administracinės bylos Nr. I3-8-473/2021 atnaujinimo ir bylos paskyrimo nagrinėti 2022 m. sausio 24 d. 10 val. su teisėjos V</w:t>
      </w:r>
      <w:r w:rsidR="00601299">
        <w:rPr>
          <w:color w:val="000000" w:themeColor="text1"/>
          <w:sz w:val="24"/>
          <w:szCs w:val="24"/>
          <w:lang w:bidi="lt-LT"/>
        </w:rPr>
        <w:t>.</w:t>
      </w:r>
      <w:r w:rsidRPr="00EA6DBF">
        <w:rPr>
          <w:color w:val="000000" w:themeColor="text1"/>
          <w:sz w:val="24"/>
          <w:szCs w:val="24"/>
          <w:lang w:bidi="lt-LT"/>
        </w:rPr>
        <w:t xml:space="preserve"> B</w:t>
      </w:r>
      <w:r w:rsidR="00601299">
        <w:rPr>
          <w:color w:val="000000" w:themeColor="text1"/>
          <w:sz w:val="24"/>
          <w:szCs w:val="24"/>
          <w:lang w:bidi="lt-LT"/>
        </w:rPr>
        <w:t>.</w:t>
      </w:r>
      <w:r w:rsidRPr="00EA6DBF">
        <w:rPr>
          <w:color w:val="000000" w:themeColor="text1"/>
          <w:sz w:val="24"/>
          <w:szCs w:val="24"/>
          <w:lang w:bidi="lt-LT"/>
        </w:rPr>
        <w:t xml:space="preserve"> parašu. Pasirašant nutartį, teisėjai pastebėjo, jog 2021 m. gruodžio 10 d. nutartį teisėja pateikė pasirašyti tik 2021 m. gruodžio 13 d..</w:t>
      </w:r>
    </w:p>
    <w:p w14:paraId="7D2EC378" w14:textId="7348266F" w:rsidR="009C3853" w:rsidRPr="00EA6DBF" w:rsidRDefault="009C3853" w:rsidP="00EA6DBF">
      <w:pPr>
        <w:autoSpaceDE w:val="0"/>
        <w:autoSpaceDN w:val="0"/>
        <w:adjustRightInd w:val="0"/>
        <w:ind w:firstLine="851"/>
        <w:jc w:val="both"/>
        <w:rPr>
          <w:color w:val="000000" w:themeColor="text1"/>
          <w:sz w:val="24"/>
          <w:szCs w:val="24"/>
          <w:lang w:bidi="lt-LT"/>
        </w:rPr>
      </w:pPr>
      <w:r w:rsidRPr="00EA6DBF">
        <w:rPr>
          <w:color w:val="000000" w:themeColor="text1"/>
          <w:sz w:val="24"/>
          <w:szCs w:val="24"/>
          <w:lang w:bidi="lt-LT"/>
        </w:rPr>
        <w:t>Teisėja E</w:t>
      </w:r>
      <w:r w:rsidR="00601299">
        <w:rPr>
          <w:color w:val="000000" w:themeColor="text1"/>
          <w:sz w:val="24"/>
          <w:szCs w:val="24"/>
          <w:lang w:bidi="lt-LT"/>
        </w:rPr>
        <w:t>.</w:t>
      </w:r>
      <w:r w:rsidRPr="00EA6DBF">
        <w:rPr>
          <w:color w:val="000000" w:themeColor="text1"/>
          <w:sz w:val="24"/>
          <w:szCs w:val="24"/>
          <w:lang w:bidi="lt-LT"/>
        </w:rPr>
        <w:t xml:space="preserve"> P</w:t>
      </w:r>
      <w:r w:rsidR="00601299">
        <w:rPr>
          <w:color w:val="000000" w:themeColor="text1"/>
          <w:sz w:val="24"/>
          <w:szCs w:val="24"/>
          <w:lang w:bidi="lt-LT"/>
        </w:rPr>
        <w:t>.</w:t>
      </w:r>
      <w:r w:rsidRPr="00EA6DBF">
        <w:rPr>
          <w:color w:val="000000" w:themeColor="text1"/>
          <w:sz w:val="24"/>
          <w:szCs w:val="24"/>
          <w:lang w:bidi="lt-LT"/>
        </w:rPr>
        <w:t xml:space="preserve"> 2022 m. sausio 20 d. el. laiške nurodė, kad 2022 m. sausio 19 d. buvo išnagrinėta administracinė (popierinė) byla Nr. I2-561-764/2022, kurioje buvo priimta nutartis sprendimo priėmimą ir paskelbimą atidėti 2022 m. sausio 26 d. 14.30 val.. Teisėja nurodo, kad nutartį pasirašė dvi teisėjos kolegijos narės, ji ir teisėja G</w:t>
      </w:r>
      <w:r w:rsidR="00601299">
        <w:rPr>
          <w:color w:val="000000" w:themeColor="text1"/>
          <w:sz w:val="24"/>
          <w:szCs w:val="24"/>
          <w:lang w:bidi="lt-LT"/>
        </w:rPr>
        <w:t>.</w:t>
      </w:r>
      <w:r w:rsidRPr="00EA6DBF">
        <w:rPr>
          <w:color w:val="000000" w:themeColor="text1"/>
          <w:sz w:val="24"/>
          <w:szCs w:val="24"/>
          <w:lang w:bidi="lt-LT"/>
        </w:rPr>
        <w:t xml:space="preserve"> B</w:t>
      </w:r>
      <w:r w:rsidR="00601299">
        <w:rPr>
          <w:color w:val="000000" w:themeColor="text1"/>
          <w:sz w:val="24"/>
          <w:szCs w:val="24"/>
          <w:lang w:bidi="lt-LT"/>
        </w:rPr>
        <w:t>.</w:t>
      </w:r>
      <w:r w:rsidRPr="00EA6DBF">
        <w:rPr>
          <w:color w:val="000000" w:themeColor="text1"/>
          <w:sz w:val="24"/>
          <w:szCs w:val="24"/>
          <w:lang w:bidi="lt-LT"/>
        </w:rPr>
        <w:t>, tačiau teisėjos V</w:t>
      </w:r>
      <w:r w:rsidR="00601299">
        <w:rPr>
          <w:color w:val="000000" w:themeColor="text1"/>
          <w:sz w:val="24"/>
          <w:szCs w:val="24"/>
          <w:lang w:bidi="lt-LT"/>
        </w:rPr>
        <w:t>.</w:t>
      </w:r>
      <w:r w:rsidRPr="00EA6DBF">
        <w:rPr>
          <w:color w:val="000000" w:themeColor="text1"/>
          <w:sz w:val="24"/>
          <w:szCs w:val="24"/>
          <w:lang w:bidi="lt-LT"/>
        </w:rPr>
        <w:t xml:space="preserve"> B</w:t>
      </w:r>
      <w:r w:rsidR="00601299">
        <w:rPr>
          <w:color w:val="000000" w:themeColor="text1"/>
          <w:sz w:val="24"/>
          <w:szCs w:val="24"/>
          <w:lang w:bidi="lt-LT"/>
        </w:rPr>
        <w:t>.</w:t>
      </w:r>
      <w:r w:rsidRPr="00EA6DBF">
        <w:rPr>
          <w:color w:val="000000" w:themeColor="text1"/>
          <w:sz w:val="24"/>
          <w:szCs w:val="24"/>
          <w:lang w:bidi="lt-LT"/>
        </w:rPr>
        <w:t xml:space="preserve"> parašo nėra.</w:t>
      </w:r>
      <w:r w:rsidR="00EA6DBF">
        <w:rPr>
          <w:color w:val="000000" w:themeColor="text1"/>
          <w:sz w:val="24"/>
          <w:szCs w:val="24"/>
          <w:lang w:bidi="lt-LT"/>
        </w:rPr>
        <w:t xml:space="preserve"> </w:t>
      </w:r>
      <w:r w:rsidRPr="00EA6DBF">
        <w:rPr>
          <w:color w:val="000000" w:themeColor="text1"/>
          <w:sz w:val="24"/>
          <w:szCs w:val="24"/>
          <w:lang w:bidi="lt-LT"/>
        </w:rPr>
        <w:t>VAAT raštinės skyriaus vedėjos A</w:t>
      </w:r>
      <w:r w:rsidR="00601299">
        <w:rPr>
          <w:color w:val="000000" w:themeColor="text1"/>
          <w:sz w:val="24"/>
          <w:szCs w:val="24"/>
          <w:lang w:bidi="lt-LT"/>
        </w:rPr>
        <w:t>.</w:t>
      </w:r>
      <w:r w:rsidRPr="00EA6DBF">
        <w:rPr>
          <w:color w:val="000000" w:themeColor="text1"/>
          <w:sz w:val="24"/>
          <w:szCs w:val="24"/>
          <w:lang w:bidi="lt-LT"/>
        </w:rPr>
        <w:t xml:space="preserve"> K</w:t>
      </w:r>
      <w:r w:rsidR="00601299">
        <w:rPr>
          <w:color w:val="000000" w:themeColor="text1"/>
          <w:sz w:val="24"/>
          <w:szCs w:val="24"/>
          <w:lang w:bidi="lt-LT"/>
        </w:rPr>
        <w:t>.</w:t>
      </w:r>
      <w:r w:rsidRPr="00EA6DBF">
        <w:rPr>
          <w:color w:val="000000" w:themeColor="text1"/>
          <w:sz w:val="24"/>
          <w:szCs w:val="24"/>
          <w:lang w:bidi="lt-LT"/>
        </w:rPr>
        <w:t xml:space="preserve"> 2022 m. sausio 25 d. tarnybinis pranešimas patvirtina, kad teismo posėdžio sekretorė 2022 m. sausio 25 d. el. laišku pateikė 2022 m. sausio 19 d. nutarties kopiją iš popierinės administracinės bylos Nr. I2-561-764/2022, kuri buvo sekretorei perduota 2022 m. sausio 25 d. su visų teisėjų kolegijos narių parašais.   </w:t>
      </w:r>
    </w:p>
    <w:p w14:paraId="77392081" w14:textId="77777777" w:rsidR="00EB162F" w:rsidRDefault="000805E1" w:rsidP="00EB162F">
      <w:pPr>
        <w:shd w:val="clear" w:color="auto" w:fill="FFFFFF"/>
        <w:ind w:firstLine="851"/>
        <w:jc w:val="both"/>
        <w:rPr>
          <w:color w:val="000000"/>
          <w:sz w:val="24"/>
          <w:szCs w:val="24"/>
          <w:shd w:val="clear" w:color="auto" w:fill="FFFFFF"/>
        </w:rPr>
      </w:pPr>
      <w:r w:rsidRPr="004149C0">
        <w:rPr>
          <w:color w:val="000000"/>
          <w:sz w:val="24"/>
          <w:szCs w:val="24"/>
          <w:shd w:val="clear" w:color="auto" w:fill="FFFFFF"/>
        </w:rPr>
        <w:t>Lietuvos Respublikos Konstitucija įpareigoja teismą (teisėją) vykdyti teisingumą (Konstitucijos 109 str</w:t>
      </w:r>
      <w:r>
        <w:rPr>
          <w:color w:val="000000"/>
          <w:sz w:val="24"/>
          <w:szCs w:val="24"/>
          <w:shd w:val="clear" w:color="auto" w:fill="FFFFFF"/>
        </w:rPr>
        <w:t>aipsnio</w:t>
      </w:r>
      <w:r w:rsidRPr="004149C0">
        <w:rPr>
          <w:color w:val="000000"/>
          <w:sz w:val="24"/>
          <w:szCs w:val="24"/>
          <w:shd w:val="clear" w:color="auto" w:fill="FFFFFF"/>
        </w:rPr>
        <w:t xml:space="preserve"> 1 d</w:t>
      </w:r>
      <w:r>
        <w:rPr>
          <w:color w:val="000000"/>
          <w:sz w:val="24"/>
          <w:szCs w:val="24"/>
          <w:shd w:val="clear" w:color="auto" w:fill="FFFFFF"/>
        </w:rPr>
        <w:t>alis</w:t>
      </w:r>
      <w:r w:rsidRPr="004149C0">
        <w:rPr>
          <w:color w:val="000000"/>
          <w:sz w:val="24"/>
          <w:szCs w:val="24"/>
          <w:shd w:val="clear" w:color="auto" w:fill="FFFFFF"/>
        </w:rPr>
        <w:t>), kuris įvykdomas baigiamuoju teismo aktu.</w:t>
      </w:r>
    </w:p>
    <w:p w14:paraId="021D1E3B" w14:textId="77777777" w:rsidR="00EB162F" w:rsidRDefault="000805E1" w:rsidP="00EB162F">
      <w:pPr>
        <w:shd w:val="clear" w:color="auto" w:fill="FFFFFF"/>
        <w:ind w:firstLine="851"/>
        <w:jc w:val="both"/>
        <w:rPr>
          <w:sz w:val="24"/>
          <w:szCs w:val="24"/>
        </w:rPr>
      </w:pPr>
      <w:r w:rsidRPr="00906748">
        <w:rPr>
          <w:sz w:val="24"/>
          <w:szCs w:val="24"/>
        </w:rPr>
        <w:t>Pažymėtina, kad Lietuvos Respublikos Konstitucinis Teismas 2006 m. rugsėjo 21 d. nutarime yra konstatavęs,</w:t>
      </w:r>
      <w:r w:rsidR="006C49CA" w:rsidRPr="00906748">
        <w:rPr>
          <w:sz w:val="24"/>
          <w:szCs w:val="24"/>
        </w:rPr>
        <w:t xml:space="preserve"> kad iš Konstitucijos kylantis baigiamojo teismo akto vientisumo reikalavimas, konstitucinis imperatyvas, kad teismas priima sprendimus Lietuvos Respublikos vardu, kad baigiamasis teismo aktas, visuomet privalo būti pasirašytas visų bylą nagrinėjusių teisėjų. Jeigu toks teismo sprendimas nėra patvirtintas teisėjų parašais (arba vieni jo fragmentai, kaip atskiri dokumentai, buvo teisėjų pasirašyti, o kiti – nebuvo arba buvo pasirašyti ne visų teisėjų), jis nelaikytinas baigiamuoju teismo aktu, jo pagrįstumas ir teisėtumas gali būti kvestionuojami. Įstatymu turi būti nustatytas toks teisinis reguliavimas, kuris veiksmingai užtikrintų, kad tokie teisėjų nepasirašyti teismo sprendimai nebūtų priimami ir skelbiami, o jeigu jie vis dėlto būtų priimti – kad juos būtų galima ginčyti.</w:t>
      </w:r>
    </w:p>
    <w:p w14:paraId="171B7D44" w14:textId="77777777" w:rsidR="00EB162F" w:rsidRDefault="00CF61B2" w:rsidP="00EB162F">
      <w:pPr>
        <w:shd w:val="clear" w:color="auto" w:fill="FFFFFF"/>
        <w:ind w:firstLine="851"/>
        <w:jc w:val="both"/>
        <w:rPr>
          <w:color w:val="000000"/>
          <w:sz w:val="24"/>
          <w:szCs w:val="24"/>
        </w:rPr>
      </w:pPr>
      <w:r w:rsidRPr="00906748">
        <w:rPr>
          <w:sz w:val="24"/>
          <w:szCs w:val="24"/>
        </w:rPr>
        <w:t xml:space="preserve">Vadovaujantis </w:t>
      </w:r>
      <w:r w:rsidR="00AF373A" w:rsidRPr="00906748">
        <w:rPr>
          <w:sz w:val="24"/>
          <w:szCs w:val="24"/>
        </w:rPr>
        <w:t>ABTĮ</w:t>
      </w:r>
      <w:r w:rsidRPr="00906748">
        <w:rPr>
          <w:sz w:val="24"/>
          <w:szCs w:val="24"/>
        </w:rPr>
        <w:t xml:space="preserve"> </w:t>
      </w:r>
      <w:r w:rsidR="00FD4BB5" w:rsidRPr="00906748">
        <w:rPr>
          <w:bCs/>
          <w:color w:val="000000"/>
          <w:sz w:val="24"/>
          <w:szCs w:val="24"/>
        </w:rPr>
        <w:t>107</w:t>
      </w:r>
      <w:r w:rsidRPr="00906748">
        <w:rPr>
          <w:bCs/>
          <w:color w:val="000000"/>
          <w:sz w:val="24"/>
          <w:szCs w:val="24"/>
        </w:rPr>
        <w:t xml:space="preserve"> straipsnio</w:t>
      </w:r>
      <w:r w:rsidR="00FD4BB5" w:rsidRPr="00906748">
        <w:rPr>
          <w:bCs/>
          <w:color w:val="000000"/>
          <w:sz w:val="24"/>
          <w:szCs w:val="24"/>
        </w:rPr>
        <w:t xml:space="preserve"> 2</w:t>
      </w:r>
      <w:r w:rsidRPr="00906748">
        <w:rPr>
          <w:bCs/>
          <w:color w:val="000000"/>
          <w:sz w:val="24"/>
          <w:szCs w:val="24"/>
        </w:rPr>
        <w:t xml:space="preserve"> dalies nuostatomis, reglamentuojančiomis </w:t>
      </w:r>
      <w:r w:rsidR="00FD4BB5" w:rsidRPr="00906748">
        <w:rPr>
          <w:bCs/>
          <w:color w:val="000000"/>
          <w:sz w:val="24"/>
          <w:szCs w:val="24"/>
        </w:rPr>
        <w:t>nutarties</w:t>
      </w:r>
      <w:r w:rsidRPr="00906748">
        <w:rPr>
          <w:bCs/>
          <w:color w:val="000000"/>
          <w:sz w:val="24"/>
          <w:szCs w:val="24"/>
        </w:rPr>
        <w:t xml:space="preserve"> priėmimo tvarką, </w:t>
      </w:r>
      <w:bookmarkStart w:id="0" w:name="part_a3447d65f46b4911923f5f8b46a72923"/>
      <w:bookmarkEnd w:id="0"/>
      <w:r w:rsidR="00AF373A" w:rsidRPr="00906748">
        <w:rPr>
          <w:bCs/>
          <w:color w:val="000000"/>
          <w:sz w:val="24"/>
          <w:szCs w:val="24"/>
        </w:rPr>
        <w:t>t</w:t>
      </w:r>
      <w:r w:rsidR="00FD4BB5" w:rsidRPr="00906748">
        <w:rPr>
          <w:color w:val="000000"/>
          <w:sz w:val="24"/>
          <w:szCs w:val="24"/>
          <w:lang w:eastAsia="en-US"/>
        </w:rPr>
        <w:t xml:space="preserve">eismas priima nutartis pasitarimų kambaryje šio įstatymo nustatyta tvarka. Jas </w:t>
      </w:r>
      <w:r w:rsidR="00FD4BB5" w:rsidRPr="00906748">
        <w:rPr>
          <w:color w:val="000000"/>
          <w:sz w:val="24"/>
          <w:szCs w:val="24"/>
          <w:lang w:eastAsia="en-US"/>
        </w:rPr>
        <w:lastRenderedPageBreak/>
        <w:t>pasirašo visi posėdyje dalyvavę teisėjai.</w:t>
      </w:r>
      <w:r w:rsidR="00AF373A" w:rsidRPr="00906748">
        <w:rPr>
          <w:color w:val="000000"/>
          <w:sz w:val="24"/>
          <w:szCs w:val="24"/>
          <w:lang w:eastAsia="en-US"/>
        </w:rPr>
        <w:t xml:space="preserve"> T</w:t>
      </w:r>
      <w:r w:rsidR="00FD4BB5" w:rsidRPr="00906748">
        <w:rPr>
          <w:color w:val="000000"/>
          <w:sz w:val="24"/>
          <w:szCs w:val="24"/>
        </w:rPr>
        <w:t>eismo nutarties patvirtintos kopijos (nuorašai) išduodamos ar išsiunčiamos teismo posėdyje dalyvavusioms proceso šalims jų reikalavimu. Proceso šalims, neatvykusioms į teismo posėdį, ne vėliau kaip per tris darbo dienas nuo nutarties priėmimo išsiunčiami nutarčių, kurios gali būti skundžiamos atskiraisiais skundais, patvirtintos kopijos (nuorašai), taip pat atskiraisiais skundais neskundžiamų nutarčių sustabdyti bylos nagrinėjimą ir nutarčių perduoti bylą pagal jos priskirtinumą kitam teismui patvirtintos kopijos (nuorašai). Šio įstatymo 74 straipsnio 7 dalyje nurodytais atvejais teismo nutartys siunčiamos elektroninių ryšių priemonėmis</w:t>
      </w:r>
      <w:r w:rsidR="00AF373A" w:rsidRPr="00906748">
        <w:rPr>
          <w:color w:val="000000"/>
          <w:sz w:val="24"/>
          <w:szCs w:val="24"/>
        </w:rPr>
        <w:t xml:space="preserve"> (</w:t>
      </w:r>
      <w:r w:rsidR="00AF373A" w:rsidRPr="00906748">
        <w:rPr>
          <w:sz w:val="24"/>
          <w:szCs w:val="24"/>
        </w:rPr>
        <w:t xml:space="preserve">ABTĮ </w:t>
      </w:r>
      <w:r w:rsidR="00AF373A" w:rsidRPr="00906748">
        <w:rPr>
          <w:bCs/>
          <w:color w:val="000000"/>
          <w:sz w:val="24"/>
          <w:szCs w:val="24"/>
        </w:rPr>
        <w:t>109 straipsnis)</w:t>
      </w:r>
      <w:r w:rsidR="00C71C3C" w:rsidRPr="00906748">
        <w:rPr>
          <w:color w:val="000000"/>
          <w:sz w:val="24"/>
          <w:szCs w:val="24"/>
        </w:rPr>
        <w:t>.</w:t>
      </w:r>
    </w:p>
    <w:p w14:paraId="41272D72" w14:textId="77777777" w:rsidR="00EB162F" w:rsidRDefault="000805E1" w:rsidP="00EB162F">
      <w:pPr>
        <w:shd w:val="clear" w:color="auto" w:fill="FFFFFF"/>
        <w:ind w:firstLine="851"/>
        <w:jc w:val="both"/>
        <w:rPr>
          <w:sz w:val="24"/>
          <w:szCs w:val="24"/>
          <w:shd w:val="clear" w:color="auto" w:fill="FFFFFF"/>
        </w:rPr>
      </w:pPr>
      <w:r w:rsidRPr="00906748">
        <w:rPr>
          <w:color w:val="000000"/>
          <w:sz w:val="24"/>
          <w:szCs w:val="24"/>
          <w:shd w:val="clear" w:color="auto" w:fill="FFFFFF"/>
        </w:rPr>
        <w:t>Minėtos konstitucinės justicijos nuostatos ir ABTĮ nustatytas procesinio dokumentų priėmimo reglamentavimas suponuoja,</w:t>
      </w:r>
      <w:r w:rsidRPr="00906748">
        <w:rPr>
          <w:sz w:val="24"/>
          <w:szCs w:val="24"/>
          <w:shd w:val="clear" w:color="auto" w:fill="FFFFFF"/>
        </w:rPr>
        <w:t xml:space="preserve"> kad </w:t>
      </w:r>
      <w:r w:rsidRPr="00906748">
        <w:rPr>
          <w:color w:val="000000"/>
          <w:sz w:val="24"/>
          <w:szCs w:val="24"/>
        </w:rPr>
        <w:t xml:space="preserve">teismo procesinio dokumentų priėmimas ir paskelbimas yra viena iš ypač svarbių teisėjo pareigų, kurią jis turi atlikti laiku ir profesionaliai. Teismo priimto procesinio sprendimo priėmimas yra konstitucinio teisės viešumo imperatyvo įgyvendinimo priemonė, užtikrinanti, kad nebūtų sudaryta prielaidų pažeisti asmens teisių ir laisvių, bei </w:t>
      </w:r>
      <w:r w:rsidRPr="00906748">
        <w:rPr>
          <w:sz w:val="24"/>
          <w:szCs w:val="24"/>
          <w:shd w:val="clear" w:color="auto" w:fill="FFFFFF"/>
        </w:rPr>
        <w:t>viena iš teisinių garantijų, kad atitinkamoje byloje bus įvykdytas teisingumas.</w:t>
      </w:r>
    </w:p>
    <w:p w14:paraId="78A17F1F" w14:textId="586A76F1" w:rsidR="00EB162F" w:rsidRDefault="00CF61B2" w:rsidP="00EB162F">
      <w:pPr>
        <w:shd w:val="clear" w:color="auto" w:fill="FFFFFF"/>
        <w:ind w:firstLine="851"/>
        <w:jc w:val="both"/>
        <w:rPr>
          <w:sz w:val="24"/>
          <w:szCs w:val="24"/>
        </w:rPr>
      </w:pPr>
      <w:r w:rsidRPr="00906748">
        <w:rPr>
          <w:sz w:val="24"/>
          <w:szCs w:val="24"/>
        </w:rPr>
        <w:t xml:space="preserve">Be aukščiau nurodytų teisės normų teisėjas, nagrinėdamas bylą, </w:t>
      </w:r>
      <w:r w:rsidR="00AF373A" w:rsidRPr="00906748">
        <w:rPr>
          <w:sz w:val="24"/>
          <w:szCs w:val="24"/>
        </w:rPr>
        <w:t xml:space="preserve">tame tarpe ir </w:t>
      </w:r>
      <w:r w:rsidR="00C71C3C" w:rsidRPr="00906748">
        <w:rPr>
          <w:sz w:val="24"/>
          <w:szCs w:val="24"/>
        </w:rPr>
        <w:t>priimdamas</w:t>
      </w:r>
      <w:r w:rsidRPr="00906748">
        <w:rPr>
          <w:sz w:val="24"/>
          <w:szCs w:val="24"/>
        </w:rPr>
        <w:t xml:space="preserve"> teismo sprendimą</w:t>
      </w:r>
      <w:r w:rsidR="00C71C3C" w:rsidRPr="00906748">
        <w:rPr>
          <w:sz w:val="24"/>
          <w:szCs w:val="24"/>
        </w:rPr>
        <w:t xml:space="preserve"> (nutart</w:t>
      </w:r>
      <w:r w:rsidR="000C0BE5" w:rsidRPr="00906748">
        <w:rPr>
          <w:sz w:val="24"/>
          <w:szCs w:val="24"/>
        </w:rPr>
        <w:t>į</w:t>
      </w:r>
      <w:r w:rsidR="00C71C3C" w:rsidRPr="00906748">
        <w:rPr>
          <w:sz w:val="24"/>
          <w:szCs w:val="24"/>
        </w:rPr>
        <w:t>)</w:t>
      </w:r>
      <w:r w:rsidRPr="00906748">
        <w:rPr>
          <w:sz w:val="24"/>
          <w:szCs w:val="24"/>
        </w:rPr>
        <w:t xml:space="preserve">, taip pat privalo laikytis Teisėjų etikos kodekso reikalavimų. Vienas Teisėjų etikos kodekso tikslų – </w:t>
      </w:r>
      <w:r w:rsidRPr="00906748">
        <w:rPr>
          <w:color w:val="000000"/>
          <w:sz w:val="24"/>
          <w:szCs w:val="24"/>
        </w:rPr>
        <w:t xml:space="preserve">įtvirtinti, kad teisingumas ir kitos bendrai priimtos žmogiškosios vertybės teismų veikloje turi prioritetą (TEK 2 straipsnis). Nurodytą nuostatą nuosekliai papildo TEK 15 straipsnio 3 punkte išdėstyti teisėjų elgesio principai, įpareigojantys teisėją savo pareigas atlikti nepriekaištingai, laiku, profesionaliai ir dalykiškai. </w:t>
      </w:r>
      <w:r w:rsidR="000805E1" w:rsidRPr="00906748">
        <w:rPr>
          <w:color w:val="000000"/>
          <w:sz w:val="24"/>
          <w:szCs w:val="24"/>
        </w:rPr>
        <w:t>P</w:t>
      </w:r>
      <w:r w:rsidR="000C0BE5" w:rsidRPr="00906748">
        <w:rPr>
          <w:sz w:val="24"/>
          <w:szCs w:val="24"/>
        </w:rPr>
        <w:t>adorumo princip</w:t>
      </w:r>
      <w:r w:rsidR="000805E1" w:rsidRPr="00906748">
        <w:rPr>
          <w:sz w:val="24"/>
          <w:szCs w:val="24"/>
        </w:rPr>
        <w:t>as įpareigoja teisėją</w:t>
      </w:r>
      <w:r w:rsidR="000C0BE5" w:rsidRPr="00906748">
        <w:rPr>
          <w:sz w:val="24"/>
          <w:szCs w:val="24"/>
        </w:rPr>
        <w:t xml:space="preserve"> būti nepriekaištingos reputacijos ir ją saugoti, visada elgtis sąžiningai (Teisėjų etikos kodekso 13 straipsnio 1, 3 punktai).</w:t>
      </w:r>
    </w:p>
    <w:p w14:paraId="0806264D" w14:textId="095864D8" w:rsidR="00EB162F" w:rsidRDefault="00F210BE" w:rsidP="00EB162F">
      <w:pPr>
        <w:shd w:val="clear" w:color="auto" w:fill="FFFFFF"/>
        <w:ind w:firstLine="851"/>
        <w:jc w:val="both"/>
        <w:rPr>
          <w:sz w:val="24"/>
          <w:szCs w:val="24"/>
        </w:rPr>
      </w:pPr>
      <w:r w:rsidRPr="00906748">
        <w:rPr>
          <w:sz w:val="24"/>
          <w:szCs w:val="24"/>
        </w:rPr>
        <w:t>Komisija, išnagrinėjusi teikimo medžiagą, įvertinusi Lietuvos teismų informacinės sistemos LITEKO duomenis, teisėjų H</w:t>
      </w:r>
      <w:r w:rsidR="00601299">
        <w:rPr>
          <w:sz w:val="24"/>
          <w:szCs w:val="24"/>
        </w:rPr>
        <w:t>.</w:t>
      </w:r>
      <w:r w:rsidRPr="00906748">
        <w:rPr>
          <w:sz w:val="24"/>
          <w:szCs w:val="24"/>
        </w:rPr>
        <w:t xml:space="preserve"> S</w:t>
      </w:r>
      <w:r w:rsidR="00601299">
        <w:rPr>
          <w:sz w:val="24"/>
          <w:szCs w:val="24"/>
        </w:rPr>
        <w:t>.</w:t>
      </w:r>
      <w:r w:rsidR="009C3853">
        <w:rPr>
          <w:sz w:val="24"/>
          <w:szCs w:val="24"/>
        </w:rPr>
        <w:t>, R</w:t>
      </w:r>
      <w:r w:rsidR="00601299">
        <w:rPr>
          <w:sz w:val="24"/>
          <w:szCs w:val="24"/>
        </w:rPr>
        <w:t>.</w:t>
      </w:r>
      <w:r w:rsidR="009C3853">
        <w:rPr>
          <w:sz w:val="24"/>
          <w:szCs w:val="24"/>
        </w:rPr>
        <w:t xml:space="preserve"> M</w:t>
      </w:r>
      <w:r w:rsidR="00601299">
        <w:rPr>
          <w:sz w:val="24"/>
          <w:szCs w:val="24"/>
        </w:rPr>
        <w:t>.</w:t>
      </w:r>
      <w:r w:rsidRPr="00906748">
        <w:rPr>
          <w:sz w:val="24"/>
          <w:szCs w:val="24"/>
        </w:rPr>
        <w:t>, E</w:t>
      </w:r>
      <w:r w:rsidR="00601299">
        <w:rPr>
          <w:sz w:val="24"/>
          <w:szCs w:val="24"/>
        </w:rPr>
        <w:t>.</w:t>
      </w:r>
      <w:r w:rsidRPr="00906748">
        <w:rPr>
          <w:sz w:val="24"/>
          <w:szCs w:val="24"/>
        </w:rPr>
        <w:t xml:space="preserve"> P</w:t>
      </w:r>
      <w:r w:rsidR="00601299">
        <w:rPr>
          <w:sz w:val="24"/>
          <w:szCs w:val="24"/>
        </w:rPr>
        <w:t>.</w:t>
      </w:r>
      <w:r w:rsidR="00D24A7D" w:rsidRPr="00906748">
        <w:rPr>
          <w:sz w:val="24"/>
          <w:szCs w:val="24"/>
        </w:rPr>
        <w:t xml:space="preserve">, bei teismo raštinės skyriaus vedėjos </w:t>
      </w:r>
      <w:r w:rsidR="00D24A7D" w:rsidRPr="009C3853">
        <w:rPr>
          <w:bCs/>
          <w:sz w:val="24"/>
          <w:szCs w:val="24"/>
        </w:rPr>
        <w:t>A</w:t>
      </w:r>
      <w:r w:rsidR="00601299">
        <w:rPr>
          <w:bCs/>
          <w:sz w:val="24"/>
          <w:szCs w:val="24"/>
        </w:rPr>
        <w:t>.</w:t>
      </w:r>
      <w:r w:rsidR="00D24A7D" w:rsidRPr="009C3853">
        <w:rPr>
          <w:bCs/>
          <w:sz w:val="24"/>
          <w:szCs w:val="24"/>
        </w:rPr>
        <w:t xml:space="preserve"> K</w:t>
      </w:r>
      <w:r w:rsidR="00601299">
        <w:rPr>
          <w:bCs/>
          <w:sz w:val="24"/>
          <w:szCs w:val="24"/>
        </w:rPr>
        <w:t>.</w:t>
      </w:r>
      <w:r w:rsidR="009C3853">
        <w:rPr>
          <w:sz w:val="24"/>
          <w:szCs w:val="24"/>
        </w:rPr>
        <w:t xml:space="preserve"> </w:t>
      </w:r>
      <w:r w:rsidRPr="00906748">
        <w:rPr>
          <w:sz w:val="24"/>
          <w:szCs w:val="24"/>
        </w:rPr>
        <w:t>paaiškinimus nustatė, kad administracinė</w:t>
      </w:r>
      <w:r w:rsidR="00790D00" w:rsidRPr="00906748">
        <w:rPr>
          <w:sz w:val="24"/>
          <w:szCs w:val="24"/>
        </w:rPr>
        <w:t>je</w:t>
      </w:r>
      <w:r w:rsidRPr="00906748">
        <w:rPr>
          <w:sz w:val="24"/>
          <w:szCs w:val="24"/>
        </w:rPr>
        <w:t xml:space="preserve"> byl</w:t>
      </w:r>
      <w:r w:rsidR="00790D00" w:rsidRPr="00906748">
        <w:rPr>
          <w:sz w:val="24"/>
          <w:szCs w:val="24"/>
        </w:rPr>
        <w:t>oje</w:t>
      </w:r>
      <w:r w:rsidRPr="00906748">
        <w:rPr>
          <w:sz w:val="24"/>
          <w:szCs w:val="24"/>
        </w:rPr>
        <w:t xml:space="preserve"> Nr. I</w:t>
      </w:r>
      <w:r w:rsidR="00790D00" w:rsidRPr="00906748">
        <w:rPr>
          <w:sz w:val="24"/>
          <w:szCs w:val="24"/>
        </w:rPr>
        <w:t>3</w:t>
      </w:r>
      <w:r w:rsidRPr="00906748">
        <w:rPr>
          <w:sz w:val="24"/>
          <w:szCs w:val="24"/>
        </w:rPr>
        <w:t>-</w:t>
      </w:r>
      <w:r w:rsidR="00790D00" w:rsidRPr="00906748">
        <w:rPr>
          <w:sz w:val="24"/>
          <w:szCs w:val="24"/>
        </w:rPr>
        <w:t>8</w:t>
      </w:r>
      <w:r w:rsidRPr="00906748">
        <w:rPr>
          <w:sz w:val="24"/>
          <w:szCs w:val="24"/>
        </w:rPr>
        <w:t>-</w:t>
      </w:r>
      <w:r w:rsidR="00790D00" w:rsidRPr="00906748">
        <w:rPr>
          <w:sz w:val="24"/>
          <w:szCs w:val="24"/>
        </w:rPr>
        <w:t>473</w:t>
      </w:r>
      <w:r w:rsidRPr="00906748">
        <w:rPr>
          <w:sz w:val="24"/>
          <w:szCs w:val="24"/>
        </w:rPr>
        <w:t>/2021</w:t>
      </w:r>
      <w:r w:rsidR="00790D00" w:rsidRPr="00906748">
        <w:rPr>
          <w:sz w:val="24"/>
          <w:szCs w:val="24"/>
        </w:rPr>
        <w:t xml:space="preserve"> (teisminio proceso Nr. 3-61-3-05268-2015-2) teisėja V</w:t>
      </w:r>
      <w:r w:rsidR="00601299">
        <w:rPr>
          <w:sz w:val="24"/>
          <w:szCs w:val="24"/>
        </w:rPr>
        <w:t>.</w:t>
      </w:r>
      <w:r w:rsidR="00790D00" w:rsidRPr="00906748">
        <w:rPr>
          <w:sz w:val="24"/>
          <w:szCs w:val="24"/>
        </w:rPr>
        <w:t xml:space="preserve"> B</w:t>
      </w:r>
      <w:r w:rsidR="00601299">
        <w:rPr>
          <w:sz w:val="24"/>
          <w:szCs w:val="24"/>
        </w:rPr>
        <w:t>.</w:t>
      </w:r>
      <w:r w:rsidR="00790D00" w:rsidRPr="00906748">
        <w:rPr>
          <w:sz w:val="24"/>
          <w:szCs w:val="24"/>
        </w:rPr>
        <w:t xml:space="preserve"> 2021 m. gruodžio 13 d. per teismo posėdžių sekretorę pateikė teisėjų kolegijos nariams H</w:t>
      </w:r>
      <w:r w:rsidR="00601299">
        <w:rPr>
          <w:sz w:val="24"/>
          <w:szCs w:val="24"/>
        </w:rPr>
        <w:t>.</w:t>
      </w:r>
      <w:r w:rsidR="00790D00" w:rsidRPr="00906748">
        <w:rPr>
          <w:sz w:val="24"/>
          <w:szCs w:val="24"/>
        </w:rPr>
        <w:t xml:space="preserve"> S</w:t>
      </w:r>
      <w:r w:rsidR="00601299">
        <w:rPr>
          <w:sz w:val="24"/>
          <w:szCs w:val="24"/>
        </w:rPr>
        <w:t>.</w:t>
      </w:r>
      <w:r w:rsidR="00790D00" w:rsidRPr="00906748">
        <w:rPr>
          <w:sz w:val="24"/>
          <w:szCs w:val="24"/>
        </w:rPr>
        <w:t xml:space="preserve"> ir R</w:t>
      </w:r>
      <w:r w:rsidR="00601299">
        <w:rPr>
          <w:sz w:val="24"/>
          <w:szCs w:val="24"/>
        </w:rPr>
        <w:t>.</w:t>
      </w:r>
      <w:r w:rsidR="00790D00" w:rsidRPr="00906748">
        <w:rPr>
          <w:sz w:val="24"/>
          <w:szCs w:val="24"/>
        </w:rPr>
        <w:t xml:space="preserve"> M</w:t>
      </w:r>
      <w:r w:rsidR="00601299">
        <w:rPr>
          <w:sz w:val="24"/>
          <w:szCs w:val="24"/>
        </w:rPr>
        <w:t>.</w:t>
      </w:r>
      <w:r w:rsidR="00790D00" w:rsidRPr="00906748">
        <w:rPr>
          <w:sz w:val="24"/>
          <w:szCs w:val="24"/>
        </w:rPr>
        <w:t xml:space="preserve"> atgaline data pasirašyti 2021 m. gruodžio 10 d. nutartį, tačiau teisėjų kolegijos nariams nesutikus pasirašyti nutarties</w:t>
      </w:r>
      <w:r w:rsidR="009A5A4B" w:rsidRPr="009A5A4B">
        <w:rPr>
          <w:sz w:val="24"/>
          <w:szCs w:val="24"/>
        </w:rPr>
        <w:t xml:space="preserve"> </w:t>
      </w:r>
      <w:r w:rsidR="009A5A4B" w:rsidRPr="00906748">
        <w:rPr>
          <w:sz w:val="24"/>
          <w:szCs w:val="24"/>
        </w:rPr>
        <w:t>atgaline data</w:t>
      </w:r>
      <w:r w:rsidR="00790D00" w:rsidRPr="00906748">
        <w:rPr>
          <w:sz w:val="24"/>
          <w:szCs w:val="24"/>
        </w:rPr>
        <w:t>, teisėja V</w:t>
      </w:r>
      <w:r w:rsidR="00601299">
        <w:rPr>
          <w:sz w:val="24"/>
          <w:szCs w:val="24"/>
        </w:rPr>
        <w:t>.</w:t>
      </w:r>
      <w:r w:rsidR="00790D00" w:rsidRPr="00906748">
        <w:rPr>
          <w:sz w:val="24"/>
          <w:szCs w:val="24"/>
        </w:rPr>
        <w:t xml:space="preserve"> B</w:t>
      </w:r>
      <w:r w:rsidR="00601299">
        <w:rPr>
          <w:sz w:val="24"/>
          <w:szCs w:val="24"/>
        </w:rPr>
        <w:t>.</w:t>
      </w:r>
      <w:r w:rsidR="00790D00" w:rsidRPr="00906748">
        <w:rPr>
          <w:sz w:val="24"/>
          <w:szCs w:val="24"/>
        </w:rPr>
        <w:t xml:space="preserve"> ją perrašė 2021 m. gruodžio 13 d</w:t>
      </w:r>
      <w:r w:rsidR="009A5A4B">
        <w:rPr>
          <w:sz w:val="24"/>
          <w:szCs w:val="24"/>
        </w:rPr>
        <w:t>. data. Taip pat nustatyta, kad</w:t>
      </w:r>
      <w:r w:rsidR="00790D00" w:rsidRPr="00906748">
        <w:rPr>
          <w:sz w:val="24"/>
          <w:szCs w:val="24"/>
        </w:rPr>
        <w:t xml:space="preserve"> administracinėje byloje Nr. I2-561-746/2022 (teisminio proceso Nr. 3-61-3-00435-2021-0</w:t>
      </w:r>
      <w:r w:rsidR="00211855" w:rsidRPr="00906748">
        <w:rPr>
          <w:sz w:val="24"/>
          <w:szCs w:val="24"/>
        </w:rPr>
        <w:t>, byla popierinė</w:t>
      </w:r>
      <w:r w:rsidR="00790D00" w:rsidRPr="00906748">
        <w:rPr>
          <w:sz w:val="24"/>
          <w:szCs w:val="24"/>
        </w:rPr>
        <w:t>)</w:t>
      </w:r>
      <w:r w:rsidR="00E833AD" w:rsidRPr="00906748">
        <w:rPr>
          <w:sz w:val="24"/>
          <w:szCs w:val="24"/>
        </w:rPr>
        <w:t xml:space="preserve"> </w:t>
      </w:r>
      <w:r w:rsidR="00C21E80" w:rsidRPr="00906748">
        <w:rPr>
          <w:sz w:val="24"/>
          <w:szCs w:val="24"/>
        </w:rPr>
        <w:t>teisėjų kolegija, susidedanti iš teisėjų V</w:t>
      </w:r>
      <w:r w:rsidR="00601299">
        <w:rPr>
          <w:sz w:val="24"/>
          <w:szCs w:val="24"/>
        </w:rPr>
        <w:t>.</w:t>
      </w:r>
      <w:r w:rsidR="00C21E80" w:rsidRPr="00906748">
        <w:rPr>
          <w:sz w:val="24"/>
          <w:szCs w:val="24"/>
        </w:rPr>
        <w:t xml:space="preserve"> B</w:t>
      </w:r>
      <w:r w:rsidR="00601299">
        <w:rPr>
          <w:sz w:val="24"/>
          <w:szCs w:val="24"/>
        </w:rPr>
        <w:t>.</w:t>
      </w:r>
      <w:r w:rsidR="00C21E80" w:rsidRPr="00906748">
        <w:rPr>
          <w:sz w:val="24"/>
          <w:szCs w:val="24"/>
        </w:rPr>
        <w:t>, G</w:t>
      </w:r>
      <w:r w:rsidR="00601299">
        <w:rPr>
          <w:sz w:val="24"/>
          <w:szCs w:val="24"/>
        </w:rPr>
        <w:t>.</w:t>
      </w:r>
      <w:r w:rsidR="00C21E80" w:rsidRPr="00906748">
        <w:rPr>
          <w:sz w:val="24"/>
          <w:szCs w:val="24"/>
        </w:rPr>
        <w:t xml:space="preserve"> B</w:t>
      </w:r>
      <w:r w:rsidR="00601299">
        <w:rPr>
          <w:sz w:val="24"/>
          <w:szCs w:val="24"/>
        </w:rPr>
        <w:t>.</w:t>
      </w:r>
      <w:r w:rsidR="00C21E80" w:rsidRPr="00906748">
        <w:rPr>
          <w:sz w:val="24"/>
          <w:szCs w:val="24"/>
        </w:rPr>
        <w:t xml:space="preserve"> ir E</w:t>
      </w:r>
      <w:r w:rsidR="00601299">
        <w:rPr>
          <w:sz w:val="24"/>
          <w:szCs w:val="24"/>
        </w:rPr>
        <w:t>.</w:t>
      </w:r>
      <w:r w:rsidR="00C21E80" w:rsidRPr="00906748">
        <w:rPr>
          <w:sz w:val="24"/>
          <w:szCs w:val="24"/>
        </w:rPr>
        <w:t xml:space="preserve"> P</w:t>
      </w:r>
      <w:r w:rsidR="00601299">
        <w:rPr>
          <w:sz w:val="24"/>
          <w:szCs w:val="24"/>
        </w:rPr>
        <w:t>.</w:t>
      </w:r>
      <w:r w:rsidR="00C21E80" w:rsidRPr="00906748">
        <w:rPr>
          <w:sz w:val="24"/>
          <w:szCs w:val="24"/>
        </w:rPr>
        <w:t xml:space="preserve"> (kol</w:t>
      </w:r>
      <w:r w:rsidR="008F3E59">
        <w:rPr>
          <w:sz w:val="24"/>
          <w:szCs w:val="24"/>
        </w:rPr>
        <w:t xml:space="preserve">egijos pirmininkė ir pranešėja), </w:t>
      </w:r>
      <w:r w:rsidR="00E05DAF" w:rsidRPr="00906748">
        <w:rPr>
          <w:sz w:val="24"/>
          <w:szCs w:val="24"/>
        </w:rPr>
        <w:t xml:space="preserve">išnagrinėjus bylą iš esmės </w:t>
      </w:r>
      <w:r w:rsidR="00C21E80" w:rsidRPr="00906748">
        <w:rPr>
          <w:sz w:val="24"/>
          <w:szCs w:val="24"/>
        </w:rPr>
        <w:t xml:space="preserve">2022 m. sausio 19 d. </w:t>
      </w:r>
      <w:r w:rsidR="00790D00" w:rsidRPr="00906748">
        <w:rPr>
          <w:sz w:val="24"/>
          <w:szCs w:val="24"/>
        </w:rPr>
        <w:t>nutart</w:t>
      </w:r>
      <w:r w:rsidR="00C21E80" w:rsidRPr="00906748">
        <w:rPr>
          <w:sz w:val="24"/>
          <w:szCs w:val="24"/>
        </w:rPr>
        <w:t>imi nutarė sprendimo priėmimą ir paskelbimą atidėti 2022 m. sausio 26 d. 14:30 val., tačiau šią nutartį pasirašė tik dvi kolegijos narės E</w:t>
      </w:r>
      <w:r w:rsidR="00601299">
        <w:rPr>
          <w:sz w:val="24"/>
          <w:szCs w:val="24"/>
        </w:rPr>
        <w:t>.</w:t>
      </w:r>
      <w:r w:rsidR="00C21E80" w:rsidRPr="00906748">
        <w:rPr>
          <w:sz w:val="24"/>
          <w:szCs w:val="24"/>
        </w:rPr>
        <w:t xml:space="preserve"> P</w:t>
      </w:r>
      <w:r w:rsidR="00601299">
        <w:rPr>
          <w:sz w:val="24"/>
          <w:szCs w:val="24"/>
        </w:rPr>
        <w:t>.</w:t>
      </w:r>
      <w:r w:rsidR="00C21E80" w:rsidRPr="00906748">
        <w:rPr>
          <w:sz w:val="24"/>
          <w:szCs w:val="24"/>
        </w:rPr>
        <w:t xml:space="preserve"> bei G</w:t>
      </w:r>
      <w:r w:rsidR="00601299">
        <w:rPr>
          <w:sz w:val="24"/>
          <w:szCs w:val="24"/>
        </w:rPr>
        <w:t>.</w:t>
      </w:r>
      <w:r w:rsidR="00C21E80" w:rsidRPr="00906748">
        <w:rPr>
          <w:sz w:val="24"/>
          <w:szCs w:val="24"/>
        </w:rPr>
        <w:t xml:space="preserve"> B</w:t>
      </w:r>
      <w:r w:rsidR="00601299">
        <w:rPr>
          <w:sz w:val="24"/>
          <w:szCs w:val="24"/>
        </w:rPr>
        <w:t>.</w:t>
      </w:r>
      <w:r w:rsidR="00C21E80" w:rsidRPr="00906748">
        <w:rPr>
          <w:sz w:val="24"/>
          <w:szCs w:val="24"/>
        </w:rPr>
        <w:t>, teisėja V</w:t>
      </w:r>
      <w:r w:rsidR="00601299">
        <w:rPr>
          <w:sz w:val="24"/>
          <w:szCs w:val="24"/>
        </w:rPr>
        <w:t>.</w:t>
      </w:r>
      <w:r w:rsidR="00C21E80" w:rsidRPr="00906748">
        <w:rPr>
          <w:sz w:val="24"/>
          <w:szCs w:val="24"/>
        </w:rPr>
        <w:t xml:space="preserve"> B</w:t>
      </w:r>
      <w:r w:rsidR="00601299">
        <w:rPr>
          <w:sz w:val="24"/>
          <w:szCs w:val="24"/>
        </w:rPr>
        <w:t>.</w:t>
      </w:r>
      <w:r w:rsidR="00C21E80" w:rsidRPr="00906748">
        <w:rPr>
          <w:sz w:val="24"/>
          <w:szCs w:val="24"/>
        </w:rPr>
        <w:t xml:space="preserve"> nutartį pasirašė </w:t>
      </w:r>
      <w:r w:rsidR="009A5A4B">
        <w:rPr>
          <w:sz w:val="24"/>
          <w:szCs w:val="24"/>
        </w:rPr>
        <w:t>2022 m. sausio 25 d., t. y. atga</w:t>
      </w:r>
      <w:r w:rsidR="00C21E80" w:rsidRPr="00906748">
        <w:rPr>
          <w:sz w:val="24"/>
          <w:szCs w:val="24"/>
        </w:rPr>
        <w:t>line data.</w:t>
      </w:r>
    </w:p>
    <w:p w14:paraId="3192D496" w14:textId="37B7061A" w:rsidR="00EB162F" w:rsidRDefault="00C21E80" w:rsidP="00EB162F">
      <w:pPr>
        <w:shd w:val="clear" w:color="auto" w:fill="FFFFFF"/>
        <w:ind w:firstLine="851"/>
        <w:jc w:val="both"/>
        <w:rPr>
          <w:sz w:val="24"/>
          <w:szCs w:val="24"/>
        </w:rPr>
      </w:pPr>
      <w:r w:rsidRPr="00906748">
        <w:rPr>
          <w:sz w:val="24"/>
          <w:szCs w:val="24"/>
        </w:rPr>
        <w:t>Įvertinusi tai, kas išdėstyta, Komisija daro išv</w:t>
      </w:r>
      <w:r w:rsidR="008F3E59">
        <w:rPr>
          <w:sz w:val="24"/>
          <w:szCs w:val="24"/>
        </w:rPr>
        <w:t>adą, kad pasitvirtino</w:t>
      </w:r>
      <w:r w:rsidRPr="00906748">
        <w:rPr>
          <w:sz w:val="24"/>
          <w:szCs w:val="24"/>
        </w:rPr>
        <w:t xml:space="preserve"> </w:t>
      </w:r>
      <w:r w:rsidR="00D34E35" w:rsidRPr="00906748">
        <w:rPr>
          <w:sz w:val="24"/>
          <w:szCs w:val="24"/>
        </w:rPr>
        <w:t xml:space="preserve">teikime </w:t>
      </w:r>
      <w:r w:rsidRPr="00906748">
        <w:rPr>
          <w:sz w:val="24"/>
          <w:szCs w:val="24"/>
        </w:rPr>
        <w:t>nurodytos aplinkybės, jog teisėja V</w:t>
      </w:r>
      <w:r w:rsidR="00601299">
        <w:rPr>
          <w:sz w:val="24"/>
          <w:szCs w:val="24"/>
        </w:rPr>
        <w:t>.</w:t>
      </w:r>
      <w:r w:rsidRPr="00906748">
        <w:rPr>
          <w:sz w:val="24"/>
          <w:szCs w:val="24"/>
        </w:rPr>
        <w:t xml:space="preserve"> B</w:t>
      </w:r>
      <w:r w:rsidR="00601299">
        <w:rPr>
          <w:sz w:val="24"/>
          <w:szCs w:val="24"/>
        </w:rPr>
        <w:t>.</w:t>
      </w:r>
      <w:r w:rsidRPr="00906748">
        <w:rPr>
          <w:sz w:val="24"/>
          <w:szCs w:val="24"/>
        </w:rPr>
        <w:t xml:space="preserve"> procesinius dokumentus (nutart</w:t>
      </w:r>
      <w:r w:rsidR="00EE1AB2" w:rsidRPr="00906748">
        <w:rPr>
          <w:sz w:val="24"/>
          <w:szCs w:val="24"/>
        </w:rPr>
        <w:t>y</w:t>
      </w:r>
      <w:r w:rsidR="009A5A4B">
        <w:rPr>
          <w:sz w:val="24"/>
          <w:szCs w:val="24"/>
        </w:rPr>
        <w:t>s) pasirašinėja atga</w:t>
      </w:r>
      <w:r w:rsidRPr="00906748">
        <w:rPr>
          <w:sz w:val="24"/>
          <w:szCs w:val="24"/>
        </w:rPr>
        <w:t xml:space="preserve">line data. </w:t>
      </w:r>
    </w:p>
    <w:p w14:paraId="727AD938" w14:textId="6E0E9EF5" w:rsidR="00EB162F" w:rsidRDefault="000C0BE5" w:rsidP="008F6F48">
      <w:pPr>
        <w:shd w:val="clear" w:color="auto" w:fill="FFFFFF"/>
        <w:ind w:firstLine="851"/>
        <w:jc w:val="both"/>
        <w:rPr>
          <w:sz w:val="24"/>
          <w:szCs w:val="24"/>
        </w:rPr>
      </w:pPr>
      <w:r w:rsidRPr="00EB162F">
        <w:rPr>
          <w:sz w:val="24"/>
          <w:szCs w:val="24"/>
        </w:rPr>
        <w:t>Komisijos vertinimu, teisėja V</w:t>
      </w:r>
      <w:r w:rsidR="00601299">
        <w:rPr>
          <w:sz w:val="24"/>
          <w:szCs w:val="24"/>
        </w:rPr>
        <w:t>.</w:t>
      </w:r>
      <w:r w:rsidRPr="00EB162F">
        <w:rPr>
          <w:sz w:val="24"/>
          <w:szCs w:val="24"/>
        </w:rPr>
        <w:t xml:space="preserve"> B</w:t>
      </w:r>
      <w:r w:rsidR="00601299">
        <w:rPr>
          <w:sz w:val="24"/>
          <w:szCs w:val="24"/>
        </w:rPr>
        <w:t>.</w:t>
      </w:r>
      <w:r w:rsidRPr="00EB162F">
        <w:rPr>
          <w:sz w:val="24"/>
          <w:szCs w:val="24"/>
        </w:rPr>
        <w:t>, nesielgė pareigingai ir padoriai, t. y. jos veiksmuose yra Teisėjų etikos kodekse įtvirtintų pareigingumo ir padorumo principų pažeidimo požymių. Toks teisėjos elgesys vertinamas kaip žeminantis teisėjo vardą ir kenkiantis teisminės valdžios autoritetui ir tai sudaro pagrindą iškelti jai drausmės bylą.</w:t>
      </w:r>
    </w:p>
    <w:p w14:paraId="1A967F8A" w14:textId="77777777" w:rsidR="00EB162F" w:rsidRDefault="00EB162F" w:rsidP="008F6F48">
      <w:pPr>
        <w:shd w:val="clear" w:color="auto" w:fill="FFFFFF"/>
        <w:ind w:firstLine="851"/>
        <w:jc w:val="both"/>
        <w:rPr>
          <w:sz w:val="24"/>
          <w:szCs w:val="24"/>
        </w:rPr>
      </w:pPr>
    </w:p>
    <w:p w14:paraId="415DC20C" w14:textId="77777777" w:rsidR="008F3E59" w:rsidRDefault="008F3E59" w:rsidP="00211855">
      <w:pPr>
        <w:shd w:val="clear" w:color="auto" w:fill="FFFFFF"/>
        <w:ind w:firstLine="851"/>
        <w:jc w:val="both"/>
        <w:rPr>
          <w:i/>
          <w:sz w:val="24"/>
          <w:szCs w:val="24"/>
        </w:rPr>
      </w:pPr>
    </w:p>
    <w:p w14:paraId="54C961B0" w14:textId="77777777" w:rsidR="00EB162F" w:rsidRDefault="008F6F48" w:rsidP="00211855">
      <w:pPr>
        <w:shd w:val="clear" w:color="auto" w:fill="FFFFFF"/>
        <w:ind w:firstLine="851"/>
        <w:jc w:val="both"/>
        <w:rPr>
          <w:i/>
          <w:sz w:val="24"/>
          <w:szCs w:val="24"/>
        </w:rPr>
      </w:pPr>
      <w:r w:rsidRPr="00177FA3">
        <w:rPr>
          <w:i/>
          <w:sz w:val="24"/>
          <w:szCs w:val="24"/>
        </w:rPr>
        <w:t xml:space="preserve">Dėl galimo piktnaudžiavimo </w:t>
      </w:r>
      <w:r>
        <w:rPr>
          <w:i/>
          <w:sz w:val="24"/>
          <w:szCs w:val="24"/>
        </w:rPr>
        <w:t>suteiktomis atostogomis</w:t>
      </w:r>
    </w:p>
    <w:p w14:paraId="6A88EBB8" w14:textId="77777777" w:rsidR="00EB162F" w:rsidRDefault="00EB162F" w:rsidP="00211855">
      <w:pPr>
        <w:shd w:val="clear" w:color="auto" w:fill="FFFFFF"/>
        <w:ind w:firstLine="851"/>
        <w:jc w:val="both"/>
        <w:rPr>
          <w:i/>
          <w:sz w:val="24"/>
          <w:szCs w:val="24"/>
        </w:rPr>
      </w:pPr>
    </w:p>
    <w:p w14:paraId="0B8C0325" w14:textId="11359C0C" w:rsidR="00EB162F" w:rsidRDefault="00211855" w:rsidP="00211855">
      <w:pPr>
        <w:shd w:val="clear" w:color="auto" w:fill="FFFFFF"/>
        <w:ind w:firstLine="851"/>
        <w:jc w:val="both"/>
        <w:rPr>
          <w:sz w:val="24"/>
          <w:szCs w:val="24"/>
        </w:rPr>
      </w:pPr>
      <w:r w:rsidRPr="00177FA3">
        <w:rPr>
          <w:sz w:val="24"/>
          <w:szCs w:val="24"/>
        </w:rPr>
        <w:t>Komisija</w:t>
      </w:r>
      <w:r>
        <w:rPr>
          <w:sz w:val="24"/>
          <w:szCs w:val="24"/>
        </w:rPr>
        <w:t>, išnagrinėjusi</w:t>
      </w:r>
      <w:r w:rsidRPr="00177FA3">
        <w:rPr>
          <w:sz w:val="24"/>
          <w:szCs w:val="24"/>
        </w:rPr>
        <w:t xml:space="preserve"> </w:t>
      </w:r>
      <w:r>
        <w:rPr>
          <w:sz w:val="24"/>
          <w:szCs w:val="24"/>
        </w:rPr>
        <w:t>VAAT</w:t>
      </w:r>
      <w:r w:rsidRPr="00177FA3">
        <w:rPr>
          <w:sz w:val="24"/>
          <w:szCs w:val="24"/>
        </w:rPr>
        <w:t xml:space="preserve"> pirminink</w:t>
      </w:r>
      <w:r w:rsidR="0090596C">
        <w:rPr>
          <w:sz w:val="24"/>
          <w:szCs w:val="24"/>
        </w:rPr>
        <w:t>o</w:t>
      </w:r>
      <w:r w:rsidRPr="00177FA3">
        <w:rPr>
          <w:sz w:val="24"/>
          <w:szCs w:val="24"/>
        </w:rPr>
        <w:t xml:space="preserve"> teikime nurod</w:t>
      </w:r>
      <w:r>
        <w:rPr>
          <w:sz w:val="24"/>
          <w:szCs w:val="24"/>
        </w:rPr>
        <w:t>ytus teiginius, jog teisėja V</w:t>
      </w:r>
      <w:r w:rsidR="00601299">
        <w:rPr>
          <w:sz w:val="24"/>
          <w:szCs w:val="24"/>
        </w:rPr>
        <w:t>.</w:t>
      </w:r>
      <w:r>
        <w:rPr>
          <w:sz w:val="24"/>
          <w:szCs w:val="24"/>
        </w:rPr>
        <w:t xml:space="preserve"> B</w:t>
      </w:r>
      <w:r w:rsidR="00601299">
        <w:rPr>
          <w:sz w:val="24"/>
          <w:szCs w:val="24"/>
        </w:rPr>
        <w:t>.</w:t>
      </w:r>
      <w:r w:rsidRPr="00532F06">
        <w:rPr>
          <w:szCs w:val="24"/>
        </w:rPr>
        <w:t xml:space="preserve"> </w:t>
      </w:r>
      <w:r w:rsidRPr="0052270A">
        <w:rPr>
          <w:iCs/>
          <w:sz w:val="24"/>
          <w:szCs w:val="24"/>
        </w:rPr>
        <w:t>piktnaudžia</w:t>
      </w:r>
      <w:r>
        <w:rPr>
          <w:iCs/>
          <w:sz w:val="24"/>
          <w:szCs w:val="24"/>
        </w:rPr>
        <w:t>uja</w:t>
      </w:r>
      <w:r w:rsidRPr="0052270A">
        <w:rPr>
          <w:iCs/>
          <w:sz w:val="24"/>
          <w:szCs w:val="24"/>
        </w:rPr>
        <w:t xml:space="preserve"> </w:t>
      </w:r>
      <w:r w:rsidR="0090596C">
        <w:rPr>
          <w:iCs/>
          <w:sz w:val="24"/>
          <w:szCs w:val="24"/>
        </w:rPr>
        <w:t xml:space="preserve">suteiktomis </w:t>
      </w:r>
      <w:r w:rsidRPr="0052270A">
        <w:rPr>
          <w:iCs/>
          <w:sz w:val="24"/>
          <w:szCs w:val="24"/>
        </w:rPr>
        <w:t>atostogomis</w:t>
      </w:r>
      <w:r w:rsidRPr="00177FA3">
        <w:rPr>
          <w:sz w:val="24"/>
          <w:szCs w:val="24"/>
        </w:rPr>
        <w:t>, bei išreikštą prašymą įvertinti</w:t>
      </w:r>
      <w:r>
        <w:rPr>
          <w:sz w:val="24"/>
          <w:szCs w:val="24"/>
        </w:rPr>
        <w:t>, ar teisėja V</w:t>
      </w:r>
      <w:r w:rsidR="00601299">
        <w:rPr>
          <w:sz w:val="24"/>
          <w:szCs w:val="24"/>
        </w:rPr>
        <w:t>.</w:t>
      </w:r>
      <w:r>
        <w:rPr>
          <w:sz w:val="24"/>
          <w:szCs w:val="24"/>
        </w:rPr>
        <w:t xml:space="preserve"> B</w:t>
      </w:r>
      <w:r w:rsidR="00601299">
        <w:rPr>
          <w:sz w:val="24"/>
          <w:szCs w:val="24"/>
        </w:rPr>
        <w:t>.</w:t>
      </w:r>
      <w:r>
        <w:rPr>
          <w:sz w:val="24"/>
          <w:szCs w:val="24"/>
        </w:rPr>
        <w:t xml:space="preserve">, </w:t>
      </w:r>
      <w:r w:rsidR="008432EE" w:rsidRPr="008432EE">
        <w:rPr>
          <w:sz w:val="24"/>
          <w:szCs w:val="24"/>
        </w:rPr>
        <w:t>esant išnagrinėtose bylose nepaskelbtiems sprendima</w:t>
      </w:r>
      <w:r w:rsidR="00F72E29">
        <w:rPr>
          <w:sz w:val="24"/>
          <w:szCs w:val="24"/>
        </w:rPr>
        <w:t>m</w:t>
      </w:r>
      <w:r w:rsidR="008432EE" w:rsidRPr="008432EE">
        <w:rPr>
          <w:sz w:val="24"/>
          <w:szCs w:val="24"/>
        </w:rPr>
        <w:t>s</w:t>
      </w:r>
      <w:r w:rsidR="00F72E29">
        <w:rPr>
          <w:sz w:val="24"/>
          <w:szCs w:val="24"/>
        </w:rPr>
        <w:t>,</w:t>
      </w:r>
      <w:r w:rsidR="008432EE" w:rsidRPr="008432EE">
        <w:rPr>
          <w:sz w:val="24"/>
          <w:szCs w:val="24"/>
        </w:rPr>
        <w:t xml:space="preserve"> </w:t>
      </w:r>
      <w:r w:rsidRPr="008432EE">
        <w:rPr>
          <w:sz w:val="24"/>
          <w:szCs w:val="24"/>
        </w:rPr>
        <w:t>turė</w:t>
      </w:r>
      <w:r w:rsidR="008432EE" w:rsidRPr="008432EE">
        <w:rPr>
          <w:sz w:val="24"/>
          <w:szCs w:val="24"/>
        </w:rPr>
        <w:t>jo</w:t>
      </w:r>
      <w:r w:rsidRPr="008432EE">
        <w:rPr>
          <w:sz w:val="24"/>
          <w:szCs w:val="24"/>
        </w:rPr>
        <w:t xml:space="preserve"> pareigą </w:t>
      </w:r>
      <w:r w:rsidR="0090596C" w:rsidRPr="008432EE">
        <w:rPr>
          <w:sz w:val="24"/>
          <w:szCs w:val="24"/>
        </w:rPr>
        <w:t>perkelti kasmetinių atostogų laiką į kitą laikotarpį</w:t>
      </w:r>
      <w:r w:rsidRPr="00177FA3">
        <w:rPr>
          <w:sz w:val="24"/>
          <w:szCs w:val="24"/>
        </w:rPr>
        <w:t xml:space="preserve">, pažymi, </w:t>
      </w:r>
      <w:r>
        <w:rPr>
          <w:sz w:val="24"/>
          <w:szCs w:val="24"/>
        </w:rPr>
        <w:t>kad prašomos vertinti teikime nurodytos aplinkybės sudaro teisėjo socialinių garantijų turinį bei jų santykį su teisėjo etikos kodekso normomis.</w:t>
      </w:r>
    </w:p>
    <w:p w14:paraId="0AFBC4CF" w14:textId="53DFFEF2" w:rsidR="00EB162F" w:rsidRDefault="008432EE" w:rsidP="00211855">
      <w:pPr>
        <w:shd w:val="clear" w:color="auto" w:fill="FFFFFF"/>
        <w:ind w:firstLine="851"/>
        <w:jc w:val="both"/>
        <w:rPr>
          <w:sz w:val="24"/>
          <w:szCs w:val="24"/>
        </w:rPr>
      </w:pPr>
      <w:r w:rsidRPr="007A4708">
        <w:rPr>
          <w:sz w:val="24"/>
          <w:szCs w:val="24"/>
        </w:rPr>
        <w:t>Komisija, išnagrinėjusi teikim</w:t>
      </w:r>
      <w:r>
        <w:rPr>
          <w:sz w:val="24"/>
          <w:szCs w:val="24"/>
        </w:rPr>
        <w:t>o medžiagą</w:t>
      </w:r>
      <w:r w:rsidRPr="007A4708">
        <w:rPr>
          <w:sz w:val="24"/>
          <w:szCs w:val="24"/>
        </w:rPr>
        <w:t>, įvertinusi Lietuvos teismų informacinės sistemos LITEKO duomenis</w:t>
      </w:r>
      <w:r>
        <w:rPr>
          <w:sz w:val="24"/>
          <w:szCs w:val="24"/>
        </w:rPr>
        <w:t xml:space="preserve"> </w:t>
      </w:r>
      <w:r w:rsidRPr="007A4708">
        <w:rPr>
          <w:sz w:val="24"/>
          <w:szCs w:val="24"/>
        </w:rPr>
        <w:t>nustatė,</w:t>
      </w:r>
      <w:r>
        <w:rPr>
          <w:sz w:val="24"/>
          <w:szCs w:val="24"/>
        </w:rPr>
        <w:t xml:space="preserve"> kad</w:t>
      </w:r>
      <w:r w:rsidR="003924D0">
        <w:rPr>
          <w:sz w:val="24"/>
          <w:szCs w:val="24"/>
        </w:rPr>
        <w:t xml:space="preserve"> </w:t>
      </w:r>
      <w:r w:rsidR="00072E0D">
        <w:rPr>
          <w:sz w:val="24"/>
          <w:szCs w:val="24"/>
        </w:rPr>
        <w:t>VAAT teisėjų kolegija, susidedanti iš teisėjų V</w:t>
      </w:r>
      <w:r w:rsidR="00601299">
        <w:rPr>
          <w:sz w:val="24"/>
          <w:szCs w:val="24"/>
        </w:rPr>
        <w:t>.</w:t>
      </w:r>
      <w:r w:rsidR="00072E0D">
        <w:rPr>
          <w:sz w:val="24"/>
          <w:szCs w:val="24"/>
        </w:rPr>
        <w:t xml:space="preserve"> B</w:t>
      </w:r>
      <w:r w:rsidR="00601299">
        <w:rPr>
          <w:sz w:val="24"/>
          <w:szCs w:val="24"/>
        </w:rPr>
        <w:t>.</w:t>
      </w:r>
      <w:r w:rsidR="00072E0D">
        <w:rPr>
          <w:sz w:val="24"/>
          <w:szCs w:val="24"/>
        </w:rPr>
        <w:t xml:space="preserve"> (kolegijos pirmininkė ir pranešėja), I</w:t>
      </w:r>
      <w:r w:rsidR="00601299">
        <w:rPr>
          <w:sz w:val="24"/>
          <w:szCs w:val="24"/>
        </w:rPr>
        <w:t>.</w:t>
      </w:r>
      <w:r w:rsidR="00072E0D">
        <w:rPr>
          <w:sz w:val="24"/>
          <w:szCs w:val="24"/>
        </w:rPr>
        <w:t xml:space="preserve"> K</w:t>
      </w:r>
      <w:r w:rsidR="00601299">
        <w:rPr>
          <w:sz w:val="24"/>
          <w:szCs w:val="24"/>
        </w:rPr>
        <w:t>.</w:t>
      </w:r>
      <w:r w:rsidR="00072E0D">
        <w:rPr>
          <w:sz w:val="24"/>
          <w:szCs w:val="24"/>
        </w:rPr>
        <w:t xml:space="preserve"> ir I</w:t>
      </w:r>
      <w:r w:rsidR="00601299">
        <w:rPr>
          <w:sz w:val="24"/>
          <w:szCs w:val="24"/>
        </w:rPr>
        <w:t>.</w:t>
      </w:r>
      <w:r w:rsidR="00072E0D">
        <w:rPr>
          <w:sz w:val="24"/>
          <w:szCs w:val="24"/>
        </w:rPr>
        <w:t xml:space="preserve"> Ž</w:t>
      </w:r>
      <w:r w:rsidR="00601299">
        <w:rPr>
          <w:sz w:val="24"/>
          <w:szCs w:val="24"/>
        </w:rPr>
        <w:t>.</w:t>
      </w:r>
      <w:r w:rsidR="00072E0D">
        <w:rPr>
          <w:sz w:val="24"/>
          <w:szCs w:val="24"/>
        </w:rPr>
        <w:t xml:space="preserve">, žodinio proceso tvarka 2022 m. vasario 23 d. </w:t>
      </w:r>
      <w:r w:rsidR="003924D0">
        <w:rPr>
          <w:sz w:val="24"/>
          <w:szCs w:val="24"/>
        </w:rPr>
        <w:t>išnagrinėjo administracinę bylą Nr. eI2-2165-561/2022 ir nutarė procesinio sprendimo priėmimą ir paskelbimą atidėti 2022 m. kovo 9 d. 14.00 val., tačiau 2022 m. kovo 9 d. dėl teisėjos V</w:t>
      </w:r>
      <w:r w:rsidR="00601299">
        <w:rPr>
          <w:sz w:val="24"/>
          <w:szCs w:val="24"/>
        </w:rPr>
        <w:t>.</w:t>
      </w:r>
      <w:r w:rsidR="003924D0">
        <w:rPr>
          <w:sz w:val="24"/>
          <w:szCs w:val="24"/>
        </w:rPr>
        <w:t xml:space="preserve"> B</w:t>
      </w:r>
      <w:r w:rsidR="00601299">
        <w:rPr>
          <w:sz w:val="24"/>
          <w:szCs w:val="24"/>
        </w:rPr>
        <w:t>.</w:t>
      </w:r>
      <w:r w:rsidR="003924D0">
        <w:rPr>
          <w:sz w:val="24"/>
          <w:szCs w:val="24"/>
        </w:rPr>
        <w:t xml:space="preserve"> teisėto </w:t>
      </w:r>
      <w:r w:rsidR="003924D0">
        <w:rPr>
          <w:sz w:val="24"/>
          <w:szCs w:val="24"/>
        </w:rPr>
        <w:lastRenderedPageBreak/>
        <w:t xml:space="preserve">nebuvimo darbe (ligos), sprendimo priėmimą ir paskelbimą, kitos dvi teisėjų kolegijos narės atidėjo iki objektyvių priežasčių išnykimo. </w:t>
      </w:r>
      <w:r w:rsidR="00072E0D">
        <w:rPr>
          <w:sz w:val="24"/>
          <w:szCs w:val="24"/>
        </w:rPr>
        <w:t>Taip pat nustatyta, kad</w:t>
      </w:r>
      <w:r w:rsidR="003924D0">
        <w:rPr>
          <w:sz w:val="24"/>
          <w:szCs w:val="24"/>
        </w:rPr>
        <w:t xml:space="preserve"> VAAT teisėjų kolegija, susidedanti iš teisėjų V</w:t>
      </w:r>
      <w:r w:rsidR="00601299">
        <w:rPr>
          <w:sz w:val="24"/>
          <w:szCs w:val="24"/>
        </w:rPr>
        <w:t>.</w:t>
      </w:r>
      <w:r w:rsidR="003924D0">
        <w:rPr>
          <w:sz w:val="24"/>
          <w:szCs w:val="24"/>
        </w:rPr>
        <w:t xml:space="preserve"> B</w:t>
      </w:r>
      <w:r w:rsidR="00601299">
        <w:rPr>
          <w:sz w:val="24"/>
          <w:szCs w:val="24"/>
        </w:rPr>
        <w:t>.</w:t>
      </w:r>
      <w:r w:rsidR="003924D0">
        <w:rPr>
          <w:sz w:val="24"/>
          <w:szCs w:val="24"/>
        </w:rPr>
        <w:t xml:space="preserve"> (kolegijos pirmininkė ir pranešėja), S</w:t>
      </w:r>
      <w:r w:rsidR="00601299">
        <w:rPr>
          <w:sz w:val="24"/>
          <w:szCs w:val="24"/>
        </w:rPr>
        <w:t>.</w:t>
      </w:r>
      <w:r w:rsidR="003924D0">
        <w:rPr>
          <w:sz w:val="24"/>
          <w:szCs w:val="24"/>
        </w:rPr>
        <w:t xml:space="preserve"> J</w:t>
      </w:r>
      <w:r w:rsidR="00601299">
        <w:rPr>
          <w:sz w:val="24"/>
          <w:szCs w:val="24"/>
        </w:rPr>
        <w:t>.</w:t>
      </w:r>
      <w:r w:rsidR="003924D0">
        <w:rPr>
          <w:sz w:val="24"/>
          <w:szCs w:val="24"/>
        </w:rPr>
        <w:t xml:space="preserve"> ir I</w:t>
      </w:r>
      <w:r w:rsidR="00601299">
        <w:rPr>
          <w:sz w:val="24"/>
          <w:szCs w:val="24"/>
        </w:rPr>
        <w:t>.</w:t>
      </w:r>
      <w:r w:rsidR="003924D0">
        <w:rPr>
          <w:sz w:val="24"/>
          <w:szCs w:val="24"/>
        </w:rPr>
        <w:t xml:space="preserve"> Ž</w:t>
      </w:r>
      <w:r w:rsidR="00601299">
        <w:rPr>
          <w:sz w:val="24"/>
          <w:szCs w:val="24"/>
        </w:rPr>
        <w:t>.</w:t>
      </w:r>
      <w:r w:rsidR="003924D0">
        <w:rPr>
          <w:sz w:val="24"/>
          <w:szCs w:val="24"/>
        </w:rPr>
        <w:t>, 2022 m. kovo 3 d. žodinio proceso tvarka išnagrinėjo administracinę bylą Nr. eI3-3091-1161/2022 ir nutarė procesinio sprendimo priėmimą ir paskelbimą atidėti 2022 m. kovo 8 d. 15.00 val., tačiau 2022 m. kovo 8 d. dėl teisėjos V</w:t>
      </w:r>
      <w:r w:rsidR="00601299">
        <w:rPr>
          <w:sz w:val="24"/>
          <w:szCs w:val="24"/>
        </w:rPr>
        <w:t>.</w:t>
      </w:r>
      <w:r w:rsidR="003924D0">
        <w:rPr>
          <w:sz w:val="24"/>
          <w:szCs w:val="24"/>
        </w:rPr>
        <w:t xml:space="preserve"> B</w:t>
      </w:r>
      <w:r w:rsidR="00601299">
        <w:rPr>
          <w:sz w:val="24"/>
          <w:szCs w:val="24"/>
        </w:rPr>
        <w:t>.</w:t>
      </w:r>
      <w:r w:rsidR="003924D0">
        <w:rPr>
          <w:sz w:val="24"/>
          <w:szCs w:val="24"/>
        </w:rPr>
        <w:t xml:space="preserve"> ir teisėjo S</w:t>
      </w:r>
      <w:r w:rsidR="00601299">
        <w:rPr>
          <w:sz w:val="24"/>
          <w:szCs w:val="24"/>
        </w:rPr>
        <w:t>.</w:t>
      </w:r>
      <w:r w:rsidR="003924D0">
        <w:rPr>
          <w:sz w:val="24"/>
          <w:szCs w:val="24"/>
        </w:rPr>
        <w:t xml:space="preserve"> J</w:t>
      </w:r>
      <w:r w:rsidR="00601299">
        <w:rPr>
          <w:sz w:val="24"/>
          <w:szCs w:val="24"/>
        </w:rPr>
        <w:t>.</w:t>
      </w:r>
      <w:r w:rsidR="003924D0">
        <w:rPr>
          <w:sz w:val="24"/>
          <w:szCs w:val="24"/>
        </w:rPr>
        <w:t xml:space="preserve"> teisėto nebuvimo darbe (ligos), sprendimo priėmimą ir paskelbimą, teisėjų kolegijos narė atidėjo iki objektyvių priežasčių išnykimo. </w:t>
      </w:r>
      <w:r w:rsidR="00072E0D">
        <w:rPr>
          <w:sz w:val="24"/>
          <w:szCs w:val="24"/>
        </w:rPr>
        <w:t>Nustatyta</w:t>
      </w:r>
      <w:r w:rsidR="003924D0">
        <w:rPr>
          <w:sz w:val="24"/>
          <w:szCs w:val="24"/>
        </w:rPr>
        <w:t>, kad sprendimai minėtuose bylose ne</w:t>
      </w:r>
      <w:r w:rsidR="00072E0D">
        <w:rPr>
          <w:sz w:val="24"/>
          <w:szCs w:val="24"/>
        </w:rPr>
        <w:t xml:space="preserve">buvo </w:t>
      </w:r>
      <w:r w:rsidR="003924D0">
        <w:rPr>
          <w:sz w:val="24"/>
          <w:szCs w:val="24"/>
        </w:rPr>
        <w:t>paskelbti, nes teisėja</w:t>
      </w:r>
      <w:r w:rsidR="00072E0D">
        <w:rPr>
          <w:sz w:val="24"/>
          <w:szCs w:val="24"/>
        </w:rPr>
        <w:t>i</w:t>
      </w:r>
      <w:r w:rsidR="003924D0">
        <w:rPr>
          <w:sz w:val="24"/>
          <w:szCs w:val="24"/>
        </w:rPr>
        <w:t xml:space="preserve"> V</w:t>
      </w:r>
      <w:r w:rsidR="00601299">
        <w:rPr>
          <w:sz w:val="24"/>
          <w:szCs w:val="24"/>
        </w:rPr>
        <w:t>.</w:t>
      </w:r>
      <w:r w:rsidR="003924D0">
        <w:rPr>
          <w:sz w:val="24"/>
          <w:szCs w:val="24"/>
        </w:rPr>
        <w:t xml:space="preserve"> B</w:t>
      </w:r>
      <w:r w:rsidR="00601299">
        <w:rPr>
          <w:sz w:val="24"/>
          <w:szCs w:val="24"/>
        </w:rPr>
        <w:t>.</w:t>
      </w:r>
      <w:r w:rsidR="003924D0">
        <w:rPr>
          <w:sz w:val="24"/>
          <w:szCs w:val="24"/>
        </w:rPr>
        <w:t xml:space="preserve"> </w:t>
      </w:r>
      <w:r w:rsidR="00072E0D">
        <w:rPr>
          <w:sz w:val="24"/>
          <w:szCs w:val="24"/>
        </w:rPr>
        <w:t>po išduoto nedarbingumo</w:t>
      </w:r>
      <w:r w:rsidR="003924D0">
        <w:rPr>
          <w:sz w:val="24"/>
          <w:szCs w:val="24"/>
        </w:rPr>
        <w:t xml:space="preserve"> </w:t>
      </w:r>
      <w:r w:rsidR="00072E0D">
        <w:rPr>
          <w:sz w:val="24"/>
          <w:szCs w:val="24"/>
        </w:rPr>
        <w:t xml:space="preserve">2022 m. vasario 17 d. teismo pirmininko įsakymu Nr. A-18 nuo 2022 m. kovo 14 d. iki 2022 m. balandžio 15 d. </w:t>
      </w:r>
      <w:r w:rsidR="003924D0">
        <w:rPr>
          <w:sz w:val="24"/>
          <w:szCs w:val="24"/>
        </w:rPr>
        <w:t xml:space="preserve">buvo suteiktos </w:t>
      </w:r>
      <w:r w:rsidR="00F72E29">
        <w:rPr>
          <w:sz w:val="24"/>
          <w:szCs w:val="24"/>
        </w:rPr>
        <w:t>kasmetinė</w:t>
      </w:r>
      <w:r w:rsidR="00072E0D">
        <w:rPr>
          <w:sz w:val="24"/>
          <w:szCs w:val="24"/>
        </w:rPr>
        <w:t xml:space="preserve">s </w:t>
      </w:r>
      <w:r w:rsidR="003924D0">
        <w:rPr>
          <w:sz w:val="24"/>
          <w:szCs w:val="24"/>
        </w:rPr>
        <w:t>atostogos</w:t>
      </w:r>
      <w:r w:rsidR="00072E0D">
        <w:rPr>
          <w:sz w:val="24"/>
          <w:szCs w:val="24"/>
        </w:rPr>
        <w:t>.</w:t>
      </w:r>
    </w:p>
    <w:p w14:paraId="0564EA19" w14:textId="77777777" w:rsidR="00EB162F" w:rsidRDefault="00211855" w:rsidP="00211855">
      <w:pPr>
        <w:shd w:val="clear" w:color="auto" w:fill="FFFFFF"/>
        <w:ind w:firstLine="851"/>
        <w:jc w:val="both"/>
        <w:rPr>
          <w:sz w:val="24"/>
          <w:szCs w:val="24"/>
        </w:rPr>
      </w:pPr>
      <w:r>
        <w:rPr>
          <w:sz w:val="24"/>
          <w:szCs w:val="24"/>
        </w:rPr>
        <w:t>Teisėjo socialinės garantijos, tame tarpe ir teisė į kasmetines bei kitos rūšies atostogas, bei jų įgyvendinimo tvarka yra apibrėžtos Teismų įstatyme bei Darbo kodekse. D</w:t>
      </w:r>
      <w:r w:rsidRPr="007D1B1B">
        <w:rPr>
          <w:sz w:val="24"/>
          <w:szCs w:val="24"/>
        </w:rPr>
        <w:t>arbo santykius ir socialines garantijas reglamentuojantys įstatymai bei kiti teisės aktai teisėjams taikomi tiek, kiek jų statuso ir socialinių garantijų nereglamentuoja specialus</w:t>
      </w:r>
      <w:r>
        <w:rPr>
          <w:sz w:val="24"/>
          <w:szCs w:val="24"/>
        </w:rPr>
        <w:t>is</w:t>
      </w:r>
      <w:r w:rsidRPr="007D1B1B">
        <w:rPr>
          <w:sz w:val="24"/>
          <w:szCs w:val="24"/>
        </w:rPr>
        <w:t xml:space="preserve"> Teismų įstatymas. Teismų įstatymo 98 straipsnis reglamentuoja kasmetinių atostogų trukmę, o jų suteikimo, apmokėjimo tvarką ir kitus klausimus – Darbo kodeks</w:t>
      </w:r>
      <w:r>
        <w:rPr>
          <w:sz w:val="24"/>
          <w:szCs w:val="24"/>
        </w:rPr>
        <w:t>as.</w:t>
      </w:r>
    </w:p>
    <w:p w14:paraId="70D177F5" w14:textId="4F2DE13D" w:rsidR="00EB162F" w:rsidRDefault="00211855" w:rsidP="00EB162F">
      <w:pPr>
        <w:shd w:val="clear" w:color="auto" w:fill="FFFFFF"/>
        <w:ind w:firstLine="851"/>
        <w:jc w:val="both"/>
        <w:rPr>
          <w:sz w:val="24"/>
          <w:szCs w:val="24"/>
        </w:rPr>
      </w:pPr>
      <w:r>
        <w:rPr>
          <w:sz w:val="24"/>
          <w:szCs w:val="24"/>
        </w:rPr>
        <w:t>Atkreiptinas dėmesys, kad vadovaujantis Teismų įstatymo 9</w:t>
      </w:r>
      <w:r w:rsidRPr="003B6FDF">
        <w:rPr>
          <w:sz w:val="24"/>
          <w:szCs w:val="24"/>
        </w:rPr>
        <w:t>8</w:t>
      </w:r>
      <w:r>
        <w:rPr>
          <w:sz w:val="24"/>
          <w:szCs w:val="24"/>
        </w:rPr>
        <w:t xml:space="preserve"> straipsnio </w:t>
      </w:r>
      <w:r w:rsidRPr="003B6FDF">
        <w:rPr>
          <w:sz w:val="24"/>
          <w:szCs w:val="24"/>
        </w:rPr>
        <w:t>8</w:t>
      </w:r>
      <w:r>
        <w:rPr>
          <w:sz w:val="24"/>
          <w:szCs w:val="24"/>
        </w:rPr>
        <w:t xml:space="preserve"> dalies nuostatomis, </w:t>
      </w:r>
      <w:r w:rsidRPr="008001FA">
        <w:rPr>
          <w:sz w:val="24"/>
          <w:szCs w:val="24"/>
        </w:rPr>
        <w:t xml:space="preserve">teisėjams atostogas suteikia atitinkamo teismo pirmininkas. </w:t>
      </w:r>
      <w:r>
        <w:rPr>
          <w:sz w:val="24"/>
          <w:szCs w:val="24"/>
        </w:rPr>
        <w:t>Taigi, nors atostogų suteikimo teisėjams klausimai priskirtini teismo organizacinei veikla</w:t>
      </w:r>
      <w:r w:rsidR="006F4564">
        <w:rPr>
          <w:sz w:val="24"/>
          <w:szCs w:val="24"/>
        </w:rPr>
        <w:t>i</w:t>
      </w:r>
      <w:r>
        <w:rPr>
          <w:sz w:val="24"/>
          <w:szCs w:val="24"/>
        </w:rPr>
        <w:t xml:space="preserve">, Komisija pažymi, kad įgyvendinant teisę į atostogas, kiekvienoje konkrečioje situacijoje teisėjo teisės ir teismo pirmininko pareiga turi būti įgyvendinama šalių susitarimu. Komisijos nuomone, šalys įgyvendindamos savo teises ir vykdydami pareigas, privalo veikti sąžiningai ir bendradarbiaudamos, besikertant šalių interesams (teisėjui norint pasirinkti atostogas norimos trukmės, jam patogiu laiku, taip pat siekiant pasinaudoti kitomis jam priklausančiomis socialinėmis garantijomis, o teismo pirmininkui - </w:t>
      </w:r>
      <w:r w:rsidRPr="009A0A3B">
        <w:rPr>
          <w:sz w:val="24"/>
          <w:szCs w:val="24"/>
        </w:rPr>
        <w:t xml:space="preserve">tinkamai organizuoti </w:t>
      </w:r>
      <w:r>
        <w:rPr>
          <w:sz w:val="24"/>
          <w:szCs w:val="24"/>
        </w:rPr>
        <w:t xml:space="preserve">teismo darbą, kad dėl </w:t>
      </w:r>
      <w:r w:rsidRPr="009A0A3B">
        <w:rPr>
          <w:sz w:val="24"/>
          <w:szCs w:val="24"/>
        </w:rPr>
        <w:t xml:space="preserve">atostogų nenukentėtų </w:t>
      </w:r>
      <w:r>
        <w:rPr>
          <w:sz w:val="24"/>
          <w:szCs w:val="24"/>
        </w:rPr>
        <w:t xml:space="preserve">teismo </w:t>
      </w:r>
      <w:r w:rsidRPr="009A0A3B">
        <w:rPr>
          <w:sz w:val="24"/>
          <w:szCs w:val="24"/>
        </w:rPr>
        <w:t>veiklos efektyvumas</w:t>
      </w:r>
      <w:r>
        <w:rPr>
          <w:sz w:val="24"/>
          <w:szCs w:val="24"/>
        </w:rPr>
        <w:t>), šalys privalo veikti sąžiningai ir bendradarbiaudamos.</w:t>
      </w:r>
    </w:p>
    <w:p w14:paraId="72EA450F" w14:textId="10CE8D0C" w:rsidR="00EB162F" w:rsidRDefault="008432EE" w:rsidP="008F6F48">
      <w:pPr>
        <w:shd w:val="clear" w:color="auto" w:fill="FFFFFF"/>
        <w:ind w:firstLine="851"/>
        <w:jc w:val="both"/>
        <w:rPr>
          <w:sz w:val="24"/>
          <w:szCs w:val="24"/>
          <w:shd w:val="clear" w:color="auto" w:fill="FFFFFF"/>
        </w:rPr>
      </w:pPr>
      <w:r w:rsidRPr="00177FA3">
        <w:rPr>
          <w:sz w:val="24"/>
          <w:szCs w:val="24"/>
        </w:rPr>
        <w:t xml:space="preserve">Pabrėžtina, kad pagal Teismų įstatymo 103 straipsnio </w:t>
      </w:r>
      <w:r w:rsidRPr="00AA07F3">
        <w:rPr>
          <w:sz w:val="24"/>
          <w:szCs w:val="24"/>
        </w:rPr>
        <w:t xml:space="preserve">4 </w:t>
      </w:r>
      <w:r w:rsidRPr="00177FA3">
        <w:rPr>
          <w:sz w:val="24"/>
          <w:szCs w:val="24"/>
        </w:rPr>
        <w:t>dalį teismo pirmininkas organizuoja ir prižiūri administravimą teisme.</w:t>
      </w:r>
      <w:r>
        <w:rPr>
          <w:sz w:val="24"/>
          <w:szCs w:val="24"/>
        </w:rPr>
        <w:t xml:space="preserve"> Komisijos nuomone, </w:t>
      </w:r>
      <w:r>
        <w:rPr>
          <w:sz w:val="24"/>
          <w:szCs w:val="24"/>
          <w:shd w:val="clear" w:color="auto" w:fill="FFFFFF"/>
        </w:rPr>
        <w:t>atostogų suteikimas ir prašymų suteikti</w:t>
      </w:r>
      <w:r w:rsidR="008E6742">
        <w:rPr>
          <w:sz w:val="24"/>
          <w:szCs w:val="24"/>
          <w:shd w:val="clear" w:color="auto" w:fill="FFFFFF"/>
        </w:rPr>
        <w:t>/atšaukti</w:t>
      </w:r>
      <w:r>
        <w:rPr>
          <w:sz w:val="24"/>
          <w:szCs w:val="24"/>
          <w:shd w:val="clear" w:color="auto" w:fill="FFFFFF"/>
        </w:rPr>
        <w:t xml:space="preserve"> atostogas tenkinimas </w:t>
      </w:r>
      <w:r w:rsidRPr="00484B9E">
        <w:rPr>
          <w:sz w:val="24"/>
          <w:szCs w:val="24"/>
        </w:rPr>
        <w:t xml:space="preserve">yra integrali </w:t>
      </w:r>
      <w:r>
        <w:rPr>
          <w:sz w:val="24"/>
          <w:szCs w:val="24"/>
        </w:rPr>
        <w:t>VAAT pirmininko</w:t>
      </w:r>
      <w:r w:rsidRPr="00484B9E">
        <w:rPr>
          <w:sz w:val="24"/>
          <w:szCs w:val="24"/>
        </w:rPr>
        <w:t xml:space="preserve"> organizacinio darbo dalis</w:t>
      </w:r>
      <w:r>
        <w:rPr>
          <w:sz w:val="24"/>
          <w:szCs w:val="24"/>
        </w:rPr>
        <w:t xml:space="preserve"> bei jo atsakomybė. </w:t>
      </w:r>
      <w:r w:rsidRPr="00FC498B">
        <w:rPr>
          <w:sz w:val="24"/>
          <w:szCs w:val="24"/>
          <w:shd w:val="clear" w:color="auto" w:fill="FFFFFF"/>
        </w:rPr>
        <w:t>Komisija</w:t>
      </w:r>
      <w:r>
        <w:rPr>
          <w:sz w:val="24"/>
          <w:szCs w:val="24"/>
          <w:shd w:val="clear" w:color="auto" w:fill="FFFFFF"/>
        </w:rPr>
        <w:t>,</w:t>
      </w:r>
      <w:r w:rsidRPr="00FC498B">
        <w:rPr>
          <w:sz w:val="24"/>
          <w:szCs w:val="24"/>
          <w:shd w:val="clear" w:color="auto" w:fill="FFFFFF"/>
        </w:rPr>
        <w:t xml:space="preserve"> įvertinusi </w:t>
      </w:r>
      <w:r>
        <w:rPr>
          <w:sz w:val="24"/>
          <w:szCs w:val="24"/>
          <w:shd w:val="clear" w:color="auto" w:fill="FFFFFF"/>
        </w:rPr>
        <w:t xml:space="preserve">teikime nurodytas aplinkybes, </w:t>
      </w:r>
      <w:r w:rsidRPr="00FC498B">
        <w:rPr>
          <w:sz w:val="24"/>
          <w:szCs w:val="24"/>
          <w:shd w:val="clear" w:color="auto" w:fill="FFFFFF"/>
        </w:rPr>
        <w:t>bei atsižvelgusi į nustatytą teisinį reguliavimą,</w:t>
      </w:r>
      <w:r>
        <w:rPr>
          <w:sz w:val="24"/>
          <w:szCs w:val="24"/>
          <w:shd w:val="clear" w:color="auto" w:fill="FFFFFF"/>
        </w:rPr>
        <w:t xml:space="preserve"> daro</w:t>
      </w:r>
      <w:r w:rsidR="00211855">
        <w:rPr>
          <w:sz w:val="24"/>
          <w:szCs w:val="24"/>
          <w:shd w:val="clear" w:color="auto" w:fill="FFFFFF"/>
        </w:rPr>
        <w:t xml:space="preserve"> iš</w:t>
      </w:r>
      <w:r w:rsidR="00211855" w:rsidRPr="00FC498B">
        <w:rPr>
          <w:sz w:val="24"/>
          <w:szCs w:val="24"/>
          <w:shd w:val="clear" w:color="auto" w:fill="FFFFFF"/>
        </w:rPr>
        <w:t xml:space="preserve">vadą, kad </w:t>
      </w:r>
      <w:r w:rsidR="00211855">
        <w:rPr>
          <w:sz w:val="24"/>
          <w:szCs w:val="24"/>
          <w:shd w:val="clear" w:color="auto" w:fill="FFFFFF"/>
        </w:rPr>
        <w:t>teikime</w:t>
      </w:r>
      <w:r w:rsidR="00211855" w:rsidRPr="00FC498B">
        <w:rPr>
          <w:sz w:val="24"/>
          <w:szCs w:val="24"/>
          <w:shd w:val="clear" w:color="auto" w:fill="FFFFFF"/>
        </w:rPr>
        <w:t xml:space="preserve"> keliami klausimai iš esmės susiję su teismo vidaus darbo organizavimo reglamentavimo bei vykdymo aspektais, kurių vertinti ir analizuoti teisėjo</w:t>
      </w:r>
      <w:r w:rsidR="00211855">
        <w:rPr>
          <w:sz w:val="24"/>
          <w:szCs w:val="24"/>
          <w:shd w:val="clear" w:color="auto" w:fill="FFFFFF"/>
        </w:rPr>
        <w:t>s V</w:t>
      </w:r>
      <w:r w:rsidR="00601299">
        <w:rPr>
          <w:sz w:val="24"/>
          <w:szCs w:val="24"/>
          <w:shd w:val="clear" w:color="auto" w:fill="FFFFFF"/>
        </w:rPr>
        <w:t>.</w:t>
      </w:r>
      <w:r w:rsidR="00211855">
        <w:rPr>
          <w:sz w:val="24"/>
          <w:szCs w:val="24"/>
          <w:shd w:val="clear" w:color="auto" w:fill="FFFFFF"/>
        </w:rPr>
        <w:t xml:space="preserve"> B</w:t>
      </w:r>
      <w:r w:rsidR="00601299">
        <w:rPr>
          <w:sz w:val="24"/>
          <w:szCs w:val="24"/>
          <w:shd w:val="clear" w:color="auto" w:fill="FFFFFF"/>
        </w:rPr>
        <w:t>.</w:t>
      </w:r>
      <w:r w:rsidR="00211855" w:rsidRPr="00FC498B">
        <w:rPr>
          <w:sz w:val="24"/>
          <w:szCs w:val="24"/>
          <w:shd w:val="clear" w:color="auto" w:fill="FFFFFF"/>
        </w:rPr>
        <w:t xml:space="preserve"> etikos aspektu Komisija neturi pagrindo.</w:t>
      </w:r>
    </w:p>
    <w:p w14:paraId="5BA05736" w14:textId="77777777" w:rsidR="00EB162F" w:rsidRDefault="00EB162F" w:rsidP="008F6F48">
      <w:pPr>
        <w:shd w:val="clear" w:color="auto" w:fill="FFFFFF"/>
        <w:ind w:firstLine="851"/>
        <w:jc w:val="both"/>
        <w:rPr>
          <w:sz w:val="24"/>
          <w:szCs w:val="24"/>
          <w:shd w:val="clear" w:color="auto" w:fill="FFFFFF"/>
        </w:rPr>
      </w:pPr>
    </w:p>
    <w:p w14:paraId="47FB46CB" w14:textId="77777777" w:rsidR="00EB162F" w:rsidRDefault="008F6F48" w:rsidP="00EB162F">
      <w:pPr>
        <w:shd w:val="clear" w:color="auto" w:fill="FFFFFF"/>
        <w:ind w:firstLine="851"/>
        <w:jc w:val="both"/>
        <w:rPr>
          <w:i/>
          <w:sz w:val="24"/>
          <w:szCs w:val="24"/>
        </w:rPr>
      </w:pPr>
      <w:r>
        <w:rPr>
          <w:i/>
          <w:sz w:val="24"/>
          <w:szCs w:val="24"/>
        </w:rPr>
        <w:t>Dėl teisėjos priimtų procesinių sprendimų</w:t>
      </w:r>
    </w:p>
    <w:p w14:paraId="25062AB4" w14:textId="77777777" w:rsidR="00EB162F" w:rsidRDefault="00EB162F" w:rsidP="00EB162F">
      <w:pPr>
        <w:shd w:val="clear" w:color="auto" w:fill="FFFFFF"/>
        <w:ind w:firstLine="851"/>
        <w:jc w:val="both"/>
        <w:rPr>
          <w:i/>
          <w:sz w:val="24"/>
          <w:szCs w:val="24"/>
        </w:rPr>
      </w:pPr>
    </w:p>
    <w:p w14:paraId="41680FE1" w14:textId="50447FF7" w:rsidR="00EB162F" w:rsidRDefault="00334D57" w:rsidP="00EB162F">
      <w:pPr>
        <w:shd w:val="clear" w:color="auto" w:fill="FFFFFF"/>
        <w:ind w:firstLine="851"/>
        <w:jc w:val="both"/>
        <w:rPr>
          <w:sz w:val="24"/>
          <w:szCs w:val="24"/>
        </w:rPr>
      </w:pPr>
      <w:r w:rsidRPr="00EB162F">
        <w:rPr>
          <w:sz w:val="24"/>
          <w:szCs w:val="24"/>
        </w:rPr>
        <w:t>Nagrinėjamu atveju Komisijos prašoma įvertinti, ar teisėjos V</w:t>
      </w:r>
      <w:r w:rsidR="00601299">
        <w:rPr>
          <w:sz w:val="24"/>
          <w:szCs w:val="24"/>
        </w:rPr>
        <w:t>.</w:t>
      </w:r>
      <w:r w:rsidRPr="00EB162F">
        <w:rPr>
          <w:sz w:val="24"/>
          <w:szCs w:val="24"/>
        </w:rPr>
        <w:t xml:space="preserve"> B</w:t>
      </w:r>
      <w:r w:rsidR="00601299">
        <w:rPr>
          <w:sz w:val="24"/>
          <w:szCs w:val="24"/>
        </w:rPr>
        <w:t>.</w:t>
      </w:r>
      <w:r w:rsidRPr="00EB162F">
        <w:rPr>
          <w:sz w:val="24"/>
          <w:szCs w:val="24"/>
        </w:rPr>
        <w:t xml:space="preserve"> veiksmuose nėra drausminės atsakomybės požymių, būtent prašoma įvertinti, ar yra pagrindas pripažinti, kad teisėja aiškiai aplaidžiai atliko savo pareigas dėl to, kad aukštesnės instancijos teismas, instancine tvarka išnagrinėję </w:t>
      </w:r>
      <w:r w:rsidR="00B13C1B" w:rsidRPr="00EB162F">
        <w:rPr>
          <w:sz w:val="24"/>
          <w:szCs w:val="24"/>
        </w:rPr>
        <w:t xml:space="preserve">dvi administracinės </w:t>
      </w:r>
      <w:r w:rsidRPr="00EB162F">
        <w:rPr>
          <w:sz w:val="24"/>
          <w:szCs w:val="24"/>
        </w:rPr>
        <w:t xml:space="preserve">bylas, panaikino teisėjos </w:t>
      </w:r>
      <w:r w:rsidR="00F72E29">
        <w:rPr>
          <w:sz w:val="24"/>
          <w:szCs w:val="24"/>
        </w:rPr>
        <w:t>priimtus procesinius sprendimus ir grąžino bylas nagrinėti iš naujo.</w:t>
      </w:r>
      <w:r w:rsidR="00B13C1B" w:rsidRPr="00EB162F">
        <w:rPr>
          <w:sz w:val="24"/>
          <w:szCs w:val="24"/>
        </w:rPr>
        <w:t xml:space="preserve"> </w:t>
      </w:r>
    </w:p>
    <w:p w14:paraId="7A379FC6" w14:textId="77777777" w:rsidR="00EB162F" w:rsidRDefault="00334D57" w:rsidP="00EB162F">
      <w:pPr>
        <w:shd w:val="clear" w:color="auto" w:fill="FFFFFF"/>
        <w:ind w:firstLine="851"/>
        <w:jc w:val="both"/>
        <w:rPr>
          <w:sz w:val="24"/>
          <w:szCs w:val="24"/>
        </w:rPr>
      </w:pPr>
      <w:r w:rsidRPr="00EB162F">
        <w:rPr>
          <w:sz w:val="24"/>
          <w:szCs w:val="24"/>
        </w:rPr>
        <w:t>Vadovaudamasis Teisėjų etikos kodekso 15 straipsnyje įtvirtintu pareigingumo principu, teisėjas privalo nepažeisti įstatymų ir kitų teisės aktų, surašyti procesinius dokumentus taip, kad jie atitiktų įstatymų reikalavimus, savo pareigas atlikti nepriekaištingai, laiku</w:t>
      </w:r>
      <w:r>
        <w:rPr>
          <w:sz w:val="24"/>
          <w:szCs w:val="24"/>
        </w:rPr>
        <w:t xml:space="preserve"> ir profesionaliai (15 straipsnio 1-3 punktai).</w:t>
      </w:r>
    </w:p>
    <w:p w14:paraId="522884EA" w14:textId="77777777" w:rsidR="00EB162F" w:rsidRDefault="00334D57" w:rsidP="00EB162F">
      <w:pPr>
        <w:shd w:val="clear" w:color="auto" w:fill="FFFFFF"/>
        <w:ind w:firstLine="851"/>
        <w:jc w:val="both"/>
        <w:rPr>
          <w:sz w:val="24"/>
          <w:szCs w:val="24"/>
        </w:rPr>
      </w:pPr>
      <w:r w:rsidRPr="005D426D">
        <w:rPr>
          <w:sz w:val="24"/>
          <w:szCs w:val="24"/>
        </w:rPr>
        <w:t xml:space="preserve">Lietuvos Respublikos Konstitucinis Teismas </w:t>
      </w:r>
      <w:r w:rsidRPr="009C2D17">
        <w:rPr>
          <w:sz w:val="24"/>
          <w:szCs w:val="24"/>
        </w:rPr>
        <w:t>(toliau – ir Konstitucinis Teismas)</w:t>
      </w:r>
      <w:r>
        <w:rPr>
          <w:szCs w:val="24"/>
        </w:rPr>
        <w:t xml:space="preserve"> </w:t>
      </w:r>
      <w:r w:rsidRPr="005D426D">
        <w:rPr>
          <w:sz w:val="24"/>
          <w:szCs w:val="24"/>
        </w:rPr>
        <w:t xml:space="preserve">2014 m. kovo 10 d. sprendime pažymėjo, </w:t>
      </w:r>
      <w:r w:rsidRPr="0079627C">
        <w:rPr>
          <w:sz w:val="24"/>
          <w:szCs w:val="24"/>
        </w:rPr>
        <w:t xml:space="preserve">kad </w:t>
      </w:r>
      <w:r w:rsidRPr="00230C34">
        <w:rPr>
          <w:sz w:val="24"/>
          <w:szCs w:val="24"/>
        </w:rPr>
        <w:t>Konstitucinio Teismo jurisprudencijoje ne kartą konstatuota, kad teisminės valdžios paskirtis ir konstitucinė kompetencija – vykdyti teisingumą; teismai turi pareigą teisingai ir objektyviai išnagrinėti bylas, priimti motyvuotus ir pagrįstus sprendimus. Teisingumo vykdymo funkcija lemia teisėjo ir teismų nepriklausomumą: teisėjas gali vykdyti teisingumą tik būdamas nepriklausomas</w:t>
      </w:r>
      <w:r>
        <w:rPr>
          <w:szCs w:val="24"/>
        </w:rPr>
        <w:t xml:space="preserve"> </w:t>
      </w:r>
      <w:r>
        <w:rPr>
          <w:sz w:val="24"/>
          <w:szCs w:val="24"/>
        </w:rPr>
        <w:t>(sprendimo 3.2 p.).</w:t>
      </w:r>
    </w:p>
    <w:p w14:paraId="665AC3B6" w14:textId="77777777" w:rsidR="00EB162F" w:rsidRDefault="00334D57" w:rsidP="00EB162F">
      <w:pPr>
        <w:shd w:val="clear" w:color="auto" w:fill="FFFFFF"/>
        <w:ind w:firstLine="851"/>
        <w:jc w:val="both"/>
        <w:rPr>
          <w:sz w:val="24"/>
          <w:szCs w:val="24"/>
        </w:rPr>
      </w:pPr>
      <w:r>
        <w:rPr>
          <w:sz w:val="24"/>
          <w:szCs w:val="24"/>
        </w:rPr>
        <w:t>T</w:t>
      </w:r>
      <w:r w:rsidRPr="007D6A27">
        <w:rPr>
          <w:sz w:val="24"/>
          <w:szCs w:val="24"/>
        </w:rPr>
        <w:t xml:space="preserve">eisėjo ir teismų nepriklausomumo principas įtvirtintas ir Europos Tarybos Ministrų Komiteto 2010 m. lapkričio 17 d. rekomendacijoje Nr. (2010)12 „Dėl teisėjų: nepriklausomumas, veiksmingumas ir atsakomybė“, kurioje </w:t>
      </w:r>
      <w:r w:rsidRPr="007D6A27">
        <w:rPr>
          <w:i/>
          <w:sz w:val="24"/>
          <w:szCs w:val="24"/>
        </w:rPr>
        <w:t xml:space="preserve">inter alia </w:t>
      </w:r>
      <w:r w:rsidRPr="007D6A27">
        <w:rPr>
          <w:sz w:val="24"/>
          <w:szCs w:val="24"/>
        </w:rPr>
        <w:t xml:space="preserve">pabrėžta, kad teisės aiškinimas, faktų ar įrodymų </w:t>
      </w:r>
      <w:r w:rsidRPr="007D6A27">
        <w:rPr>
          <w:sz w:val="24"/>
          <w:szCs w:val="24"/>
        </w:rPr>
        <w:lastRenderedPageBreak/>
        <w:t xml:space="preserve">vertinimas teismo proceso metu negali būti pagrindas </w:t>
      </w:r>
      <w:r w:rsidRPr="007D6A27">
        <w:rPr>
          <w:i/>
          <w:sz w:val="24"/>
          <w:szCs w:val="24"/>
        </w:rPr>
        <w:t xml:space="preserve">inter alia </w:t>
      </w:r>
      <w:r w:rsidRPr="007D6A27">
        <w:rPr>
          <w:sz w:val="24"/>
          <w:szCs w:val="24"/>
        </w:rPr>
        <w:t>taikyti drausminę atsakomybę, išskyrus tyčios ir didelio aplaidumo atvejus (66 punktas); teisėjui gali būti pradėta drausminė procedūra, jei jis savo pareigų nevykdo veiksmingai ir tinkamai (69 punktas); drausminės atsakomybės priemonės turi būti proporcingos (69 punktas); teisėjai negali asmeniškai atsakyti už tai, kad jų priimtas sprendimas buvo panaikintas ar pakeistas apeliacinės instancijos teismo (70 punktas).</w:t>
      </w:r>
      <w:r>
        <w:rPr>
          <w:sz w:val="24"/>
          <w:szCs w:val="24"/>
        </w:rPr>
        <w:t xml:space="preserve"> </w:t>
      </w:r>
      <w:r w:rsidRPr="007D6A27">
        <w:rPr>
          <w:sz w:val="24"/>
          <w:szCs w:val="24"/>
        </w:rPr>
        <w:t>Europos Tarybos Ministrų Komiteto 2010 m. lapkričio 17 d. rekomendacijoje Nr. (2010)12</w:t>
      </w:r>
      <w:r>
        <w:rPr>
          <w:sz w:val="24"/>
          <w:szCs w:val="24"/>
        </w:rPr>
        <w:t xml:space="preserve"> pasisakant dėl vidinio teisėjo nepriklausomumo aspekto nustatyta, kad aukštesnės instancijos teismai neturėtų duoti nurodymų teisėjams, kaip jie turėtų nuspręsti konkrečiose bylose, išskyrus prejudicinius procesus ir sprendžiant dėl teisės aktuose nustatytų priemonių taikymo (23</w:t>
      </w:r>
      <w:r w:rsidRPr="007D6A27">
        <w:rPr>
          <w:sz w:val="24"/>
          <w:szCs w:val="24"/>
        </w:rPr>
        <w:t xml:space="preserve"> punktas)</w:t>
      </w:r>
      <w:r>
        <w:rPr>
          <w:sz w:val="24"/>
          <w:szCs w:val="24"/>
        </w:rPr>
        <w:t>.</w:t>
      </w:r>
    </w:p>
    <w:p w14:paraId="06F68752" w14:textId="77777777" w:rsidR="00EB162F" w:rsidRDefault="00334D57" w:rsidP="00EB162F">
      <w:pPr>
        <w:shd w:val="clear" w:color="auto" w:fill="FFFFFF"/>
        <w:ind w:firstLine="851"/>
        <w:jc w:val="both"/>
        <w:rPr>
          <w:sz w:val="24"/>
          <w:szCs w:val="24"/>
        </w:rPr>
      </w:pPr>
      <w:r w:rsidRPr="005D426D">
        <w:rPr>
          <w:sz w:val="24"/>
          <w:szCs w:val="24"/>
        </w:rPr>
        <w:t>Konstitucinis Teismas 2014 m. kovo 10 d. sprendime</w:t>
      </w:r>
      <w:r>
        <w:rPr>
          <w:sz w:val="24"/>
          <w:szCs w:val="24"/>
        </w:rPr>
        <w:t xml:space="preserve"> taip pat</w:t>
      </w:r>
      <w:r w:rsidRPr="005D426D">
        <w:rPr>
          <w:sz w:val="24"/>
          <w:szCs w:val="24"/>
        </w:rPr>
        <w:t xml:space="preserve"> pažymėjo, jog vien tai, kad aukštesnės instancijos teismas, proceso įstatymų nustatyta tvarka peržiūrėjęs žemesnės instancijos teismo priimtą sprendimą, jį pakeitė arba panaikino dėl jį priimant padarytų teisės aiškinimo ir (arba) taikymo klaidų, proceso įstatymų pažeidimų, negali būti pagrindas taikyti drausminę atsakomybę tą sprendimą priėmusiam teisėjui</w:t>
      </w:r>
      <w:r w:rsidRPr="005D426D">
        <w:rPr>
          <w:i/>
          <w:sz w:val="24"/>
          <w:szCs w:val="24"/>
        </w:rPr>
        <w:t>.</w:t>
      </w:r>
      <w:r w:rsidRPr="005D426D">
        <w:rPr>
          <w:sz w:val="24"/>
          <w:szCs w:val="24"/>
        </w:rPr>
        <w:t xml:space="preserve"> Aukštesnės instancijos teismų teisėjai, nagrinėjantys bylas dėl žemesnės instancijos teismų priimtų sprendimų, taip pat remiasi savo žiniomis ir vidiniu įsitikinimu, tad kitokio sprendimo priėmimą gali lemti ir skirtingas suvokimas, faktų vertinimas ir (arba) teisės aiškinimas. Tai, kad žemesnės instancijos teismo teisėjo, nepriklausomai ir nešališkai išnagrinėjusio bylą, priimant sprendimą padarytos teisės aiškinimo ir (arba) taikymo klaidos, proceso įstatymų pažeidimai ištaisomi aukštesnės instancijos teismo, pirmiausia rodo, kad teismų instancinė sistema veikia pagal savo paskirtį, o ne tai, kad pakeistą ar panaikintą sprendimą priėmęs teisėjas aplaidžiai atliko savo pareigas ar stokojo reikiamos profesinės kvalifikacijos. Aukštesnės instancijos teismui peržiūrint ir keičiant ar naikinant žemesnės instancijos teismo priimtą sprendimą nėra vertinama jį priėmusio teisėjo kvalifikacija ar veikla (darbas) nagrinėjant bylas – tai vertina ir drausminės atsakomybės priemones taiko atitinkamus įgaliojimus turinti (-ios) teismų savivaldos institucija (-os) įstatymų nustatyta tvarka.</w:t>
      </w:r>
      <w:r>
        <w:rPr>
          <w:sz w:val="24"/>
          <w:szCs w:val="24"/>
        </w:rPr>
        <w:t xml:space="preserve"> </w:t>
      </w:r>
      <w:r w:rsidRPr="005D426D">
        <w:rPr>
          <w:sz w:val="24"/>
          <w:szCs w:val="24"/>
        </w:rPr>
        <w:t xml:space="preserve">Galimybė teisėjams taikyti kokias nors neigiamus padarinius turinčias priemones už jų priimtus konkrečius sprendimus (juose išdėstytą faktų vertinimą ir teisės aiškinimą) </w:t>
      </w:r>
      <w:r w:rsidRPr="005D426D">
        <w:rPr>
          <w:bCs/>
          <w:sz w:val="24"/>
          <w:szCs w:val="24"/>
        </w:rPr>
        <w:t xml:space="preserve">paneigtų teismų instancinės sistemos esmę, sudarytų prielaidas </w:t>
      </w:r>
      <w:r w:rsidRPr="005D426D">
        <w:rPr>
          <w:sz w:val="24"/>
          <w:szCs w:val="24"/>
        </w:rPr>
        <w:t>pažeisti teisėjo procesinį savarankiškumą sprendžiant visus su nagrinėjama byla susijusius klausimus, kištis į teisėjo ar teismo veiksmus vykdant teisingumą</w:t>
      </w:r>
      <w:r w:rsidRPr="005D426D">
        <w:rPr>
          <w:bCs/>
          <w:sz w:val="24"/>
          <w:szCs w:val="24"/>
        </w:rPr>
        <w:t xml:space="preserve">, taigi </w:t>
      </w:r>
      <w:r w:rsidRPr="005D426D">
        <w:rPr>
          <w:sz w:val="24"/>
          <w:szCs w:val="24"/>
        </w:rPr>
        <w:t xml:space="preserve">pažeistų konstitucinį teisėjo ir </w:t>
      </w:r>
      <w:r>
        <w:rPr>
          <w:sz w:val="24"/>
          <w:szCs w:val="24"/>
        </w:rPr>
        <w:t>teismų nepriklausomumo principą (sprendimo 3.2 p.).</w:t>
      </w:r>
    </w:p>
    <w:p w14:paraId="5423008A" w14:textId="77777777" w:rsidR="00EB162F" w:rsidRDefault="00334D57" w:rsidP="00EB162F">
      <w:pPr>
        <w:shd w:val="clear" w:color="auto" w:fill="FFFFFF"/>
        <w:ind w:firstLine="851"/>
        <w:jc w:val="both"/>
        <w:rPr>
          <w:sz w:val="24"/>
          <w:szCs w:val="24"/>
        </w:rPr>
      </w:pPr>
      <w:r>
        <w:rPr>
          <w:sz w:val="24"/>
          <w:szCs w:val="24"/>
        </w:rPr>
        <w:t>T</w:t>
      </w:r>
      <w:r w:rsidRPr="009E3068">
        <w:rPr>
          <w:sz w:val="24"/>
          <w:szCs w:val="24"/>
        </w:rPr>
        <w:t>eismų savivaldos institucija (-os), turinti (-ios) įgaliojimus vertinti teisėjų veiklą, taikyti drausminės atsakomybės priemones, negali nuspręsti taikyti tokias priemones už teisėjui priimant sprendimą padarytas teisės aiškinimo ir (arba) taikymo klaidas, proceso įstatymų pažeidimus, nustatytus ir ištaisytus aukštesnės instancijos teismo, taip pat nustatytus ne aukštesnės instancijos teismui peržiūrėjus priimtą sprendimą, o administruojant teismus ar minėtai (-oms) institucijai (-oms) vy</w:t>
      </w:r>
      <w:r>
        <w:rPr>
          <w:sz w:val="24"/>
          <w:szCs w:val="24"/>
        </w:rPr>
        <w:t>kdant teisėjų veiklos vertinimą (</w:t>
      </w:r>
      <w:r w:rsidRPr="005D426D">
        <w:rPr>
          <w:sz w:val="24"/>
          <w:szCs w:val="24"/>
        </w:rPr>
        <w:t>Konstitucini</w:t>
      </w:r>
      <w:r>
        <w:rPr>
          <w:sz w:val="24"/>
          <w:szCs w:val="24"/>
        </w:rPr>
        <w:t>o Teismo</w:t>
      </w:r>
      <w:r w:rsidRPr="005D426D">
        <w:rPr>
          <w:sz w:val="24"/>
          <w:szCs w:val="24"/>
        </w:rPr>
        <w:t xml:space="preserve"> 2014 m. kovo 10 d.</w:t>
      </w:r>
      <w:r>
        <w:rPr>
          <w:sz w:val="24"/>
          <w:szCs w:val="24"/>
        </w:rPr>
        <w:t xml:space="preserve"> sprendimo 4.2 p.).</w:t>
      </w:r>
    </w:p>
    <w:p w14:paraId="332642A8" w14:textId="77777777" w:rsidR="00EB162F" w:rsidRDefault="00334D57" w:rsidP="00EB162F">
      <w:pPr>
        <w:shd w:val="clear" w:color="auto" w:fill="FFFFFF"/>
        <w:ind w:firstLine="851"/>
        <w:jc w:val="both"/>
        <w:rPr>
          <w:sz w:val="24"/>
          <w:szCs w:val="24"/>
        </w:rPr>
      </w:pPr>
      <w:r w:rsidRPr="005D426D">
        <w:rPr>
          <w:sz w:val="24"/>
          <w:szCs w:val="24"/>
        </w:rPr>
        <w:t>Konstitucinis Teismas 2014 m. kovo 10 d. sprendime</w:t>
      </w:r>
      <w:r>
        <w:rPr>
          <w:sz w:val="24"/>
          <w:szCs w:val="24"/>
        </w:rPr>
        <w:t xml:space="preserve"> išaiškino, </w:t>
      </w:r>
      <w:r w:rsidRPr="00504999">
        <w:rPr>
          <w:sz w:val="24"/>
          <w:szCs w:val="24"/>
        </w:rPr>
        <w:t xml:space="preserve">kad </w:t>
      </w:r>
      <w:r w:rsidRPr="00504999">
        <w:rPr>
          <w:bCs/>
          <w:sz w:val="24"/>
          <w:szCs w:val="24"/>
        </w:rPr>
        <w:t xml:space="preserve">jeigu žemesnės instancijos teismo teisėjo sprendimus aukštesnės instancijos teismai keičia ar naikina itin dažnai, juose nuolat yra daromos šiurkščios, akivaizdžios teisės aiškinimo ir (arba) taikymo klaidos, šiurkštūs, akivaizdūs proceso įstatymų pažeidimai, tai </w:t>
      </w:r>
      <w:r w:rsidRPr="00504999">
        <w:rPr>
          <w:sz w:val="24"/>
          <w:szCs w:val="24"/>
        </w:rPr>
        <w:t>gali reikšti, kad teisėjas, vykdydamas teisingumą, netinkamai atlieka savo pareigas (</w:t>
      </w:r>
      <w:r w:rsidRPr="00504999">
        <w:rPr>
          <w:i/>
          <w:sz w:val="24"/>
          <w:szCs w:val="24"/>
        </w:rPr>
        <w:t>inter alia</w:t>
      </w:r>
      <w:r w:rsidRPr="00504999">
        <w:rPr>
          <w:sz w:val="24"/>
          <w:szCs w:val="24"/>
        </w:rPr>
        <w:t xml:space="preserve"> bylas nagrinėja aplaidžiai, nesigilina į bylos medžiagą) ir (arba) neatitinka jam keliamų profesinės kvalifikacijos reikalavimų. Netinkamas, aplaidus, akivaizdžią kompetencijos stoką rodantis teisėjo elgesys, lemiantis nuolatinį tokių sprendimų, kuriuose daromos teisės aiškinimo ir (arba) taikymo klaidos, proceso įstatymų pažeidimai, priėmimą, yra nesuderinamas su teisėjui keliamais reikalavimais, todėl suteikia pagrindą taikyti teisėjui drausminės atsakomybės priemones, </w:t>
      </w:r>
      <w:r w:rsidRPr="00504999">
        <w:rPr>
          <w:i/>
          <w:sz w:val="24"/>
          <w:szCs w:val="24"/>
        </w:rPr>
        <w:t xml:space="preserve">inter alia </w:t>
      </w:r>
      <w:r w:rsidRPr="00504999">
        <w:rPr>
          <w:sz w:val="24"/>
          <w:szCs w:val="24"/>
        </w:rPr>
        <w:t>pripažinti jį savo po</w:t>
      </w:r>
      <w:r>
        <w:rPr>
          <w:sz w:val="24"/>
          <w:szCs w:val="24"/>
        </w:rPr>
        <w:t>elgiu pažeminusiu teisėjo vardą (sprendimo 5 p.).</w:t>
      </w:r>
    </w:p>
    <w:p w14:paraId="515E2151" w14:textId="77777777" w:rsidR="00EB162F" w:rsidRDefault="00334D57" w:rsidP="00EB162F">
      <w:pPr>
        <w:shd w:val="clear" w:color="auto" w:fill="FFFFFF"/>
        <w:ind w:firstLine="851"/>
        <w:jc w:val="both"/>
        <w:rPr>
          <w:sz w:val="24"/>
          <w:szCs w:val="24"/>
        </w:rPr>
      </w:pPr>
      <w:r>
        <w:rPr>
          <w:color w:val="000000"/>
          <w:sz w:val="24"/>
          <w:szCs w:val="24"/>
          <w:shd w:val="clear" w:color="auto" w:fill="FFFFFF"/>
        </w:rPr>
        <w:t>Komisija pažymi, kad galimybė teisėjui takyti drausminę atsakomybę už t</w:t>
      </w:r>
      <w:r>
        <w:rPr>
          <w:sz w:val="24"/>
          <w:szCs w:val="24"/>
        </w:rPr>
        <w:t>eisės taikymo ar aiškinimo klaidų padarymą, jeigu šios klaidos ir yra akivaizdžios, negali būti aiškinama taip, jog būtų pažeidžiamas</w:t>
      </w:r>
      <w:r w:rsidRPr="00C12DB5">
        <w:rPr>
          <w:szCs w:val="24"/>
        </w:rPr>
        <w:t xml:space="preserve"> </w:t>
      </w:r>
      <w:r>
        <w:rPr>
          <w:rStyle w:val="apple-converted-space"/>
          <w:color w:val="000000"/>
          <w:sz w:val="24"/>
          <w:szCs w:val="24"/>
          <w:shd w:val="clear" w:color="auto" w:fill="FFFFFF"/>
        </w:rPr>
        <w:t xml:space="preserve">Konstitucijos 109 straipsnis ir jame įtvirtintas teisėjo nepriklausomumo principas. Teisėjų pareigų vykdymas iš esmės yra susijęs su teisės aiškinimu ir taikymu, kuriuos atliekant galimos ir klaidos. Tai yra susiję su teisėjo profesijos esminiu aspektu – sprendimų </w:t>
      </w:r>
      <w:r>
        <w:rPr>
          <w:rStyle w:val="apple-converted-space"/>
          <w:color w:val="000000"/>
          <w:sz w:val="24"/>
          <w:szCs w:val="24"/>
          <w:shd w:val="clear" w:color="auto" w:fill="FFFFFF"/>
        </w:rPr>
        <w:lastRenderedPageBreak/>
        <w:t>priėmimu. Teisėjas, kuriam grėstų drausminė atsakomybė už klaidos padarymą priimant sprendimą, ypač dėl vertinamojo pobūdžio atsakomybės sąlygų taikymo (</w:t>
      </w:r>
      <w:r>
        <w:rPr>
          <w:sz w:val="24"/>
          <w:szCs w:val="24"/>
        </w:rPr>
        <w:t>aiškiai aplaidus konkrečios teisėjo pareigos atlikimas</w:t>
      </w:r>
      <w:r>
        <w:rPr>
          <w:rStyle w:val="apple-converted-space"/>
          <w:color w:val="000000"/>
          <w:sz w:val="24"/>
          <w:szCs w:val="24"/>
          <w:shd w:val="clear" w:color="auto" w:fill="FFFFFF"/>
        </w:rPr>
        <w:t xml:space="preserve">), negalėtų būti nepriklausomas. Todėl darytina išvada, kad už </w:t>
      </w:r>
      <w:r>
        <w:rPr>
          <w:sz w:val="24"/>
          <w:szCs w:val="24"/>
        </w:rPr>
        <w:t>pareiginį nusižengimą – aiškiai aplaidaus konkrečios teisėjo pareigos atlikimą arba jos neatlikimą be pateisinančios priežasties, drausminė atsakomybė gali būti taikoma paprastai tokiais atvejais, kai pareiginis nusižengimas yra susijęs su proceso teisės normų taikymu ir aiškinimu (išskyrus tyčios atvejus), kuris nėra susijęs su teismo sprendimo priėmimu.</w:t>
      </w:r>
    </w:p>
    <w:p w14:paraId="2066FF07" w14:textId="3601F994" w:rsidR="00EB162F" w:rsidRDefault="00341F1B" w:rsidP="00EB162F">
      <w:pPr>
        <w:shd w:val="clear" w:color="auto" w:fill="FFFFFF"/>
        <w:ind w:firstLine="851"/>
        <w:jc w:val="both"/>
        <w:rPr>
          <w:sz w:val="24"/>
          <w:szCs w:val="24"/>
        </w:rPr>
      </w:pPr>
      <w:r w:rsidRPr="00EE1AB2">
        <w:rPr>
          <w:sz w:val="24"/>
          <w:szCs w:val="24"/>
        </w:rPr>
        <w:t>Komisija, išnagrinėjusi teikimo medžiagą, įvertinusi Lietuvos teismų informacinės sistemos LITEKO duomenis nustatė, kad teisėja V</w:t>
      </w:r>
      <w:r w:rsidR="00601299">
        <w:rPr>
          <w:sz w:val="24"/>
          <w:szCs w:val="24"/>
        </w:rPr>
        <w:t>.</w:t>
      </w:r>
      <w:r w:rsidRPr="00EE1AB2">
        <w:rPr>
          <w:sz w:val="24"/>
          <w:szCs w:val="24"/>
        </w:rPr>
        <w:t xml:space="preserve"> B</w:t>
      </w:r>
      <w:r w:rsidR="00601299">
        <w:rPr>
          <w:sz w:val="24"/>
          <w:szCs w:val="24"/>
        </w:rPr>
        <w:t>.</w:t>
      </w:r>
      <w:r w:rsidR="006F4564">
        <w:rPr>
          <w:sz w:val="24"/>
          <w:szCs w:val="24"/>
        </w:rPr>
        <w:t xml:space="preserve"> išnagrinėjo dvi administracines byla</w:t>
      </w:r>
      <w:r w:rsidRPr="00EE1AB2">
        <w:rPr>
          <w:sz w:val="24"/>
          <w:szCs w:val="24"/>
        </w:rPr>
        <w:t>s Nr. eI3-2372-473/2022 ir Nr. eI3-2363-473/2022. Aukštesnės instancijos teismas, vertindamas teisėjos V</w:t>
      </w:r>
      <w:r w:rsidR="00601299">
        <w:rPr>
          <w:sz w:val="24"/>
          <w:szCs w:val="24"/>
        </w:rPr>
        <w:t>.</w:t>
      </w:r>
      <w:r w:rsidRPr="00EE1AB2">
        <w:rPr>
          <w:sz w:val="24"/>
          <w:szCs w:val="24"/>
        </w:rPr>
        <w:t xml:space="preserve"> B</w:t>
      </w:r>
      <w:r w:rsidR="00601299">
        <w:rPr>
          <w:sz w:val="24"/>
          <w:szCs w:val="24"/>
        </w:rPr>
        <w:t>.</w:t>
      </w:r>
      <w:r w:rsidRPr="00EE1AB2">
        <w:rPr>
          <w:sz w:val="24"/>
          <w:szCs w:val="24"/>
        </w:rPr>
        <w:t xml:space="preserve"> priimtus procesinius sprendimus, konstat</w:t>
      </w:r>
      <w:r w:rsidR="00014515">
        <w:rPr>
          <w:sz w:val="24"/>
          <w:szCs w:val="24"/>
        </w:rPr>
        <w:t>avo</w:t>
      </w:r>
      <w:r w:rsidRPr="00EE1AB2">
        <w:rPr>
          <w:sz w:val="24"/>
          <w:szCs w:val="24"/>
        </w:rPr>
        <w:t>, kad priimti sprendimai yra be motyvų, todėl j</w:t>
      </w:r>
      <w:r w:rsidR="00F72E29">
        <w:rPr>
          <w:sz w:val="24"/>
          <w:szCs w:val="24"/>
        </w:rPr>
        <w:t>u</w:t>
      </w:r>
      <w:r w:rsidRPr="00EE1AB2">
        <w:rPr>
          <w:sz w:val="24"/>
          <w:szCs w:val="24"/>
        </w:rPr>
        <w:t>os panaikino ir bylas perdavė pirmos</w:t>
      </w:r>
      <w:r w:rsidR="00F72E29">
        <w:rPr>
          <w:sz w:val="24"/>
          <w:szCs w:val="24"/>
        </w:rPr>
        <w:t>ios</w:t>
      </w:r>
      <w:r w:rsidRPr="00EE1AB2">
        <w:rPr>
          <w:sz w:val="24"/>
          <w:szCs w:val="24"/>
        </w:rPr>
        <w:t xml:space="preserve"> instancijos</w:t>
      </w:r>
      <w:r w:rsidR="00F72E29">
        <w:rPr>
          <w:sz w:val="24"/>
          <w:szCs w:val="24"/>
        </w:rPr>
        <w:t xml:space="preserve"> teismui</w:t>
      </w:r>
      <w:r w:rsidRPr="00EE1AB2">
        <w:rPr>
          <w:sz w:val="24"/>
          <w:szCs w:val="24"/>
        </w:rPr>
        <w:t xml:space="preserve"> nagrinėti iš naujo.</w:t>
      </w:r>
      <w:bookmarkStart w:id="1" w:name="n04798294-f194-4b26-b650-8473171ae4f9"/>
    </w:p>
    <w:p w14:paraId="41250984" w14:textId="1F19CCD0" w:rsidR="00EB162F" w:rsidRDefault="00651CAD" w:rsidP="00EB162F">
      <w:pPr>
        <w:shd w:val="clear" w:color="auto" w:fill="FFFFFF"/>
        <w:ind w:firstLine="851"/>
        <w:jc w:val="both"/>
        <w:rPr>
          <w:color w:val="000000"/>
          <w:sz w:val="24"/>
          <w:szCs w:val="24"/>
        </w:rPr>
      </w:pPr>
      <w:r w:rsidRPr="00EE1AB2">
        <w:rPr>
          <w:color w:val="000000"/>
          <w:sz w:val="24"/>
          <w:szCs w:val="24"/>
        </w:rPr>
        <w:t>ABTĮ</w:t>
      </w:r>
      <w:bookmarkStart w:id="2" w:name="pn04798294-f194-4b26-b650-8473171ae4f9"/>
      <w:bookmarkStart w:id="3" w:name="ne32c17f2-e3dc-4e3c-858f-70f3da297af2"/>
      <w:bookmarkEnd w:id="1"/>
      <w:bookmarkEnd w:id="2"/>
      <w:r w:rsidRPr="00EE1AB2">
        <w:rPr>
          <w:color w:val="000000"/>
          <w:sz w:val="24"/>
          <w:szCs w:val="24"/>
        </w:rPr>
        <w:t xml:space="preserve"> </w:t>
      </w:r>
      <w:hyperlink r:id="rId9" w:tgtFrame="_blank" w:tooltip="Sprendimo teisėtumas ir pagrįstumas" w:history="1">
        <w:r w:rsidRPr="00EE1AB2">
          <w:rPr>
            <w:color w:val="000000"/>
            <w:sz w:val="24"/>
            <w:szCs w:val="24"/>
          </w:rPr>
          <w:t>86</w:t>
        </w:r>
      </w:hyperlink>
      <w:bookmarkStart w:id="4" w:name="pne32c17f2-e3dc-4e3c-858f-70f3da297af2"/>
      <w:bookmarkEnd w:id="3"/>
      <w:bookmarkEnd w:id="4"/>
      <w:r w:rsidRPr="00EE1AB2">
        <w:rPr>
          <w:color w:val="000000"/>
          <w:sz w:val="24"/>
          <w:szCs w:val="24"/>
        </w:rPr>
        <w:t xml:space="preserve"> straipsnio 1 ir 2 dalys nustato, kad priimtas teismo sprendimas turi būti teisėtas ir pagrįstas, o priimdamas sprendimą, administracinis teismas turi įvertinti ištirtus teismo posėdyje įrodymus, konstatuoti, kurios aplinkybės, turinčios bylai esminės reikšmės, yra nustatytos ir kurios nenustatytos, kuris įstatymas turi būti taikomas byloje ir ar skundas (prašymas) yra tenkintinas. Teismas privalo motyvuoti savo išvadas, nurodyti teisinius argumentus (įstatymus), kurių pagrindu jis daro atitinkamas išvadas (</w:t>
      </w:r>
      <w:bookmarkStart w:id="5" w:name="n3990cb25-e7be-4530-a093-3c93d1332ef7"/>
      <w:r w:rsidRPr="00EE1AB2">
        <w:rPr>
          <w:color w:val="000000"/>
          <w:sz w:val="24"/>
          <w:szCs w:val="24"/>
        </w:rPr>
        <w:t>ABTĮ</w:t>
      </w:r>
      <w:bookmarkStart w:id="6" w:name="pn3990cb25-e7be-4530-a093-3c93d1332ef7"/>
      <w:bookmarkEnd w:id="5"/>
      <w:bookmarkEnd w:id="6"/>
      <w:r w:rsidRPr="00EE1AB2">
        <w:rPr>
          <w:color w:val="000000"/>
          <w:sz w:val="24"/>
          <w:szCs w:val="24"/>
        </w:rPr>
        <w:t> </w:t>
      </w:r>
      <w:bookmarkStart w:id="7" w:name="nb225a808-84fb-4e9a-a645-3d3fc23fa86f"/>
      <w:r w:rsidRPr="00EE1AB2">
        <w:rPr>
          <w:color w:val="000000"/>
          <w:sz w:val="24"/>
          <w:szCs w:val="24"/>
        </w:rPr>
        <w:fldChar w:fldCharType="begin"/>
      </w:r>
      <w:r w:rsidRPr="00EE1AB2">
        <w:rPr>
          <w:color w:val="000000"/>
          <w:sz w:val="24"/>
          <w:szCs w:val="24"/>
        </w:rPr>
        <w:instrText xml:space="preserve"> HYPERLINK "https://www.infolex.lt/tp/2061515" \o "Sprendimo turinys" \t "_blank" </w:instrText>
      </w:r>
      <w:r w:rsidRPr="00EE1AB2">
        <w:rPr>
          <w:color w:val="000000"/>
          <w:sz w:val="24"/>
          <w:szCs w:val="24"/>
        </w:rPr>
        <w:fldChar w:fldCharType="separate"/>
      </w:r>
      <w:r w:rsidRPr="00EE1AB2">
        <w:rPr>
          <w:color w:val="000000"/>
          <w:sz w:val="24"/>
          <w:szCs w:val="24"/>
        </w:rPr>
        <w:t>87</w:t>
      </w:r>
      <w:r w:rsidRPr="00EE1AB2">
        <w:rPr>
          <w:color w:val="000000"/>
          <w:sz w:val="24"/>
          <w:szCs w:val="24"/>
        </w:rPr>
        <w:fldChar w:fldCharType="end"/>
      </w:r>
      <w:bookmarkStart w:id="8" w:name="pnb225a808-84fb-4e9a-a645-3d3fc23fa86f"/>
      <w:bookmarkEnd w:id="7"/>
      <w:bookmarkEnd w:id="8"/>
      <w:r w:rsidRPr="00EE1AB2">
        <w:rPr>
          <w:color w:val="000000"/>
          <w:sz w:val="24"/>
          <w:szCs w:val="24"/>
        </w:rPr>
        <w:t> str</w:t>
      </w:r>
      <w:r w:rsidR="00EE4E01">
        <w:rPr>
          <w:color w:val="000000"/>
          <w:sz w:val="24"/>
          <w:szCs w:val="24"/>
        </w:rPr>
        <w:t>aipsnio</w:t>
      </w:r>
      <w:r w:rsidRPr="00EE1AB2">
        <w:rPr>
          <w:color w:val="000000"/>
          <w:sz w:val="24"/>
          <w:szCs w:val="24"/>
        </w:rPr>
        <w:t> 4 d</w:t>
      </w:r>
      <w:r w:rsidR="00EE4E01">
        <w:rPr>
          <w:color w:val="000000"/>
          <w:sz w:val="24"/>
          <w:szCs w:val="24"/>
        </w:rPr>
        <w:t>alis</w:t>
      </w:r>
      <w:r w:rsidRPr="00EE1AB2">
        <w:rPr>
          <w:color w:val="000000"/>
          <w:sz w:val="24"/>
          <w:szCs w:val="24"/>
        </w:rPr>
        <w:t>).</w:t>
      </w:r>
    </w:p>
    <w:p w14:paraId="0EF66BBC" w14:textId="46219491" w:rsidR="00EB162F" w:rsidRDefault="004268B4" w:rsidP="00EB162F">
      <w:pPr>
        <w:shd w:val="clear" w:color="auto" w:fill="FFFFFF"/>
        <w:ind w:firstLine="851"/>
        <w:jc w:val="both"/>
        <w:rPr>
          <w:sz w:val="24"/>
          <w:szCs w:val="24"/>
        </w:rPr>
      </w:pPr>
      <w:r w:rsidRPr="00EE1AB2">
        <w:rPr>
          <w:sz w:val="24"/>
          <w:szCs w:val="24"/>
        </w:rPr>
        <w:t>Komisija sprendžia, kad šis proceso teisės normos pažeidimas nagrinėjamu atveju nesudaro pagrindo taikyti drausminės atsakomybės. Proceso teisės normos pažeidimas (neatsakymas į visus skundo argumentus) nagrinėtose</w:t>
      </w:r>
      <w:r w:rsidR="006F4564">
        <w:rPr>
          <w:sz w:val="24"/>
          <w:szCs w:val="24"/>
        </w:rPr>
        <w:t xml:space="preserve"> dviejose</w:t>
      </w:r>
      <w:r w:rsidRPr="00EE1AB2">
        <w:rPr>
          <w:sz w:val="24"/>
          <w:szCs w:val="24"/>
        </w:rPr>
        <w:t xml:space="preserve"> bylose buvo susijęs su aukštesnės instancijos teismo konstatavimu apie nevisapusišką bylos išnagrinėjimą tam, kad galima būtų išnagrinėti administracinę bylą iš esmės. Minėta, kad teisingas ar nete</w:t>
      </w:r>
      <w:r w:rsidR="00F72E29">
        <w:rPr>
          <w:sz w:val="24"/>
          <w:szCs w:val="24"/>
        </w:rPr>
        <w:t>i</w:t>
      </w:r>
      <w:r w:rsidRPr="00EE1AB2">
        <w:rPr>
          <w:sz w:val="24"/>
          <w:szCs w:val="24"/>
        </w:rPr>
        <w:t>singas bylos išnagrinėjimas iš esmės negali sudaryti pagrindo teisėjo drausminei atsakomybei, kitaip teisėjas nagrinėdamas bylas, nebūtų nepriklausomas. Kita vertus proceso teisės normos pažeidimas dėl neatsakymo į visus skundo argumentus ne visais atvejais gali būti pripažintas akivaizdžiu proceso teisės normų pažeidimu, nes yra susijęs su materialinės teisės taikymu bei su tuo, kaip aukštesnės instancijos teismo nuomone turėtų būti išnagrinėta byla.</w:t>
      </w:r>
    </w:p>
    <w:p w14:paraId="58C4023D" w14:textId="61474501" w:rsidR="00EB162F" w:rsidRDefault="004268B4" w:rsidP="006F4564">
      <w:pPr>
        <w:shd w:val="clear" w:color="auto" w:fill="FFFFFF"/>
        <w:ind w:firstLine="851"/>
        <w:jc w:val="both"/>
        <w:rPr>
          <w:sz w:val="24"/>
          <w:szCs w:val="24"/>
        </w:rPr>
      </w:pPr>
      <w:r w:rsidRPr="00EE1AB2">
        <w:rPr>
          <w:sz w:val="24"/>
          <w:szCs w:val="24"/>
        </w:rPr>
        <w:t>Apibendrinus tai, kas išdėstyta, konstatuotina, kad administracinėse bylose, kurias nagrinėjo teisėja V</w:t>
      </w:r>
      <w:r w:rsidR="00601299">
        <w:rPr>
          <w:sz w:val="24"/>
          <w:szCs w:val="24"/>
        </w:rPr>
        <w:t>.</w:t>
      </w:r>
      <w:r w:rsidRPr="00EE1AB2">
        <w:rPr>
          <w:sz w:val="24"/>
          <w:szCs w:val="24"/>
        </w:rPr>
        <w:t xml:space="preserve"> B</w:t>
      </w:r>
      <w:r w:rsidR="00601299">
        <w:rPr>
          <w:sz w:val="24"/>
          <w:szCs w:val="24"/>
        </w:rPr>
        <w:t>.</w:t>
      </w:r>
      <w:r w:rsidRPr="00EE1AB2">
        <w:rPr>
          <w:sz w:val="24"/>
          <w:szCs w:val="24"/>
        </w:rPr>
        <w:t>, konstatuotos teisės aiškinimo ir taikymo klaidos nesudaro pagrindo taikyti teisėj</w:t>
      </w:r>
      <w:r w:rsidR="002513E4">
        <w:rPr>
          <w:sz w:val="24"/>
          <w:szCs w:val="24"/>
        </w:rPr>
        <w:t>a</w:t>
      </w:r>
      <w:r w:rsidRPr="00EE1AB2">
        <w:rPr>
          <w:sz w:val="24"/>
          <w:szCs w:val="24"/>
        </w:rPr>
        <w:t>i drausminės atsakomybės, nes priimti procesiniai sprendimai buvo susiję su administracinės bylos išnagrinėjimo rezultatu, o konstatuoti procesiniai pažeidimai</w:t>
      </w:r>
      <w:r w:rsidR="006F4564">
        <w:rPr>
          <w:sz w:val="24"/>
          <w:szCs w:val="24"/>
        </w:rPr>
        <w:t xml:space="preserve"> dviejose bylose</w:t>
      </w:r>
      <w:r w:rsidRPr="00EE1AB2">
        <w:rPr>
          <w:sz w:val="24"/>
          <w:szCs w:val="24"/>
        </w:rPr>
        <w:t xml:space="preserve"> yra nepakankami drausminės atsakomybės požymiams nustatyti.</w:t>
      </w:r>
    </w:p>
    <w:p w14:paraId="264BA184" w14:textId="63413CBD" w:rsidR="007B62B1" w:rsidRPr="00EB162F" w:rsidRDefault="00282699" w:rsidP="00EB162F">
      <w:pPr>
        <w:shd w:val="clear" w:color="auto" w:fill="FFFFFF"/>
        <w:ind w:firstLine="851"/>
        <w:jc w:val="both"/>
        <w:rPr>
          <w:sz w:val="24"/>
          <w:szCs w:val="24"/>
        </w:rPr>
      </w:pPr>
      <w:r w:rsidRPr="00EB162F">
        <w:rPr>
          <w:sz w:val="24"/>
          <w:szCs w:val="24"/>
        </w:rPr>
        <w:t>Teisėjų etikos ir drausmės komisija, vadovaudamasi Teismų įstatymo 83 straipsnio 2 dalies 2 punktu, 84 straipsniu, Teisėjų etikos ir drausmės komisijos nuostatų 44.1 punktu,</w:t>
      </w:r>
    </w:p>
    <w:p w14:paraId="51AEE000" w14:textId="77777777" w:rsidR="007B62B1" w:rsidRPr="00EB162F" w:rsidRDefault="007B62B1" w:rsidP="007B62B1">
      <w:pPr>
        <w:ind w:firstLine="851"/>
        <w:jc w:val="both"/>
        <w:rPr>
          <w:sz w:val="24"/>
          <w:szCs w:val="24"/>
        </w:rPr>
      </w:pPr>
    </w:p>
    <w:p w14:paraId="1FEB110E" w14:textId="77777777" w:rsidR="007B62B1" w:rsidRPr="00EB162F" w:rsidRDefault="00282699" w:rsidP="007B62B1">
      <w:pPr>
        <w:ind w:firstLine="851"/>
        <w:jc w:val="both"/>
        <w:rPr>
          <w:sz w:val="24"/>
          <w:szCs w:val="24"/>
        </w:rPr>
      </w:pPr>
      <w:r w:rsidRPr="00EB162F">
        <w:rPr>
          <w:sz w:val="24"/>
          <w:szCs w:val="24"/>
        </w:rPr>
        <w:t>nusprendžia:</w:t>
      </w:r>
    </w:p>
    <w:p w14:paraId="6E2F60BB" w14:textId="77777777" w:rsidR="007B62B1" w:rsidRPr="00EB162F" w:rsidRDefault="007B62B1" w:rsidP="007B62B1">
      <w:pPr>
        <w:ind w:firstLine="851"/>
        <w:jc w:val="both"/>
        <w:rPr>
          <w:sz w:val="24"/>
          <w:szCs w:val="24"/>
        </w:rPr>
      </w:pPr>
    </w:p>
    <w:p w14:paraId="3C04CD53" w14:textId="3D373F6C" w:rsidR="007B62B1" w:rsidRPr="00EB162F" w:rsidRDefault="00282699" w:rsidP="007B62B1">
      <w:pPr>
        <w:ind w:firstLine="851"/>
        <w:jc w:val="both"/>
        <w:rPr>
          <w:sz w:val="24"/>
          <w:szCs w:val="24"/>
        </w:rPr>
      </w:pPr>
      <w:r w:rsidRPr="00EB162F">
        <w:rPr>
          <w:sz w:val="24"/>
          <w:szCs w:val="24"/>
        </w:rPr>
        <w:t>iškelti drausmės bylą Vilniaus apygardos administracini</w:t>
      </w:r>
      <w:r w:rsidR="00895F79" w:rsidRPr="00EB162F">
        <w:rPr>
          <w:sz w:val="24"/>
          <w:szCs w:val="24"/>
        </w:rPr>
        <w:t>o</w:t>
      </w:r>
      <w:r w:rsidRPr="00EB162F">
        <w:rPr>
          <w:sz w:val="24"/>
          <w:szCs w:val="24"/>
        </w:rPr>
        <w:t xml:space="preserve"> teismo teisėjai V</w:t>
      </w:r>
      <w:r w:rsidR="00601299">
        <w:rPr>
          <w:sz w:val="24"/>
          <w:szCs w:val="24"/>
        </w:rPr>
        <w:t>.</w:t>
      </w:r>
      <w:r w:rsidRPr="00EB162F">
        <w:rPr>
          <w:sz w:val="24"/>
          <w:szCs w:val="24"/>
        </w:rPr>
        <w:t xml:space="preserve"> B</w:t>
      </w:r>
      <w:r w:rsidR="00601299">
        <w:rPr>
          <w:sz w:val="24"/>
          <w:szCs w:val="24"/>
        </w:rPr>
        <w:t>.</w:t>
      </w:r>
      <w:r w:rsidRPr="00EB162F">
        <w:rPr>
          <w:sz w:val="24"/>
          <w:szCs w:val="24"/>
        </w:rPr>
        <w:t xml:space="preserve"> ir perduoti ją nagrinėti Teisėjų garbės teismui.</w:t>
      </w:r>
    </w:p>
    <w:p w14:paraId="52E34C9C" w14:textId="77777777" w:rsidR="007B62B1" w:rsidRPr="00EB162F" w:rsidRDefault="007B62B1" w:rsidP="007B62B1">
      <w:pPr>
        <w:ind w:firstLine="851"/>
        <w:jc w:val="both"/>
        <w:rPr>
          <w:sz w:val="24"/>
          <w:szCs w:val="24"/>
        </w:rPr>
      </w:pPr>
    </w:p>
    <w:p w14:paraId="4A716A4A" w14:textId="1F45C6AB" w:rsidR="00282699" w:rsidRPr="00177FA3" w:rsidRDefault="00282699" w:rsidP="007B62B1">
      <w:pPr>
        <w:ind w:firstLine="851"/>
        <w:jc w:val="both"/>
        <w:rPr>
          <w:sz w:val="24"/>
          <w:szCs w:val="24"/>
        </w:rPr>
      </w:pPr>
      <w:r w:rsidRPr="00177FA3">
        <w:rPr>
          <w:sz w:val="24"/>
          <w:szCs w:val="24"/>
        </w:rPr>
        <w:t>Sprendimas neskundžiamas.</w:t>
      </w:r>
    </w:p>
    <w:p w14:paraId="4741586D" w14:textId="77777777" w:rsidR="00282699" w:rsidRPr="00177FA3" w:rsidRDefault="00282699" w:rsidP="00282699">
      <w:pPr>
        <w:shd w:val="clear" w:color="auto" w:fill="FFFFFF"/>
        <w:tabs>
          <w:tab w:val="left" w:pos="6946"/>
        </w:tabs>
        <w:ind w:firstLine="1418"/>
        <w:rPr>
          <w:sz w:val="24"/>
          <w:szCs w:val="24"/>
        </w:rPr>
      </w:pPr>
    </w:p>
    <w:p w14:paraId="30EA353A" w14:textId="5100BDED" w:rsidR="00282699" w:rsidRPr="00177FA3" w:rsidRDefault="00282699" w:rsidP="00282699">
      <w:pPr>
        <w:shd w:val="clear" w:color="auto" w:fill="FFFFFF"/>
        <w:tabs>
          <w:tab w:val="left" w:pos="6946"/>
        </w:tabs>
        <w:rPr>
          <w:sz w:val="24"/>
          <w:szCs w:val="24"/>
        </w:rPr>
      </w:pPr>
      <w:r w:rsidRPr="00177FA3">
        <w:rPr>
          <w:sz w:val="24"/>
          <w:szCs w:val="24"/>
        </w:rPr>
        <w:t>Komisijos pirminink</w:t>
      </w:r>
      <w:r>
        <w:rPr>
          <w:sz w:val="24"/>
          <w:szCs w:val="24"/>
        </w:rPr>
        <w:t>ė</w:t>
      </w:r>
      <w:r w:rsidRPr="00177FA3">
        <w:rPr>
          <w:sz w:val="24"/>
          <w:szCs w:val="24"/>
        </w:rPr>
        <w:t xml:space="preserve"> </w:t>
      </w:r>
      <w:r w:rsidRPr="00177FA3">
        <w:rPr>
          <w:sz w:val="24"/>
          <w:szCs w:val="24"/>
        </w:rPr>
        <w:tab/>
        <w:t xml:space="preserve">            </w:t>
      </w:r>
      <w:r>
        <w:rPr>
          <w:sz w:val="24"/>
          <w:szCs w:val="24"/>
        </w:rPr>
        <w:t xml:space="preserve">   Sigita Jokimaitė</w:t>
      </w:r>
    </w:p>
    <w:p w14:paraId="5E4C2F9E" w14:textId="77777777" w:rsidR="00DD34E7" w:rsidRDefault="00DD34E7" w:rsidP="00CA6969">
      <w:pPr>
        <w:pStyle w:val="Tekstas"/>
        <w:spacing w:before="0" w:after="0"/>
        <w:ind w:firstLine="1134"/>
        <w:rPr>
          <w:szCs w:val="24"/>
        </w:rPr>
      </w:pPr>
    </w:p>
    <w:p w14:paraId="3E0F88F8" w14:textId="1021A05E" w:rsidR="000C351B" w:rsidRDefault="00282699" w:rsidP="00282699">
      <w:pPr>
        <w:jc w:val="both"/>
        <w:rPr>
          <w:sz w:val="24"/>
          <w:szCs w:val="24"/>
          <w:lang w:eastAsia="en-US"/>
        </w:rPr>
      </w:pPr>
      <w:r>
        <w:rPr>
          <w:sz w:val="24"/>
          <w:szCs w:val="24"/>
          <w:lang w:eastAsia="en-US"/>
        </w:rPr>
        <w:t>Komisijos nariai</w:t>
      </w:r>
      <w:r>
        <w:rPr>
          <w:sz w:val="24"/>
          <w:szCs w:val="24"/>
          <w:lang w:eastAsia="en-US"/>
        </w:rPr>
        <w:tab/>
      </w:r>
      <w:r>
        <w:rPr>
          <w:sz w:val="24"/>
          <w:szCs w:val="24"/>
          <w:lang w:eastAsia="en-US"/>
        </w:rPr>
        <w:tab/>
      </w:r>
      <w:r>
        <w:rPr>
          <w:sz w:val="24"/>
          <w:szCs w:val="24"/>
          <w:lang w:eastAsia="en-US"/>
        </w:rPr>
        <w:tab/>
      </w:r>
      <w:r>
        <w:rPr>
          <w:sz w:val="24"/>
          <w:szCs w:val="24"/>
          <w:lang w:eastAsia="en-US"/>
        </w:rPr>
        <w:tab/>
        <w:t xml:space="preserve">               </w:t>
      </w:r>
      <w:r w:rsidR="000C351B" w:rsidRPr="00282699">
        <w:rPr>
          <w:sz w:val="24"/>
          <w:szCs w:val="24"/>
        </w:rPr>
        <w:t>Liud</w:t>
      </w:r>
      <w:r w:rsidR="000C351B">
        <w:rPr>
          <w:sz w:val="24"/>
          <w:szCs w:val="24"/>
        </w:rPr>
        <w:t>as</w:t>
      </w:r>
      <w:r w:rsidR="000C351B" w:rsidRPr="00282699">
        <w:rPr>
          <w:sz w:val="24"/>
          <w:szCs w:val="24"/>
        </w:rPr>
        <w:t xml:space="preserve"> Ramanausk</w:t>
      </w:r>
      <w:r w:rsidR="000C351B">
        <w:rPr>
          <w:sz w:val="24"/>
          <w:szCs w:val="24"/>
        </w:rPr>
        <w:t>as</w:t>
      </w:r>
    </w:p>
    <w:p w14:paraId="4B1152BD" w14:textId="77777777" w:rsidR="000C351B" w:rsidRDefault="000C351B" w:rsidP="00282699">
      <w:pPr>
        <w:jc w:val="both"/>
        <w:rPr>
          <w:sz w:val="24"/>
          <w:szCs w:val="24"/>
        </w:rPr>
      </w:pPr>
    </w:p>
    <w:p w14:paraId="132DD893" w14:textId="789EDED8" w:rsidR="000C351B" w:rsidRDefault="000C351B" w:rsidP="000C351B">
      <w:pPr>
        <w:ind w:left="5184" w:firstLine="1296"/>
        <w:jc w:val="both"/>
        <w:rPr>
          <w:sz w:val="24"/>
          <w:szCs w:val="24"/>
          <w:lang w:eastAsia="en-US"/>
        </w:rPr>
      </w:pPr>
      <w:r>
        <w:rPr>
          <w:sz w:val="24"/>
          <w:szCs w:val="24"/>
        </w:rPr>
        <w:t xml:space="preserve">               Jolanta </w:t>
      </w:r>
      <w:r w:rsidRPr="00282699">
        <w:rPr>
          <w:sz w:val="24"/>
          <w:szCs w:val="24"/>
        </w:rPr>
        <w:t>Čepukėnien</w:t>
      </w:r>
      <w:r>
        <w:rPr>
          <w:sz w:val="24"/>
          <w:szCs w:val="24"/>
        </w:rPr>
        <w:t>ė</w:t>
      </w:r>
    </w:p>
    <w:p w14:paraId="7CABA66F" w14:textId="77777777" w:rsidR="000C351B" w:rsidRDefault="000C351B" w:rsidP="000C351B">
      <w:pPr>
        <w:ind w:left="6480"/>
        <w:jc w:val="both"/>
        <w:rPr>
          <w:sz w:val="24"/>
          <w:szCs w:val="24"/>
          <w:lang w:eastAsia="en-US"/>
        </w:rPr>
      </w:pPr>
      <w:r>
        <w:rPr>
          <w:sz w:val="24"/>
          <w:szCs w:val="24"/>
          <w:lang w:eastAsia="en-US"/>
        </w:rPr>
        <w:t xml:space="preserve">    </w:t>
      </w:r>
    </w:p>
    <w:p w14:paraId="111BF1F9" w14:textId="46AD30B9" w:rsidR="003E0FA2" w:rsidRPr="003B3531" w:rsidRDefault="000C351B" w:rsidP="000C351B">
      <w:pPr>
        <w:ind w:left="6480"/>
        <w:jc w:val="both"/>
        <w:rPr>
          <w:sz w:val="24"/>
          <w:szCs w:val="24"/>
          <w:lang w:eastAsia="en-US"/>
        </w:rPr>
      </w:pPr>
      <w:r>
        <w:rPr>
          <w:sz w:val="24"/>
          <w:szCs w:val="24"/>
          <w:lang w:eastAsia="en-US"/>
        </w:rPr>
        <w:t xml:space="preserve">                   </w:t>
      </w:r>
      <w:r w:rsidR="00282699">
        <w:rPr>
          <w:sz w:val="24"/>
          <w:szCs w:val="24"/>
          <w:lang w:eastAsia="en-US"/>
        </w:rPr>
        <w:t>Urmila Valiukienė</w:t>
      </w:r>
    </w:p>
    <w:p w14:paraId="0BAB26FC" w14:textId="24830630" w:rsidR="00A30FC7" w:rsidRDefault="00A30FC7" w:rsidP="00282699">
      <w:pPr>
        <w:autoSpaceDE w:val="0"/>
        <w:autoSpaceDN w:val="0"/>
        <w:adjustRightInd w:val="0"/>
        <w:jc w:val="both"/>
        <w:rPr>
          <w:sz w:val="24"/>
          <w:szCs w:val="24"/>
        </w:rPr>
      </w:pPr>
    </w:p>
    <w:p w14:paraId="319650C3" w14:textId="4BD046BF" w:rsidR="00282699" w:rsidRDefault="00282699" w:rsidP="00282699">
      <w:pPr>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Pr="00282699">
        <w:rPr>
          <w:sz w:val="24"/>
          <w:szCs w:val="24"/>
        </w:rPr>
        <w:t>Snieguol</w:t>
      </w:r>
      <w:r>
        <w:rPr>
          <w:sz w:val="24"/>
          <w:szCs w:val="24"/>
        </w:rPr>
        <w:t>ė</w:t>
      </w:r>
      <w:r w:rsidRPr="00282699">
        <w:rPr>
          <w:sz w:val="24"/>
          <w:szCs w:val="24"/>
        </w:rPr>
        <w:t xml:space="preserve"> Matulien</w:t>
      </w:r>
      <w:r>
        <w:rPr>
          <w:sz w:val="24"/>
          <w:szCs w:val="24"/>
        </w:rPr>
        <w:t>ė</w:t>
      </w:r>
    </w:p>
    <w:p w14:paraId="036E6A45" w14:textId="3DEF8D4B" w:rsidR="00282699" w:rsidRDefault="00282699" w:rsidP="00282699">
      <w:pPr>
        <w:autoSpaceDE w:val="0"/>
        <w:autoSpaceDN w:val="0"/>
        <w:adjustRightInd w:val="0"/>
        <w:jc w:val="both"/>
        <w:rPr>
          <w:sz w:val="24"/>
          <w:szCs w:val="24"/>
        </w:rPr>
      </w:pPr>
    </w:p>
    <w:p w14:paraId="5B5BA7BE" w14:textId="5E212462" w:rsidR="00A30FC7" w:rsidRDefault="00282699" w:rsidP="00B20DDA">
      <w:pPr>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Pr="00FA7A88">
        <w:rPr>
          <w:sz w:val="24"/>
          <w:szCs w:val="24"/>
        </w:rPr>
        <w:t>Tomas Berkmanas</w:t>
      </w:r>
      <w:r>
        <w:rPr>
          <w:sz w:val="24"/>
          <w:szCs w:val="24"/>
        </w:rPr>
        <w:t xml:space="preserve">              </w:t>
      </w:r>
    </w:p>
    <w:sectPr w:rsidR="00A30FC7" w:rsidSect="00C3215F">
      <w:headerReference w:type="even" r:id="rId10"/>
      <w:headerReference w:type="default" r:id="rId11"/>
      <w:footerReference w:type="even" r:id="rId12"/>
      <w:footerReference w:type="default" r:id="rId13"/>
      <w:pgSz w:w="11906" w:h="16838"/>
      <w:pgMar w:top="851" w:right="680" w:bottom="993" w:left="1814" w:header="68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FE95" w14:textId="77777777" w:rsidR="00F747CE" w:rsidRDefault="00F747CE" w:rsidP="004D70EC">
      <w:r>
        <w:separator/>
      </w:r>
    </w:p>
  </w:endnote>
  <w:endnote w:type="continuationSeparator" w:id="0">
    <w:p w14:paraId="540A89CE" w14:textId="77777777" w:rsidR="00F747CE" w:rsidRDefault="00F747CE"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FE4D" w14:textId="77777777" w:rsidR="0002050D" w:rsidRDefault="001E1738" w:rsidP="001C0AC4">
    <w:pPr>
      <w:pStyle w:val="Footer"/>
      <w:framePr w:wrap="around" w:vAnchor="text" w:hAnchor="margin" w:xAlign="right"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1386B8CD" w14:textId="77777777" w:rsidR="0002050D" w:rsidRDefault="00000000"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0B30" w14:textId="77777777" w:rsidR="0002050D" w:rsidRDefault="00000000"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AE43" w14:textId="77777777" w:rsidR="00F747CE" w:rsidRDefault="00F747CE" w:rsidP="004D70EC">
      <w:r>
        <w:separator/>
      </w:r>
    </w:p>
  </w:footnote>
  <w:footnote w:type="continuationSeparator" w:id="0">
    <w:p w14:paraId="4985E747" w14:textId="77777777" w:rsidR="00F747CE" w:rsidRDefault="00F747CE"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63E1" w14:textId="77777777" w:rsidR="0002050D" w:rsidRDefault="001E1738" w:rsidP="00F05F11">
    <w:pPr>
      <w:pStyle w:val="Header"/>
      <w:framePr w:wrap="around" w:vAnchor="text" w:hAnchor="margin" w:xAlign="center"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150C952B" w14:textId="77777777" w:rsidR="0002050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8AB5" w14:textId="77777777" w:rsidR="0002050D" w:rsidRDefault="001E1738" w:rsidP="00F05F11">
    <w:pPr>
      <w:pStyle w:val="Header"/>
      <w:framePr w:wrap="around" w:vAnchor="text" w:hAnchor="margin" w:xAlign="center" w:y="1"/>
      <w:rPr>
        <w:rStyle w:val="PageNumber"/>
      </w:rPr>
    </w:pPr>
    <w:r>
      <w:rPr>
        <w:rStyle w:val="PageNumber"/>
      </w:rPr>
      <w:fldChar w:fldCharType="begin"/>
    </w:r>
    <w:r w:rsidR="004D7D95">
      <w:rPr>
        <w:rStyle w:val="PageNumber"/>
      </w:rPr>
      <w:instrText xml:space="preserve">PAGE  </w:instrText>
    </w:r>
    <w:r>
      <w:rPr>
        <w:rStyle w:val="PageNumber"/>
      </w:rPr>
      <w:fldChar w:fldCharType="separate"/>
    </w:r>
    <w:r w:rsidR="00EA6DBF">
      <w:rPr>
        <w:rStyle w:val="PageNumber"/>
        <w:noProof/>
      </w:rPr>
      <w:t>13</w:t>
    </w:r>
    <w:r>
      <w:rPr>
        <w:rStyle w:val="PageNumber"/>
      </w:rPr>
      <w:fldChar w:fldCharType="end"/>
    </w:r>
  </w:p>
  <w:p w14:paraId="3630288E" w14:textId="77777777" w:rsidR="0002050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0C1B9D"/>
    <w:multiLevelType w:val="hybridMultilevel"/>
    <w:tmpl w:val="F5A08D78"/>
    <w:lvl w:ilvl="0" w:tplc="8EFE35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4107EA"/>
    <w:multiLevelType w:val="hybridMultilevel"/>
    <w:tmpl w:val="9710AC56"/>
    <w:lvl w:ilvl="0" w:tplc="8EFE35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FA6DED"/>
    <w:multiLevelType w:val="hybridMultilevel"/>
    <w:tmpl w:val="9190C054"/>
    <w:lvl w:ilvl="0" w:tplc="0CFEB872">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4"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7875939">
    <w:abstractNumId w:val="4"/>
  </w:num>
  <w:num w:numId="2" w16cid:durableId="1968733476">
    <w:abstractNumId w:val="5"/>
  </w:num>
  <w:num w:numId="3" w16cid:durableId="625697178">
    <w:abstractNumId w:val="3"/>
  </w:num>
  <w:num w:numId="4" w16cid:durableId="629868705">
    <w:abstractNumId w:val="2"/>
  </w:num>
  <w:num w:numId="5" w16cid:durableId="916480722">
    <w:abstractNumId w:val="1"/>
  </w:num>
  <w:num w:numId="6" w16cid:durableId="1567104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005A9"/>
    <w:rsid w:val="00000E5D"/>
    <w:rsid w:val="000011E2"/>
    <w:rsid w:val="000063F4"/>
    <w:rsid w:val="00006754"/>
    <w:rsid w:val="000068EB"/>
    <w:rsid w:val="000117E3"/>
    <w:rsid w:val="0001302C"/>
    <w:rsid w:val="000136B4"/>
    <w:rsid w:val="00014515"/>
    <w:rsid w:val="000172BD"/>
    <w:rsid w:val="00022F64"/>
    <w:rsid w:val="00030EE2"/>
    <w:rsid w:val="00032106"/>
    <w:rsid w:val="00036ABA"/>
    <w:rsid w:val="00042712"/>
    <w:rsid w:val="00043ABC"/>
    <w:rsid w:val="0004490C"/>
    <w:rsid w:val="00051915"/>
    <w:rsid w:val="0005247C"/>
    <w:rsid w:val="00055ACE"/>
    <w:rsid w:val="0005646C"/>
    <w:rsid w:val="00056704"/>
    <w:rsid w:val="000573D8"/>
    <w:rsid w:val="00061303"/>
    <w:rsid w:val="00066C42"/>
    <w:rsid w:val="00072E0D"/>
    <w:rsid w:val="000733C1"/>
    <w:rsid w:val="00073810"/>
    <w:rsid w:val="000754E8"/>
    <w:rsid w:val="0007723B"/>
    <w:rsid w:val="00077ADA"/>
    <w:rsid w:val="000805E1"/>
    <w:rsid w:val="000809E5"/>
    <w:rsid w:val="000857BD"/>
    <w:rsid w:val="00085C7C"/>
    <w:rsid w:val="000872E2"/>
    <w:rsid w:val="000873B2"/>
    <w:rsid w:val="00087C00"/>
    <w:rsid w:val="000A0A6A"/>
    <w:rsid w:val="000A1F6C"/>
    <w:rsid w:val="000A5365"/>
    <w:rsid w:val="000A6410"/>
    <w:rsid w:val="000A728C"/>
    <w:rsid w:val="000B0411"/>
    <w:rsid w:val="000B087A"/>
    <w:rsid w:val="000B379E"/>
    <w:rsid w:val="000B3D0D"/>
    <w:rsid w:val="000B449D"/>
    <w:rsid w:val="000B5B85"/>
    <w:rsid w:val="000B6BE0"/>
    <w:rsid w:val="000B7EEB"/>
    <w:rsid w:val="000C0A4F"/>
    <w:rsid w:val="000C0BE5"/>
    <w:rsid w:val="000C1061"/>
    <w:rsid w:val="000C1FE5"/>
    <w:rsid w:val="000C351B"/>
    <w:rsid w:val="000C3567"/>
    <w:rsid w:val="000C73FE"/>
    <w:rsid w:val="000D039A"/>
    <w:rsid w:val="000D0F47"/>
    <w:rsid w:val="000D1179"/>
    <w:rsid w:val="000D379B"/>
    <w:rsid w:val="000D41CC"/>
    <w:rsid w:val="000E041C"/>
    <w:rsid w:val="000E2CA8"/>
    <w:rsid w:val="000E37FE"/>
    <w:rsid w:val="000E4A14"/>
    <w:rsid w:val="000E4BAA"/>
    <w:rsid w:val="000E5803"/>
    <w:rsid w:val="000F14BB"/>
    <w:rsid w:val="000F6E0F"/>
    <w:rsid w:val="00102DDC"/>
    <w:rsid w:val="00103A8B"/>
    <w:rsid w:val="00104C4A"/>
    <w:rsid w:val="0010693C"/>
    <w:rsid w:val="00111207"/>
    <w:rsid w:val="00111432"/>
    <w:rsid w:val="00111F99"/>
    <w:rsid w:val="00112451"/>
    <w:rsid w:val="001127EB"/>
    <w:rsid w:val="00114A07"/>
    <w:rsid w:val="00115C87"/>
    <w:rsid w:val="0011699F"/>
    <w:rsid w:val="001211F6"/>
    <w:rsid w:val="0012724F"/>
    <w:rsid w:val="00130D49"/>
    <w:rsid w:val="0013280C"/>
    <w:rsid w:val="001339CA"/>
    <w:rsid w:val="00141183"/>
    <w:rsid w:val="00144BB2"/>
    <w:rsid w:val="0014610F"/>
    <w:rsid w:val="00146C90"/>
    <w:rsid w:val="00146EE9"/>
    <w:rsid w:val="001473CB"/>
    <w:rsid w:val="00147C3D"/>
    <w:rsid w:val="0015245C"/>
    <w:rsid w:val="001527FE"/>
    <w:rsid w:val="00153AF3"/>
    <w:rsid w:val="001608EB"/>
    <w:rsid w:val="0016288E"/>
    <w:rsid w:val="001632F9"/>
    <w:rsid w:val="00164305"/>
    <w:rsid w:val="00166C5B"/>
    <w:rsid w:val="001778DE"/>
    <w:rsid w:val="00180722"/>
    <w:rsid w:val="00180A7E"/>
    <w:rsid w:val="00183899"/>
    <w:rsid w:val="00184455"/>
    <w:rsid w:val="00184710"/>
    <w:rsid w:val="00191A2F"/>
    <w:rsid w:val="001938C1"/>
    <w:rsid w:val="0019719F"/>
    <w:rsid w:val="00197EEB"/>
    <w:rsid w:val="001A0140"/>
    <w:rsid w:val="001A1080"/>
    <w:rsid w:val="001A3A24"/>
    <w:rsid w:val="001A6CF9"/>
    <w:rsid w:val="001A71B1"/>
    <w:rsid w:val="001B021E"/>
    <w:rsid w:val="001B3B8F"/>
    <w:rsid w:val="001B444B"/>
    <w:rsid w:val="001B45AB"/>
    <w:rsid w:val="001B568D"/>
    <w:rsid w:val="001B6850"/>
    <w:rsid w:val="001C1543"/>
    <w:rsid w:val="001C4FB9"/>
    <w:rsid w:val="001C559C"/>
    <w:rsid w:val="001C7543"/>
    <w:rsid w:val="001D36C4"/>
    <w:rsid w:val="001D500D"/>
    <w:rsid w:val="001E0BEC"/>
    <w:rsid w:val="001E1738"/>
    <w:rsid w:val="001E4626"/>
    <w:rsid w:val="001E65CF"/>
    <w:rsid w:val="001E672E"/>
    <w:rsid w:val="001F08FD"/>
    <w:rsid w:val="001F302A"/>
    <w:rsid w:val="001F5953"/>
    <w:rsid w:val="001F76E9"/>
    <w:rsid w:val="001F78A2"/>
    <w:rsid w:val="002004DC"/>
    <w:rsid w:val="00200D6D"/>
    <w:rsid w:val="00201D1B"/>
    <w:rsid w:val="002029D2"/>
    <w:rsid w:val="00203A53"/>
    <w:rsid w:val="00205377"/>
    <w:rsid w:val="002079F4"/>
    <w:rsid w:val="00211855"/>
    <w:rsid w:val="00212E88"/>
    <w:rsid w:val="00213999"/>
    <w:rsid w:val="00217935"/>
    <w:rsid w:val="002227C9"/>
    <w:rsid w:val="0022327D"/>
    <w:rsid w:val="00223530"/>
    <w:rsid w:val="002240D9"/>
    <w:rsid w:val="0022460E"/>
    <w:rsid w:val="00224D84"/>
    <w:rsid w:val="00226E07"/>
    <w:rsid w:val="00227B94"/>
    <w:rsid w:val="0023038E"/>
    <w:rsid w:val="0023139C"/>
    <w:rsid w:val="002323CA"/>
    <w:rsid w:val="00233BE4"/>
    <w:rsid w:val="00244F19"/>
    <w:rsid w:val="002464EC"/>
    <w:rsid w:val="00247A99"/>
    <w:rsid w:val="002500C3"/>
    <w:rsid w:val="002513E4"/>
    <w:rsid w:val="0025666B"/>
    <w:rsid w:val="00262435"/>
    <w:rsid w:val="00262B33"/>
    <w:rsid w:val="00267FB6"/>
    <w:rsid w:val="00270370"/>
    <w:rsid w:val="00272C30"/>
    <w:rsid w:val="00274A64"/>
    <w:rsid w:val="002800EB"/>
    <w:rsid w:val="00282024"/>
    <w:rsid w:val="0028227A"/>
    <w:rsid w:val="00282699"/>
    <w:rsid w:val="002844B8"/>
    <w:rsid w:val="0028576A"/>
    <w:rsid w:val="00287165"/>
    <w:rsid w:val="00292CD2"/>
    <w:rsid w:val="00292E70"/>
    <w:rsid w:val="0029423E"/>
    <w:rsid w:val="002957FE"/>
    <w:rsid w:val="00295A03"/>
    <w:rsid w:val="002974FB"/>
    <w:rsid w:val="0029761B"/>
    <w:rsid w:val="00297995"/>
    <w:rsid w:val="002A1586"/>
    <w:rsid w:val="002A2C0B"/>
    <w:rsid w:val="002A746C"/>
    <w:rsid w:val="002B01D8"/>
    <w:rsid w:val="002B2B42"/>
    <w:rsid w:val="002B2CA5"/>
    <w:rsid w:val="002B2DC1"/>
    <w:rsid w:val="002B2F9F"/>
    <w:rsid w:val="002B3492"/>
    <w:rsid w:val="002B6214"/>
    <w:rsid w:val="002B7F55"/>
    <w:rsid w:val="002C13BA"/>
    <w:rsid w:val="002C2988"/>
    <w:rsid w:val="002C3765"/>
    <w:rsid w:val="002C5DC2"/>
    <w:rsid w:val="002C671C"/>
    <w:rsid w:val="002C6901"/>
    <w:rsid w:val="002D0054"/>
    <w:rsid w:val="002D1F18"/>
    <w:rsid w:val="002D2BC6"/>
    <w:rsid w:val="002F43D0"/>
    <w:rsid w:val="002F5658"/>
    <w:rsid w:val="002F58E8"/>
    <w:rsid w:val="0030578B"/>
    <w:rsid w:val="0030606C"/>
    <w:rsid w:val="003069FB"/>
    <w:rsid w:val="003070BF"/>
    <w:rsid w:val="00307880"/>
    <w:rsid w:val="00307F4F"/>
    <w:rsid w:val="003140AD"/>
    <w:rsid w:val="00323AE9"/>
    <w:rsid w:val="00323AFC"/>
    <w:rsid w:val="00325704"/>
    <w:rsid w:val="003263F7"/>
    <w:rsid w:val="00331AE4"/>
    <w:rsid w:val="00331C56"/>
    <w:rsid w:val="00334BD1"/>
    <w:rsid w:val="00334C79"/>
    <w:rsid w:val="00334D57"/>
    <w:rsid w:val="00336737"/>
    <w:rsid w:val="00341698"/>
    <w:rsid w:val="00341A76"/>
    <w:rsid w:val="00341F1B"/>
    <w:rsid w:val="00350839"/>
    <w:rsid w:val="003517ED"/>
    <w:rsid w:val="003526B6"/>
    <w:rsid w:val="00352C31"/>
    <w:rsid w:val="00354159"/>
    <w:rsid w:val="00354A6F"/>
    <w:rsid w:val="00357A64"/>
    <w:rsid w:val="0036009D"/>
    <w:rsid w:val="00362F77"/>
    <w:rsid w:val="0036412D"/>
    <w:rsid w:val="00371B15"/>
    <w:rsid w:val="00372017"/>
    <w:rsid w:val="00373C7B"/>
    <w:rsid w:val="003740E6"/>
    <w:rsid w:val="00375DE5"/>
    <w:rsid w:val="003771DB"/>
    <w:rsid w:val="00381953"/>
    <w:rsid w:val="003840A3"/>
    <w:rsid w:val="0038676C"/>
    <w:rsid w:val="003924D0"/>
    <w:rsid w:val="00396FF1"/>
    <w:rsid w:val="003A3045"/>
    <w:rsid w:val="003A325F"/>
    <w:rsid w:val="003A3280"/>
    <w:rsid w:val="003A3E24"/>
    <w:rsid w:val="003A592E"/>
    <w:rsid w:val="003A6820"/>
    <w:rsid w:val="003B129C"/>
    <w:rsid w:val="003B18A5"/>
    <w:rsid w:val="003B3531"/>
    <w:rsid w:val="003C197B"/>
    <w:rsid w:val="003C19C4"/>
    <w:rsid w:val="003D1539"/>
    <w:rsid w:val="003D3CE5"/>
    <w:rsid w:val="003E0FA2"/>
    <w:rsid w:val="003E45E1"/>
    <w:rsid w:val="003E7B2F"/>
    <w:rsid w:val="003F4212"/>
    <w:rsid w:val="003F6837"/>
    <w:rsid w:val="00402054"/>
    <w:rsid w:val="0040321A"/>
    <w:rsid w:val="0040401D"/>
    <w:rsid w:val="00406059"/>
    <w:rsid w:val="00411E01"/>
    <w:rsid w:val="00412DC4"/>
    <w:rsid w:val="00413785"/>
    <w:rsid w:val="0041413A"/>
    <w:rsid w:val="00414D9D"/>
    <w:rsid w:val="004155F6"/>
    <w:rsid w:val="0041637D"/>
    <w:rsid w:val="00421BC4"/>
    <w:rsid w:val="00421FF6"/>
    <w:rsid w:val="0042273A"/>
    <w:rsid w:val="004229AD"/>
    <w:rsid w:val="004268B4"/>
    <w:rsid w:val="004271FE"/>
    <w:rsid w:val="00432220"/>
    <w:rsid w:val="00436DEA"/>
    <w:rsid w:val="00436FD8"/>
    <w:rsid w:val="0044017A"/>
    <w:rsid w:val="0044045A"/>
    <w:rsid w:val="00441BE3"/>
    <w:rsid w:val="00444484"/>
    <w:rsid w:val="0044626D"/>
    <w:rsid w:val="00446B76"/>
    <w:rsid w:val="00447BF6"/>
    <w:rsid w:val="0045330D"/>
    <w:rsid w:val="00455C7A"/>
    <w:rsid w:val="00456915"/>
    <w:rsid w:val="00461468"/>
    <w:rsid w:val="00463356"/>
    <w:rsid w:val="004669D6"/>
    <w:rsid w:val="0047354A"/>
    <w:rsid w:val="00474B28"/>
    <w:rsid w:val="00474CEF"/>
    <w:rsid w:val="00474F0D"/>
    <w:rsid w:val="00475091"/>
    <w:rsid w:val="00477A91"/>
    <w:rsid w:val="004821BC"/>
    <w:rsid w:val="00482752"/>
    <w:rsid w:val="00483728"/>
    <w:rsid w:val="004837E2"/>
    <w:rsid w:val="00484B9E"/>
    <w:rsid w:val="004861B3"/>
    <w:rsid w:val="00487104"/>
    <w:rsid w:val="00487C02"/>
    <w:rsid w:val="00490774"/>
    <w:rsid w:val="00497B96"/>
    <w:rsid w:val="00497F28"/>
    <w:rsid w:val="004A4C3A"/>
    <w:rsid w:val="004A4CFB"/>
    <w:rsid w:val="004A4D13"/>
    <w:rsid w:val="004A4D63"/>
    <w:rsid w:val="004A4ED4"/>
    <w:rsid w:val="004A5984"/>
    <w:rsid w:val="004B0DD7"/>
    <w:rsid w:val="004B2302"/>
    <w:rsid w:val="004B2839"/>
    <w:rsid w:val="004B2A68"/>
    <w:rsid w:val="004B6260"/>
    <w:rsid w:val="004C3B6A"/>
    <w:rsid w:val="004C6832"/>
    <w:rsid w:val="004C6A52"/>
    <w:rsid w:val="004C71C8"/>
    <w:rsid w:val="004D6188"/>
    <w:rsid w:val="004D70EC"/>
    <w:rsid w:val="004D7D95"/>
    <w:rsid w:val="004E0A1D"/>
    <w:rsid w:val="004E583B"/>
    <w:rsid w:val="004E5AB3"/>
    <w:rsid w:val="004F0FA8"/>
    <w:rsid w:val="004F134F"/>
    <w:rsid w:val="004F38D9"/>
    <w:rsid w:val="004F4C20"/>
    <w:rsid w:val="004F5B97"/>
    <w:rsid w:val="004F77A2"/>
    <w:rsid w:val="004F799C"/>
    <w:rsid w:val="004F7AF1"/>
    <w:rsid w:val="00502E58"/>
    <w:rsid w:val="00503725"/>
    <w:rsid w:val="00504B0D"/>
    <w:rsid w:val="0050749E"/>
    <w:rsid w:val="00512B53"/>
    <w:rsid w:val="00517ED2"/>
    <w:rsid w:val="0052270A"/>
    <w:rsid w:val="005230D8"/>
    <w:rsid w:val="00523924"/>
    <w:rsid w:val="00525D84"/>
    <w:rsid w:val="00526A4C"/>
    <w:rsid w:val="00527061"/>
    <w:rsid w:val="0052772D"/>
    <w:rsid w:val="00532B12"/>
    <w:rsid w:val="005338AF"/>
    <w:rsid w:val="005356A0"/>
    <w:rsid w:val="00535E4A"/>
    <w:rsid w:val="00540788"/>
    <w:rsid w:val="00542684"/>
    <w:rsid w:val="005427DE"/>
    <w:rsid w:val="00543521"/>
    <w:rsid w:val="00543736"/>
    <w:rsid w:val="00544B1D"/>
    <w:rsid w:val="00544C6C"/>
    <w:rsid w:val="00550F48"/>
    <w:rsid w:val="00551F20"/>
    <w:rsid w:val="005522FB"/>
    <w:rsid w:val="0055265A"/>
    <w:rsid w:val="00553E00"/>
    <w:rsid w:val="0055468D"/>
    <w:rsid w:val="00560A9C"/>
    <w:rsid w:val="0056515C"/>
    <w:rsid w:val="0056557A"/>
    <w:rsid w:val="00576579"/>
    <w:rsid w:val="0058185C"/>
    <w:rsid w:val="00582233"/>
    <w:rsid w:val="005838D4"/>
    <w:rsid w:val="00584818"/>
    <w:rsid w:val="00585F86"/>
    <w:rsid w:val="0058632F"/>
    <w:rsid w:val="00590A3D"/>
    <w:rsid w:val="00591C9E"/>
    <w:rsid w:val="005939E6"/>
    <w:rsid w:val="00595479"/>
    <w:rsid w:val="00595540"/>
    <w:rsid w:val="00595D54"/>
    <w:rsid w:val="00597AB6"/>
    <w:rsid w:val="00597D58"/>
    <w:rsid w:val="005A134E"/>
    <w:rsid w:val="005A1FBA"/>
    <w:rsid w:val="005A381F"/>
    <w:rsid w:val="005A3FF8"/>
    <w:rsid w:val="005A5000"/>
    <w:rsid w:val="005B2F7F"/>
    <w:rsid w:val="005B5DB2"/>
    <w:rsid w:val="005B7F95"/>
    <w:rsid w:val="005C2957"/>
    <w:rsid w:val="005C30B2"/>
    <w:rsid w:val="005C3500"/>
    <w:rsid w:val="005C5A62"/>
    <w:rsid w:val="005D0D32"/>
    <w:rsid w:val="005D3809"/>
    <w:rsid w:val="005D389F"/>
    <w:rsid w:val="005D66B3"/>
    <w:rsid w:val="005D7566"/>
    <w:rsid w:val="005E274B"/>
    <w:rsid w:val="005E3076"/>
    <w:rsid w:val="005E57FF"/>
    <w:rsid w:val="005E61FA"/>
    <w:rsid w:val="005F4CC8"/>
    <w:rsid w:val="005F5DD4"/>
    <w:rsid w:val="00601299"/>
    <w:rsid w:val="00601D05"/>
    <w:rsid w:val="0060227B"/>
    <w:rsid w:val="0060245E"/>
    <w:rsid w:val="00605967"/>
    <w:rsid w:val="00607FBC"/>
    <w:rsid w:val="00612755"/>
    <w:rsid w:val="00615540"/>
    <w:rsid w:val="00615EA7"/>
    <w:rsid w:val="0061600D"/>
    <w:rsid w:val="006170C9"/>
    <w:rsid w:val="00621FC3"/>
    <w:rsid w:val="00622CBC"/>
    <w:rsid w:val="006236D6"/>
    <w:rsid w:val="00624705"/>
    <w:rsid w:val="006265B7"/>
    <w:rsid w:val="00627E72"/>
    <w:rsid w:val="00635A80"/>
    <w:rsid w:val="00636564"/>
    <w:rsid w:val="00637636"/>
    <w:rsid w:val="006376E1"/>
    <w:rsid w:val="00640268"/>
    <w:rsid w:val="0064076A"/>
    <w:rsid w:val="00640BD0"/>
    <w:rsid w:val="00641782"/>
    <w:rsid w:val="00641D20"/>
    <w:rsid w:val="00642BCE"/>
    <w:rsid w:val="00645E75"/>
    <w:rsid w:val="0064741B"/>
    <w:rsid w:val="00647720"/>
    <w:rsid w:val="00647DF9"/>
    <w:rsid w:val="00650E43"/>
    <w:rsid w:val="00651BC3"/>
    <w:rsid w:val="00651CAD"/>
    <w:rsid w:val="00652AA0"/>
    <w:rsid w:val="0065335C"/>
    <w:rsid w:val="00653FBD"/>
    <w:rsid w:val="00662493"/>
    <w:rsid w:val="00664C07"/>
    <w:rsid w:val="0066770F"/>
    <w:rsid w:val="00671D8E"/>
    <w:rsid w:val="0067270A"/>
    <w:rsid w:val="0067703C"/>
    <w:rsid w:val="006805DF"/>
    <w:rsid w:val="00680B5B"/>
    <w:rsid w:val="006874AF"/>
    <w:rsid w:val="00690A83"/>
    <w:rsid w:val="00691165"/>
    <w:rsid w:val="00692D8E"/>
    <w:rsid w:val="00694C1D"/>
    <w:rsid w:val="006951E4"/>
    <w:rsid w:val="006A0028"/>
    <w:rsid w:val="006A0E82"/>
    <w:rsid w:val="006A38A6"/>
    <w:rsid w:val="006A4DE9"/>
    <w:rsid w:val="006B2C87"/>
    <w:rsid w:val="006B327B"/>
    <w:rsid w:val="006B39E9"/>
    <w:rsid w:val="006B5114"/>
    <w:rsid w:val="006B66E1"/>
    <w:rsid w:val="006B7AFA"/>
    <w:rsid w:val="006C118E"/>
    <w:rsid w:val="006C343E"/>
    <w:rsid w:val="006C35A3"/>
    <w:rsid w:val="006C3F85"/>
    <w:rsid w:val="006C437B"/>
    <w:rsid w:val="006C49CA"/>
    <w:rsid w:val="006D1CFC"/>
    <w:rsid w:val="006D2ABE"/>
    <w:rsid w:val="006D5E7B"/>
    <w:rsid w:val="006D6C7E"/>
    <w:rsid w:val="006D6DCF"/>
    <w:rsid w:val="006E1669"/>
    <w:rsid w:val="006E3C88"/>
    <w:rsid w:val="006E4553"/>
    <w:rsid w:val="006E57CD"/>
    <w:rsid w:val="006E5BD3"/>
    <w:rsid w:val="006E5F1E"/>
    <w:rsid w:val="006E7EF2"/>
    <w:rsid w:val="006F25FB"/>
    <w:rsid w:val="006F4564"/>
    <w:rsid w:val="006F4B6A"/>
    <w:rsid w:val="007016B4"/>
    <w:rsid w:val="007019AC"/>
    <w:rsid w:val="00703755"/>
    <w:rsid w:val="00704E0F"/>
    <w:rsid w:val="00705B77"/>
    <w:rsid w:val="00710BD4"/>
    <w:rsid w:val="007130AE"/>
    <w:rsid w:val="007169C2"/>
    <w:rsid w:val="00722267"/>
    <w:rsid w:val="00723B8E"/>
    <w:rsid w:val="00726F9B"/>
    <w:rsid w:val="0073071B"/>
    <w:rsid w:val="00733C35"/>
    <w:rsid w:val="0073544E"/>
    <w:rsid w:val="007354A3"/>
    <w:rsid w:val="00737C9F"/>
    <w:rsid w:val="0074026A"/>
    <w:rsid w:val="00741806"/>
    <w:rsid w:val="00743CE2"/>
    <w:rsid w:val="00746C79"/>
    <w:rsid w:val="00752A6D"/>
    <w:rsid w:val="0075562A"/>
    <w:rsid w:val="007556E5"/>
    <w:rsid w:val="00757B96"/>
    <w:rsid w:val="007706E6"/>
    <w:rsid w:val="0077570C"/>
    <w:rsid w:val="007761C1"/>
    <w:rsid w:val="0078287A"/>
    <w:rsid w:val="00782A5B"/>
    <w:rsid w:val="00783351"/>
    <w:rsid w:val="007834D9"/>
    <w:rsid w:val="00784399"/>
    <w:rsid w:val="00787679"/>
    <w:rsid w:val="00790AE3"/>
    <w:rsid w:val="00790D00"/>
    <w:rsid w:val="00792BC6"/>
    <w:rsid w:val="00796FF8"/>
    <w:rsid w:val="007A233B"/>
    <w:rsid w:val="007A4DEE"/>
    <w:rsid w:val="007A519E"/>
    <w:rsid w:val="007A5AD8"/>
    <w:rsid w:val="007A685C"/>
    <w:rsid w:val="007B11A3"/>
    <w:rsid w:val="007B26E3"/>
    <w:rsid w:val="007B62B1"/>
    <w:rsid w:val="007B6F3B"/>
    <w:rsid w:val="007C11E0"/>
    <w:rsid w:val="007C27E7"/>
    <w:rsid w:val="007C669C"/>
    <w:rsid w:val="007D164F"/>
    <w:rsid w:val="007D2FE7"/>
    <w:rsid w:val="007D4B1B"/>
    <w:rsid w:val="007D6EA0"/>
    <w:rsid w:val="007E58C4"/>
    <w:rsid w:val="007E6874"/>
    <w:rsid w:val="007F4117"/>
    <w:rsid w:val="0080307F"/>
    <w:rsid w:val="0080781D"/>
    <w:rsid w:val="0081138F"/>
    <w:rsid w:val="008123C1"/>
    <w:rsid w:val="00813EB3"/>
    <w:rsid w:val="008143FF"/>
    <w:rsid w:val="00815A09"/>
    <w:rsid w:val="00815D8A"/>
    <w:rsid w:val="00820064"/>
    <w:rsid w:val="00821217"/>
    <w:rsid w:val="008272DF"/>
    <w:rsid w:val="00831A71"/>
    <w:rsid w:val="00831BBF"/>
    <w:rsid w:val="0083350B"/>
    <w:rsid w:val="008346C0"/>
    <w:rsid w:val="00835803"/>
    <w:rsid w:val="00835E51"/>
    <w:rsid w:val="00837D45"/>
    <w:rsid w:val="008409E6"/>
    <w:rsid w:val="008432EE"/>
    <w:rsid w:val="0084397D"/>
    <w:rsid w:val="00843C0A"/>
    <w:rsid w:val="00845114"/>
    <w:rsid w:val="00847887"/>
    <w:rsid w:val="00853F63"/>
    <w:rsid w:val="00856675"/>
    <w:rsid w:val="00857C43"/>
    <w:rsid w:val="00860A8E"/>
    <w:rsid w:val="00860D69"/>
    <w:rsid w:val="008631C8"/>
    <w:rsid w:val="008633DE"/>
    <w:rsid w:val="0086405B"/>
    <w:rsid w:val="00870C16"/>
    <w:rsid w:val="0087139A"/>
    <w:rsid w:val="00873CA5"/>
    <w:rsid w:val="0088068F"/>
    <w:rsid w:val="00882830"/>
    <w:rsid w:val="008866DE"/>
    <w:rsid w:val="008867FA"/>
    <w:rsid w:val="00887BD4"/>
    <w:rsid w:val="00892774"/>
    <w:rsid w:val="008929CF"/>
    <w:rsid w:val="00892D45"/>
    <w:rsid w:val="008953C3"/>
    <w:rsid w:val="00895C14"/>
    <w:rsid w:val="00895F79"/>
    <w:rsid w:val="00896E88"/>
    <w:rsid w:val="008A1066"/>
    <w:rsid w:val="008A3035"/>
    <w:rsid w:val="008A4E5B"/>
    <w:rsid w:val="008A7FAA"/>
    <w:rsid w:val="008B1C19"/>
    <w:rsid w:val="008B3F88"/>
    <w:rsid w:val="008B73BF"/>
    <w:rsid w:val="008B7588"/>
    <w:rsid w:val="008C25EE"/>
    <w:rsid w:val="008C330D"/>
    <w:rsid w:val="008C3C7B"/>
    <w:rsid w:val="008C6F04"/>
    <w:rsid w:val="008D32AD"/>
    <w:rsid w:val="008E24D3"/>
    <w:rsid w:val="008E5790"/>
    <w:rsid w:val="008E6742"/>
    <w:rsid w:val="008E6B59"/>
    <w:rsid w:val="008F097B"/>
    <w:rsid w:val="008F3E59"/>
    <w:rsid w:val="008F6F48"/>
    <w:rsid w:val="008F78B1"/>
    <w:rsid w:val="00901618"/>
    <w:rsid w:val="009016B2"/>
    <w:rsid w:val="0090361C"/>
    <w:rsid w:val="00903DCB"/>
    <w:rsid w:val="0090596C"/>
    <w:rsid w:val="00906748"/>
    <w:rsid w:val="00906CA0"/>
    <w:rsid w:val="00911E45"/>
    <w:rsid w:val="00913B22"/>
    <w:rsid w:val="00916BB3"/>
    <w:rsid w:val="0091741C"/>
    <w:rsid w:val="0092312B"/>
    <w:rsid w:val="0093635E"/>
    <w:rsid w:val="009379BB"/>
    <w:rsid w:val="00941475"/>
    <w:rsid w:val="00943115"/>
    <w:rsid w:val="00943183"/>
    <w:rsid w:val="009444E6"/>
    <w:rsid w:val="00945E3C"/>
    <w:rsid w:val="009503B1"/>
    <w:rsid w:val="00954F17"/>
    <w:rsid w:val="009550AC"/>
    <w:rsid w:val="00956F33"/>
    <w:rsid w:val="0095740B"/>
    <w:rsid w:val="009579BA"/>
    <w:rsid w:val="00960746"/>
    <w:rsid w:val="00961DF4"/>
    <w:rsid w:val="00965A89"/>
    <w:rsid w:val="00970DBD"/>
    <w:rsid w:val="00971D04"/>
    <w:rsid w:val="00977B14"/>
    <w:rsid w:val="0098188B"/>
    <w:rsid w:val="009828FC"/>
    <w:rsid w:val="00984725"/>
    <w:rsid w:val="009855F8"/>
    <w:rsid w:val="0098628D"/>
    <w:rsid w:val="00987081"/>
    <w:rsid w:val="00987357"/>
    <w:rsid w:val="009911E1"/>
    <w:rsid w:val="00991693"/>
    <w:rsid w:val="009953CF"/>
    <w:rsid w:val="00995B65"/>
    <w:rsid w:val="00997596"/>
    <w:rsid w:val="00997CA7"/>
    <w:rsid w:val="009A077A"/>
    <w:rsid w:val="009A2A17"/>
    <w:rsid w:val="009A3820"/>
    <w:rsid w:val="009A3CFE"/>
    <w:rsid w:val="009A527C"/>
    <w:rsid w:val="009A5A09"/>
    <w:rsid w:val="009A5A4B"/>
    <w:rsid w:val="009A5C07"/>
    <w:rsid w:val="009A7D49"/>
    <w:rsid w:val="009B05E7"/>
    <w:rsid w:val="009B115C"/>
    <w:rsid w:val="009B1699"/>
    <w:rsid w:val="009B1C8B"/>
    <w:rsid w:val="009B2F3D"/>
    <w:rsid w:val="009B5DC3"/>
    <w:rsid w:val="009C0B46"/>
    <w:rsid w:val="009C1FE8"/>
    <w:rsid w:val="009C3853"/>
    <w:rsid w:val="009C646F"/>
    <w:rsid w:val="009D0433"/>
    <w:rsid w:val="009D2181"/>
    <w:rsid w:val="009D2267"/>
    <w:rsid w:val="009D5114"/>
    <w:rsid w:val="009D581A"/>
    <w:rsid w:val="009E0376"/>
    <w:rsid w:val="009E3E3D"/>
    <w:rsid w:val="009E5427"/>
    <w:rsid w:val="009E5493"/>
    <w:rsid w:val="009E60F8"/>
    <w:rsid w:val="009E7FAD"/>
    <w:rsid w:val="009F09DC"/>
    <w:rsid w:val="009F4E18"/>
    <w:rsid w:val="00A01963"/>
    <w:rsid w:val="00A0290C"/>
    <w:rsid w:val="00A02D31"/>
    <w:rsid w:val="00A054A5"/>
    <w:rsid w:val="00A071A4"/>
    <w:rsid w:val="00A12146"/>
    <w:rsid w:val="00A12825"/>
    <w:rsid w:val="00A12962"/>
    <w:rsid w:val="00A129A3"/>
    <w:rsid w:val="00A12FF7"/>
    <w:rsid w:val="00A14093"/>
    <w:rsid w:val="00A1633E"/>
    <w:rsid w:val="00A172A0"/>
    <w:rsid w:val="00A20469"/>
    <w:rsid w:val="00A21342"/>
    <w:rsid w:val="00A23272"/>
    <w:rsid w:val="00A25402"/>
    <w:rsid w:val="00A25DF2"/>
    <w:rsid w:val="00A269E8"/>
    <w:rsid w:val="00A30219"/>
    <w:rsid w:val="00A30FC7"/>
    <w:rsid w:val="00A31268"/>
    <w:rsid w:val="00A3195F"/>
    <w:rsid w:val="00A32F94"/>
    <w:rsid w:val="00A36F85"/>
    <w:rsid w:val="00A374F2"/>
    <w:rsid w:val="00A45B74"/>
    <w:rsid w:val="00A470DF"/>
    <w:rsid w:val="00A50B3E"/>
    <w:rsid w:val="00A5116B"/>
    <w:rsid w:val="00A55E86"/>
    <w:rsid w:val="00A565D3"/>
    <w:rsid w:val="00A63688"/>
    <w:rsid w:val="00A65CB8"/>
    <w:rsid w:val="00A65D9D"/>
    <w:rsid w:val="00A7062A"/>
    <w:rsid w:val="00A71565"/>
    <w:rsid w:val="00A72B00"/>
    <w:rsid w:val="00A72B15"/>
    <w:rsid w:val="00A834BE"/>
    <w:rsid w:val="00A848F4"/>
    <w:rsid w:val="00A86612"/>
    <w:rsid w:val="00A87405"/>
    <w:rsid w:val="00A87C24"/>
    <w:rsid w:val="00A91556"/>
    <w:rsid w:val="00A939C0"/>
    <w:rsid w:val="00A9556A"/>
    <w:rsid w:val="00A9599C"/>
    <w:rsid w:val="00AA07F3"/>
    <w:rsid w:val="00AA0ABA"/>
    <w:rsid w:val="00AA22BA"/>
    <w:rsid w:val="00AA7834"/>
    <w:rsid w:val="00AB2E92"/>
    <w:rsid w:val="00AB3CC8"/>
    <w:rsid w:val="00AB5871"/>
    <w:rsid w:val="00AB6D36"/>
    <w:rsid w:val="00AC0684"/>
    <w:rsid w:val="00AC0880"/>
    <w:rsid w:val="00AC16EE"/>
    <w:rsid w:val="00AC1FCD"/>
    <w:rsid w:val="00AC375D"/>
    <w:rsid w:val="00AC758F"/>
    <w:rsid w:val="00AD1AB5"/>
    <w:rsid w:val="00AD1D0C"/>
    <w:rsid w:val="00AD234A"/>
    <w:rsid w:val="00AD2ACD"/>
    <w:rsid w:val="00AE2E1A"/>
    <w:rsid w:val="00AE2F1F"/>
    <w:rsid w:val="00AE5337"/>
    <w:rsid w:val="00AF234C"/>
    <w:rsid w:val="00AF373A"/>
    <w:rsid w:val="00AF4195"/>
    <w:rsid w:val="00AF574B"/>
    <w:rsid w:val="00B03F7F"/>
    <w:rsid w:val="00B040B8"/>
    <w:rsid w:val="00B06DA4"/>
    <w:rsid w:val="00B06F55"/>
    <w:rsid w:val="00B1083D"/>
    <w:rsid w:val="00B13C1B"/>
    <w:rsid w:val="00B16E1C"/>
    <w:rsid w:val="00B17642"/>
    <w:rsid w:val="00B20D24"/>
    <w:rsid w:val="00B20DDA"/>
    <w:rsid w:val="00B24089"/>
    <w:rsid w:val="00B25427"/>
    <w:rsid w:val="00B254C3"/>
    <w:rsid w:val="00B3048D"/>
    <w:rsid w:val="00B34AEC"/>
    <w:rsid w:val="00B36D8F"/>
    <w:rsid w:val="00B374A2"/>
    <w:rsid w:val="00B37E53"/>
    <w:rsid w:val="00B40F80"/>
    <w:rsid w:val="00B42F6B"/>
    <w:rsid w:val="00B449A9"/>
    <w:rsid w:val="00B4723C"/>
    <w:rsid w:val="00B5142A"/>
    <w:rsid w:val="00B523A6"/>
    <w:rsid w:val="00B52519"/>
    <w:rsid w:val="00B52ACE"/>
    <w:rsid w:val="00B559A9"/>
    <w:rsid w:val="00B61C7A"/>
    <w:rsid w:val="00B6583D"/>
    <w:rsid w:val="00B6607A"/>
    <w:rsid w:val="00B727FC"/>
    <w:rsid w:val="00B73598"/>
    <w:rsid w:val="00B73A62"/>
    <w:rsid w:val="00B770AD"/>
    <w:rsid w:val="00B77C47"/>
    <w:rsid w:val="00B80E75"/>
    <w:rsid w:val="00B84BB4"/>
    <w:rsid w:val="00B84FA5"/>
    <w:rsid w:val="00B8516D"/>
    <w:rsid w:val="00B90028"/>
    <w:rsid w:val="00B915A0"/>
    <w:rsid w:val="00B92C8D"/>
    <w:rsid w:val="00B92D55"/>
    <w:rsid w:val="00B9404C"/>
    <w:rsid w:val="00B97BBC"/>
    <w:rsid w:val="00BA0245"/>
    <w:rsid w:val="00BA0CD6"/>
    <w:rsid w:val="00BA12E2"/>
    <w:rsid w:val="00BA2EF5"/>
    <w:rsid w:val="00BA3BF9"/>
    <w:rsid w:val="00BA5A66"/>
    <w:rsid w:val="00BA6675"/>
    <w:rsid w:val="00BB40A3"/>
    <w:rsid w:val="00BB497D"/>
    <w:rsid w:val="00BC143C"/>
    <w:rsid w:val="00BC25B0"/>
    <w:rsid w:val="00BC3620"/>
    <w:rsid w:val="00BC3815"/>
    <w:rsid w:val="00BC755D"/>
    <w:rsid w:val="00BD0C5E"/>
    <w:rsid w:val="00BD4773"/>
    <w:rsid w:val="00BD791E"/>
    <w:rsid w:val="00BE22D3"/>
    <w:rsid w:val="00BE3417"/>
    <w:rsid w:val="00BE3F8C"/>
    <w:rsid w:val="00BE4269"/>
    <w:rsid w:val="00BE4E7F"/>
    <w:rsid w:val="00BE539C"/>
    <w:rsid w:val="00BE5F07"/>
    <w:rsid w:val="00BE628F"/>
    <w:rsid w:val="00BE7C33"/>
    <w:rsid w:val="00BE7D12"/>
    <w:rsid w:val="00BF0F5D"/>
    <w:rsid w:val="00BF3CFE"/>
    <w:rsid w:val="00BF6B53"/>
    <w:rsid w:val="00C026A7"/>
    <w:rsid w:val="00C02A79"/>
    <w:rsid w:val="00C03961"/>
    <w:rsid w:val="00C0673C"/>
    <w:rsid w:val="00C07003"/>
    <w:rsid w:val="00C143DA"/>
    <w:rsid w:val="00C214B2"/>
    <w:rsid w:val="00C21E80"/>
    <w:rsid w:val="00C23113"/>
    <w:rsid w:val="00C27570"/>
    <w:rsid w:val="00C3215F"/>
    <w:rsid w:val="00C322F4"/>
    <w:rsid w:val="00C362E9"/>
    <w:rsid w:val="00C37375"/>
    <w:rsid w:val="00C37C08"/>
    <w:rsid w:val="00C45C66"/>
    <w:rsid w:val="00C51294"/>
    <w:rsid w:val="00C51A40"/>
    <w:rsid w:val="00C51F02"/>
    <w:rsid w:val="00C522EF"/>
    <w:rsid w:val="00C526CB"/>
    <w:rsid w:val="00C5270A"/>
    <w:rsid w:val="00C55A64"/>
    <w:rsid w:val="00C561F3"/>
    <w:rsid w:val="00C6151C"/>
    <w:rsid w:val="00C61A4B"/>
    <w:rsid w:val="00C62ED1"/>
    <w:rsid w:val="00C63818"/>
    <w:rsid w:val="00C71C3C"/>
    <w:rsid w:val="00C71F7A"/>
    <w:rsid w:val="00C74A5F"/>
    <w:rsid w:val="00C74B27"/>
    <w:rsid w:val="00C80090"/>
    <w:rsid w:val="00C8028B"/>
    <w:rsid w:val="00C8084B"/>
    <w:rsid w:val="00C81275"/>
    <w:rsid w:val="00C847F9"/>
    <w:rsid w:val="00C8669C"/>
    <w:rsid w:val="00C86C84"/>
    <w:rsid w:val="00C8741D"/>
    <w:rsid w:val="00C914EF"/>
    <w:rsid w:val="00C94144"/>
    <w:rsid w:val="00C952DF"/>
    <w:rsid w:val="00C972D5"/>
    <w:rsid w:val="00C975AD"/>
    <w:rsid w:val="00CA3010"/>
    <w:rsid w:val="00CA6969"/>
    <w:rsid w:val="00CA6DB2"/>
    <w:rsid w:val="00CB128C"/>
    <w:rsid w:val="00CB401C"/>
    <w:rsid w:val="00CB4D8D"/>
    <w:rsid w:val="00CC09C0"/>
    <w:rsid w:val="00CC0F29"/>
    <w:rsid w:val="00CC2A98"/>
    <w:rsid w:val="00CC7180"/>
    <w:rsid w:val="00CD24ED"/>
    <w:rsid w:val="00CD3220"/>
    <w:rsid w:val="00CD7494"/>
    <w:rsid w:val="00CE1206"/>
    <w:rsid w:val="00CE195F"/>
    <w:rsid w:val="00CE1F86"/>
    <w:rsid w:val="00CE2B32"/>
    <w:rsid w:val="00CE44FE"/>
    <w:rsid w:val="00CE5907"/>
    <w:rsid w:val="00CE5A44"/>
    <w:rsid w:val="00CE7B92"/>
    <w:rsid w:val="00CF61B2"/>
    <w:rsid w:val="00D06900"/>
    <w:rsid w:val="00D07CCB"/>
    <w:rsid w:val="00D10103"/>
    <w:rsid w:val="00D10533"/>
    <w:rsid w:val="00D11296"/>
    <w:rsid w:val="00D1143C"/>
    <w:rsid w:val="00D13AFE"/>
    <w:rsid w:val="00D147F0"/>
    <w:rsid w:val="00D14DFE"/>
    <w:rsid w:val="00D15C4A"/>
    <w:rsid w:val="00D16022"/>
    <w:rsid w:val="00D16B65"/>
    <w:rsid w:val="00D17ACB"/>
    <w:rsid w:val="00D205D9"/>
    <w:rsid w:val="00D24A7D"/>
    <w:rsid w:val="00D30840"/>
    <w:rsid w:val="00D31A33"/>
    <w:rsid w:val="00D32BE1"/>
    <w:rsid w:val="00D34E35"/>
    <w:rsid w:val="00D3557A"/>
    <w:rsid w:val="00D3559B"/>
    <w:rsid w:val="00D369A8"/>
    <w:rsid w:val="00D40EF7"/>
    <w:rsid w:val="00D41D23"/>
    <w:rsid w:val="00D45713"/>
    <w:rsid w:val="00D46A73"/>
    <w:rsid w:val="00D46B1E"/>
    <w:rsid w:val="00D52F56"/>
    <w:rsid w:val="00D535FC"/>
    <w:rsid w:val="00D54D2D"/>
    <w:rsid w:val="00D54DEC"/>
    <w:rsid w:val="00D558F6"/>
    <w:rsid w:val="00D62927"/>
    <w:rsid w:val="00D63C26"/>
    <w:rsid w:val="00D65AE2"/>
    <w:rsid w:val="00D66695"/>
    <w:rsid w:val="00D677AD"/>
    <w:rsid w:val="00D702E0"/>
    <w:rsid w:val="00D71891"/>
    <w:rsid w:val="00D72320"/>
    <w:rsid w:val="00D73250"/>
    <w:rsid w:val="00D7455C"/>
    <w:rsid w:val="00D77EAF"/>
    <w:rsid w:val="00D83363"/>
    <w:rsid w:val="00D8351E"/>
    <w:rsid w:val="00D83A0C"/>
    <w:rsid w:val="00D87C22"/>
    <w:rsid w:val="00D90367"/>
    <w:rsid w:val="00D95E75"/>
    <w:rsid w:val="00D964A1"/>
    <w:rsid w:val="00DA59D0"/>
    <w:rsid w:val="00DA650D"/>
    <w:rsid w:val="00DA6F6A"/>
    <w:rsid w:val="00DA72FF"/>
    <w:rsid w:val="00DA7540"/>
    <w:rsid w:val="00DB07FC"/>
    <w:rsid w:val="00DB298C"/>
    <w:rsid w:val="00DB2DCF"/>
    <w:rsid w:val="00DB5E17"/>
    <w:rsid w:val="00DC6F43"/>
    <w:rsid w:val="00DC7DA4"/>
    <w:rsid w:val="00DD34E7"/>
    <w:rsid w:val="00DD3E70"/>
    <w:rsid w:val="00DD4A83"/>
    <w:rsid w:val="00DD4C77"/>
    <w:rsid w:val="00DD660C"/>
    <w:rsid w:val="00DE527A"/>
    <w:rsid w:val="00DF0967"/>
    <w:rsid w:val="00DF3F0D"/>
    <w:rsid w:val="00DF4673"/>
    <w:rsid w:val="00DF536C"/>
    <w:rsid w:val="00E01148"/>
    <w:rsid w:val="00E04127"/>
    <w:rsid w:val="00E05DAF"/>
    <w:rsid w:val="00E13C03"/>
    <w:rsid w:val="00E143C4"/>
    <w:rsid w:val="00E15D4C"/>
    <w:rsid w:val="00E15F12"/>
    <w:rsid w:val="00E240A0"/>
    <w:rsid w:val="00E263B0"/>
    <w:rsid w:val="00E2732D"/>
    <w:rsid w:val="00E300D2"/>
    <w:rsid w:val="00E343FE"/>
    <w:rsid w:val="00E365E6"/>
    <w:rsid w:val="00E3717E"/>
    <w:rsid w:val="00E37A8A"/>
    <w:rsid w:val="00E40DE3"/>
    <w:rsid w:val="00E42B69"/>
    <w:rsid w:val="00E43FB0"/>
    <w:rsid w:val="00E446CE"/>
    <w:rsid w:val="00E47EA1"/>
    <w:rsid w:val="00E50A1D"/>
    <w:rsid w:val="00E51B20"/>
    <w:rsid w:val="00E526B7"/>
    <w:rsid w:val="00E54090"/>
    <w:rsid w:val="00E547DC"/>
    <w:rsid w:val="00E629C1"/>
    <w:rsid w:val="00E65745"/>
    <w:rsid w:val="00E6673C"/>
    <w:rsid w:val="00E70237"/>
    <w:rsid w:val="00E708FA"/>
    <w:rsid w:val="00E71592"/>
    <w:rsid w:val="00E7535A"/>
    <w:rsid w:val="00E75F61"/>
    <w:rsid w:val="00E77C37"/>
    <w:rsid w:val="00E8187C"/>
    <w:rsid w:val="00E833AD"/>
    <w:rsid w:val="00E853E9"/>
    <w:rsid w:val="00E85767"/>
    <w:rsid w:val="00E9079E"/>
    <w:rsid w:val="00E90C1E"/>
    <w:rsid w:val="00E95578"/>
    <w:rsid w:val="00E97053"/>
    <w:rsid w:val="00E97DAF"/>
    <w:rsid w:val="00EA1707"/>
    <w:rsid w:val="00EA1944"/>
    <w:rsid w:val="00EA1BBD"/>
    <w:rsid w:val="00EA380F"/>
    <w:rsid w:val="00EA3928"/>
    <w:rsid w:val="00EA39AA"/>
    <w:rsid w:val="00EA4056"/>
    <w:rsid w:val="00EA455C"/>
    <w:rsid w:val="00EA6D66"/>
    <w:rsid w:val="00EA6DBF"/>
    <w:rsid w:val="00EB07C4"/>
    <w:rsid w:val="00EB0FB8"/>
    <w:rsid w:val="00EB162F"/>
    <w:rsid w:val="00EB4DD5"/>
    <w:rsid w:val="00EB4E27"/>
    <w:rsid w:val="00EB5B37"/>
    <w:rsid w:val="00EB5BC8"/>
    <w:rsid w:val="00EB6C45"/>
    <w:rsid w:val="00EC1E70"/>
    <w:rsid w:val="00EC4858"/>
    <w:rsid w:val="00EC4F1F"/>
    <w:rsid w:val="00EC5AEB"/>
    <w:rsid w:val="00EC5FBC"/>
    <w:rsid w:val="00EC6EB2"/>
    <w:rsid w:val="00ED0A00"/>
    <w:rsid w:val="00ED3D97"/>
    <w:rsid w:val="00ED7D20"/>
    <w:rsid w:val="00EE1AB2"/>
    <w:rsid w:val="00EE295B"/>
    <w:rsid w:val="00EE3424"/>
    <w:rsid w:val="00EE4E01"/>
    <w:rsid w:val="00EE5943"/>
    <w:rsid w:val="00EF004C"/>
    <w:rsid w:val="00EF443C"/>
    <w:rsid w:val="00EF5529"/>
    <w:rsid w:val="00EF68CC"/>
    <w:rsid w:val="00F10F74"/>
    <w:rsid w:val="00F11165"/>
    <w:rsid w:val="00F13070"/>
    <w:rsid w:val="00F20665"/>
    <w:rsid w:val="00F210BE"/>
    <w:rsid w:val="00F22062"/>
    <w:rsid w:val="00F23B6C"/>
    <w:rsid w:val="00F23BD8"/>
    <w:rsid w:val="00F2480F"/>
    <w:rsid w:val="00F2509E"/>
    <w:rsid w:val="00F25322"/>
    <w:rsid w:val="00F27E24"/>
    <w:rsid w:val="00F34D4B"/>
    <w:rsid w:val="00F41C94"/>
    <w:rsid w:val="00F43A0E"/>
    <w:rsid w:val="00F448E9"/>
    <w:rsid w:val="00F47B08"/>
    <w:rsid w:val="00F5246C"/>
    <w:rsid w:val="00F5320C"/>
    <w:rsid w:val="00F55AAA"/>
    <w:rsid w:val="00F6387B"/>
    <w:rsid w:val="00F64326"/>
    <w:rsid w:val="00F6517E"/>
    <w:rsid w:val="00F65962"/>
    <w:rsid w:val="00F72E29"/>
    <w:rsid w:val="00F747CE"/>
    <w:rsid w:val="00F808F7"/>
    <w:rsid w:val="00F82C1D"/>
    <w:rsid w:val="00F87A22"/>
    <w:rsid w:val="00F95BEA"/>
    <w:rsid w:val="00F9770C"/>
    <w:rsid w:val="00F97A09"/>
    <w:rsid w:val="00FA2643"/>
    <w:rsid w:val="00FA3818"/>
    <w:rsid w:val="00FA3F04"/>
    <w:rsid w:val="00FA4939"/>
    <w:rsid w:val="00FA5603"/>
    <w:rsid w:val="00FA645D"/>
    <w:rsid w:val="00FA7A88"/>
    <w:rsid w:val="00FB03EE"/>
    <w:rsid w:val="00FB1543"/>
    <w:rsid w:val="00FB2213"/>
    <w:rsid w:val="00FB6F83"/>
    <w:rsid w:val="00FC15AE"/>
    <w:rsid w:val="00FC2071"/>
    <w:rsid w:val="00FC498B"/>
    <w:rsid w:val="00FC4C8A"/>
    <w:rsid w:val="00FC5E1E"/>
    <w:rsid w:val="00FC76B9"/>
    <w:rsid w:val="00FC7AB2"/>
    <w:rsid w:val="00FD03A7"/>
    <w:rsid w:val="00FD05B2"/>
    <w:rsid w:val="00FD1450"/>
    <w:rsid w:val="00FD1A81"/>
    <w:rsid w:val="00FD338E"/>
    <w:rsid w:val="00FD3D3B"/>
    <w:rsid w:val="00FD4BB5"/>
    <w:rsid w:val="00FE2289"/>
    <w:rsid w:val="00FE22AC"/>
    <w:rsid w:val="00FE39E0"/>
    <w:rsid w:val="00FE3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687D"/>
  <w15:docId w15:val="{6B25F29F-E540-4E40-89BF-0B79E9FB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411E01"/>
    <w:pPr>
      <w:spacing w:before="40" w:after="40"/>
      <w:ind w:firstLine="1247"/>
      <w:jc w:val="both"/>
    </w:pPr>
    <w:rPr>
      <w:sz w:val="24"/>
    </w:rPr>
  </w:style>
  <w:style w:type="paragraph" w:styleId="Title">
    <w:name w:val="Title"/>
    <w:basedOn w:val="Normal"/>
    <w:link w:val="TitleChar"/>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rsid w:val="00411E01"/>
    <w:rPr>
      <w:rFonts w:ascii="Tahoma" w:eastAsia="Times New Roman" w:hAnsi="Tahoma" w:cs="Times New Roman"/>
      <w:b/>
      <w:sz w:val="28"/>
      <w:szCs w:val="20"/>
      <w:lang w:eastAsia="lt-LT"/>
    </w:rPr>
  </w:style>
  <w:style w:type="paragraph" w:styleId="Header">
    <w:name w:val="header"/>
    <w:basedOn w:val="Normal"/>
    <w:link w:val="HeaderChar"/>
    <w:uiPriority w:val="99"/>
    <w:rsid w:val="00411E01"/>
    <w:pPr>
      <w:tabs>
        <w:tab w:val="center" w:pos="4819"/>
        <w:tab w:val="right" w:pos="9638"/>
      </w:tabs>
    </w:pPr>
  </w:style>
  <w:style w:type="character" w:customStyle="1" w:styleId="HeaderChar">
    <w:name w:val="Header Char"/>
    <w:basedOn w:val="DefaultParagraphFont"/>
    <w:link w:val="Header"/>
    <w:uiPriority w:val="99"/>
    <w:rsid w:val="00411E01"/>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11E01"/>
    <w:pPr>
      <w:tabs>
        <w:tab w:val="center" w:pos="4819"/>
        <w:tab w:val="right" w:pos="9638"/>
      </w:tabs>
    </w:pPr>
  </w:style>
  <w:style w:type="character" w:customStyle="1" w:styleId="FooterChar">
    <w:name w:val="Footer Char"/>
    <w:basedOn w:val="DefaultParagraphFont"/>
    <w:link w:val="Footer"/>
    <w:uiPriority w:val="99"/>
    <w:rsid w:val="00411E01"/>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411E01"/>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411E01"/>
    <w:rPr>
      <w:rFonts w:ascii="Tahoma" w:hAnsi="Tahoma" w:cs="Tahoma"/>
      <w:sz w:val="16"/>
      <w:szCs w:val="16"/>
    </w:rPr>
  </w:style>
  <w:style w:type="character" w:customStyle="1" w:styleId="BalloonTextChar">
    <w:name w:val="Balloon Text Char"/>
    <w:basedOn w:val="DefaultParagraphFont"/>
    <w:link w:val="BalloonText"/>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Normal"/>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Normal"/>
    <w:rsid w:val="00205377"/>
    <w:pPr>
      <w:spacing w:before="40" w:after="40"/>
      <w:ind w:right="316"/>
    </w:pPr>
    <w:rPr>
      <w:sz w:val="24"/>
      <w:szCs w:val="24"/>
      <w:lang w:eastAsia="en-US"/>
    </w:rPr>
  </w:style>
  <w:style w:type="table" w:styleId="TableGrid">
    <w:name w:val="Table Grid"/>
    <w:basedOn w:val="TableNorma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40A0"/>
    <w:pPr>
      <w:spacing w:before="100" w:beforeAutospacing="1" w:after="100" w:afterAutospacing="1"/>
    </w:pPr>
    <w:rPr>
      <w:sz w:val="24"/>
      <w:szCs w:val="24"/>
    </w:rPr>
  </w:style>
  <w:style w:type="paragraph" w:styleId="ListParagraph">
    <w:name w:val="List Paragraph"/>
    <w:basedOn w:val="Normal"/>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Header"/>
    <w:uiPriority w:val="99"/>
    <w:rsid w:val="00B17642"/>
    <w:pPr>
      <w:tabs>
        <w:tab w:val="clear" w:pos="4819"/>
        <w:tab w:val="clear" w:pos="9638"/>
      </w:tabs>
      <w:jc w:val="center"/>
    </w:pPr>
    <w:rPr>
      <w:sz w:val="24"/>
    </w:rPr>
  </w:style>
  <w:style w:type="character" w:customStyle="1" w:styleId="apple-converted-space">
    <w:name w:val="apple-converted-space"/>
    <w:basedOn w:val="DefaultParagraphFont"/>
    <w:rsid w:val="005D3809"/>
  </w:style>
  <w:style w:type="character" w:styleId="Hyperlink">
    <w:name w:val="Hyperlink"/>
    <w:basedOn w:val="DefaultParagraphFont"/>
    <w:uiPriority w:val="99"/>
    <w:unhideWhenUsed/>
    <w:rsid w:val="00AF234C"/>
    <w:rPr>
      <w:color w:val="0000FF"/>
      <w:u w:val="single"/>
    </w:rPr>
  </w:style>
  <w:style w:type="character" w:customStyle="1" w:styleId="bkg-highlight-blue">
    <w:name w:val="bkg-highlight-blue"/>
    <w:basedOn w:val="DefaultParagraphFont"/>
    <w:rsid w:val="00AF234C"/>
  </w:style>
  <w:style w:type="character" w:styleId="CommentReference">
    <w:name w:val="annotation reference"/>
    <w:basedOn w:val="DefaultParagraphFont"/>
    <w:uiPriority w:val="99"/>
    <w:semiHidden/>
    <w:unhideWhenUsed/>
    <w:rsid w:val="008B73BF"/>
    <w:rPr>
      <w:sz w:val="16"/>
      <w:szCs w:val="16"/>
    </w:rPr>
  </w:style>
  <w:style w:type="paragraph" w:styleId="CommentText">
    <w:name w:val="annotation text"/>
    <w:basedOn w:val="Normal"/>
    <w:link w:val="CommentTextChar"/>
    <w:uiPriority w:val="99"/>
    <w:semiHidden/>
    <w:unhideWhenUsed/>
    <w:rsid w:val="008B73BF"/>
  </w:style>
  <w:style w:type="character" w:customStyle="1" w:styleId="CommentTextChar">
    <w:name w:val="Comment Text Char"/>
    <w:basedOn w:val="DefaultParagraphFont"/>
    <w:link w:val="CommentText"/>
    <w:uiPriority w:val="99"/>
    <w:semiHidden/>
    <w:rsid w:val="008B73B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B73BF"/>
    <w:rPr>
      <w:b/>
      <w:bCs/>
    </w:rPr>
  </w:style>
  <w:style w:type="character" w:customStyle="1" w:styleId="CommentSubjectChar">
    <w:name w:val="Comment Subject Char"/>
    <w:basedOn w:val="CommentTextChar"/>
    <w:link w:val="CommentSubject"/>
    <w:uiPriority w:val="99"/>
    <w:semiHidden/>
    <w:rsid w:val="008B73BF"/>
    <w:rPr>
      <w:rFonts w:ascii="Times New Roman" w:eastAsia="Times New Roman" w:hAnsi="Times New Roman" w:cs="Times New Roman"/>
      <w:b/>
      <w:bCs/>
      <w:sz w:val="20"/>
      <w:szCs w:val="20"/>
      <w:lang w:eastAsia="lt-LT"/>
    </w:rPr>
  </w:style>
  <w:style w:type="paragraph" w:styleId="Revision">
    <w:name w:val="Revision"/>
    <w:hidden/>
    <w:uiPriority w:val="99"/>
    <w:semiHidden/>
    <w:rsid w:val="008B73BF"/>
    <w:pPr>
      <w:spacing w:after="0" w:line="240" w:lineRule="auto"/>
    </w:pPr>
    <w:rPr>
      <w:rFonts w:ascii="Times New Roman" w:eastAsia="Times New Roman" w:hAnsi="Times New Roman" w:cs="Times New Roman"/>
      <w:sz w:val="20"/>
      <w:szCs w:val="20"/>
      <w:lang w:eastAsia="lt-LT"/>
    </w:rPr>
  </w:style>
  <w:style w:type="character" w:styleId="Emphasis">
    <w:name w:val="Emphasis"/>
    <w:basedOn w:val="DefaultParagraphFont"/>
    <w:qFormat/>
    <w:rsid w:val="00CE5A44"/>
    <w:rPr>
      <w:i/>
      <w:iCs/>
    </w:rPr>
  </w:style>
  <w:style w:type="paragraph" w:styleId="FootnoteText">
    <w:name w:val="footnote text"/>
    <w:aliases w:val="Footnote Text Char2,Footnote Text Char Char,Footnote Text Char1 Char Char,Footnote Text Char Char Char Char,Footnote Text Char1 Char Char Char Char,Footnote Text Char Char1 Char Char Char Char,Footnote Text Char1"/>
    <w:basedOn w:val="Normal"/>
    <w:link w:val="FootnoteTextChar"/>
    <w:rsid w:val="005A381F"/>
    <w:pPr>
      <w:jc w:val="both"/>
    </w:pPr>
    <w:rPr>
      <w:sz w:val="18"/>
      <w:lang w:val="en-US"/>
    </w:rPr>
  </w:style>
  <w:style w:type="character" w:customStyle="1" w:styleId="FootnoteTextChar">
    <w:name w:val="Footnote Text Char"/>
    <w:aliases w:val="Footnote Text Char2 Char,Footnote Text Char Char Char,Footnote Text Char1 Char Char Char,Footnote Text Char Char Char Char Char,Footnote Text Char1 Char Char Char Char Char,Footnote Text Char Char1 Char Char Char Char Char"/>
    <w:basedOn w:val="DefaultParagraphFont"/>
    <w:link w:val="FootnoteText"/>
    <w:rsid w:val="005A381F"/>
    <w:rPr>
      <w:rFonts w:ascii="Times New Roman" w:eastAsia="Times New Roman" w:hAnsi="Times New Roman" w:cs="Times New Roman"/>
      <w:sz w:val="18"/>
      <w:szCs w:val="20"/>
      <w:lang w:val="en-US" w:eastAsia="lt-LT"/>
    </w:rPr>
  </w:style>
  <w:style w:type="character" w:styleId="FootnoteReference">
    <w:name w:val="footnote reference"/>
    <w:rsid w:val="005A381F"/>
    <w:rPr>
      <w:vertAlign w:val="superscript"/>
    </w:rPr>
  </w:style>
  <w:style w:type="paragraph" w:customStyle="1" w:styleId="Pagrindinistekstas1">
    <w:name w:val="Pagrindinis tekstas1"/>
    <w:rsid w:val="00DA650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BodyText2">
    <w:name w:val="Body Text2"/>
    <w:rsid w:val="00AC37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20">
    <w:name w:val="Body text (2)_"/>
    <w:basedOn w:val="DefaultParagraphFont"/>
    <w:link w:val="Bodytext21"/>
    <w:uiPriority w:val="99"/>
    <w:rsid w:val="00873CA5"/>
    <w:rPr>
      <w:rFonts w:ascii="Times New Roman" w:hAnsi="Times New Roman" w:cs="Times New Roman"/>
      <w:shd w:val="clear" w:color="auto" w:fill="FFFFFF"/>
    </w:rPr>
  </w:style>
  <w:style w:type="paragraph" w:customStyle="1" w:styleId="Bodytext21">
    <w:name w:val="Body text (2)"/>
    <w:basedOn w:val="Normal"/>
    <w:link w:val="Bodytext20"/>
    <w:uiPriority w:val="99"/>
    <w:rsid w:val="00873CA5"/>
    <w:pPr>
      <w:widowControl w:val="0"/>
      <w:shd w:val="clear" w:color="auto" w:fill="FFFFFF"/>
      <w:spacing w:before="540" w:line="240" w:lineRule="atLeast"/>
      <w:ind w:hanging="340"/>
      <w:jc w:val="center"/>
    </w:pPr>
    <w:rPr>
      <w:rFonts w:eastAsiaTheme="minorHAnsi"/>
      <w:sz w:val="22"/>
      <w:szCs w:val="22"/>
      <w:lang w:eastAsia="en-US"/>
    </w:rPr>
  </w:style>
  <w:style w:type="paragraph" w:styleId="BodyText">
    <w:name w:val="Body Text"/>
    <w:basedOn w:val="Normal"/>
    <w:link w:val="BodyTextChar"/>
    <w:unhideWhenUsed/>
    <w:rsid w:val="004F5B97"/>
    <w:pPr>
      <w:jc w:val="both"/>
    </w:pPr>
    <w:rPr>
      <w:sz w:val="24"/>
      <w:szCs w:val="24"/>
      <w:lang w:eastAsia="en-US"/>
    </w:rPr>
  </w:style>
  <w:style w:type="character" w:customStyle="1" w:styleId="BodyTextChar">
    <w:name w:val="Body Text Char"/>
    <w:basedOn w:val="DefaultParagraphFont"/>
    <w:link w:val="BodyText"/>
    <w:rsid w:val="004F5B97"/>
    <w:rPr>
      <w:rFonts w:ascii="Times New Roman" w:eastAsia="Times New Roman" w:hAnsi="Times New Roman" w:cs="Times New Roman"/>
      <w:sz w:val="24"/>
      <w:szCs w:val="24"/>
    </w:rPr>
  </w:style>
  <w:style w:type="paragraph" w:styleId="NormalWeb">
    <w:name w:val="Normal (Web)"/>
    <w:basedOn w:val="Normal"/>
    <w:uiPriority w:val="99"/>
    <w:unhideWhenUsed/>
    <w:rsid w:val="006C49CA"/>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530536255">
      <w:bodyDiv w:val="1"/>
      <w:marLeft w:val="0"/>
      <w:marRight w:val="0"/>
      <w:marTop w:val="0"/>
      <w:marBottom w:val="0"/>
      <w:divBdr>
        <w:top w:val="none" w:sz="0" w:space="0" w:color="auto"/>
        <w:left w:val="none" w:sz="0" w:space="0" w:color="auto"/>
        <w:bottom w:val="none" w:sz="0" w:space="0" w:color="auto"/>
        <w:right w:val="none" w:sz="0" w:space="0" w:color="auto"/>
      </w:divBdr>
    </w:div>
    <w:div w:id="620187435">
      <w:bodyDiv w:val="1"/>
      <w:marLeft w:val="0"/>
      <w:marRight w:val="0"/>
      <w:marTop w:val="0"/>
      <w:marBottom w:val="0"/>
      <w:divBdr>
        <w:top w:val="none" w:sz="0" w:space="0" w:color="auto"/>
        <w:left w:val="none" w:sz="0" w:space="0" w:color="auto"/>
        <w:bottom w:val="none" w:sz="0" w:space="0" w:color="auto"/>
        <w:right w:val="none" w:sz="0" w:space="0" w:color="auto"/>
      </w:divBdr>
    </w:div>
    <w:div w:id="640619224">
      <w:bodyDiv w:val="1"/>
      <w:marLeft w:val="0"/>
      <w:marRight w:val="0"/>
      <w:marTop w:val="0"/>
      <w:marBottom w:val="0"/>
      <w:divBdr>
        <w:top w:val="none" w:sz="0" w:space="0" w:color="auto"/>
        <w:left w:val="none" w:sz="0" w:space="0" w:color="auto"/>
        <w:bottom w:val="none" w:sz="0" w:space="0" w:color="auto"/>
        <w:right w:val="none" w:sz="0" w:space="0" w:color="auto"/>
      </w:divBdr>
      <w:divsChild>
        <w:div w:id="25718241">
          <w:marLeft w:val="0"/>
          <w:marRight w:val="0"/>
          <w:marTop w:val="0"/>
          <w:marBottom w:val="0"/>
          <w:divBdr>
            <w:top w:val="none" w:sz="0" w:space="0" w:color="auto"/>
            <w:left w:val="none" w:sz="0" w:space="0" w:color="auto"/>
            <w:bottom w:val="none" w:sz="0" w:space="0" w:color="auto"/>
            <w:right w:val="none" w:sz="0" w:space="0" w:color="auto"/>
          </w:divBdr>
        </w:div>
        <w:div w:id="1765346539">
          <w:marLeft w:val="0"/>
          <w:marRight w:val="0"/>
          <w:marTop w:val="0"/>
          <w:marBottom w:val="0"/>
          <w:divBdr>
            <w:top w:val="none" w:sz="0" w:space="0" w:color="auto"/>
            <w:left w:val="none" w:sz="0" w:space="0" w:color="auto"/>
            <w:bottom w:val="none" w:sz="0" w:space="0" w:color="auto"/>
            <w:right w:val="none" w:sz="0" w:space="0" w:color="auto"/>
          </w:divBdr>
        </w:div>
      </w:divsChild>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 w:id="1994719734">
      <w:bodyDiv w:val="1"/>
      <w:marLeft w:val="0"/>
      <w:marRight w:val="0"/>
      <w:marTop w:val="0"/>
      <w:marBottom w:val="0"/>
      <w:divBdr>
        <w:top w:val="none" w:sz="0" w:space="0" w:color="auto"/>
        <w:left w:val="none" w:sz="0" w:space="0" w:color="auto"/>
        <w:bottom w:val="none" w:sz="0" w:space="0" w:color="auto"/>
        <w:right w:val="none" w:sz="0" w:space="0" w:color="auto"/>
      </w:divBdr>
    </w:div>
    <w:div w:id="21226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p/2061515"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42BE3-A9DB-4341-9352-A17A450A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8112</Words>
  <Characters>46240</Characters>
  <Application>Microsoft Office Word</Application>
  <DocSecurity>0</DocSecurity>
  <Lines>385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Olga Baltrėnė</cp:lastModifiedBy>
  <cp:revision>7</cp:revision>
  <cp:lastPrinted>2018-11-15T12:35:00Z</cp:lastPrinted>
  <dcterms:created xsi:type="dcterms:W3CDTF">2022-10-25T09:42:00Z</dcterms:created>
  <dcterms:modified xsi:type="dcterms:W3CDTF">2022-10-27T09:58:00Z</dcterms:modified>
</cp:coreProperties>
</file>