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ED7DF6D" w14:textId="3254DCAE" w:rsidR="00194FB6" w:rsidRDefault="00AC44CA" w:rsidP="00194FB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194FB6" w:rsidRPr="00C579EB">
        <w:rPr>
          <w:b/>
          <w:color w:val="000000"/>
        </w:rPr>
        <w:t>APYLINKIŲ IR APYGARDŲ TEISMŲ TEISĖJŲ MOKYMO PROGRAM</w:t>
      </w:r>
      <w:r w:rsidR="00194FB6">
        <w:rPr>
          <w:b/>
          <w:color w:val="000000"/>
        </w:rPr>
        <w:t>Ą</w:t>
      </w:r>
    </w:p>
    <w:p w14:paraId="6AA34025" w14:textId="77777777" w:rsidR="00194FB6" w:rsidRPr="00C579EB" w:rsidRDefault="00194FB6" w:rsidP="00194FB6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>„ADMINISTRACINIŲ NUSIŽENGIMŲ KODEKSAS“</w:t>
      </w:r>
    </w:p>
    <w:p w14:paraId="13E0CCD8" w14:textId="77777777" w:rsidR="00194FB6" w:rsidRPr="00C579EB" w:rsidRDefault="00194FB6" w:rsidP="00194FB6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>(kodas – ANK)</w:t>
      </w:r>
    </w:p>
    <w:p w14:paraId="3E555727" w14:textId="321F488C" w:rsidR="00AC44CA" w:rsidRPr="00E06117" w:rsidRDefault="00AC44CA" w:rsidP="00194FB6">
      <w:pPr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41E790F2" w:rsidR="00AC44CA" w:rsidRDefault="003075B7" w:rsidP="00E06117">
      <w:pPr>
        <w:jc w:val="center"/>
      </w:pPr>
      <w:r>
        <w:t>20</w:t>
      </w:r>
      <w:r w:rsidR="000A589D">
        <w:t>2</w:t>
      </w:r>
      <w:r w:rsidR="00194FB6">
        <w:t>3</w:t>
      </w:r>
      <w:r w:rsidR="00AC44CA" w:rsidRPr="00E06117">
        <w:t xml:space="preserve"> m. </w:t>
      </w:r>
      <w:r w:rsidR="00194FB6">
        <w:t>vasario</w:t>
      </w:r>
      <w:r w:rsidR="00AC44CA" w:rsidRPr="00E06117">
        <w:t xml:space="preserve"> </w:t>
      </w:r>
      <w:r w:rsidR="00194FB6">
        <w:t>3</w:t>
      </w:r>
      <w:r w:rsidR="002935A6" w:rsidRPr="00E06117">
        <w:t xml:space="preserve"> </w:t>
      </w:r>
      <w:r w:rsidR="00AC44CA" w:rsidRPr="00E06117">
        <w:t>d.</w:t>
      </w:r>
    </w:p>
    <w:p w14:paraId="6DC53896" w14:textId="0AD8FF8F" w:rsidR="0093505F" w:rsidRDefault="00862C7A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Artūras Pažarskis</w:t>
            </w:r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502EA7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94FB6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194FB6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18BDAD1F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9B1446B" w:rsidR="001F6404" w:rsidRPr="001F6404" w:rsidRDefault="00194FB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2481CCCC" w14:textId="77777777" w:rsidR="00194FB6" w:rsidRPr="00194FB6" w:rsidRDefault="00194FB6" w:rsidP="00194FB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94FB6">
              <w:rPr>
                <w:color w:val="000000"/>
                <w:sz w:val="22"/>
                <w:szCs w:val="22"/>
              </w:rPr>
              <w:t xml:space="preserve">Administracinė atsakomybė už atskirus administracinius </w:t>
            </w:r>
          </w:p>
          <w:p w14:paraId="77749084" w14:textId="229A6DBA" w:rsidR="00241B65" w:rsidRPr="000651F4" w:rsidRDefault="00194FB6" w:rsidP="00194FB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94FB6">
              <w:rPr>
                <w:color w:val="000000"/>
              </w:rPr>
              <w:t>nusižengimus: kvalifikavimo problemos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97785AC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1D3502AC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39E96C2E" w:rsidR="00D14371" w:rsidRPr="000651F4" w:rsidRDefault="00194FB6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94FB6">
              <w:rPr>
                <w:color w:val="auto"/>
              </w:rPr>
              <w:t>Administracinių nusižengimų teisena: bylų (skundų) nagrinėjimo procesiniai ypatumai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DEED664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  <w:r w:rsidR="00D7371A">
              <w:rPr>
                <w:i/>
                <w:color w:val="000000"/>
              </w:rPr>
              <w:t>–13:</w:t>
            </w:r>
            <w:r w:rsidR="00194FB6">
              <w:rPr>
                <w:i/>
                <w:color w:val="000000"/>
              </w:rPr>
              <w:t>3</w:t>
            </w:r>
            <w:r w:rsidR="00D7371A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7D37FD9A" w:rsidR="000A589D" w:rsidRDefault="00194FB6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</w:t>
            </w:r>
            <w:r w:rsidR="00D7371A">
              <w:rPr>
                <w:b/>
                <w:i/>
                <w:color w:val="000000"/>
              </w:rPr>
              <w:t>ertrauka</w:t>
            </w:r>
          </w:p>
        </w:tc>
      </w:tr>
      <w:tr w:rsidR="00D7371A" w:rsidRPr="0018246E" w14:paraId="412ED97F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E2FFB81" w14:textId="6DE4ECC9" w:rsidR="00D7371A" w:rsidRDefault="00D7371A" w:rsidP="00194FB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194FB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0–14:</w:t>
            </w:r>
            <w:r w:rsidR="00194FB6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51D05A8E" w14:textId="53B76C5C" w:rsidR="00D7371A" w:rsidRDefault="00194FB6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1A9BC0A3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</w:t>
            </w:r>
            <w:r w:rsidR="00194FB6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DCB46AB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NTA konferencijų salė</w:t>
            </w:r>
            <w:r w:rsidR="00AA4FFA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L. Sapiegos g.15, Vilnius</w:t>
            </w:r>
            <w:r w:rsidR="00B953A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558999">
    <w:abstractNumId w:val="7"/>
  </w:num>
  <w:num w:numId="2" w16cid:durableId="1517304547">
    <w:abstractNumId w:val="0"/>
  </w:num>
  <w:num w:numId="3" w16cid:durableId="2059279902">
    <w:abstractNumId w:val="13"/>
  </w:num>
  <w:num w:numId="4" w16cid:durableId="848636993">
    <w:abstractNumId w:val="3"/>
  </w:num>
  <w:num w:numId="5" w16cid:durableId="156044760">
    <w:abstractNumId w:val="2"/>
  </w:num>
  <w:num w:numId="6" w16cid:durableId="1720081903">
    <w:abstractNumId w:val="5"/>
  </w:num>
  <w:num w:numId="7" w16cid:durableId="733159580">
    <w:abstractNumId w:val="10"/>
  </w:num>
  <w:num w:numId="8" w16cid:durableId="194121721">
    <w:abstractNumId w:val="15"/>
  </w:num>
  <w:num w:numId="9" w16cid:durableId="227376331">
    <w:abstractNumId w:val="11"/>
  </w:num>
  <w:num w:numId="10" w16cid:durableId="595600573">
    <w:abstractNumId w:val="14"/>
  </w:num>
  <w:num w:numId="11" w16cid:durableId="1325353864">
    <w:abstractNumId w:val="8"/>
  </w:num>
  <w:num w:numId="12" w16cid:durableId="523326975">
    <w:abstractNumId w:val="16"/>
  </w:num>
  <w:num w:numId="13" w16cid:durableId="244539555">
    <w:abstractNumId w:val="12"/>
  </w:num>
  <w:num w:numId="14" w16cid:durableId="978265447">
    <w:abstractNumId w:val="1"/>
  </w:num>
  <w:num w:numId="15" w16cid:durableId="2109112106">
    <w:abstractNumId w:val="4"/>
  </w:num>
  <w:num w:numId="16" w16cid:durableId="1240675361">
    <w:abstractNumId w:val="6"/>
  </w:num>
  <w:num w:numId="17" w16cid:durableId="1589777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4FB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02E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C7A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105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5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4FFA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3AD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25</cp:revision>
  <cp:lastPrinted>2015-03-23T08:16:00Z</cp:lastPrinted>
  <dcterms:created xsi:type="dcterms:W3CDTF">2019-01-15T06:20:00Z</dcterms:created>
  <dcterms:modified xsi:type="dcterms:W3CDTF">2023-01-03T06:53:00Z</dcterms:modified>
</cp:coreProperties>
</file>