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55EF" w14:textId="77777777" w:rsidR="00B17642" w:rsidRPr="00FA3818" w:rsidRDefault="00B17642" w:rsidP="00B17642">
      <w:pPr>
        <w:pStyle w:val="Date858D7CFB-ED40-4347-BF05-701D383B685F858D7CFB-ED40-4347-BF05-701D383B685F0"/>
        <w:ind w:firstLine="1134"/>
        <w:rPr>
          <w:szCs w:val="24"/>
        </w:rPr>
      </w:pPr>
      <w:r w:rsidRPr="00FA3818">
        <w:rPr>
          <w:noProof/>
          <w:szCs w:val="24"/>
        </w:rPr>
        <w:drawing>
          <wp:inline distT="0" distB="0" distL="0" distR="0" wp14:anchorId="38FFA156" wp14:editId="41DD2B8C">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314A031" w14:textId="77777777" w:rsidR="00B17642" w:rsidRPr="00FA3818" w:rsidRDefault="00B17642" w:rsidP="00B17642">
      <w:pPr>
        <w:pStyle w:val="Pavadinimas"/>
        <w:spacing w:line="240" w:lineRule="auto"/>
        <w:ind w:firstLine="1134"/>
        <w:rPr>
          <w:rFonts w:ascii="Times New Roman" w:hAnsi="Times New Roman"/>
          <w:sz w:val="24"/>
          <w:szCs w:val="24"/>
        </w:rPr>
      </w:pPr>
      <w:r w:rsidRPr="00FA3818">
        <w:rPr>
          <w:rFonts w:ascii="Times New Roman" w:hAnsi="Times New Roman"/>
          <w:sz w:val="24"/>
          <w:szCs w:val="24"/>
        </w:rPr>
        <w:t>TEISĖJŲ ETIKOS IR DRAUSMĖS KOMISIJA</w:t>
      </w:r>
    </w:p>
    <w:p w14:paraId="59526711" w14:textId="77777777" w:rsidR="00B17642" w:rsidRPr="00FA3818" w:rsidRDefault="00B17642" w:rsidP="00B17642">
      <w:pPr>
        <w:pStyle w:val="Date858D7CFB-ED40-4347-BF05-701D383B685F858D7CFB-ED40-4347-BF05-701D383B685F0"/>
        <w:ind w:firstLine="1134"/>
        <w:rPr>
          <w:b/>
          <w:sz w:val="28"/>
          <w:szCs w:val="28"/>
        </w:rPr>
      </w:pPr>
    </w:p>
    <w:p w14:paraId="4948ED43" w14:textId="77777777" w:rsidR="00B17642" w:rsidRDefault="00B17642" w:rsidP="00B17642">
      <w:pPr>
        <w:pStyle w:val="Date858D7CFB-ED40-4347-BF05-701D383B685F858D7CFB-ED40-4347-BF05-701D383B685F0"/>
        <w:ind w:firstLine="1134"/>
        <w:rPr>
          <w:b/>
          <w:sz w:val="28"/>
          <w:szCs w:val="28"/>
        </w:rPr>
      </w:pPr>
      <w:r w:rsidRPr="00FA3818">
        <w:rPr>
          <w:b/>
          <w:sz w:val="28"/>
          <w:szCs w:val="28"/>
        </w:rPr>
        <w:t>S P R E N D I M A S</w:t>
      </w:r>
    </w:p>
    <w:p w14:paraId="0DC3075F" w14:textId="3B8B59AD" w:rsidR="00B17642" w:rsidRPr="00FA3818" w:rsidRDefault="00987357" w:rsidP="00B17642">
      <w:pPr>
        <w:pStyle w:val="Date858D7CFB-ED40-4347-BF05-701D383B685F858D7CFB-ED40-4347-BF05-701D383B685F0"/>
        <w:ind w:firstLine="1134"/>
        <w:rPr>
          <w:b/>
          <w:caps/>
          <w:szCs w:val="24"/>
        </w:rPr>
      </w:pPr>
      <w:r>
        <w:rPr>
          <w:b/>
          <w:caps/>
          <w:szCs w:val="24"/>
        </w:rPr>
        <w:t xml:space="preserve">iškelti </w:t>
      </w:r>
      <w:r w:rsidR="00B17642" w:rsidRPr="00FA3818">
        <w:rPr>
          <w:b/>
          <w:caps/>
          <w:szCs w:val="24"/>
        </w:rPr>
        <w:t>drausmės bylą</w:t>
      </w:r>
    </w:p>
    <w:p w14:paraId="0DFE8DCC" w14:textId="7E7063BF" w:rsidR="00B17642" w:rsidRPr="00FA3818" w:rsidRDefault="00FD05B2" w:rsidP="00B17642">
      <w:pPr>
        <w:pStyle w:val="Date858D7CFB-ED40-4347-BF05-701D383B685F858D7CFB-ED40-4347-BF05-701D383B685F0"/>
        <w:ind w:firstLine="1134"/>
        <w:rPr>
          <w:szCs w:val="24"/>
        </w:rPr>
      </w:pPr>
      <w:r>
        <w:rPr>
          <w:b/>
          <w:caps/>
          <w:szCs w:val="24"/>
        </w:rPr>
        <w:t>teisėj</w:t>
      </w:r>
      <w:r w:rsidR="009A3CFE">
        <w:rPr>
          <w:b/>
          <w:caps/>
          <w:szCs w:val="24"/>
        </w:rPr>
        <w:t>a</w:t>
      </w:r>
      <w:r>
        <w:rPr>
          <w:b/>
          <w:caps/>
          <w:szCs w:val="24"/>
        </w:rPr>
        <w:t>i V</w:t>
      </w:r>
      <w:r w:rsidR="00A37838">
        <w:rPr>
          <w:b/>
          <w:caps/>
          <w:szCs w:val="24"/>
        </w:rPr>
        <w:t>.</w:t>
      </w:r>
      <w:r w:rsidR="005170B0">
        <w:rPr>
          <w:b/>
          <w:caps/>
          <w:szCs w:val="24"/>
        </w:rPr>
        <w:t xml:space="preserve"> </w:t>
      </w:r>
      <w:r w:rsidR="00A37838">
        <w:rPr>
          <w:b/>
          <w:caps/>
          <w:szCs w:val="24"/>
        </w:rPr>
        <w:t>J.</w:t>
      </w:r>
    </w:p>
    <w:p w14:paraId="79928D1E" w14:textId="77777777" w:rsidR="00411E01" w:rsidRPr="00FA3818" w:rsidRDefault="00411E01" w:rsidP="0015245C">
      <w:pPr>
        <w:pStyle w:val="Date858D7CFB-ED40-4347-BF05-701D383B685F858D7CFB-ED40-4347-BF05-701D383B685F"/>
        <w:ind w:firstLine="1077"/>
        <w:rPr>
          <w:szCs w:val="24"/>
        </w:rPr>
      </w:pPr>
    </w:p>
    <w:p w14:paraId="063CB914" w14:textId="45BB0CF5" w:rsidR="00411E01" w:rsidRPr="00FA3818" w:rsidRDefault="009B1C8B" w:rsidP="0015245C">
      <w:pPr>
        <w:pStyle w:val="Date858D7CFB-ED40-4347-BF05-701D383B685F858D7CFB-ED40-4347-BF05-701D383B685F"/>
        <w:ind w:firstLine="1077"/>
        <w:rPr>
          <w:color w:val="C0C0C0"/>
          <w:szCs w:val="24"/>
        </w:rPr>
      </w:pPr>
      <w:r>
        <w:rPr>
          <w:szCs w:val="24"/>
        </w:rPr>
        <w:t>20</w:t>
      </w:r>
      <w:r w:rsidR="009A3CFE">
        <w:rPr>
          <w:szCs w:val="24"/>
        </w:rPr>
        <w:t>2</w:t>
      </w:r>
      <w:r w:rsidR="00D454B6">
        <w:rPr>
          <w:szCs w:val="24"/>
        </w:rPr>
        <w:t>3</w:t>
      </w:r>
      <w:r w:rsidR="00411E01" w:rsidRPr="00FA3818">
        <w:rPr>
          <w:szCs w:val="24"/>
        </w:rPr>
        <w:t xml:space="preserve"> m</w:t>
      </w:r>
      <w:r w:rsidR="009A3CFE">
        <w:rPr>
          <w:szCs w:val="24"/>
        </w:rPr>
        <w:t>.</w:t>
      </w:r>
      <w:r w:rsidR="00354159">
        <w:rPr>
          <w:szCs w:val="24"/>
        </w:rPr>
        <w:t xml:space="preserve"> </w:t>
      </w:r>
      <w:r w:rsidR="00080A07">
        <w:rPr>
          <w:szCs w:val="24"/>
        </w:rPr>
        <w:t>vasario</w:t>
      </w:r>
      <w:r w:rsidR="00354159">
        <w:rPr>
          <w:szCs w:val="24"/>
        </w:rPr>
        <w:t xml:space="preserve"> </w:t>
      </w:r>
      <w:r w:rsidR="00080A07">
        <w:rPr>
          <w:szCs w:val="24"/>
        </w:rPr>
        <w:t>14</w:t>
      </w:r>
      <w:r w:rsidR="00411E01" w:rsidRPr="00FA3818">
        <w:rPr>
          <w:szCs w:val="24"/>
        </w:rPr>
        <w:t xml:space="preserve"> d. Nr.</w:t>
      </w:r>
      <w:r w:rsidR="00411E01" w:rsidRPr="00FA3818">
        <w:rPr>
          <w:color w:val="999999"/>
          <w:szCs w:val="24"/>
        </w:rPr>
        <w:t xml:space="preserve"> </w:t>
      </w:r>
      <w:r>
        <w:rPr>
          <w:szCs w:val="24"/>
        </w:rPr>
        <w:t>18 P-</w:t>
      </w:r>
      <w:r w:rsidR="00D454B6">
        <w:rPr>
          <w:szCs w:val="24"/>
        </w:rPr>
        <w:t>1</w:t>
      </w:r>
    </w:p>
    <w:p w14:paraId="6294ED6F" w14:textId="77777777" w:rsidR="00411E01" w:rsidRPr="00FA3818" w:rsidRDefault="00411E01" w:rsidP="0015245C">
      <w:pPr>
        <w:pStyle w:val="Date858D7CFB-ED40-4347-BF05-701D383B685F858D7CFB-ED40-4347-BF05-701D383B685F"/>
        <w:ind w:firstLine="1077"/>
        <w:rPr>
          <w:szCs w:val="24"/>
        </w:rPr>
      </w:pPr>
      <w:r w:rsidRPr="00FA3818">
        <w:rPr>
          <w:szCs w:val="24"/>
        </w:rPr>
        <w:t>Vilnius</w:t>
      </w:r>
    </w:p>
    <w:p w14:paraId="0665ABDF" w14:textId="77777777" w:rsidR="00411E01" w:rsidRPr="00FA3818" w:rsidRDefault="00411E01" w:rsidP="0015245C">
      <w:pPr>
        <w:pStyle w:val="Date858D7CFB-ED40-4347-BF05-701D383B685F858D7CFB-ED40-4347-BF05-701D383B685F"/>
        <w:ind w:firstLine="1077"/>
        <w:jc w:val="left"/>
        <w:rPr>
          <w:szCs w:val="24"/>
        </w:rPr>
      </w:pPr>
    </w:p>
    <w:p w14:paraId="3E79790F" w14:textId="0EFC22DA" w:rsidR="009A3CFE" w:rsidRDefault="00411E01" w:rsidP="00627E72">
      <w:pPr>
        <w:pStyle w:val="Tekstas"/>
        <w:spacing w:before="0" w:after="0"/>
        <w:ind w:firstLine="851"/>
        <w:rPr>
          <w:szCs w:val="24"/>
        </w:rPr>
      </w:pPr>
      <w:r w:rsidRPr="00FA3818">
        <w:rPr>
          <w:szCs w:val="24"/>
        </w:rPr>
        <w:t xml:space="preserve">Teisėjų etikos ir drausmės komisija, dalyvaujant </w:t>
      </w:r>
      <w:r w:rsidR="00D454B6">
        <w:rPr>
          <w:szCs w:val="24"/>
        </w:rPr>
        <w:t>Jolantai Čepukėnienei</w:t>
      </w:r>
      <w:r w:rsidR="00987357">
        <w:rPr>
          <w:szCs w:val="24"/>
        </w:rPr>
        <w:t xml:space="preserve"> </w:t>
      </w:r>
      <w:r w:rsidR="00BF6B53" w:rsidRPr="00FA3818">
        <w:rPr>
          <w:szCs w:val="24"/>
        </w:rPr>
        <w:t>(</w:t>
      </w:r>
      <w:r w:rsidR="00CD38DD">
        <w:rPr>
          <w:szCs w:val="24"/>
        </w:rPr>
        <w:t xml:space="preserve">atliekanti pirmininkės funkcijas ir </w:t>
      </w:r>
      <w:r w:rsidR="00CD38DD" w:rsidRPr="00F06DE1">
        <w:rPr>
          <w:szCs w:val="24"/>
        </w:rPr>
        <w:t>pranešėja</w:t>
      </w:r>
      <w:r w:rsidR="00BF6B53" w:rsidRPr="00FA3818">
        <w:rPr>
          <w:szCs w:val="24"/>
        </w:rPr>
        <w:t xml:space="preserve">), </w:t>
      </w:r>
      <w:r w:rsidR="00D454B6">
        <w:rPr>
          <w:szCs w:val="24"/>
        </w:rPr>
        <w:t>Veslavai Ruskan</w:t>
      </w:r>
      <w:r w:rsidR="00BB40A3" w:rsidRPr="00FA3818">
        <w:rPr>
          <w:szCs w:val="24"/>
        </w:rPr>
        <w:t xml:space="preserve">, </w:t>
      </w:r>
      <w:r w:rsidR="001635A9">
        <w:rPr>
          <w:szCs w:val="24"/>
        </w:rPr>
        <w:t xml:space="preserve">Urmilai Valiukienei, </w:t>
      </w:r>
      <w:r w:rsidR="009A3CFE">
        <w:rPr>
          <w:szCs w:val="24"/>
        </w:rPr>
        <w:t>Snieguolei Matulienei</w:t>
      </w:r>
      <w:r w:rsidR="00CD38DD">
        <w:rPr>
          <w:szCs w:val="24"/>
        </w:rPr>
        <w:t xml:space="preserve"> ir</w:t>
      </w:r>
      <w:r w:rsidR="00D454B6">
        <w:rPr>
          <w:szCs w:val="24"/>
        </w:rPr>
        <w:t xml:space="preserve"> Tomui Berkmanui</w:t>
      </w:r>
      <w:r w:rsidR="00EF68B3">
        <w:rPr>
          <w:szCs w:val="24"/>
        </w:rPr>
        <w:t>,</w:t>
      </w:r>
      <w:r w:rsidR="00CA5A37">
        <w:rPr>
          <w:szCs w:val="24"/>
        </w:rPr>
        <w:t xml:space="preserve"> </w:t>
      </w:r>
      <w:r w:rsidRPr="00FA3818">
        <w:rPr>
          <w:szCs w:val="24"/>
        </w:rPr>
        <w:t xml:space="preserve">sekretoriaujant Nacionalinės teismų administracijos Administravimo skyriaus </w:t>
      </w:r>
      <w:r w:rsidR="009A3CFE">
        <w:rPr>
          <w:szCs w:val="24"/>
        </w:rPr>
        <w:t xml:space="preserve">teisininkei </w:t>
      </w:r>
      <w:r w:rsidR="009A3CFE" w:rsidRPr="009A3CFE">
        <w:rPr>
          <w:szCs w:val="24"/>
        </w:rPr>
        <w:t>Olga</w:t>
      </w:r>
      <w:r w:rsidR="00EA1BBD">
        <w:rPr>
          <w:szCs w:val="24"/>
        </w:rPr>
        <w:t>i</w:t>
      </w:r>
      <w:r w:rsidR="009A3CFE" w:rsidRPr="009A3CFE">
        <w:rPr>
          <w:szCs w:val="24"/>
        </w:rPr>
        <w:t xml:space="preserve"> Baltrėn</w:t>
      </w:r>
      <w:r w:rsidR="009A3CFE">
        <w:rPr>
          <w:szCs w:val="24"/>
        </w:rPr>
        <w:t>ei</w:t>
      </w:r>
      <w:r w:rsidR="00BB40A3" w:rsidRPr="00FA3818">
        <w:rPr>
          <w:szCs w:val="24"/>
        </w:rPr>
        <w:t xml:space="preserve">, </w:t>
      </w:r>
      <w:r w:rsidR="009A3CFE">
        <w:rPr>
          <w:szCs w:val="24"/>
        </w:rPr>
        <w:t xml:space="preserve">dalyvaujant </w:t>
      </w:r>
      <w:r w:rsidR="00CA5A37">
        <w:rPr>
          <w:szCs w:val="24"/>
        </w:rPr>
        <w:t>Kauno apylinkės</w:t>
      </w:r>
      <w:r w:rsidR="009A3CFE">
        <w:rPr>
          <w:szCs w:val="24"/>
        </w:rPr>
        <w:t xml:space="preserve"> teismo </w:t>
      </w:r>
      <w:r w:rsidR="00CA5A37">
        <w:rPr>
          <w:szCs w:val="24"/>
        </w:rPr>
        <w:t>Kauno rūmų teisėjai V</w:t>
      </w:r>
      <w:r w:rsidR="00A37838">
        <w:rPr>
          <w:szCs w:val="24"/>
        </w:rPr>
        <w:t>.</w:t>
      </w:r>
      <w:r w:rsidR="00CA5A37">
        <w:rPr>
          <w:szCs w:val="24"/>
        </w:rPr>
        <w:t xml:space="preserve"> J</w:t>
      </w:r>
      <w:r w:rsidR="00A37838">
        <w:rPr>
          <w:szCs w:val="24"/>
        </w:rPr>
        <w:t>.</w:t>
      </w:r>
      <w:r w:rsidR="009A3CFE">
        <w:rPr>
          <w:szCs w:val="24"/>
        </w:rPr>
        <w:t xml:space="preserve">, </w:t>
      </w:r>
      <w:r w:rsidR="002B3492">
        <w:rPr>
          <w:szCs w:val="24"/>
        </w:rPr>
        <w:t xml:space="preserve">posėdyje </w:t>
      </w:r>
      <w:r w:rsidRPr="00FA3818">
        <w:rPr>
          <w:szCs w:val="24"/>
        </w:rPr>
        <w:t xml:space="preserve">išnagrinėjusi </w:t>
      </w:r>
      <w:r w:rsidR="00580F61">
        <w:t>Kauno apylinkės teismo pirmininko A</w:t>
      </w:r>
      <w:r w:rsidR="00A37838">
        <w:t>.</w:t>
      </w:r>
      <w:r w:rsidR="00580F61">
        <w:t xml:space="preserve"> P</w:t>
      </w:r>
      <w:r w:rsidR="00A37838">
        <w:t>.</w:t>
      </w:r>
      <w:r w:rsidR="00580F61">
        <w:t xml:space="preserve"> teikimą, kuris apima advokatės A</w:t>
      </w:r>
      <w:r w:rsidR="00A37838">
        <w:t>.</w:t>
      </w:r>
      <w:r w:rsidR="00580F61">
        <w:t xml:space="preserve"> G</w:t>
      </w:r>
      <w:r w:rsidR="00A37838">
        <w:t>.</w:t>
      </w:r>
      <w:r w:rsidR="00580F61">
        <w:t xml:space="preserve"> teikimą bei Kauno apylinkės teismo pirmininko A</w:t>
      </w:r>
      <w:r w:rsidR="00A37838">
        <w:t>.</w:t>
      </w:r>
      <w:r w:rsidR="00580F61">
        <w:t xml:space="preserve"> P</w:t>
      </w:r>
      <w:r w:rsidR="00A37838">
        <w:t>.</w:t>
      </w:r>
      <w:r w:rsidR="00580F61">
        <w:t xml:space="preserve"> teikimo papildymą </w:t>
      </w:r>
      <w:r w:rsidRPr="00FA3818">
        <w:rPr>
          <w:szCs w:val="24"/>
        </w:rPr>
        <w:t>dėl drausmės bylos i</w:t>
      </w:r>
      <w:r w:rsidR="00BF6B53" w:rsidRPr="00FA3818">
        <w:rPr>
          <w:szCs w:val="24"/>
        </w:rPr>
        <w:t xml:space="preserve">škėlimo </w:t>
      </w:r>
      <w:r w:rsidR="00CA5A37">
        <w:rPr>
          <w:szCs w:val="24"/>
        </w:rPr>
        <w:t>Kauno apylinkės teismo Kauno rūmų teisėjai V</w:t>
      </w:r>
      <w:r w:rsidR="00A37838">
        <w:rPr>
          <w:szCs w:val="24"/>
        </w:rPr>
        <w:t>.</w:t>
      </w:r>
      <w:r w:rsidR="00CA5A37">
        <w:rPr>
          <w:szCs w:val="24"/>
        </w:rPr>
        <w:t xml:space="preserve"> J</w:t>
      </w:r>
      <w:r w:rsidR="00A37838">
        <w:rPr>
          <w:szCs w:val="24"/>
        </w:rPr>
        <w:t>.</w:t>
      </w:r>
      <w:r w:rsidRPr="00FA3818">
        <w:rPr>
          <w:szCs w:val="24"/>
        </w:rPr>
        <w:t xml:space="preserve">, </w:t>
      </w:r>
    </w:p>
    <w:p w14:paraId="23A2E2DC" w14:textId="6076892D" w:rsidR="00411E01" w:rsidRPr="00FA3818" w:rsidRDefault="00411E01" w:rsidP="00627E72">
      <w:pPr>
        <w:pStyle w:val="Tekstas"/>
        <w:spacing w:before="0" w:after="0"/>
        <w:ind w:firstLine="851"/>
        <w:rPr>
          <w:szCs w:val="24"/>
        </w:rPr>
      </w:pPr>
      <w:r w:rsidRPr="00FA3818">
        <w:rPr>
          <w:szCs w:val="24"/>
        </w:rPr>
        <w:t xml:space="preserve">susipažinusi su medžiaga, </w:t>
      </w:r>
    </w:p>
    <w:p w14:paraId="3AE5E4DE" w14:textId="77777777" w:rsidR="00411E01" w:rsidRPr="00FA3818" w:rsidRDefault="00411E01" w:rsidP="00627E72">
      <w:pPr>
        <w:pStyle w:val="Tekstas"/>
        <w:spacing w:before="0" w:after="0"/>
        <w:ind w:firstLine="851"/>
        <w:rPr>
          <w:szCs w:val="24"/>
        </w:rPr>
      </w:pPr>
    </w:p>
    <w:p w14:paraId="2089F569" w14:textId="77777777" w:rsidR="00411E01" w:rsidRPr="00FA3818" w:rsidRDefault="00411E01" w:rsidP="00627E72">
      <w:pPr>
        <w:pStyle w:val="Tekstas"/>
        <w:spacing w:before="0" w:after="0"/>
        <w:ind w:firstLine="851"/>
        <w:rPr>
          <w:spacing w:val="30"/>
          <w:szCs w:val="24"/>
        </w:rPr>
      </w:pPr>
      <w:r w:rsidRPr="00FA3818">
        <w:rPr>
          <w:spacing w:val="30"/>
          <w:szCs w:val="24"/>
        </w:rPr>
        <w:t>n u s t a t ė :</w:t>
      </w:r>
    </w:p>
    <w:p w14:paraId="67989209" w14:textId="77777777" w:rsidR="00411E01" w:rsidRPr="00FA3818" w:rsidRDefault="00411E01" w:rsidP="00627E72">
      <w:pPr>
        <w:pStyle w:val="Tekstas"/>
        <w:spacing w:before="0" w:after="0"/>
        <w:ind w:firstLine="851"/>
        <w:rPr>
          <w:szCs w:val="24"/>
        </w:rPr>
      </w:pPr>
    </w:p>
    <w:p w14:paraId="6D9A6230" w14:textId="4F1BBFC6" w:rsidR="00DC14E3" w:rsidRDefault="00601D05" w:rsidP="00DC14E3">
      <w:pPr>
        <w:ind w:firstLine="851"/>
        <w:jc w:val="both"/>
        <w:rPr>
          <w:sz w:val="24"/>
          <w:szCs w:val="24"/>
        </w:rPr>
      </w:pPr>
      <w:r w:rsidRPr="00CA5A37">
        <w:rPr>
          <w:sz w:val="24"/>
          <w:szCs w:val="24"/>
        </w:rPr>
        <w:t>Teisėjų etikos ir drausmės komisijoje (toliau – ir Komisija) 20</w:t>
      </w:r>
      <w:r w:rsidR="00580F61">
        <w:rPr>
          <w:sz w:val="24"/>
          <w:szCs w:val="24"/>
        </w:rPr>
        <w:t>22</w:t>
      </w:r>
      <w:r w:rsidRPr="00CA5A37">
        <w:rPr>
          <w:sz w:val="24"/>
          <w:szCs w:val="24"/>
        </w:rPr>
        <w:t xml:space="preserve"> m. </w:t>
      </w:r>
      <w:r w:rsidR="00580F61">
        <w:rPr>
          <w:sz w:val="24"/>
          <w:szCs w:val="24"/>
        </w:rPr>
        <w:t>rugsėjo</w:t>
      </w:r>
      <w:r w:rsidRPr="00CA5A37">
        <w:rPr>
          <w:sz w:val="24"/>
          <w:szCs w:val="24"/>
        </w:rPr>
        <w:t xml:space="preserve"> 2</w:t>
      </w:r>
      <w:r w:rsidR="00580F61">
        <w:rPr>
          <w:sz w:val="24"/>
          <w:szCs w:val="24"/>
        </w:rPr>
        <w:t>2</w:t>
      </w:r>
      <w:r w:rsidRPr="00CA5A37">
        <w:rPr>
          <w:sz w:val="24"/>
          <w:szCs w:val="24"/>
        </w:rPr>
        <w:t xml:space="preserve"> d. gautas </w:t>
      </w:r>
      <w:r w:rsidR="00CA5A37" w:rsidRPr="00CA5A37">
        <w:rPr>
          <w:sz w:val="24"/>
          <w:szCs w:val="24"/>
        </w:rPr>
        <w:t xml:space="preserve">Kauno apylinkės teismo </w:t>
      </w:r>
      <w:r w:rsidR="00A3195F" w:rsidRPr="00CA5A37">
        <w:rPr>
          <w:sz w:val="24"/>
          <w:szCs w:val="24"/>
        </w:rPr>
        <w:t xml:space="preserve">(toliau </w:t>
      </w:r>
      <w:r w:rsidR="00EA1BBD" w:rsidRPr="00CA5A37">
        <w:rPr>
          <w:sz w:val="24"/>
          <w:szCs w:val="24"/>
        </w:rPr>
        <w:t>–</w:t>
      </w:r>
      <w:r w:rsidR="00A3195F" w:rsidRPr="00CA5A37">
        <w:rPr>
          <w:sz w:val="24"/>
          <w:szCs w:val="24"/>
        </w:rPr>
        <w:t xml:space="preserve"> ir </w:t>
      </w:r>
      <w:r w:rsidR="00CA5A37">
        <w:rPr>
          <w:sz w:val="24"/>
          <w:szCs w:val="24"/>
        </w:rPr>
        <w:t>KAT</w:t>
      </w:r>
      <w:r w:rsidR="00A3195F" w:rsidRPr="00CA5A37">
        <w:rPr>
          <w:sz w:val="24"/>
          <w:szCs w:val="24"/>
        </w:rPr>
        <w:t>)</w:t>
      </w:r>
      <w:r w:rsidRPr="00CA5A37">
        <w:rPr>
          <w:sz w:val="24"/>
          <w:szCs w:val="24"/>
        </w:rPr>
        <w:t xml:space="preserve"> pirminink</w:t>
      </w:r>
      <w:r w:rsidR="00CA5A37" w:rsidRPr="00CA5A37">
        <w:rPr>
          <w:sz w:val="24"/>
          <w:szCs w:val="24"/>
        </w:rPr>
        <w:t>o</w:t>
      </w:r>
      <w:r w:rsidRPr="00CA5A37">
        <w:rPr>
          <w:sz w:val="24"/>
          <w:szCs w:val="24"/>
        </w:rPr>
        <w:t xml:space="preserve"> </w:t>
      </w:r>
      <w:r w:rsidR="00CA5A37" w:rsidRPr="00CA5A37">
        <w:rPr>
          <w:sz w:val="24"/>
          <w:szCs w:val="24"/>
        </w:rPr>
        <w:t>A</w:t>
      </w:r>
      <w:r w:rsidR="00A37838">
        <w:rPr>
          <w:sz w:val="24"/>
          <w:szCs w:val="24"/>
        </w:rPr>
        <w:t>.</w:t>
      </w:r>
      <w:r w:rsidR="00CA5A37" w:rsidRPr="00CA5A37">
        <w:rPr>
          <w:sz w:val="24"/>
          <w:szCs w:val="24"/>
        </w:rPr>
        <w:t xml:space="preserve"> P</w:t>
      </w:r>
      <w:r w:rsidR="00A37838">
        <w:rPr>
          <w:sz w:val="24"/>
          <w:szCs w:val="24"/>
        </w:rPr>
        <w:t>.</w:t>
      </w:r>
      <w:r w:rsidR="00CA5A37" w:rsidRPr="00CA5A37">
        <w:rPr>
          <w:sz w:val="24"/>
          <w:szCs w:val="24"/>
        </w:rPr>
        <w:t xml:space="preserve"> </w:t>
      </w:r>
      <w:r w:rsidRPr="00CA5A37">
        <w:rPr>
          <w:sz w:val="24"/>
          <w:szCs w:val="24"/>
        </w:rPr>
        <w:t>(toliau – ir Pareiškėja</w:t>
      </w:r>
      <w:r w:rsidR="00CA5A37" w:rsidRPr="00CA5A37">
        <w:rPr>
          <w:sz w:val="24"/>
          <w:szCs w:val="24"/>
        </w:rPr>
        <w:t>s</w:t>
      </w:r>
      <w:r w:rsidRPr="00CA5A37">
        <w:rPr>
          <w:sz w:val="24"/>
          <w:szCs w:val="24"/>
        </w:rPr>
        <w:t>) teikimas</w:t>
      </w:r>
      <w:r w:rsidRPr="00A86612">
        <w:rPr>
          <w:sz w:val="24"/>
          <w:szCs w:val="24"/>
        </w:rPr>
        <w:t xml:space="preserve"> dėl drausmės bylos iškėlimo </w:t>
      </w:r>
      <w:r w:rsidR="00CA5A37" w:rsidRPr="00CA5A37">
        <w:rPr>
          <w:sz w:val="24"/>
          <w:szCs w:val="24"/>
        </w:rPr>
        <w:t>Kauno apylinkės teismo Kauno rūmų teisėjai V</w:t>
      </w:r>
      <w:r w:rsidR="00A37838">
        <w:rPr>
          <w:sz w:val="24"/>
          <w:szCs w:val="24"/>
        </w:rPr>
        <w:t>.</w:t>
      </w:r>
      <w:r w:rsidR="00CA5A37" w:rsidRPr="00CA5A37">
        <w:rPr>
          <w:sz w:val="24"/>
          <w:szCs w:val="24"/>
        </w:rPr>
        <w:t xml:space="preserve"> J</w:t>
      </w:r>
      <w:r w:rsidR="00A37838">
        <w:rPr>
          <w:sz w:val="24"/>
          <w:szCs w:val="24"/>
        </w:rPr>
        <w:t>.</w:t>
      </w:r>
      <w:r w:rsidRPr="00A86612">
        <w:rPr>
          <w:sz w:val="24"/>
          <w:szCs w:val="24"/>
        </w:rPr>
        <w:t>.</w:t>
      </w:r>
    </w:p>
    <w:p w14:paraId="7C5AE309" w14:textId="781F3E03" w:rsidR="00DC14E3" w:rsidRDefault="006B336E" w:rsidP="00DC14E3">
      <w:pPr>
        <w:ind w:firstLine="851"/>
        <w:jc w:val="both"/>
        <w:rPr>
          <w:sz w:val="24"/>
          <w:szCs w:val="24"/>
          <w:lang w:eastAsia="en-US"/>
        </w:rPr>
      </w:pPr>
      <w:r>
        <w:rPr>
          <w:sz w:val="24"/>
          <w:szCs w:val="24"/>
          <w:lang w:eastAsia="en-US"/>
        </w:rPr>
        <w:t>Pareiškėjas teikime nurodo, kad n</w:t>
      </w:r>
      <w:r w:rsidRPr="00F13C42">
        <w:rPr>
          <w:sz w:val="24"/>
          <w:szCs w:val="24"/>
          <w:lang w:eastAsia="en-US"/>
        </w:rPr>
        <w:t xml:space="preserve">epaisant to, </w:t>
      </w:r>
      <w:r>
        <w:rPr>
          <w:sz w:val="24"/>
          <w:szCs w:val="24"/>
          <w:lang w:eastAsia="en-US"/>
        </w:rPr>
        <w:t xml:space="preserve">kad </w:t>
      </w:r>
      <w:r w:rsidRPr="00F13C42">
        <w:rPr>
          <w:sz w:val="24"/>
          <w:szCs w:val="24"/>
          <w:lang w:eastAsia="en-US"/>
        </w:rPr>
        <w:t>2021 m. liepos 5 d. Komisij</w:t>
      </w:r>
      <w:r>
        <w:rPr>
          <w:sz w:val="24"/>
          <w:szCs w:val="24"/>
          <w:lang w:eastAsia="en-US"/>
        </w:rPr>
        <w:t>os</w:t>
      </w:r>
      <w:r w:rsidRPr="00F13C42">
        <w:rPr>
          <w:sz w:val="24"/>
          <w:szCs w:val="24"/>
          <w:lang w:eastAsia="en-US"/>
        </w:rPr>
        <w:t xml:space="preserve"> sprendimu Nr. 18P-6 teisėjai V</w:t>
      </w:r>
      <w:r w:rsidR="00A37838">
        <w:rPr>
          <w:sz w:val="24"/>
          <w:szCs w:val="24"/>
          <w:lang w:eastAsia="en-US"/>
        </w:rPr>
        <w:t>.</w:t>
      </w:r>
      <w:r w:rsidRPr="00F13C42">
        <w:rPr>
          <w:sz w:val="24"/>
          <w:szCs w:val="24"/>
          <w:lang w:eastAsia="en-US"/>
        </w:rPr>
        <w:t xml:space="preserve"> J</w:t>
      </w:r>
      <w:r w:rsidR="00A37838">
        <w:rPr>
          <w:sz w:val="24"/>
          <w:szCs w:val="24"/>
          <w:lang w:eastAsia="en-US"/>
        </w:rPr>
        <w:t>.</w:t>
      </w:r>
      <w:r w:rsidRPr="00F13C42">
        <w:rPr>
          <w:sz w:val="24"/>
          <w:szCs w:val="24"/>
          <w:lang w:eastAsia="en-US"/>
        </w:rPr>
        <w:t xml:space="preserve"> buvo iškelta drausmės byla, teisėj</w:t>
      </w:r>
      <w:r>
        <w:rPr>
          <w:sz w:val="24"/>
          <w:szCs w:val="24"/>
          <w:lang w:eastAsia="en-US"/>
        </w:rPr>
        <w:t>os V</w:t>
      </w:r>
      <w:r w:rsidR="00A37838">
        <w:rPr>
          <w:sz w:val="24"/>
          <w:szCs w:val="24"/>
          <w:lang w:eastAsia="en-US"/>
        </w:rPr>
        <w:t>.</w:t>
      </w:r>
      <w:r w:rsidRPr="00F13C42">
        <w:rPr>
          <w:sz w:val="24"/>
          <w:szCs w:val="24"/>
          <w:lang w:eastAsia="en-US"/>
        </w:rPr>
        <w:t xml:space="preserve"> J</w:t>
      </w:r>
      <w:r w:rsidR="00A37838">
        <w:rPr>
          <w:sz w:val="24"/>
          <w:szCs w:val="24"/>
          <w:lang w:eastAsia="en-US"/>
        </w:rPr>
        <w:t>.</w:t>
      </w:r>
      <w:r w:rsidRPr="00F13C42">
        <w:rPr>
          <w:sz w:val="24"/>
          <w:szCs w:val="24"/>
          <w:lang w:eastAsia="en-US"/>
        </w:rPr>
        <w:t xml:space="preserve"> </w:t>
      </w:r>
      <w:r>
        <w:rPr>
          <w:sz w:val="24"/>
          <w:szCs w:val="24"/>
          <w:lang w:eastAsia="en-US"/>
        </w:rPr>
        <w:t>elgesys teismo personalo (teisėjo padėjėjų, teismo posėdžių sekretorių) atžvilgiu nepasikeitė</w:t>
      </w:r>
      <w:r w:rsidRPr="00F13C42">
        <w:rPr>
          <w:sz w:val="24"/>
          <w:szCs w:val="24"/>
          <w:lang w:eastAsia="en-US"/>
        </w:rPr>
        <w:t xml:space="preserve">. </w:t>
      </w:r>
      <w:r>
        <w:rPr>
          <w:sz w:val="24"/>
          <w:szCs w:val="24"/>
          <w:lang w:eastAsia="en-US"/>
        </w:rPr>
        <w:t xml:space="preserve">Pareiškėjas </w:t>
      </w:r>
      <w:r w:rsidR="0065561D">
        <w:rPr>
          <w:sz w:val="24"/>
          <w:szCs w:val="24"/>
          <w:lang w:eastAsia="en-US"/>
        </w:rPr>
        <w:t>teigia</w:t>
      </w:r>
      <w:r>
        <w:rPr>
          <w:sz w:val="24"/>
          <w:szCs w:val="24"/>
          <w:lang w:eastAsia="en-US"/>
        </w:rPr>
        <w:t xml:space="preserve">, kad </w:t>
      </w:r>
      <w:r w:rsidR="0065561D">
        <w:rPr>
          <w:sz w:val="24"/>
          <w:szCs w:val="24"/>
        </w:rPr>
        <w:t>teismų administracija gauna teismo posėdžio sekretorių ir teisėjų prašymus dėl teisėjos</w:t>
      </w:r>
      <w:r w:rsidR="0065561D" w:rsidRPr="00A1012B">
        <w:rPr>
          <w:sz w:val="24"/>
          <w:szCs w:val="24"/>
        </w:rPr>
        <w:t xml:space="preserve"> V</w:t>
      </w:r>
      <w:r w:rsidR="00A37838">
        <w:rPr>
          <w:sz w:val="24"/>
          <w:szCs w:val="24"/>
        </w:rPr>
        <w:t>.</w:t>
      </w:r>
      <w:r w:rsidR="0065561D" w:rsidRPr="00A1012B">
        <w:rPr>
          <w:sz w:val="24"/>
          <w:szCs w:val="24"/>
        </w:rPr>
        <w:t xml:space="preserve"> J</w:t>
      </w:r>
      <w:r w:rsidR="00A37838">
        <w:rPr>
          <w:sz w:val="24"/>
          <w:szCs w:val="24"/>
        </w:rPr>
        <w:t>.</w:t>
      </w:r>
      <w:r w:rsidR="0065561D" w:rsidRPr="00A1012B">
        <w:rPr>
          <w:sz w:val="24"/>
          <w:szCs w:val="24"/>
        </w:rPr>
        <w:t xml:space="preserve"> elgesio</w:t>
      </w:r>
      <w:r w:rsidR="0065561D">
        <w:rPr>
          <w:sz w:val="24"/>
          <w:szCs w:val="24"/>
        </w:rPr>
        <w:t xml:space="preserve"> ir psichologinės įtampos</w:t>
      </w:r>
      <w:r>
        <w:rPr>
          <w:sz w:val="24"/>
          <w:szCs w:val="24"/>
        </w:rPr>
        <w:t xml:space="preserve">. Minėtuose </w:t>
      </w:r>
      <w:r w:rsidR="0065561D">
        <w:rPr>
          <w:sz w:val="24"/>
          <w:szCs w:val="24"/>
        </w:rPr>
        <w:t>prašymuose</w:t>
      </w:r>
      <w:r>
        <w:rPr>
          <w:sz w:val="24"/>
          <w:szCs w:val="24"/>
        </w:rPr>
        <w:t xml:space="preserve"> nurodoma, </w:t>
      </w:r>
      <w:r w:rsidRPr="00A1012B">
        <w:rPr>
          <w:sz w:val="24"/>
          <w:szCs w:val="24"/>
        </w:rPr>
        <w:t>kad teisėja</w:t>
      </w:r>
      <w:r>
        <w:rPr>
          <w:sz w:val="24"/>
          <w:szCs w:val="24"/>
        </w:rPr>
        <w:t xml:space="preserve"> V</w:t>
      </w:r>
      <w:r w:rsidR="00A37838">
        <w:rPr>
          <w:sz w:val="24"/>
          <w:szCs w:val="24"/>
        </w:rPr>
        <w:t>.</w:t>
      </w:r>
      <w:r>
        <w:rPr>
          <w:sz w:val="24"/>
          <w:szCs w:val="24"/>
        </w:rPr>
        <w:t xml:space="preserve"> J</w:t>
      </w:r>
      <w:r w:rsidR="00A37838">
        <w:rPr>
          <w:sz w:val="24"/>
          <w:szCs w:val="24"/>
        </w:rPr>
        <w:t>.</w:t>
      </w:r>
      <w:r w:rsidRPr="00A1012B">
        <w:rPr>
          <w:sz w:val="24"/>
          <w:szCs w:val="24"/>
        </w:rPr>
        <w:t xml:space="preserve"> </w:t>
      </w:r>
      <w:r>
        <w:rPr>
          <w:sz w:val="24"/>
          <w:szCs w:val="24"/>
          <w:lang w:eastAsia="en-US"/>
        </w:rPr>
        <w:t>netinkamai ir nesavalaikiai organizuoja darbą komandoje</w:t>
      </w:r>
      <w:r>
        <w:rPr>
          <w:sz w:val="24"/>
          <w:szCs w:val="24"/>
        </w:rPr>
        <w:t>,</w:t>
      </w:r>
      <w:r w:rsidR="0065561D">
        <w:rPr>
          <w:sz w:val="24"/>
          <w:szCs w:val="24"/>
        </w:rPr>
        <w:t xml:space="preserve"> </w:t>
      </w:r>
      <w:r w:rsidR="0065561D">
        <w:rPr>
          <w:sz w:val="24"/>
          <w:szCs w:val="24"/>
          <w:lang w:eastAsia="en-US"/>
        </w:rPr>
        <w:t xml:space="preserve">kas turi neigiamų pasekmių ne tik darbo komandoje rezultatams, bet daro neigiamą įtaką ir </w:t>
      </w:r>
      <w:r w:rsidR="0065561D" w:rsidRPr="00F40038">
        <w:rPr>
          <w:sz w:val="24"/>
          <w:szCs w:val="24"/>
          <w:lang w:eastAsia="en-US"/>
        </w:rPr>
        <w:t>teismo darbo organizavimo prasme,</w:t>
      </w:r>
      <w:r w:rsidR="0065561D">
        <w:rPr>
          <w:sz w:val="24"/>
          <w:szCs w:val="24"/>
          <w:lang w:eastAsia="en-US"/>
        </w:rPr>
        <w:t xml:space="preserve"> be to, </w:t>
      </w:r>
      <w:r w:rsidR="00742A9E">
        <w:rPr>
          <w:sz w:val="24"/>
          <w:szCs w:val="24"/>
          <w:lang w:eastAsia="en-US"/>
        </w:rPr>
        <w:t xml:space="preserve">teisėja </w:t>
      </w:r>
      <w:r w:rsidR="0065561D">
        <w:rPr>
          <w:sz w:val="24"/>
          <w:szCs w:val="24"/>
        </w:rPr>
        <w:t xml:space="preserve">duoda </w:t>
      </w:r>
      <w:r w:rsidR="0065561D" w:rsidRPr="00C42878">
        <w:rPr>
          <w:sz w:val="24"/>
          <w:szCs w:val="24"/>
          <w:lang w:eastAsia="en-US"/>
        </w:rPr>
        <w:t>pavedim</w:t>
      </w:r>
      <w:r w:rsidR="0065561D">
        <w:rPr>
          <w:sz w:val="24"/>
          <w:szCs w:val="24"/>
          <w:lang w:eastAsia="en-US"/>
        </w:rPr>
        <w:t>us</w:t>
      </w:r>
      <w:r w:rsidR="0065561D" w:rsidRPr="00C42878">
        <w:rPr>
          <w:sz w:val="24"/>
          <w:szCs w:val="24"/>
          <w:lang w:eastAsia="en-US"/>
        </w:rPr>
        <w:t>,</w:t>
      </w:r>
      <w:r w:rsidR="0013691C">
        <w:rPr>
          <w:sz w:val="24"/>
          <w:szCs w:val="24"/>
          <w:lang w:eastAsia="en-US"/>
        </w:rPr>
        <w:t xml:space="preserve"> pvz.</w:t>
      </w:r>
      <w:r w:rsidR="00EF68B3">
        <w:rPr>
          <w:sz w:val="24"/>
          <w:szCs w:val="24"/>
          <w:lang w:eastAsia="en-US"/>
        </w:rPr>
        <w:t>,</w:t>
      </w:r>
      <w:r w:rsidR="0013691C">
        <w:rPr>
          <w:sz w:val="24"/>
          <w:szCs w:val="24"/>
          <w:lang w:eastAsia="en-US"/>
        </w:rPr>
        <w:t xml:space="preserve"> </w:t>
      </w:r>
      <w:r w:rsidR="0013691C" w:rsidRPr="00C42878">
        <w:rPr>
          <w:sz w:val="24"/>
          <w:szCs w:val="24"/>
          <w:lang w:eastAsia="en-US"/>
        </w:rPr>
        <w:t>procesinius veiksmus atlikti atgaline data</w:t>
      </w:r>
      <w:r w:rsidR="0013691C">
        <w:rPr>
          <w:sz w:val="24"/>
          <w:szCs w:val="24"/>
          <w:lang w:eastAsia="en-US"/>
        </w:rPr>
        <w:t>,</w:t>
      </w:r>
      <w:r w:rsidR="0065561D" w:rsidRPr="00C42878">
        <w:rPr>
          <w:sz w:val="24"/>
          <w:szCs w:val="24"/>
          <w:lang w:eastAsia="en-US"/>
        </w:rPr>
        <w:t xml:space="preserve"> kurie neretu atveju prieštarauja įstatymų reikalavimams</w:t>
      </w:r>
      <w:r>
        <w:rPr>
          <w:sz w:val="24"/>
          <w:szCs w:val="24"/>
          <w:lang w:eastAsia="en-US"/>
        </w:rPr>
        <w:t xml:space="preserve">, </w:t>
      </w:r>
      <w:r w:rsidR="00B57167" w:rsidRPr="00C42878">
        <w:rPr>
          <w:sz w:val="24"/>
          <w:szCs w:val="24"/>
          <w:lang w:eastAsia="en-US"/>
        </w:rPr>
        <w:t>ar neapsisprendus</w:t>
      </w:r>
      <w:r w:rsidR="00EF68B3">
        <w:rPr>
          <w:sz w:val="24"/>
          <w:szCs w:val="24"/>
          <w:lang w:eastAsia="en-US"/>
        </w:rPr>
        <w:t>i</w:t>
      </w:r>
      <w:r w:rsidR="00B57167" w:rsidRPr="00C42878">
        <w:rPr>
          <w:sz w:val="24"/>
          <w:szCs w:val="24"/>
          <w:lang w:eastAsia="en-US"/>
        </w:rPr>
        <w:t xml:space="preserve"> dėl procesinio dokumento rezultato </w:t>
      </w:r>
      <w:r w:rsidR="00B57167">
        <w:rPr>
          <w:sz w:val="24"/>
          <w:szCs w:val="24"/>
          <w:lang w:eastAsia="en-US"/>
        </w:rPr>
        <w:t>prašo</w:t>
      </w:r>
      <w:r w:rsidR="00B57167" w:rsidRPr="00C42878">
        <w:rPr>
          <w:sz w:val="24"/>
          <w:szCs w:val="24"/>
          <w:lang w:eastAsia="en-US"/>
        </w:rPr>
        <w:t xml:space="preserve"> jį perrašyti</w:t>
      </w:r>
      <w:r w:rsidR="00B57167">
        <w:rPr>
          <w:sz w:val="24"/>
          <w:szCs w:val="24"/>
          <w:lang w:eastAsia="en-US"/>
        </w:rPr>
        <w:t>,</w:t>
      </w:r>
      <w:r w:rsidR="00B57167">
        <w:rPr>
          <w:sz w:val="24"/>
          <w:szCs w:val="24"/>
        </w:rPr>
        <w:t xml:space="preserve"> </w:t>
      </w:r>
      <w:r>
        <w:rPr>
          <w:sz w:val="24"/>
          <w:szCs w:val="24"/>
        </w:rPr>
        <w:t>išsako kaltinimus dėl sekimo</w:t>
      </w:r>
      <w:r w:rsidR="0065561D">
        <w:rPr>
          <w:sz w:val="24"/>
          <w:szCs w:val="24"/>
        </w:rPr>
        <w:t>,</w:t>
      </w:r>
      <w:r w:rsidR="0065561D" w:rsidRPr="0065561D">
        <w:rPr>
          <w:sz w:val="24"/>
          <w:szCs w:val="24"/>
          <w:lang w:eastAsia="en-US"/>
        </w:rPr>
        <w:t xml:space="preserve"> </w:t>
      </w:r>
      <w:r w:rsidR="0065561D" w:rsidRPr="00C42878">
        <w:rPr>
          <w:sz w:val="24"/>
          <w:szCs w:val="24"/>
          <w:lang w:eastAsia="en-US"/>
        </w:rPr>
        <w:t>dokumentų bei jos asmeninių daiktų ar dokumentų pasisavinim</w:t>
      </w:r>
      <w:r w:rsidR="00EF68B3">
        <w:rPr>
          <w:sz w:val="24"/>
          <w:szCs w:val="24"/>
          <w:lang w:eastAsia="en-US"/>
        </w:rPr>
        <w:t>o</w:t>
      </w:r>
      <w:r w:rsidR="0065561D" w:rsidRPr="00C42878">
        <w:rPr>
          <w:sz w:val="24"/>
          <w:szCs w:val="24"/>
          <w:lang w:eastAsia="en-US"/>
        </w:rPr>
        <w:t xml:space="preserve"> ir naikinim</w:t>
      </w:r>
      <w:r w:rsidR="00EF68B3">
        <w:rPr>
          <w:sz w:val="24"/>
          <w:szCs w:val="24"/>
          <w:lang w:eastAsia="en-US"/>
        </w:rPr>
        <w:t>o</w:t>
      </w:r>
      <w:r>
        <w:rPr>
          <w:sz w:val="24"/>
          <w:szCs w:val="24"/>
        </w:rPr>
        <w:t>.</w:t>
      </w:r>
      <w:r w:rsidR="000C3257">
        <w:rPr>
          <w:sz w:val="24"/>
          <w:szCs w:val="24"/>
        </w:rPr>
        <w:t xml:space="preserve"> </w:t>
      </w:r>
      <w:r w:rsidR="0065561D">
        <w:rPr>
          <w:sz w:val="24"/>
          <w:szCs w:val="24"/>
        </w:rPr>
        <w:t>Teikime pažymima</w:t>
      </w:r>
      <w:r w:rsidR="0065561D" w:rsidRPr="00D16022">
        <w:rPr>
          <w:color w:val="000000"/>
          <w:sz w:val="24"/>
          <w:szCs w:val="24"/>
        </w:rPr>
        <w:t xml:space="preserve">, kad </w:t>
      </w:r>
      <w:r w:rsidR="0065561D" w:rsidRPr="00A1012B">
        <w:rPr>
          <w:sz w:val="24"/>
          <w:szCs w:val="24"/>
        </w:rPr>
        <w:t xml:space="preserve">teismo darbuotojų nusiskundimai teisėjos elgesiu dėl psichologinės įtampos kėlimo, nepagrįstų kaltinimų </w:t>
      </w:r>
      <w:r w:rsidR="00EF68B3">
        <w:rPr>
          <w:sz w:val="24"/>
          <w:szCs w:val="24"/>
        </w:rPr>
        <w:t xml:space="preserve">dėl </w:t>
      </w:r>
      <w:r w:rsidR="0065561D" w:rsidRPr="00A1012B">
        <w:rPr>
          <w:sz w:val="24"/>
          <w:szCs w:val="24"/>
        </w:rPr>
        <w:t>persekiojim</w:t>
      </w:r>
      <w:r w:rsidR="00EF68B3">
        <w:rPr>
          <w:sz w:val="24"/>
          <w:szCs w:val="24"/>
        </w:rPr>
        <w:t>o</w:t>
      </w:r>
      <w:r w:rsidR="0065561D" w:rsidRPr="00A1012B">
        <w:rPr>
          <w:sz w:val="24"/>
          <w:szCs w:val="24"/>
        </w:rPr>
        <w:t xml:space="preserve"> yra nevienkartinio pobūdžio, kas</w:t>
      </w:r>
      <w:r w:rsidR="0065561D">
        <w:rPr>
          <w:sz w:val="24"/>
          <w:szCs w:val="24"/>
        </w:rPr>
        <w:t>, anot Pareiškėjo,</w:t>
      </w:r>
      <w:r w:rsidR="0065561D" w:rsidRPr="00A1012B">
        <w:rPr>
          <w:sz w:val="24"/>
          <w:szCs w:val="24"/>
        </w:rPr>
        <w:t xml:space="preserve"> aiškiai rodo, jog teisėjos elgesys sistemingas, </w:t>
      </w:r>
      <w:r w:rsidR="00EF68B3">
        <w:rPr>
          <w:sz w:val="24"/>
          <w:szCs w:val="24"/>
        </w:rPr>
        <w:t xml:space="preserve">darantis </w:t>
      </w:r>
      <w:r w:rsidR="0065561D" w:rsidRPr="00A1012B">
        <w:rPr>
          <w:sz w:val="24"/>
          <w:szCs w:val="24"/>
        </w:rPr>
        <w:t>neigiam</w:t>
      </w:r>
      <w:r w:rsidR="00EF68B3">
        <w:rPr>
          <w:sz w:val="24"/>
          <w:szCs w:val="24"/>
        </w:rPr>
        <w:t>ą</w:t>
      </w:r>
      <w:r w:rsidR="0065561D" w:rsidRPr="00A1012B">
        <w:rPr>
          <w:sz w:val="24"/>
          <w:szCs w:val="24"/>
        </w:rPr>
        <w:t xml:space="preserve"> įtak</w:t>
      </w:r>
      <w:r w:rsidR="00EF68B3">
        <w:rPr>
          <w:sz w:val="24"/>
          <w:szCs w:val="24"/>
        </w:rPr>
        <w:t>ą</w:t>
      </w:r>
      <w:r w:rsidR="0065561D" w:rsidRPr="00A1012B">
        <w:rPr>
          <w:sz w:val="24"/>
          <w:szCs w:val="24"/>
        </w:rPr>
        <w:t xml:space="preserve"> psichologin</w:t>
      </w:r>
      <w:r w:rsidR="00EF68B3">
        <w:rPr>
          <w:sz w:val="24"/>
          <w:szCs w:val="24"/>
        </w:rPr>
        <w:t>ei</w:t>
      </w:r>
      <w:r w:rsidR="0065561D" w:rsidRPr="00A1012B">
        <w:rPr>
          <w:sz w:val="24"/>
          <w:szCs w:val="24"/>
        </w:rPr>
        <w:t xml:space="preserve"> atmosfer</w:t>
      </w:r>
      <w:r w:rsidR="00EF68B3">
        <w:rPr>
          <w:sz w:val="24"/>
          <w:szCs w:val="24"/>
        </w:rPr>
        <w:t>ai</w:t>
      </w:r>
      <w:r w:rsidR="0065561D" w:rsidRPr="00A1012B">
        <w:rPr>
          <w:sz w:val="24"/>
          <w:szCs w:val="24"/>
        </w:rPr>
        <w:t xml:space="preserve"> bei mikroklimat</w:t>
      </w:r>
      <w:r w:rsidR="00EF68B3">
        <w:rPr>
          <w:sz w:val="24"/>
          <w:szCs w:val="24"/>
        </w:rPr>
        <w:t>ui</w:t>
      </w:r>
      <w:r w:rsidR="0065561D" w:rsidRPr="00A1012B">
        <w:rPr>
          <w:sz w:val="24"/>
          <w:szCs w:val="24"/>
        </w:rPr>
        <w:t xml:space="preserve"> darbe. Dėl teisėjos V</w:t>
      </w:r>
      <w:r w:rsidR="00A37838">
        <w:rPr>
          <w:sz w:val="24"/>
          <w:szCs w:val="24"/>
        </w:rPr>
        <w:t>.</w:t>
      </w:r>
      <w:r w:rsidR="0065561D" w:rsidRPr="00A1012B">
        <w:rPr>
          <w:sz w:val="24"/>
          <w:szCs w:val="24"/>
        </w:rPr>
        <w:t xml:space="preserve"> J</w:t>
      </w:r>
      <w:r w:rsidR="00A37838">
        <w:rPr>
          <w:sz w:val="24"/>
          <w:szCs w:val="24"/>
        </w:rPr>
        <w:t>.</w:t>
      </w:r>
      <w:r w:rsidR="0065561D" w:rsidRPr="00A1012B">
        <w:rPr>
          <w:sz w:val="24"/>
          <w:szCs w:val="24"/>
        </w:rPr>
        <w:t xml:space="preserve"> etikos reikalavimų pažeidimo ir netinkamo, nekorektiško elgesio</w:t>
      </w:r>
      <w:r w:rsidR="00B57167">
        <w:rPr>
          <w:sz w:val="24"/>
          <w:szCs w:val="24"/>
        </w:rPr>
        <w:t xml:space="preserve"> </w:t>
      </w:r>
      <w:r w:rsidR="0065561D" w:rsidRPr="00A1012B">
        <w:rPr>
          <w:sz w:val="24"/>
          <w:szCs w:val="24"/>
        </w:rPr>
        <w:t>su ja atsisako dirbti tiek teismo posėdžių sekretoriai, tiek teisėjų padėjėjai</w:t>
      </w:r>
      <w:r w:rsidR="0065561D">
        <w:rPr>
          <w:sz w:val="24"/>
          <w:szCs w:val="24"/>
        </w:rPr>
        <w:t xml:space="preserve">, </w:t>
      </w:r>
      <w:r w:rsidR="0065561D">
        <w:rPr>
          <w:sz w:val="24"/>
          <w:szCs w:val="24"/>
          <w:lang w:eastAsia="en-US"/>
        </w:rPr>
        <w:t>kai kurie iš jų apskritai palieka pareigas.</w:t>
      </w:r>
    </w:p>
    <w:p w14:paraId="113BC787" w14:textId="29DB1BE2" w:rsidR="00DC14E3" w:rsidRDefault="00B418F7" w:rsidP="00DC14E3">
      <w:pPr>
        <w:ind w:firstLine="851"/>
        <w:jc w:val="both"/>
        <w:rPr>
          <w:color w:val="000000"/>
          <w:sz w:val="24"/>
          <w:szCs w:val="24"/>
        </w:rPr>
      </w:pPr>
      <w:r>
        <w:rPr>
          <w:sz w:val="24"/>
          <w:szCs w:val="24"/>
          <w:lang w:eastAsia="en-US"/>
        </w:rPr>
        <w:t>Pareiškėjo teigimu</w:t>
      </w:r>
      <w:r w:rsidR="008562B4">
        <w:rPr>
          <w:sz w:val="24"/>
          <w:szCs w:val="24"/>
          <w:lang w:eastAsia="en-US"/>
        </w:rPr>
        <w:t xml:space="preserve">, </w:t>
      </w:r>
      <w:r w:rsidR="008562B4" w:rsidRPr="00C42878">
        <w:rPr>
          <w:sz w:val="24"/>
          <w:szCs w:val="24"/>
          <w:lang w:eastAsia="en-US"/>
        </w:rPr>
        <w:t>pakartotinis nesavalaikis procesinių dokumentų paskelbimas, taip pat nesavalaikis darbų pavedimas kartu dirbančiam personalui ar prašymai atlikti neteisėtus veiksmus – procesinius veiksmus atlikti atgaline data, darbų paskirstymas nesavalaikiai, kaltinimas dalykais, kurie objektyviai nebuvo atlikti, prašymas perrašyti</w:t>
      </w:r>
      <w:r w:rsidR="00D43B9C" w:rsidRPr="00D43B9C">
        <w:rPr>
          <w:sz w:val="24"/>
          <w:szCs w:val="24"/>
          <w:lang w:eastAsia="en-US"/>
        </w:rPr>
        <w:t xml:space="preserve"> </w:t>
      </w:r>
      <w:r w:rsidR="00D43B9C" w:rsidRPr="00C42878">
        <w:rPr>
          <w:sz w:val="24"/>
          <w:szCs w:val="24"/>
          <w:lang w:eastAsia="en-US"/>
        </w:rPr>
        <w:t>procesin</w:t>
      </w:r>
      <w:r w:rsidR="00D43B9C">
        <w:rPr>
          <w:sz w:val="24"/>
          <w:szCs w:val="24"/>
          <w:lang w:eastAsia="en-US"/>
        </w:rPr>
        <w:t>į</w:t>
      </w:r>
      <w:r w:rsidR="00D43B9C" w:rsidRPr="00C42878">
        <w:rPr>
          <w:sz w:val="24"/>
          <w:szCs w:val="24"/>
          <w:lang w:eastAsia="en-US"/>
        </w:rPr>
        <w:t xml:space="preserve"> dokument</w:t>
      </w:r>
      <w:r w:rsidR="00D43B9C">
        <w:rPr>
          <w:sz w:val="24"/>
          <w:szCs w:val="24"/>
          <w:lang w:eastAsia="en-US"/>
        </w:rPr>
        <w:t>ą</w:t>
      </w:r>
      <w:r w:rsidR="00D43B9C" w:rsidRPr="00C42878">
        <w:rPr>
          <w:sz w:val="24"/>
          <w:szCs w:val="24"/>
          <w:lang w:eastAsia="en-US"/>
        </w:rPr>
        <w:t xml:space="preserve"> neapsisprendus dėl </w:t>
      </w:r>
      <w:r w:rsidR="00D43B9C">
        <w:rPr>
          <w:sz w:val="24"/>
          <w:szCs w:val="24"/>
          <w:lang w:eastAsia="en-US"/>
        </w:rPr>
        <w:t xml:space="preserve">jo </w:t>
      </w:r>
      <w:r w:rsidR="00D43B9C" w:rsidRPr="00C42878">
        <w:rPr>
          <w:sz w:val="24"/>
          <w:szCs w:val="24"/>
          <w:lang w:eastAsia="en-US"/>
        </w:rPr>
        <w:t>rezultat</w:t>
      </w:r>
      <w:r w:rsidR="00D43B9C">
        <w:rPr>
          <w:sz w:val="24"/>
          <w:szCs w:val="24"/>
          <w:lang w:eastAsia="en-US"/>
        </w:rPr>
        <w:t>o</w:t>
      </w:r>
      <w:r w:rsidR="008562B4" w:rsidRPr="00C42878">
        <w:rPr>
          <w:sz w:val="24"/>
          <w:szCs w:val="24"/>
          <w:lang w:eastAsia="en-US"/>
        </w:rPr>
        <w:t xml:space="preserve"> neatitinka teisėjai keliamų reikalavimų</w:t>
      </w:r>
      <w:r w:rsidR="008562B4">
        <w:rPr>
          <w:sz w:val="24"/>
          <w:szCs w:val="24"/>
          <w:lang w:eastAsia="en-US"/>
        </w:rPr>
        <w:t xml:space="preserve">. </w:t>
      </w:r>
      <w:r w:rsidR="008562B4">
        <w:rPr>
          <w:color w:val="000000"/>
          <w:sz w:val="24"/>
          <w:szCs w:val="24"/>
        </w:rPr>
        <w:t>Pareiškėjo vertinimu,</w:t>
      </w:r>
      <w:r w:rsidR="008562B4" w:rsidRPr="000C1FE5">
        <w:rPr>
          <w:color w:val="000000"/>
          <w:sz w:val="24"/>
          <w:szCs w:val="24"/>
        </w:rPr>
        <w:t xml:space="preserve"> </w:t>
      </w:r>
      <w:r w:rsidR="008562B4">
        <w:rPr>
          <w:color w:val="000000"/>
          <w:sz w:val="24"/>
          <w:szCs w:val="24"/>
        </w:rPr>
        <w:t>t</w:t>
      </w:r>
      <w:r w:rsidR="008562B4" w:rsidRPr="000C1FE5">
        <w:rPr>
          <w:color w:val="000000"/>
          <w:sz w:val="24"/>
          <w:szCs w:val="24"/>
        </w:rPr>
        <w:t xml:space="preserve">eisėja </w:t>
      </w:r>
      <w:r w:rsidR="008562B4" w:rsidRPr="00A1012B">
        <w:rPr>
          <w:sz w:val="24"/>
          <w:szCs w:val="24"/>
        </w:rPr>
        <w:t>V</w:t>
      </w:r>
      <w:r w:rsidR="00A37838">
        <w:rPr>
          <w:sz w:val="24"/>
          <w:szCs w:val="24"/>
        </w:rPr>
        <w:t>.</w:t>
      </w:r>
      <w:r w:rsidR="008562B4" w:rsidRPr="00A1012B">
        <w:rPr>
          <w:sz w:val="24"/>
          <w:szCs w:val="24"/>
        </w:rPr>
        <w:t xml:space="preserve"> J</w:t>
      </w:r>
      <w:r w:rsidR="00A37838">
        <w:rPr>
          <w:sz w:val="24"/>
          <w:szCs w:val="24"/>
        </w:rPr>
        <w:t>.</w:t>
      </w:r>
      <w:r w:rsidR="008562B4" w:rsidRPr="00A1012B">
        <w:rPr>
          <w:sz w:val="24"/>
          <w:szCs w:val="24"/>
        </w:rPr>
        <w:t xml:space="preserve"> </w:t>
      </w:r>
      <w:r w:rsidR="008562B4" w:rsidRPr="000C1FE5">
        <w:rPr>
          <w:color w:val="000000"/>
          <w:sz w:val="24"/>
          <w:szCs w:val="24"/>
        </w:rPr>
        <w:t xml:space="preserve">nesilaiko Teisėjų etikos kodekse įtvirtintų </w:t>
      </w:r>
      <w:r w:rsidR="008562B4" w:rsidRPr="00B97BBC">
        <w:rPr>
          <w:color w:val="000000"/>
          <w:sz w:val="24"/>
          <w:szCs w:val="24"/>
        </w:rPr>
        <w:t>pagarbos žmogui (6 straipsnio 1 punkta</w:t>
      </w:r>
      <w:r w:rsidR="008562B4">
        <w:rPr>
          <w:color w:val="000000"/>
          <w:sz w:val="24"/>
          <w:szCs w:val="24"/>
        </w:rPr>
        <w:t>s</w:t>
      </w:r>
      <w:r w:rsidR="008562B4" w:rsidRPr="00B97BBC">
        <w:rPr>
          <w:color w:val="000000"/>
          <w:sz w:val="24"/>
          <w:szCs w:val="24"/>
        </w:rPr>
        <w:t xml:space="preserve">), padorumo (13 straipsnio </w:t>
      </w:r>
      <w:r w:rsidR="008562B4">
        <w:rPr>
          <w:color w:val="000000"/>
          <w:sz w:val="24"/>
          <w:szCs w:val="24"/>
        </w:rPr>
        <w:t xml:space="preserve">1, </w:t>
      </w:r>
      <w:r w:rsidR="008562B4" w:rsidRPr="00B97BBC">
        <w:rPr>
          <w:color w:val="000000"/>
          <w:sz w:val="24"/>
          <w:szCs w:val="24"/>
        </w:rPr>
        <w:t>3</w:t>
      </w:r>
      <w:r w:rsidR="008562B4">
        <w:rPr>
          <w:color w:val="000000"/>
          <w:sz w:val="24"/>
          <w:szCs w:val="24"/>
        </w:rPr>
        <w:t>–</w:t>
      </w:r>
      <w:r w:rsidR="008562B4" w:rsidRPr="00B97BBC">
        <w:rPr>
          <w:color w:val="000000"/>
          <w:sz w:val="24"/>
          <w:szCs w:val="24"/>
        </w:rPr>
        <w:t xml:space="preserve">5 </w:t>
      </w:r>
      <w:r w:rsidR="008562B4">
        <w:rPr>
          <w:color w:val="000000"/>
          <w:sz w:val="24"/>
          <w:szCs w:val="24"/>
        </w:rPr>
        <w:t>punktai</w:t>
      </w:r>
      <w:r w:rsidR="008562B4" w:rsidRPr="00B97BBC">
        <w:rPr>
          <w:color w:val="000000"/>
          <w:sz w:val="24"/>
          <w:szCs w:val="24"/>
        </w:rPr>
        <w:t>), pavyzdingumo (14 straipsnio 1</w:t>
      </w:r>
      <w:r w:rsidR="008562B4">
        <w:rPr>
          <w:color w:val="000000"/>
          <w:sz w:val="24"/>
          <w:szCs w:val="24"/>
        </w:rPr>
        <w:t xml:space="preserve"> ir 2 </w:t>
      </w:r>
      <w:r w:rsidR="008562B4" w:rsidRPr="00B97BBC">
        <w:rPr>
          <w:color w:val="000000"/>
          <w:sz w:val="24"/>
          <w:szCs w:val="24"/>
        </w:rPr>
        <w:t>punktai)</w:t>
      </w:r>
      <w:r w:rsidR="008562B4">
        <w:rPr>
          <w:color w:val="000000"/>
          <w:sz w:val="24"/>
          <w:szCs w:val="24"/>
        </w:rPr>
        <w:t xml:space="preserve"> </w:t>
      </w:r>
      <w:r w:rsidR="008562B4" w:rsidRPr="00B97BBC">
        <w:rPr>
          <w:color w:val="000000"/>
          <w:sz w:val="24"/>
          <w:szCs w:val="24"/>
        </w:rPr>
        <w:t>principų</w:t>
      </w:r>
      <w:r w:rsidR="008562B4">
        <w:rPr>
          <w:color w:val="000000"/>
          <w:sz w:val="24"/>
          <w:szCs w:val="24"/>
        </w:rPr>
        <w:t>.</w:t>
      </w:r>
    </w:p>
    <w:p w14:paraId="39A38F7A" w14:textId="2AD01203" w:rsidR="00DC14E3" w:rsidRDefault="002A5CC4" w:rsidP="0076253B">
      <w:pPr>
        <w:ind w:firstLine="851"/>
        <w:jc w:val="both"/>
        <w:rPr>
          <w:sz w:val="24"/>
          <w:szCs w:val="24"/>
          <w:lang w:eastAsia="en-US"/>
        </w:rPr>
      </w:pPr>
      <w:r w:rsidRPr="001F78A2">
        <w:rPr>
          <w:sz w:val="24"/>
          <w:szCs w:val="24"/>
        </w:rPr>
        <w:t>P</w:t>
      </w:r>
      <w:r>
        <w:rPr>
          <w:sz w:val="24"/>
          <w:szCs w:val="24"/>
        </w:rPr>
        <w:t xml:space="preserve">ateiktame teikime taip pat </w:t>
      </w:r>
      <w:r w:rsidRPr="001F78A2">
        <w:rPr>
          <w:sz w:val="24"/>
          <w:szCs w:val="24"/>
        </w:rPr>
        <w:t xml:space="preserve">nurodoma, kad </w:t>
      </w:r>
      <w:r w:rsidR="008077AA" w:rsidRPr="00A1012B">
        <w:rPr>
          <w:sz w:val="24"/>
          <w:szCs w:val="24"/>
        </w:rPr>
        <w:t xml:space="preserve">netinkamas teisėjos elgesys patvirtinamas ne tik teismo darbuotojų, bet proceso šalių ar kitų </w:t>
      </w:r>
      <w:r w:rsidR="0047021F">
        <w:rPr>
          <w:sz w:val="24"/>
          <w:szCs w:val="24"/>
        </w:rPr>
        <w:t>asmenų rašytiniais</w:t>
      </w:r>
      <w:r w:rsidR="008077AA" w:rsidRPr="00A1012B">
        <w:rPr>
          <w:sz w:val="24"/>
          <w:szCs w:val="24"/>
        </w:rPr>
        <w:t xml:space="preserve"> </w:t>
      </w:r>
      <w:r w:rsidR="005C3BA9">
        <w:rPr>
          <w:sz w:val="24"/>
          <w:szCs w:val="24"/>
        </w:rPr>
        <w:t>pareiškimais</w:t>
      </w:r>
      <w:r w:rsidR="008077AA" w:rsidRPr="00A1012B">
        <w:rPr>
          <w:sz w:val="24"/>
          <w:szCs w:val="24"/>
        </w:rPr>
        <w:t>.</w:t>
      </w:r>
      <w:r w:rsidR="008077AA">
        <w:rPr>
          <w:sz w:val="24"/>
          <w:szCs w:val="24"/>
        </w:rPr>
        <w:t xml:space="preserve"> </w:t>
      </w:r>
      <w:r w:rsidR="005C3BA9">
        <w:rPr>
          <w:sz w:val="24"/>
          <w:szCs w:val="24"/>
        </w:rPr>
        <w:t xml:space="preserve">Pareiškėjas pažymi, kad </w:t>
      </w:r>
      <w:r w:rsidR="008562B4">
        <w:rPr>
          <w:sz w:val="24"/>
          <w:szCs w:val="24"/>
          <w:lang w:eastAsia="en-US"/>
        </w:rPr>
        <w:t>2022 m. pirmąjį pusmetį gauti daugiau kaip 5 pranešimai</w:t>
      </w:r>
      <w:r w:rsidR="0025697D">
        <w:rPr>
          <w:sz w:val="24"/>
          <w:szCs w:val="24"/>
          <w:lang w:eastAsia="en-US"/>
        </w:rPr>
        <w:t> </w:t>
      </w:r>
      <w:r w:rsidR="008562B4">
        <w:rPr>
          <w:sz w:val="24"/>
          <w:szCs w:val="24"/>
          <w:lang w:eastAsia="en-US"/>
        </w:rPr>
        <w:t>/</w:t>
      </w:r>
      <w:r w:rsidR="0025697D">
        <w:rPr>
          <w:sz w:val="24"/>
          <w:szCs w:val="24"/>
          <w:lang w:eastAsia="en-US"/>
        </w:rPr>
        <w:t> </w:t>
      </w:r>
      <w:r w:rsidR="008562B4">
        <w:rPr>
          <w:sz w:val="24"/>
          <w:szCs w:val="24"/>
          <w:lang w:eastAsia="en-US"/>
        </w:rPr>
        <w:t>skundai dėl teisėjos V</w:t>
      </w:r>
      <w:r w:rsidR="00A37838">
        <w:rPr>
          <w:sz w:val="24"/>
          <w:szCs w:val="24"/>
          <w:lang w:eastAsia="en-US"/>
        </w:rPr>
        <w:t>.</w:t>
      </w:r>
      <w:r w:rsidR="008562B4">
        <w:rPr>
          <w:sz w:val="24"/>
          <w:szCs w:val="24"/>
          <w:lang w:eastAsia="en-US"/>
        </w:rPr>
        <w:t xml:space="preserve"> J</w:t>
      </w:r>
      <w:r w:rsidR="00A37838">
        <w:rPr>
          <w:sz w:val="24"/>
          <w:szCs w:val="24"/>
          <w:lang w:eastAsia="en-US"/>
        </w:rPr>
        <w:t>.</w:t>
      </w:r>
      <w:r w:rsidR="008562B4">
        <w:rPr>
          <w:sz w:val="24"/>
          <w:szCs w:val="24"/>
          <w:lang w:eastAsia="en-US"/>
        </w:rPr>
        <w:t xml:space="preserve"> </w:t>
      </w:r>
      <w:r w:rsidR="008562B4">
        <w:rPr>
          <w:sz w:val="24"/>
          <w:szCs w:val="24"/>
          <w:lang w:eastAsia="en-US"/>
        </w:rPr>
        <w:lastRenderedPageBreak/>
        <w:t>veiksmų</w:t>
      </w:r>
      <w:r w:rsidR="005C3BA9">
        <w:rPr>
          <w:sz w:val="24"/>
          <w:szCs w:val="24"/>
          <w:lang w:eastAsia="en-US"/>
        </w:rPr>
        <w:t xml:space="preserve">, o </w:t>
      </w:r>
      <w:r w:rsidR="008562B4">
        <w:rPr>
          <w:sz w:val="24"/>
          <w:szCs w:val="24"/>
          <w:lang w:eastAsia="en-US"/>
        </w:rPr>
        <w:t xml:space="preserve">nuo 2022 m. gegužės 9 d. </w:t>
      </w:r>
      <w:r w:rsidR="005C3BA9">
        <w:rPr>
          <w:sz w:val="24"/>
          <w:szCs w:val="24"/>
          <w:lang w:eastAsia="en-US"/>
        </w:rPr>
        <w:t xml:space="preserve">teisėjai </w:t>
      </w:r>
      <w:r w:rsidR="008562B4">
        <w:rPr>
          <w:sz w:val="24"/>
          <w:szCs w:val="24"/>
          <w:lang w:eastAsia="en-US"/>
        </w:rPr>
        <w:t>pareikšt</w:t>
      </w:r>
      <w:r w:rsidR="0025697D">
        <w:rPr>
          <w:sz w:val="24"/>
          <w:szCs w:val="24"/>
          <w:lang w:eastAsia="en-US"/>
        </w:rPr>
        <w:t>i</w:t>
      </w:r>
      <w:r w:rsidR="008562B4">
        <w:rPr>
          <w:sz w:val="24"/>
          <w:szCs w:val="24"/>
          <w:lang w:eastAsia="en-US"/>
        </w:rPr>
        <w:t xml:space="preserve"> 8 nušalinimai, 3 nušalinimo pareiškimai buvo patenkinti, bylos perduotos nagrinėti kitiems teisėjams</w:t>
      </w:r>
      <w:r w:rsidR="009F5FE7">
        <w:rPr>
          <w:sz w:val="24"/>
          <w:szCs w:val="24"/>
          <w:lang w:eastAsia="en-US"/>
        </w:rPr>
        <w:t>.</w:t>
      </w:r>
    </w:p>
    <w:p w14:paraId="37855920" w14:textId="673EDF98" w:rsidR="00DC14E3" w:rsidRDefault="0076253B" w:rsidP="0076253B">
      <w:pPr>
        <w:ind w:firstLine="851"/>
        <w:jc w:val="both"/>
        <w:rPr>
          <w:sz w:val="24"/>
          <w:szCs w:val="24"/>
        </w:rPr>
      </w:pPr>
      <w:r>
        <w:rPr>
          <w:sz w:val="24"/>
          <w:szCs w:val="24"/>
        </w:rPr>
        <w:t>Pareiškėjas nurodo, kad</w:t>
      </w:r>
      <w:r w:rsidR="00B01FA3">
        <w:rPr>
          <w:sz w:val="24"/>
          <w:szCs w:val="24"/>
        </w:rPr>
        <w:t xml:space="preserve"> </w:t>
      </w:r>
      <w:r w:rsidR="00B01FA3" w:rsidRPr="00BE25FA">
        <w:rPr>
          <w:sz w:val="24"/>
          <w:szCs w:val="24"/>
        </w:rPr>
        <w:t>2022 m. liepos 11 d. atsakovo atstovas advokato padėjėjas T</w:t>
      </w:r>
      <w:r w:rsidR="00A37838">
        <w:rPr>
          <w:sz w:val="24"/>
          <w:szCs w:val="24"/>
        </w:rPr>
        <w:t>.</w:t>
      </w:r>
      <w:r w:rsidR="00B01FA3" w:rsidRPr="00BE25FA">
        <w:rPr>
          <w:sz w:val="24"/>
          <w:szCs w:val="24"/>
        </w:rPr>
        <w:t xml:space="preserve"> R</w:t>
      </w:r>
      <w:r w:rsidR="00A37838">
        <w:rPr>
          <w:sz w:val="24"/>
          <w:szCs w:val="24"/>
        </w:rPr>
        <w:t>.</w:t>
      </w:r>
      <w:r w:rsidR="00B01FA3" w:rsidRPr="00BE25FA">
        <w:rPr>
          <w:sz w:val="24"/>
          <w:szCs w:val="24"/>
        </w:rPr>
        <w:t xml:space="preserve"> pateikė pareiškimą dėl teisėjos V</w:t>
      </w:r>
      <w:r w:rsidR="00A37838">
        <w:rPr>
          <w:sz w:val="24"/>
          <w:szCs w:val="24"/>
        </w:rPr>
        <w:t>.</w:t>
      </w:r>
      <w:r w:rsidR="00B01FA3" w:rsidRPr="00BE25FA">
        <w:rPr>
          <w:sz w:val="24"/>
          <w:szCs w:val="24"/>
        </w:rPr>
        <w:t xml:space="preserve"> J</w:t>
      </w:r>
      <w:r w:rsidR="00A37838">
        <w:rPr>
          <w:sz w:val="24"/>
          <w:szCs w:val="24"/>
        </w:rPr>
        <w:t>.</w:t>
      </w:r>
      <w:r w:rsidR="00B01FA3" w:rsidRPr="00BE25FA">
        <w:rPr>
          <w:sz w:val="24"/>
          <w:szCs w:val="24"/>
        </w:rPr>
        <w:t xml:space="preserve"> nušalinimo. Nušalinimo pareiškime </w:t>
      </w:r>
      <w:r w:rsidR="00206D90">
        <w:rPr>
          <w:sz w:val="24"/>
          <w:szCs w:val="24"/>
        </w:rPr>
        <w:t xml:space="preserve">advokato padėjėjas </w:t>
      </w:r>
      <w:r w:rsidR="00B01FA3" w:rsidRPr="00BE25FA">
        <w:rPr>
          <w:sz w:val="24"/>
          <w:szCs w:val="24"/>
        </w:rPr>
        <w:t xml:space="preserve">nurodė, jog teisėja neišsprendė atsakovo pateikto prašymo dėl teismo posėdžio atidėjimo, nepaisė jo valios dalyvauti teismo posėdyje nagrinėjant bylą iš esmės, paskirdama teismo posėdį 2022 m. liepos 11 d., kuri nebuvo nurodyta prašyme kaip laisva. Be to, teisėja nagrinėjo bylą parengiamajame teismo posėdyje, </w:t>
      </w:r>
      <w:r w:rsidR="00206D90">
        <w:rPr>
          <w:sz w:val="24"/>
          <w:szCs w:val="24"/>
        </w:rPr>
        <w:t>kai</w:t>
      </w:r>
      <w:r w:rsidR="00B01FA3" w:rsidRPr="00BE25FA">
        <w:rPr>
          <w:sz w:val="24"/>
          <w:szCs w:val="24"/>
        </w:rPr>
        <w:t xml:space="preserve"> trečiajam asmeniui nebuvo įteiktas teismo šaukimas</w:t>
      </w:r>
      <w:r w:rsidR="00AA5D02">
        <w:rPr>
          <w:sz w:val="24"/>
          <w:szCs w:val="24"/>
        </w:rPr>
        <w:t xml:space="preserve">. </w:t>
      </w:r>
      <w:r w:rsidR="00BA5B4B">
        <w:rPr>
          <w:sz w:val="24"/>
          <w:szCs w:val="24"/>
        </w:rPr>
        <w:t>Pareiškėjas nurodo, kad š</w:t>
      </w:r>
      <w:r w:rsidR="00AA5D02">
        <w:rPr>
          <w:sz w:val="24"/>
          <w:szCs w:val="24"/>
        </w:rPr>
        <w:t xml:space="preserve">is pareiškėjo </w:t>
      </w:r>
      <w:r w:rsidR="00AA5D02" w:rsidRPr="00BE25FA">
        <w:rPr>
          <w:sz w:val="24"/>
          <w:szCs w:val="24"/>
        </w:rPr>
        <w:t>T</w:t>
      </w:r>
      <w:r w:rsidR="00A37838">
        <w:rPr>
          <w:sz w:val="24"/>
          <w:szCs w:val="24"/>
        </w:rPr>
        <w:t>.</w:t>
      </w:r>
      <w:r w:rsidR="00AA5D02" w:rsidRPr="00BE25FA">
        <w:rPr>
          <w:sz w:val="24"/>
          <w:szCs w:val="24"/>
        </w:rPr>
        <w:t xml:space="preserve"> R</w:t>
      </w:r>
      <w:r w:rsidR="00A37838">
        <w:rPr>
          <w:sz w:val="24"/>
          <w:szCs w:val="24"/>
        </w:rPr>
        <w:t>.</w:t>
      </w:r>
      <w:r w:rsidR="00AA5D02" w:rsidRPr="00BE25FA">
        <w:rPr>
          <w:sz w:val="24"/>
          <w:szCs w:val="24"/>
        </w:rPr>
        <w:t xml:space="preserve"> </w:t>
      </w:r>
      <w:r w:rsidR="00AA5D02">
        <w:rPr>
          <w:sz w:val="24"/>
          <w:szCs w:val="24"/>
        </w:rPr>
        <w:t xml:space="preserve">pareiškimas </w:t>
      </w:r>
      <w:r w:rsidR="00AA5D02" w:rsidRPr="00BE25FA">
        <w:rPr>
          <w:sz w:val="24"/>
          <w:szCs w:val="24"/>
        </w:rPr>
        <w:t>dėl teisėjos V</w:t>
      </w:r>
      <w:r w:rsidR="00A37838">
        <w:rPr>
          <w:sz w:val="24"/>
          <w:szCs w:val="24"/>
        </w:rPr>
        <w:t>.</w:t>
      </w:r>
      <w:r w:rsidR="00AA5D02" w:rsidRPr="00BE25FA">
        <w:rPr>
          <w:sz w:val="24"/>
          <w:szCs w:val="24"/>
        </w:rPr>
        <w:t xml:space="preserve"> J</w:t>
      </w:r>
      <w:r w:rsidR="00A37838">
        <w:rPr>
          <w:sz w:val="24"/>
          <w:szCs w:val="24"/>
        </w:rPr>
        <w:t>.</w:t>
      </w:r>
      <w:r w:rsidR="00AA5D02" w:rsidRPr="00BE25FA">
        <w:rPr>
          <w:sz w:val="24"/>
          <w:szCs w:val="24"/>
        </w:rPr>
        <w:t xml:space="preserve"> nušalinimo</w:t>
      </w:r>
      <w:r w:rsidR="00AA5D02">
        <w:rPr>
          <w:sz w:val="24"/>
          <w:szCs w:val="24"/>
        </w:rPr>
        <w:t xml:space="preserve"> </w:t>
      </w:r>
      <w:r w:rsidR="009245B3">
        <w:rPr>
          <w:sz w:val="24"/>
          <w:szCs w:val="24"/>
        </w:rPr>
        <w:t xml:space="preserve">teismo pirmininko </w:t>
      </w:r>
      <w:r w:rsidR="00AA5D02">
        <w:rPr>
          <w:sz w:val="24"/>
          <w:szCs w:val="24"/>
        </w:rPr>
        <w:t>2022 m. liepos 1</w:t>
      </w:r>
      <w:r w:rsidR="00BA5B4B">
        <w:rPr>
          <w:sz w:val="24"/>
          <w:szCs w:val="24"/>
        </w:rPr>
        <w:t>3</w:t>
      </w:r>
      <w:r w:rsidR="00AA5D02">
        <w:rPr>
          <w:sz w:val="24"/>
          <w:szCs w:val="24"/>
        </w:rPr>
        <w:t xml:space="preserve"> d. nutartimi buvo patenkintas</w:t>
      </w:r>
      <w:r w:rsidR="00BA5B4B">
        <w:rPr>
          <w:sz w:val="24"/>
          <w:szCs w:val="24"/>
        </w:rPr>
        <w:t>.</w:t>
      </w:r>
      <w:r w:rsidR="009245B3">
        <w:rPr>
          <w:sz w:val="24"/>
          <w:szCs w:val="24"/>
        </w:rPr>
        <w:t xml:space="preserve"> T</w:t>
      </w:r>
      <w:r w:rsidR="009245B3" w:rsidRPr="00BE25FA">
        <w:rPr>
          <w:sz w:val="24"/>
          <w:szCs w:val="24"/>
        </w:rPr>
        <w:t>eismo pirmininkas, susipažinęs su bylos medžiaga ir išklausęs 2022 m. liepos 4 d. ir 2022 m. liepos 11 d. teismo posėdžių garso įrašus, nustatė, kad 2022 m. gegužės 5 d. teismo nutartimi byloje buvo paskirtas parengiamasis teismo posėdis 2022 m. liepos 4 d. Atsakovo atstovas advokato padėjėjas T</w:t>
      </w:r>
      <w:r w:rsidR="00A37838">
        <w:rPr>
          <w:sz w:val="24"/>
          <w:szCs w:val="24"/>
        </w:rPr>
        <w:t>.</w:t>
      </w:r>
      <w:r w:rsidR="009245B3" w:rsidRPr="00BE25FA">
        <w:rPr>
          <w:sz w:val="24"/>
          <w:szCs w:val="24"/>
        </w:rPr>
        <w:t xml:space="preserve"> R</w:t>
      </w:r>
      <w:r w:rsidR="00A37838">
        <w:rPr>
          <w:sz w:val="24"/>
          <w:szCs w:val="24"/>
        </w:rPr>
        <w:t>.</w:t>
      </w:r>
      <w:r w:rsidR="009245B3" w:rsidRPr="00BE25FA">
        <w:rPr>
          <w:sz w:val="24"/>
          <w:szCs w:val="24"/>
        </w:rPr>
        <w:t xml:space="preserve"> 2022 m. liepos 4 d. pateikė prašymą bylą nagrinėti parengiamajame teismo posėdyje atsakovui ir jo atstovui nedalyvaujant, pažymėdamas, kad atsakovas teismo posėdyje nagrinėjant bylą iš esmės dalyvaus ir duos paaiškinimus</w:t>
      </w:r>
      <w:r w:rsidR="009245B3">
        <w:rPr>
          <w:sz w:val="24"/>
          <w:szCs w:val="24"/>
        </w:rPr>
        <w:t>,</w:t>
      </w:r>
      <w:r w:rsidR="009245B3" w:rsidRPr="00BE25FA">
        <w:rPr>
          <w:sz w:val="24"/>
          <w:szCs w:val="24"/>
        </w:rPr>
        <w:t xml:space="preserve"> nurodydamas laisvas dienas kitam teismo posėdžiui</w:t>
      </w:r>
      <w:r w:rsidR="009245B3">
        <w:rPr>
          <w:sz w:val="24"/>
          <w:szCs w:val="24"/>
        </w:rPr>
        <w:t xml:space="preserve">. </w:t>
      </w:r>
      <w:r w:rsidR="009245B3" w:rsidRPr="00BE25FA">
        <w:rPr>
          <w:sz w:val="24"/>
          <w:szCs w:val="24"/>
        </w:rPr>
        <w:t xml:space="preserve">Teismo pirmininkas </w:t>
      </w:r>
      <w:r w:rsidR="00411780">
        <w:rPr>
          <w:sz w:val="24"/>
          <w:szCs w:val="24"/>
        </w:rPr>
        <w:t xml:space="preserve">nutartyje </w:t>
      </w:r>
      <w:r w:rsidR="009245B3" w:rsidRPr="00BE25FA">
        <w:rPr>
          <w:sz w:val="24"/>
          <w:szCs w:val="24"/>
        </w:rPr>
        <w:t>pažymėjo, kad teismo posėdžio datos nesuderinimas su atsakovo atstovu savaime nesudaro pagrindo abejoti teisėjos nešališkumu, tačiau</w:t>
      </w:r>
      <w:r w:rsidR="0025697D">
        <w:rPr>
          <w:sz w:val="24"/>
          <w:szCs w:val="24"/>
        </w:rPr>
        <w:t>,</w:t>
      </w:r>
      <w:r w:rsidR="009245B3" w:rsidRPr="00BE25FA">
        <w:rPr>
          <w:sz w:val="24"/>
          <w:szCs w:val="24"/>
        </w:rPr>
        <w:t xml:space="preserve"> siekdamas proceso koncentruotumo, skirdamas posėdį bylą nagrinėjantis teisėjas turi bendradarbiauti su šalimis. Šiuo atveju teisėja, nors ir buvo pagarsinusi atsakovo atstovo prašymą, skirdama posėdžio datą visiškai nepasisakė dėl prašyme atsakovo atstovo nurodytų laisvų dienų kitam teismo posėdžiui, nemotyvavo, kodėl į jas neatsižvelgia. Atsakovo atstovas prašyme aiškiai išdėstė poziciją dėl atsakovo ir jo atstovo nepageidavimo dalyvauti parengiamajame teismo posėdyje ir dalyvavimo bylą nagrinėjant iš esmės, tačiau teisėja parengiamojo teismo posėdžio metu vis tiek bandė telefonu susisiekti su atsakovu ir jo atstovu, pasitelkdama ieškovę, </w:t>
      </w:r>
      <w:r w:rsidR="0025697D">
        <w:rPr>
          <w:sz w:val="24"/>
          <w:szCs w:val="24"/>
        </w:rPr>
        <w:t>ir</w:t>
      </w:r>
      <w:r w:rsidR="0025697D" w:rsidRPr="00BE25FA">
        <w:rPr>
          <w:sz w:val="24"/>
          <w:szCs w:val="24"/>
        </w:rPr>
        <w:t xml:space="preserve"> </w:t>
      </w:r>
      <w:r w:rsidR="009245B3" w:rsidRPr="00BE25FA">
        <w:rPr>
          <w:sz w:val="24"/>
          <w:szCs w:val="24"/>
        </w:rPr>
        <w:t xml:space="preserve">už neatvykimą į parengiamąjį teismo posėdį įspėjo atsakovą dėl baudos skyrimo už piktnaudžiavimą procesinėmis teisėmis. </w:t>
      </w:r>
      <w:r w:rsidR="00206D90" w:rsidRPr="00BE25FA">
        <w:rPr>
          <w:sz w:val="24"/>
          <w:szCs w:val="24"/>
        </w:rPr>
        <w:t>Be to,</w:t>
      </w:r>
      <w:r w:rsidR="00206D90">
        <w:rPr>
          <w:sz w:val="24"/>
          <w:szCs w:val="24"/>
        </w:rPr>
        <w:t xml:space="preserve"> teisėja </w:t>
      </w:r>
      <w:r w:rsidR="00206D90" w:rsidRPr="00BE25FA">
        <w:rPr>
          <w:sz w:val="24"/>
          <w:szCs w:val="24"/>
        </w:rPr>
        <w:t>nevengė atsakovo atstovo moralizavimo, išankstinio asmeninio nusistatymo</w:t>
      </w:r>
      <w:r w:rsidR="00206D90">
        <w:rPr>
          <w:sz w:val="24"/>
          <w:szCs w:val="24"/>
        </w:rPr>
        <w:t xml:space="preserve">. </w:t>
      </w:r>
      <w:r w:rsidR="009245B3" w:rsidRPr="00BE25FA">
        <w:rPr>
          <w:sz w:val="24"/>
          <w:szCs w:val="24"/>
        </w:rPr>
        <w:t>Teismo pirminink</w:t>
      </w:r>
      <w:r w:rsidR="00206D90">
        <w:rPr>
          <w:sz w:val="24"/>
          <w:szCs w:val="24"/>
        </w:rPr>
        <w:t>o</w:t>
      </w:r>
      <w:r w:rsidR="009245B3" w:rsidRPr="00BE25FA">
        <w:rPr>
          <w:sz w:val="24"/>
          <w:szCs w:val="24"/>
        </w:rPr>
        <w:t xml:space="preserve"> </w:t>
      </w:r>
      <w:r w:rsidR="00206D90">
        <w:rPr>
          <w:sz w:val="24"/>
          <w:szCs w:val="24"/>
        </w:rPr>
        <w:t>vertinimu,</w:t>
      </w:r>
      <w:r w:rsidR="009245B3" w:rsidRPr="00BE25FA">
        <w:rPr>
          <w:sz w:val="24"/>
          <w:szCs w:val="24"/>
        </w:rPr>
        <w:t xml:space="preserve"> tokie teisėjos veiksmai objektyviam stebėtojui galėjo sudaryti teisėjos šališkumo įspūdį – teisėjos veiksmuose galima įžvelgti Teisėjų etikos kodekso 6</w:t>
      </w:r>
      <w:r w:rsidR="00206D90">
        <w:rPr>
          <w:sz w:val="24"/>
          <w:szCs w:val="24"/>
        </w:rPr>
        <w:t xml:space="preserve"> ir 8</w:t>
      </w:r>
      <w:r w:rsidR="009245B3" w:rsidRPr="00BE25FA">
        <w:rPr>
          <w:sz w:val="24"/>
          <w:szCs w:val="24"/>
        </w:rPr>
        <w:t xml:space="preserve"> straipsniuose įtvirtintų teisėjų elgesio principų – pagarbos žmogui, teisingumo ir nešališkumo </w:t>
      </w:r>
      <w:r w:rsidR="0025697D">
        <w:rPr>
          <w:sz w:val="24"/>
          <w:szCs w:val="24"/>
        </w:rPr>
        <w:t xml:space="preserve">– </w:t>
      </w:r>
      <w:r w:rsidR="009245B3" w:rsidRPr="00BE25FA">
        <w:rPr>
          <w:sz w:val="24"/>
          <w:szCs w:val="24"/>
        </w:rPr>
        <w:t>pažeidim</w:t>
      </w:r>
      <w:r w:rsidR="00206D90">
        <w:rPr>
          <w:sz w:val="24"/>
          <w:szCs w:val="24"/>
        </w:rPr>
        <w:t>ų požymi</w:t>
      </w:r>
      <w:r w:rsidR="0025697D">
        <w:rPr>
          <w:sz w:val="24"/>
          <w:szCs w:val="24"/>
        </w:rPr>
        <w:t>ų</w:t>
      </w:r>
      <w:r w:rsidR="009245B3" w:rsidRPr="00BE25FA">
        <w:rPr>
          <w:sz w:val="24"/>
          <w:szCs w:val="24"/>
        </w:rPr>
        <w:t>.</w:t>
      </w:r>
    </w:p>
    <w:p w14:paraId="285C59CE" w14:textId="35C53EFA" w:rsidR="00DC14E3" w:rsidRDefault="00206D90" w:rsidP="0076253B">
      <w:pPr>
        <w:ind w:firstLine="851"/>
        <w:jc w:val="both"/>
        <w:rPr>
          <w:sz w:val="24"/>
          <w:szCs w:val="24"/>
        </w:rPr>
      </w:pPr>
      <w:r>
        <w:rPr>
          <w:sz w:val="24"/>
          <w:szCs w:val="24"/>
        </w:rPr>
        <w:t xml:space="preserve">Pareiškėjas teikime nurodo, kad 2022 m. rugsėjo 5 d. buvo gautas </w:t>
      </w:r>
      <w:r w:rsidR="00D511EF" w:rsidRPr="00D511EF">
        <w:rPr>
          <w:iCs/>
          <w:sz w:val="24"/>
          <w:szCs w:val="24"/>
        </w:rPr>
        <w:t>J</w:t>
      </w:r>
      <w:r w:rsidR="00A37838">
        <w:rPr>
          <w:iCs/>
          <w:sz w:val="24"/>
          <w:szCs w:val="24"/>
        </w:rPr>
        <w:t>.</w:t>
      </w:r>
      <w:r w:rsidR="00D511EF" w:rsidRPr="00D511EF">
        <w:rPr>
          <w:iCs/>
          <w:sz w:val="24"/>
          <w:szCs w:val="24"/>
        </w:rPr>
        <w:t xml:space="preserve"> B</w:t>
      </w:r>
      <w:r w:rsidR="00A37838">
        <w:rPr>
          <w:iCs/>
          <w:sz w:val="24"/>
          <w:szCs w:val="24"/>
        </w:rPr>
        <w:t>.</w:t>
      </w:r>
      <w:r w:rsidR="00D511EF" w:rsidRPr="00BE25FA">
        <w:rPr>
          <w:i/>
          <w:sz w:val="24"/>
          <w:szCs w:val="24"/>
        </w:rPr>
        <w:t xml:space="preserve"> </w:t>
      </w:r>
      <w:r w:rsidRPr="00C20A93">
        <w:rPr>
          <w:sz w:val="24"/>
          <w:szCs w:val="24"/>
        </w:rPr>
        <w:t>nušalinimo pareiškimas</w:t>
      </w:r>
      <w:r w:rsidR="006C6BE2">
        <w:rPr>
          <w:sz w:val="24"/>
          <w:szCs w:val="24"/>
        </w:rPr>
        <w:t xml:space="preserve"> </w:t>
      </w:r>
      <w:r w:rsidRPr="00C20A93">
        <w:rPr>
          <w:sz w:val="24"/>
          <w:szCs w:val="24"/>
        </w:rPr>
        <w:t xml:space="preserve">civilinėje byloje Nr. 2YT-9241-748/2017 dėl teisėjos </w:t>
      </w:r>
      <w:r w:rsidR="00752530">
        <w:rPr>
          <w:sz w:val="24"/>
          <w:szCs w:val="24"/>
        </w:rPr>
        <w:t>V</w:t>
      </w:r>
      <w:r w:rsidR="00A37838">
        <w:rPr>
          <w:sz w:val="24"/>
          <w:szCs w:val="24"/>
        </w:rPr>
        <w:t>.</w:t>
      </w:r>
      <w:r w:rsidR="00752530">
        <w:rPr>
          <w:sz w:val="24"/>
          <w:szCs w:val="24"/>
        </w:rPr>
        <w:t xml:space="preserve"> J</w:t>
      </w:r>
      <w:r w:rsidR="00A37838">
        <w:rPr>
          <w:sz w:val="24"/>
          <w:szCs w:val="24"/>
        </w:rPr>
        <w:t>.</w:t>
      </w:r>
      <w:r w:rsidR="00752530">
        <w:rPr>
          <w:sz w:val="24"/>
          <w:szCs w:val="24"/>
        </w:rPr>
        <w:t xml:space="preserve"> </w:t>
      </w:r>
      <w:r w:rsidRPr="00C20A93">
        <w:rPr>
          <w:sz w:val="24"/>
          <w:szCs w:val="24"/>
        </w:rPr>
        <w:t>atliekamų veiksmų.</w:t>
      </w:r>
      <w:r w:rsidRPr="00C20A93">
        <w:rPr>
          <w:rFonts w:eastAsia="Calibri"/>
          <w:sz w:val="24"/>
          <w:szCs w:val="24"/>
        </w:rPr>
        <w:t xml:space="preserve"> </w:t>
      </w:r>
      <w:r w:rsidRPr="00C20A93">
        <w:rPr>
          <w:sz w:val="24"/>
          <w:szCs w:val="24"/>
        </w:rPr>
        <w:t>Pareiškėja nurodė, kad teisėja dviem 2022 m. balandžio 26 d. rezoliucijomis byloje jau yra išreiškusi savo išankstinę nuomonę byloje sprendžiamu klausimu – yra nutarusi atsisakyti išduoti vykdomąjį raštą bei savo rezoliucijose yra pateikusi net tokio atsisakymo motyvus</w:t>
      </w:r>
      <w:r w:rsidR="00752530">
        <w:rPr>
          <w:sz w:val="24"/>
          <w:szCs w:val="24"/>
        </w:rPr>
        <w:t>. Teikime nurodoma, kad t</w:t>
      </w:r>
      <w:r w:rsidR="00752530" w:rsidRPr="00C20A93">
        <w:rPr>
          <w:sz w:val="24"/>
          <w:szCs w:val="24"/>
        </w:rPr>
        <w:t>eisėja nuo minėto klausimo sprendimo nušalinta teismo pirmininko pavaduotojos 2022 m. rugsėjo 8 d. nutartimi.</w:t>
      </w:r>
      <w:r w:rsidR="00752530">
        <w:rPr>
          <w:sz w:val="24"/>
          <w:szCs w:val="24"/>
        </w:rPr>
        <w:t xml:space="preserve"> Teismo pirmininko</w:t>
      </w:r>
      <w:r w:rsidR="00FF3F3E">
        <w:rPr>
          <w:sz w:val="24"/>
          <w:szCs w:val="24"/>
        </w:rPr>
        <w:t>,</w:t>
      </w:r>
      <w:r w:rsidR="00752530">
        <w:rPr>
          <w:sz w:val="24"/>
          <w:szCs w:val="24"/>
        </w:rPr>
        <w:t xml:space="preserve"> pavaduotoja </w:t>
      </w:r>
      <w:r w:rsidR="00752530" w:rsidRPr="00BE25FA">
        <w:rPr>
          <w:sz w:val="24"/>
          <w:szCs w:val="24"/>
        </w:rPr>
        <w:t xml:space="preserve">susipažinusi su civilinės bylos Nr. 2YT-9241-748/2017 medžiaga, </w:t>
      </w:r>
      <w:r w:rsidR="00752530">
        <w:rPr>
          <w:sz w:val="24"/>
          <w:szCs w:val="24"/>
        </w:rPr>
        <w:t>nustatė</w:t>
      </w:r>
      <w:r w:rsidR="00752530" w:rsidRPr="00BE25FA">
        <w:rPr>
          <w:sz w:val="24"/>
          <w:szCs w:val="24"/>
        </w:rPr>
        <w:t>, kad 2022 m. balandžio 20 d. lydraščio, kuriuo siunčiamas teismo pranešimas ir prašymas dėl vykdomojo rašto išdavimo pareiškėjui D</w:t>
      </w:r>
      <w:r w:rsidR="00A37838">
        <w:rPr>
          <w:sz w:val="24"/>
          <w:szCs w:val="24"/>
        </w:rPr>
        <w:t>.</w:t>
      </w:r>
      <w:r w:rsidR="00752530" w:rsidRPr="00BE25FA">
        <w:rPr>
          <w:sz w:val="24"/>
          <w:szCs w:val="24"/>
        </w:rPr>
        <w:t xml:space="preserve"> B</w:t>
      </w:r>
      <w:r w:rsidR="00A37838">
        <w:rPr>
          <w:sz w:val="24"/>
          <w:szCs w:val="24"/>
        </w:rPr>
        <w:t>.</w:t>
      </w:r>
      <w:r w:rsidR="00752530" w:rsidRPr="00BE25FA">
        <w:rPr>
          <w:sz w:val="24"/>
          <w:szCs w:val="24"/>
        </w:rPr>
        <w:t>, kitoje pusėje teisėjos ranka parašyt</w:t>
      </w:r>
      <w:r w:rsidR="00752530">
        <w:rPr>
          <w:sz w:val="24"/>
          <w:szCs w:val="24"/>
        </w:rPr>
        <w:t>os</w:t>
      </w:r>
      <w:r w:rsidR="00752530" w:rsidRPr="00BE25FA">
        <w:rPr>
          <w:sz w:val="24"/>
          <w:szCs w:val="24"/>
        </w:rPr>
        <w:t xml:space="preserve"> dvi rezoliucijos</w:t>
      </w:r>
      <w:r w:rsidR="00752530">
        <w:rPr>
          <w:sz w:val="24"/>
          <w:szCs w:val="24"/>
        </w:rPr>
        <w:t xml:space="preserve">: </w:t>
      </w:r>
      <w:r w:rsidR="00752530" w:rsidRPr="00BE25FA">
        <w:rPr>
          <w:i/>
          <w:sz w:val="24"/>
          <w:szCs w:val="24"/>
        </w:rPr>
        <w:t>2022</w:t>
      </w:r>
      <w:r w:rsidR="00EF4F9D">
        <w:rPr>
          <w:i/>
          <w:sz w:val="24"/>
          <w:szCs w:val="24"/>
        </w:rPr>
        <w:t xml:space="preserve"> m. balandžio </w:t>
      </w:r>
      <w:r w:rsidR="00752530" w:rsidRPr="00BE25FA">
        <w:rPr>
          <w:i/>
          <w:sz w:val="24"/>
          <w:szCs w:val="24"/>
        </w:rPr>
        <w:t xml:space="preserve">26 </w:t>
      </w:r>
      <w:r w:rsidR="00EF4F9D">
        <w:rPr>
          <w:i/>
          <w:sz w:val="24"/>
          <w:szCs w:val="24"/>
        </w:rPr>
        <w:t xml:space="preserve">d. </w:t>
      </w:r>
      <w:r w:rsidR="00752530" w:rsidRPr="00BE25FA">
        <w:rPr>
          <w:i/>
          <w:sz w:val="24"/>
          <w:szCs w:val="24"/>
        </w:rPr>
        <w:t>Pareiškėjas D</w:t>
      </w:r>
      <w:r w:rsidR="00A37838">
        <w:rPr>
          <w:i/>
          <w:sz w:val="24"/>
          <w:szCs w:val="24"/>
        </w:rPr>
        <w:t>.</w:t>
      </w:r>
      <w:r w:rsidR="00752530" w:rsidRPr="00BE25FA">
        <w:rPr>
          <w:i/>
          <w:sz w:val="24"/>
          <w:szCs w:val="24"/>
        </w:rPr>
        <w:t xml:space="preserve"> B</w:t>
      </w:r>
      <w:r w:rsidR="00A37838">
        <w:rPr>
          <w:i/>
          <w:sz w:val="24"/>
          <w:szCs w:val="24"/>
        </w:rPr>
        <w:t>.</w:t>
      </w:r>
      <w:r w:rsidR="00752530" w:rsidRPr="00BE25FA">
        <w:rPr>
          <w:i/>
          <w:sz w:val="24"/>
          <w:szCs w:val="24"/>
        </w:rPr>
        <w:t xml:space="preserve"> pareiškėjai J</w:t>
      </w:r>
      <w:r w:rsidR="00A37838">
        <w:rPr>
          <w:i/>
          <w:sz w:val="24"/>
          <w:szCs w:val="24"/>
        </w:rPr>
        <w:t>.</w:t>
      </w:r>
      <w:r w:rsidR="00752530" w:rsidRPr="00BE25FA">
        <w:rPr>
          <w:i/>
          <w:sz w:val="24"/>
          <w:szCs w:val="24"/>
        </w:rPr>
        <w:t xml:space="preserve"> B</w:t>
      </w:r>
      <w:r w:rsidR="00A37838">
        <w:rPr>
          <w:i/>
          <w:sz w:val="24"/>
          <w:szCs w:val="24"/>
        </w:rPr>
        <w:t>.</w:t>
      </w:r>
      <w:r w:rsidR="00752530" w:rsidRPr="00BE25FA">
        <w:rPr>
          <w:i/>
          <w:sz w:val="24"/>
          <w:szCs w:val="24"/>
        </w:rPr>
        <w:t xml:space="preserve"> yra sumokėjęs 3441,69 Eur ir dar sumokėjęs 3591,69 Eur. 2022</w:t>
      </w:r>
      <w:r w:rsidR="00EF4F9D">
        <w:rPr>
          <w:i/>
          <w:sz w:val="24"/>
          <w:szCs w:val="24"/>
        </w:rPr>
        <w:t xml:space="preserve"> m. balandžio </w:t>
      </w:r>
      <w:r w:rsidR="00752530" w:rsidRPr="00BE25FA">
        <w:rPr>
          <w:i/>
          <w:sz w:val="24"/>
          <w:szCs w:val="24"/>
        </w:rPr>
        <w:t>26</w:t>
      </w:r>
      <w:r w:rsidR="00EF4F9D">
        <w:rPr>
          <w:i/>
          <w:sz w:val="24"/>
          <w:szCs w:val="24"/>
        </w:rPr>
        <w:t xml:space="preserve"> d.</w:t>
      </w:r>
      <w:r w:rsidR="00752530" w:rsidRPr="00BE25FA">
        <w:rPr>
          <w:i/>
          <w:sz w:val="24"/>
          <w:szCs w:val="24"/>
        </w:rPr>
        <w:t xml:space="preserve"> </w:t>
      </w:r>
      <w:r w:rsidR="00EF4F9D">
        <w:rPr>
          <w:i/>
          <w:sz w:val="24"/>
          <w:szCs w:val="24"/>
        </w:rPr>
        <w:t>p</w:t>
      </w:r>
      <w:r w:rsidR="00752530" w:rsidRPr="00BE25FA">
        <w:rPr>
          <w:i/>
          <w:sz w:val="24"/>
          <w:szCs w:val="24"/>
        </w:rPr>
        <w:t>agal pareiškėjų 6.2 punktą sutarties, pasirašytos 2017</w:t>
      </w:r>
      <w:r w:rsidR="00EF4F9D">
        <w:rPr>
          <w:i/>
          <w:sz w:val="24"/>
          <w:szCs w:val="24"/>
        </w:rPr>
        <w:t xml:space="preserve"> m. vasario </w:t>
      </w:r>
      <w:r w:rsidR="00752530" w:rsidRPr="00BE25FA">
        <w:rPr>
          <w:i/>
          <w:sz w:val="24"/>
          <w:szCs w:val="24"/>
        </w:rPr>
        <w:t>6</w:t>
      </w:r>
      <w:r w:rsidR="00EF4F9D">
        <w:rPr>
          <w:i/>
          <w:sz w:val="24"/>
          <w:szCs w:val="24"/>
        </w:rPr>
        <w:t xml:space="preserve"> d.</w:t>
      </w:r>
      <w:r w:rsidR="00752530" w:rsidRPr="00BE25FA">
        <w:rPr>
          <w:i/>
          <w:sz w:val="24"/>
          <w:szCs w:val="24"/>
        </w:rPr>
        <w:t>, patvirtintos Kauno apylinkės teismo 2017</w:t>
      </w:r>
      <w:r w:rsidR="00EF4F9D">
        <w:rPr>
          <w:i/>
          <w:sz w:val="24"/>
          <w:szCs w:val="24"/>
        </w:rPr>
        <w:t xml:space="preserve"> m. balandžio </w:t>
      </w:r>
      <w:r w:rsidR="00752530" w:rsidRPr="00BE25FA">
        <w:rPr>
          <w:i/>
          <w:sz w:val="24"/>
          <w:szCs w:val="24"/>
        </w:rPr>
        <w:t>10</w:t>
      </w:r>
      <w:r w:rsidR="00EF4F9D">
        <w:rPr>
          <w:i/>
          <w:sz w:val="24"/>
          <w:szCs w:val="24"/>
        </w:rPr>
        <w:t xml:space="preserve"> d.</w:t>
      </w:r>
      <w:r w:rsidR="00752530" w:rsidRPr="00BE25FA">
        <w:rPr>
          <w:i/>
          <w:sz w:val="24"/>
          <w:szCs w:val="24"/>
        </w:rPr>
        <w:t xml:space="preserve"> sprendimu, už prievolę AB „Swedbank“ asmeniškai atsako J</w:t>
      </w:r>
      <w:r w:rsidR="00A37838">
        <w:rPr>
          <w:i/>
          <w:sz w:val="24"/>
          <w:szCs w:val="24"/>
        </w:rPr>
        <w:t>.</w:t>
      </w:r>
      <w:r w:rsidR="00752530" w:rsidRPr="00BE25FA">
        <w:rPr>
          <w:i/>
          <w:sz w:val="24"/>
          <w:szCs w:val="24"/>
        </w:rPr>
        <w:t xml:space="preserve"> B</w:t>
      </w:r>
      <w:r w:rsidR="00A37838">
        <w:rPr>
          <w:i/>
          <w:sz w:val="24"/>
          <w:szCs w:val="24"/>
        </w:rPr>
        <w:t>.</w:t>
      </w:r>
      <w:r w:rsidR="00752530" w:rsidRPr="00BE25FA">
        <w:rPr>
          <w:i/>
          <w:sz w:val="24"/>
          <w:szCs w:val="24"/>
        </w:rPr>
        <w:t>, o tarpusavio susitarimu, pareiškėjas D</w:t>
      </w:r>
      <w:r w:rsidR="00A37838">
        <w:rPr>
          <w:i/>
          <w:sz w:val="24"/>
          <w:szCs w:val="24"/>
        </w:rPr>
        <w:t>.</w:t>
      </w:r>
      <w:r w:rsidR="00752530" w:rsidRPr="00BE25FA">
        <w:rPr>
          <w:i/>
          <w:sz w:val="24"/>
          <w:szCs w:val="24"/>
        </w:rPr>
        <w:t xml:space="preserve"> B</w:t>
      </w:r>
      <w:r w:rsidR="00A37838">
        <w:rPr>
          <w:i/>
          <w:sz w:val="24"/>
          <w:szCs w:val="24"/>
        </w:rPr>
        <w:t>.</w:t>
      </w:r>
      <w:r w:rsidR="00752530" w:rsidRPr="00BE25FA">
        <w:rPr>
          <w:i/>
          <w:sz w:val="24"/>
          <w:szCs w:val="24"/>
        </w:rPr>
        <w:t xml:space="preserve"> atsisako vykdyti. Todėl atsisakytina išduoti v</w:t>
      </w:r>
      <w:r w:rsidR="00752530">
        <w:rPr>
          <w:i/>
          <w:sz w:val="24"/>
          <w:szCs w:val="24"/>
        </w:rPr>
        <w:t>ykdomąjį</w:t>
      </w:r>
      <w:r w:rsidR="00752530" w:rsidRPr="00BE25FA">
        <w:rPr>
          <w:i/>
          <w:sz w:val="24"/>
          <w:szCs w:val="24"/>
        </w:rPr>
        <w:t xml:space="preserve"> raštą</w:t>
      </w:r>
      <w:r w:rsidR="00752530">
        <w:rPr>
          <w:i/>
          <w:sz w:val="24"/>
          <w:szCs w:val="24"/>
        </w:rPr>
        <w:t xml:space="preserve">. </w:t>
      </w:r>
      <w:r w:rsidR="00752530" w:rsidRPr="00A2447F">
        <w:rPr>
          <w:sz w:val="24"/>
          <w:szCs w:val="24"/>
        </w:rPr>
        <w:t>Teismo pirmininko pavaduotojos vertinimu, objektyviam stebėtojui motyvuotos rezoliucijos, kuriomis nedviprasmiškai nurodyta, kad vykdomąjį raštą atsisakytina išduoti dar prieš skiriant prašymą nagrinėti žodinio proceso tvarka, galėjo sukelti pagrįstų abejonių, ar šis klausimas bus išspręstas nepažeidžiant konstitucinių teismo ir teisėjo nepriklausomumo bei nešališkumo principų</w:t>
      </w:r>
      <w:r w:rsidR="00411780">
        <w:rPr>
          <w:sz w:val="24"/>
          <w:szCs w:val="24"/>
        </w:rPr>
        <w:t>.</w:t>
      </w:r>
    </w:p>
    <w:p w14:paraId="595A8C0B" w14:textId="039A3887" w:rsidR="00DC14E3" w:rsidRDefault="00411780" w:rsidP="0076253B">
      <w:pPr>
        <w:ind w:firstLine="851"/>
        <w:jc w:val="both"/>
        <w:rPr>
          <w:sz w:val="24"/>
          <w:szCs w:val="24"/>
        </w:rPr>
      </w:pPr>
      <w:r>
        <w:rPr>
          <w:sz w:val="24"/>
          <w:szCs w:val="24"/>
        </w:rPr>
        <w:t>Teikime taip pat nurodoma, kad s</w:t>
      </w:r>
      <w:r w:rsidRPr="00AF4A62">
        <w:rPr>
          <w:sz w:val="24"/>
          <w:szCs w:val="24"/>
        </w:rPr>
        <w:t>uinteresuoto asmens A</w:t>
      </w:r>
      <w:r w:rsidR="00A37838">
        <w:rPr>
          <w:sz w:val="24"/>
          <w:szCs w:val="24"/>
        </w:rPr>
        <w:t>.</w:t>
      </w:r>
      <w:r w:rsidRPr="00AF4A62">
        <w:rPr>
          <w:sz w:val="24"/>
          <w:szCs w:val="24"/>
        </w:rPr>
        <w:t xml:space="preserve"> </w:t>
      </w:r>
      <w:r w:rsidRPr="00F40038">
        <w:rPr>
          <w:sz w:val="24"/>
          <w:szCs w:val="24"/>
        </w:rPr>
        <w:t>A</w:t>
      </w:r>
      <w:r w:rsidR="00A37838">
        <w:rPr>
          <w:sz w:val="24"/>
          <w:szCs w:val="24"/>
        </w:rPr>
        <w:t>.</w:t>
      </w:r>
      <w:r w:rsidRPr="00F40038">
        <w:rPr>
          <w:sz w:val="24"/>
          <w:szCs w:val="24"/>
        </w:rPr>
        <w:t xml:space="preserve"> F</w:t>
      </w:r>
      <w:r w:rsidR="00A37838">
        <w:rPr>
          <w:sz w:val="24"/>
          <w:szCs w:val="24"/>
        </w:rPr>
        <w:t>.</w:t>
      </w:r>
      <w:r w:rsidRPr="00AF4A62">
        <w:rPr>
          <w:sz w:val="24"/>
          <w:szCs w:val="24"/>
        </w:rPr>
        <w:t xml:space="preserve"> atstovė advokatė A</w:t>
      </w:r>
      <w:r w:rsidR="00A37838">
        <w:rPr>
          <w:sz w:val="24"/>
          <w:szCs w:val="24"/>
        </w:rPr>
        <w:t>.</w:t>
      </w:r>
      <w:r w:rsidRPr="00AF4A62">
        <w:rPr>
          <w:sz w:val="24"/>
          <w:szCs w:val="24"/>
        </w:rPr>
        <w:t xml:space="preserve"> G</w:t>
      </w:r>
      <w:r w:rsidR="00A37838">
        <w:rPr>
          <w:sz w:val="24"/>
          <w:szCs w:val="24"/>
        </w:rPr>
        <w:t>.</w:t>
      </w:r>
      <w:r w:rsidRPr="00AF4A62">
        <w:rPr>
          <w:sz w:val="24"/>
          <w:szCs w:val="24"/>
        </w:rPr>
        <w:t xml:space="preserve"> 2022 m. rugsėjo 9 d. pateikė pareiškimą</w:t>
      </w:r>
      <w:r w:rsidR="006C6BE2">
        <w:rPr>
          <w:sz w:val="24"/>
          <w:szCs w:val="24"/>
        </w:rPr>
        <w:t xml:space="preserve"> </w:t>
      </w:r>
      <w:r w:rsidRPr="00AF4A62">
        <w:rPr>
          <w:sz w:val="24"/>
          <w:szCs w:val="24"/>
        </w:rPr>
        <w:t>dėl teisėjos V</w:t>
      </w:r>
      <w:r w:rsidR="00A37838">
        <w:rPr>
          <w:sz w:val="24"/>
          <w:szCs w:val="24"/>
        </w:rPr>
        <w:t>.</w:t>
      </w:r>
      <w:r w:rsidRPr="00AF4A62">
        <w:rPr>
          <w:sz w:val="24"/>
          <w:szCs w:val="24"/>
        </w:rPr>
        <w:t xml:space="preserve"> J</w:t>
      </w:r>
      <w:r w:rsidR="00A37838">
        <w:rPr>
          <w:sz w:val="24"/>
          <w:szCs w:val="24"/>
        </w:rPr>
        <w:t>.</w:t>
      </w:r>
      <w:r w:rsidRPr="00AF4A62">
        <w:rPr>
          <w:sz w:val="24"/>
          <w:szCs w:val="24"/>
        </w:rPr>
        <w:t xml:space="preserve"> nušalinimo</w:t>
      </w:r>
      <w:r>
        <w:rPr>
          <w:sz w:val="24"/>
          <w:szCs w:val="24"/>
        </w:rPr>
        <w:t>.</w:t>
      </w:r>
      <w:r w:rsidR="006C6BE2">
        <w:rPr>
          <w:sz w:val="24"/>
          <w:szCs w:val="24"/>
        </w:rPr>
        <w:t xml:space="preserve"> Pareiškime nurodytos aplinkybės sutampa su 2022 m. rugsėjo 9 d. Komisijoje gautu </w:t>
      </w:r>
      <w:r w:rsidR="006C6BE2" w:rsidRPr="00AF4A62">
        <w:rPr>
          <w:sz w:val="24"/>
          <w:szCs w:val="24"/>
        </w:rPr>
        <w:t>A</w:t>
      </w:r>
      <w:r w:rsidR="00A37838">
        <w:rPr>
          <w:sz w:val="24"/>
          <w:szCs w:val="24"/>
        </w:rPr>
        <w:t>.</w:t>
      </w:r>
      <w:r w:rsidR="006C6BE2" w:rsidRPr="00AF4A62">
        <w:rPr>
          <w:sz w:val="24"/>
          <w:szCs w:val="24"/>
        </w:rPr>
        <w:t xml:space="preserve"> A</w:t>
      </w:r>
      <w:r w:rsidR="00A37838">
        <w:rPr>
          <w:sz w:val="24"/>
          <w:szCs w:val="24"/>
        </w:rPr>
        <w:t>.</w:t>
      </w:r>
      <w:r w:rsidR="006C6BE2" w:rsidRPr="00AF4A62">
        <w:rPr>
          <w:sz w:val="24"/>
          <w:szCs w:val="24"/>
        </w:rPr>
        <w:t xml:space="preserve"> F</w:t>
      </w:r>
      <w:r w:rsidR="00A37838">
        <w:rPr>
          <w:sz w:val="24"/>
          <w:szCs w:val="24"/>
        </w:rPr>
        <w:t>.</w:t>
      </w:r>
      <w:r w:rsidR="006C6BE2" w:rsidRPr="00AF4A62">
        <w:rPr>
          <w:sz w:val="24"/>
          <w:szCs w:val="24"/>
        </w:rPr>
        <w:t xml:space="preserve"> atstovė</w:t>
      </w:r>
      <w:r w:rsidR="006C6BE2">
        <w:rPr>
          <w:sz w:val="24"/>
          <w:szCs w:val="24"/>
        </w:rPr>
        <w:t>s</w:t>
      </w:r>
      <w:r w:rsidR="006C6BE2" w:rsidRPr="00AF4A62">
        <w:rPr>
          <w:sz w:val="24"/>
          <w:szCs w:val="24"/>
        </w:rPr>
        <w:t xml:space="preserve"> advokatė</w:t>
      </w:r>
      <w:r w:rsidR="006C6BE2">
        <w:rPr>
          <w:sz w:val="24"/>
          <w:szCs w:val="24"/>
        </w:rPr>
        <w:t>s</w:t>
      </w:r>
      <w:r w:rsidR="006C6BE2" w:rsidRPr="00AF4A62">
        <w:rPr>
          <w:sz w:val="24"/>
          <w:szCs w:val="24"/>
        </w:rPr>
        <w:t xml:space="preserve"> A</w:t>
      </w:r>
      <w:r w:rsidR="00A37838">
        <w:rPr>
          <w:sz w:val="24"/>
          <w:szCs w:val="24"/>
        </w:rPr>
        <w:t>.</w:t>
      </w:r>
      <w:r w:rsidR="006C6BE2" w:rsidRPr="00AF4A62">
        <w:rPr>
          <w:sz w:val="24"/>
          <w:szCs w:val="24"/>
        </w:rPr>
        <w:t xml:space="preserve"> G</w:t>
      </w:r>
      <w:r w:rsidR="00A37838">
        <w:rPr>
          <w:sz w:val="24"/>
          <w:szCs w:val="24"/>
        </w:rPr>
        <w:t>.</w:t>
      </w:r>
      <w:r w:rsidR="006C6BE2">
        <w:rPr>
          <w:sz w:val="24"/>
          <w:szCs w:val="24"/>
        </w:rPr>
        <w:t xml:space="preserve"> teikimu.</w:t>
      </w:r>
      <w:r>
        <w:rPr>
          <w:sz w:val="24"/>
          <w:szCs w:val="24"/>
        </w:rPr>
        <w:t xml:space="preserve"> </w:t>
      </w:r>
      <w:r w:rsidR="00221FC0">
        <w:rPr>
          <w:sz w:val="24"/>
          <w:szCs w:val="24"/>
        </w:rPr>
        <w:t>Teikime nurodyta, kad nušalinimas</w:t>
      </w:r>
      <w:r w:rsidR="00E17142">
        <w:rPr>
          <w:sz w:val="24"/>
          <w:szCs w:val="24"/>
        </w:rPr>
        <w:t>, ta</w:t>
      </w:r>
      <w:r w:rsidR="002436C8">
        <w:rPr>
          <w:sz w:val="24"/>
          <w:szCs w:val="24"/>
        </w:rPr>
        <w:t>ip</w:t>
      </w:r>
      <w:r w:rsidR="00E17142">
        <w:rPr>
          <w:sz w:val="24"/>
          <w:szCs w:val="24"/>
        </w:rPr>
        <w:t xml:space="preserve"> </w:t>
      </w:r>
      <w:r w:rsidR="002436C8">
        <w:rPr>
          <w:sz w:val="24"/>
          <w:szCs w:val="24"/>
        </w:rPr>
        <w:t>pat</w:t>
      </w:r>
      <w:r w:rsidR="00E17142">
        <w:rPr>
          <w:sz w:val="24"/>
          <w:szCs w:val="24"/>
        </w:rPr>
        <w:t xml:space="preserve"> ir teikimas</w:t>
      </w:r>
      <w:r w:rsidR="00221FC0">
        <w:rPr>
          <w:sz w:val="24"/>
          <w:szCs w:val="24"/>
        </w:rPr>
        <w:t xml:space="preserve"> buvo grindžiamas šiais </w:t>
      </w:r>
      <w:r w:rsidR="00221FC0">
        <w:rPr>
          <w:sz w:val="24"/>
          <w:szCs w:val="24"/>
        </w:rPr>
        <w:lastRenderedPageBreak/>
        <w:t>argumentais: Pirma, s</w:t>
      </w:r>
      <w:r w:rsidR="00221FC0" w:rsidRPr="00BB43B4">
        <w:rPr>
          <w:sz w:val="24"/>
          <w:szCs w:val="24"/>
        </w:rPr>
        <w:t>kolininkė A</w:t>
      </w:r>
      <w:r w:rsidR="00A37838">
        <w:rPr>
          <w:sz w:val="24"/>
          <w:szCs w:val="24"/>
        </w:rPr>
        <w:t>.</w:t>
      </w:r>
      <w:r w:rsidR="00221FC0" w:rsidRPr="00BB43B4">
        <w:rPr>
          <w:sz w:val="24"/>
          <w:szCs w:val="24"/>
        </w:rPr>
        <w:t xml:space="preserve"> A</w:t>
      </w:r>
      <w:r w:rsidR="00A37838">
        <w:rPr>
          <w:sz w:val="24"/>
          <w:szCs w:val="24"/>
        </w:rPr>
        <w:t>.</w:t>
      </w:r>
      <w:r w:rsidR="00221FC0" w:rsidRPr="00BB43B4">
        <w:rPr>
          <w:sz w:val="24"/>
          <w:szCs w:val="24"/>
        </w:rPr>
        <w:t xml:space="preserve"> F</w:t>
      </w:r>
      <w:r w:rsidR="00A37838">
        <w:rPr>
          <w:sz w:val="24"/>
          <w:szCs w:val="24"/>
        </w:rPr>
        <w:t>.</w:t>
      </w:r>
      <w:r w:rsidR="00221FC0" w:rsidRPr="00BB43B4">
        <w:rPr>
          <w:sz w:val="24"/>
          <w:szCs w:val="24"/>
        </w:rPr>
        <w:t xml:space="preserve"> ir kreditorė uždaroji akcinė bendrovė „B2KAPITAL“ 2022 m. rugsėjo 7 d. teismo posėdžio metu prašė patvirtinti jų sudarytą taikos sutartį, tačiau teisėja V</w:t>
      </w:r>
      <w:r w:rsidR="00A37838">
        <w:rPr>
          <w:sz w:val="24"/>
          <w:szCs w:val="24"/>
        </w:rPr>
        <w:t>.</w:t>
      </w:r>
      <w:r w:rsidR="00221FC0" w:rsidRPr="00BB43B4">
        <w:rPr>
          <w:sz w:val="24"/>
          <w:szCs w:val="24"/>
        </w:rPr>
        <w:t xml:space="preserve"> J</w:t>
      </w:r>
      <w:r w:rsidR="00A37838">
        <w:rPr>
          <w:sz w:val="24"/>
          <w:szCs w:val="24"/>
        </w:rPr>
        <w:t>.</w:t>
      </w:r>
      <w:r w:rsidR="00221FC0" w:rsidRPr="00BB43B4">
        <w:rPr>
          <w:sz w:val="24"/>
          <w:szCs w:val="24"/>
        </w:rPr>
        <w:t xml:space="preserve"> posėdį atidėjo, siekdama surinkti sau reikalingą informaciją dėl praeityje iš jos neaišku kieno ir kada pavogto įgaliojimo. Teisėja 2022 m. rugsėjo 7 d. teismo posėdžio metu išviešino aplinkybes, „</w:t>
      </w:r>
      <w:r w:rsidR="00221FC0" w:rsidRPr="00BB43B4">
        <w:rPr>
          <w:i/>
          <w:iCs/>
          <w:sz w:val="24"/>
          <w:szCs w:val="24"/>
        </w:rPr>
        <w:t>kad buvo pavogtas teisėjos įgaliojimas, išduotas dukterims. Pavogus tą įgaliojimą, buvo informuotas amžiną atilsį teismo pirmininkas R</w:t>
      </w:r>
      <w:r w:rsidR="00A37838">
        <w:rPr>
          <w:i/>
          <w:iCs/>
          <w:sz w:val="24"/>
          <w:szCs w:val="24"/>
        </w:rPr>
        <w:t>.</w:t>
      </w:r>
      <w:r w:rsidR="00221FC0" w:rsidRPr="00BB43B4">
        <w:rPr>
          <w:i/>
          <w:iCs/>
          <w:sz w:val="24"/>
          <w:szCs w:val="24"/>
        </w:rPr>
        <w:t xml:space="preserve"> S</w:t>
      </w:r>
      <w:r w:rsidR="00A37838">
        <w:rPr>
          <w:i/>
          <w:iCs/>
          <w:sz w:val="24"/>
          <w:szCs w:val="24"/>
        </w:rPr>
        <w:t>.</w:t>
      </w:r>
      <w:r w:rsidR="00221FC0" w:rsidRPr="00BB43B4">
        <w:rPr>
          <w:i/>
          <w:iCs/>
          <w:sz w:val="24"/>
          <w:szCs w:val="24"/>
        </w:rPr>
        <w:t>, apie tai buvo informuotas ir žino šias aplinkybes ir šio teismo pirmininkas, todėl, esant tam tikriems veiksmams, susijusiems su vykdomosiomis bylomis ir tam tikromis aplinkybėmis, paaiškėjusiomis jose, dingus tam įgaliojimui, kuriuo pasinaudojo kiti asmenys ir vykdymo sistemoje dirbantys asmenys, todėl pripažintinas šioje byloje suinteresuoto asmens R</w:t>
      </w:r>
      <w:r w:rsidR="00A37838">
        <w:rPr>
          <w:i/>
          <w:iCs/>
          <w:sz w:val="24"/>
          <w:szCs w:val="24"/>
        </w:rPr>
        <w:t>.</w:t>
      </w:r>
      <w:r w:rsidR="00221FC0" w:rsidRPr="00BB43B4">
        <w:rPr>
          <w:i/>
          <w:iCs/>
          <w:sz w:val="24"/>
          <w:szCs w:val="24"/>
        </w:rPr>
        <w:t xml:space="preserve"> K</w:t>
      </w:r>
      <w:r w:rsidR="00A37838">
        <w:rPr>
          <w:i/>
          <w:iCs/>
          <w:sz w:val="24"/>
          <w:szCs w:val="24"/>
        </w:rPr>
        <w:t>.</w:t>
      </w:r>
      <w:r w:rsidR="00221FC0" w:rsidRPr="00BB43B4">
        <w:rPr>
          <w:i/>
          <w:iCs/>
          <w:sz w:val="24"/>
          <w:szCs w:val="24"/>
        </w:rPr>
        <w:t xml:space="preserve"> dalyvavimas teismo posėdyje būtinu</w:t>
      </w:r>
      <w:r w:rsidR="00221FC0">
        <w:rPr>
          <w:i/>
          <w:iCs/>
          <w:sz w:val="24"/>
          <w:szCs w:val="24"/>
        </w:rPr>
        <w:t>“</w:t>
      </w:r>
      <w:r w:rsidR="002436C8">
        <w:rPr>
          <w:i/>
          <w:iCs/>
          <w:sz w:val="24"/>
          <w:szCs w:val="24"/>
        </w:rPr>
        <w:t>.</w:t>
      </w:r>
      <w:r w:rsidR="00221FC0">
        <w:rPr>
          <w:i/>
          <w:iCs/>
          <w:sz w:val="24"/>
          <w:szCs w:val="24"/>
        </w:rPr>
        <w:t xml:space="preserve"> </w:t>
      </w:r>
      <w:r w:rsidR="00221FC0">
        <w:rPr>
          <w:sz w:val="24"/>
          <w:szCs w:val="24"/>
        </w:rPr>
        <w:t>Antra</w:t>
      </w:r>
      <w:r w:rsidR="00221FC0" w:rsidRPr="00221FC0">
        <w:rPr>
          <w:sz w:val="24"/>
          <w:szCs w:val="24"/>
        </w:rPr>
        <w:t xml:space="preserve">, </w:t>
      </w:r>
      <w:r w:rsidR="000C3257">
        <w:rPr>
          <w:iCs/>
          <w:sz w:val="24"/>
          <w:szCs w:val="24"/>
        </w:rPr>
        <w:t>t</w:t>
      </w:r>
      <w:r w:rsidR="00221FC0" w:rsidRPr="00BB43B4">
        <w:rPr>
          <w:iCs/>
          <w:sz w:val="24"/>
          <w:szCs w:val="24"/>
        </w:rPr>
        <w:t xml:space="preserve">eisėja apkaltino antstolį </w:t>
      </w:r>
      <w:r w:rsidR="00221FC0" w:rsidRPr="00BB43B4">
        <w:rPr>
          <w:sz w:val="24"/>
          <w:szCs w:val="24"/>
        </w:rPr>
        <w:t>R</w:t>
      </w:r>
      <w:r w:rsidR="00A37838">
        <w:rPr>
          <w:sz w:val="24"/>
          <w:szCs w:val="24"/>
        </w:rPr>
        <w:t>.</w:t>
      </w:r>
      <w:r w:rsidR="00221FC0" w:rsidRPr="00BB43B4">
        <w:rPr>
          <w:sz w:val="24"/>
          <w:szCs w:val="24"/>
        </w:rPr>
        <w:t xml:space="preserve"> B</w:t>
      </w:r>
      <w:r w:rsidR="00A37838">
        <w:rPr>
          <w:sz w:val="24"/>
          <w:szCs w:val="24"/>
        </w:rPr>
        <w:t>.</w:t>
      </w:r>
      <w:r w:rsidR="00221FC0" w:rsidRPr="00BB43B4">
        <w:rPr>
          <w:sz w:val="24"/>
          <w:szCs w:val="24"/>
        </w:rPr>
        <w:t xml:space="preserve"> netinkamai atlikus savo pareigas jo jau užbaigtose vykdomosiose bylose, nors taikos sutartį siekiama patvirtinti visai kitoje vykdomojoje byloje. Teisėja prie civilinės bylos Nr. 2VP-8611-429/2022 savo iniciatyva nusprendė prijungti antstolio R</w:t>
      </w:r>
      <w:r w:rsidR="00A37838">
        <w:rPr>
          <w:sz w:val="24"/>
          <w:szCs w:val="24"/>
        </w:rPr>
        <w:t>.</w:t>
      </w:r>
      <w:r w:rsidR="00221FC0" w:rsidRPr="00BB43B4">
        <w:rPr>
          <w:sz w:val="24"/>
          <w:szCs w:val="24"/>
        </w:rPr>
        <w:t xml:space="preserve"> B</w:t>
      </w:r>
      <w:r w:rsidR="00A37838">
        <w:rPr>
          <w:sz w:val="24"/>
          <w:szCs w:val="24"/>
        </w:rPr>
        <w:t>.</w:t>
      </w:r>
      <w:r w:rsidR="00221FC0" w:rsidRPr="00BB43B4">
        <w:rPr>
          <w:sz w:val="24"/>
          <w:szCs w:val="24"/>
        </w:rPr>
        <w:t xml:space="preserve"> kontoroje vykdytas, tačiau jau užbaigtas vykdomąsias bylas, kurios vykdytos skolininkės A</w:t>
      </w:r>
      <w:r w:rsidR="00A37838">
        <w:rPr>
          <w:sz w:val="24"/>
          <w:szCs w:val="24"/>
        </w:rPr>
        <w:t>.</w:t>
      </w:r>
      <w:r w:rsidR="00221FC0" w:rsidRPr="00BB43B4">
        <w:rPr>
          <w:sz w:val="24"/>
          <w:szCs w:val="24"/>
        </w:rPr>
        <w:t xml:space="preserve"> A</w:t>
      </w:r>
      <w:r w:rsidR="00A37838">
        <w:rPr>
          <w:sz w:val="24"/>
          <w:szCs w:val="24"/>
        </w:rPr>
        <w:t>.</w:t>
      </w:r>
      <w:r w:rsidR="00221FC0" w:rsidRPr="00BB43B4">
        <w:rPr>
          <w:sz w:val="24"/>
          <w:szCs w:val="24"/>
        </w:rPr>
        <w:t xml:space="preserve"> F</w:t>
      </w:r>
      <w:r w:rsidR="00A37838">
        <w:rPr>
          <w:sz w:val="24"/>
          <w:szCs w:val="24"/>
        </w:rPr>
        <w:t>.</w:t>
      </w:r>
      <w:r w:rsidR="00221FC0" w:rsidRPr="00BB43B4">
        <w:rPr>
          <w:sz w:val="24"/>
          <w:szCs w:val="24"/>
        </w:rPr>
        <w:t xml:space="preserve"> buvusio sutuoktinio R</w:t>
      </w:r>
      <w:r w:rsidR="00A37838">
        <w:rPr>
          <w:sz w:val="24"/>
          <w:szCs w:val="24"/>
        </w:rPr>
        <w:t>.</w:t>
      </w:r>
      <w:r w:rsidR="00221FC0" w:rsidRPr="00BB43B4">
        <w:rPr>
          <w:sz w:val="24"/>
          <w:szCs w:val="24"/>
        </w:rPr>
        <w:t xml:space="preserve"> K</w:t>
      </w:r>
      <w:r w:rsidR="00A37838">
        <w:rPr>
          <w:sz w:val="24"/>
          <w:szCs w:val="24"/>
        </w:rPr>
        <w:t>.</w:t>
      </w:r>
      <w:r w:rsidR="00221FC0" w:rsidRPr="00BB43B4">
        <w:rPr>
          <w:sz w:val="24"/>
          <w:szCs w:val="24"/>
        </w:rPr>
        <w:t xml:space="preserve"> atžvilgiu, ir iš </w:t>
      </w:r>
      <w:r w:rsidR="002436C8">
        <w:rPr>
          <w:sz w:val="24"/>
          <w:szCs w:val="24"/>
        </w:rPr>
        <w:t>byloje</w:t>
      </w:r>
      <w:r w:rsidR="002436C8" w:rsidRPr="00BB43B4">
        <w:rPr>
          <w:sz w:val="24"/>
          <w:szCs w:val="24"/>
        </w:rPr>
        <w:t xml:space="preserve"> </w:t>
      </w:r>
      <w:r w:rsidR="00221FC0" w:rsidRPr="00BB43B4">
        <w:rPr>
          <w:sz w:val="24"/>
          <w:szCs w:val="24"/>
        </w:rPr>
        <w:t>esančios medžiagos uždavinėjo klausimus antstoliui R</w:t>
      </w:r>
      <w:r w:rsidR="00A37838">
        <w:rPr>
          <w:sz w:val="24"/>
          <w:szCs w:val="24"/>
        </w:rPr>
        <w:t>.</w:t>
      </w:r>
      <w:r w:rsidR="00221FC0" w:rsidRPr="00BB43B4">
        <w:rPr>
          <w:sz w:val="24"/>
          <w:szCs w:val="24"/>
        </w:rPr>
        <w:t xml:space="preserve"> B</w:t>
      </w:r>
      <w:r w:rsidR="00A37838">
        <w:rPr>
          <w:sz w:val="24"/>
          <w:szCs w:val="24"/>
        </w:rPr>
        <w:t>.</w:t>
      </w:r>
      <w:r w:rsidR="00221FC0" w:rsidRPr="00BB43B4">
        <w:rPr>
          <w:sz w:val="24"/>
          <w:szCs w:val="24"/>
        </w:rPr>
        <w:t xml:space="preserve"> bei skolininkei A</w:t>
      </w:r>
      <w:r w:rsidR="00A37838">
        <w:rPr>
          <w:sz w:val="24"/>
          <w:szCs w:val="24"/>
        </w:rPr>
        <w:t>.</w:t>
      </w:r>
      <w:r w:rsidR="00221FC0" w:rsidRPr="00BB43B4">
        <w:rPr>
          <w:sz w:val="24"/>
          <w:szCs w:val="24"/>
        </w:rPr>
        <w:t xml:space="preserve"> A</w:t>
      </w:r>
      <w:r w:rsidR="00A37838">
        <w:rPr>
          <w:sz w:val="24"/>
          <w:szCs w:val="24"/>
        </w:rPr>
        <w:t>.</w:t>
      </w:r>
      <w:r w:rsidR="00221FC0" w:rsidRPr="00BB43B4">
        <w:rPr>
          <w:sz w:val="24"/>
          <w:szCs w:val="24"/>
        </w:rPr>
        <w:t xml:space="preserve"> F</w:t>
      </w:r>
      <w:r w:rsidR="00A37838">
        <w:rPr>
          <w:sz w:val="24"/>
          <w:szCs w:val="24"/>
        </w:rPr>
        <w:t>.</w:t>
      </w:r>
      <w:r w:rsidR="00221FC0" w:rsidRPr="00BB43B4">
        <w:rPr>
          <w:sz w:val="24"/>
          <w:szCs w:val="24"/>
        </w:rPr>
        <w:t>, nors ne tose vykdomosiose bylose buvo siekiama sudaryti taikos sutartį</w:t>
      </w:r>
      <w:r w:rsidR="00221FC0">
        <w:rPr>
          <w:sz w:val="24"/>
          <w:szCs w:val="24"/>
        </w:rPr>
        <w:t xml:space="preserve">. </w:t>
      </w:r>
      <w:r w:rsidR="00221FC0" w:rsidRPr="00BB43B4">
        <w:rPr>
          <w:sz w:val="24"/>
          <w:szCs w:val="24"/>
        </w:rPr>
        <w:t>Teisėja skolininkei A</w:t>
      </w:r>
      <w:r w:rsidR="00A37838">
        <w:rPr>
          <w:sz w:val="24"/>
          <w:szCs w:val="24"/>
        </w:rPr>
        <w:t>.</w:t>
      </w:r>
      <w:r w:rsidR="00221FC0" w:rsidRPr="00BB43B4">
        <w:rPr>
          <w:sz w:val="24"/>
          <w:szCs w:val="24"/>
        </w:rPr>
        <w:t xml:space="preserve"> A</w:t>
      </w:r>
      <w:r w:rsidR="00A37838">
        <w:rPr>
          <w:sz w:val="24"/>
          <w:szCs w:val="24"/>
        </w:rPr>
        <w:t>.</w:t>
      </w:r>
      <w:r w:rsidR="00221FC0" w:rsidRPr="00BB43B4">
        <w:rPr>
          <w:sz w:val="24"/>
          <w:szCs w:val="24"/>
        </w:rPr>
        <w:t xml:space="preserve"> F</w:t>
      </w:r>
      <w:r w:rsidR="00A37838">
        <w:rPr>
          <w:sz w:val="24"/>
          <w:szCs w:val="24"/>
        </w:rPr>
        <w:t>.</w:t>
      </w:r>
      <w:r w:rsidR="00221FC0" w:rsidRPr="00BB43B4">
        <w:rPr>
          <w:sz w:val="24"/>
          <w:szCs w:val="24"/>
        </w:rPr>
        <w:t xml:space="preserve"> ir antstoliui R</w:t>
      </w:r>
      <w:r w:rsidR="00A37838">
        <w:rPr>
          <w:sz w:val="24"/>
          <w:szCs w:val="24"/>
        </w:rPr>
        <w:t>.</w:t>
      </w:r>
      <w:r w:rsidR="00221FC0" w:rsidRPr="00BB43B4">
        <w:rPr>
          <w:sz w:val="24"/>
          <w:szCs w:val="24"/>
        </w:rPr>
        <w:t xml:space="preserve"> B</w:t>
      </w:r>
      <w:r w:rsidR="00A37838">
        <w:rPr>
          <w:sz w:val="24"/>
          <w:szCs w:val="24"/>
        </w:rPr>
        <w:t>.</w:t>
      </w:r>
      <w:r w:rsidR="00221FC0" w:rsidRPr="00BB43B4">
        <w:rPr>
          <w:sz w:val="24"/>
          <w:szCs w:val="24"/>
        </w:rPr>
        <w:t xml:space="preserve"> uždavė visiškai su nagrinėjama byla nesusijusius klausimus. Iš teisėjos V</w:t>
      </w:r>
      <w:r w:rsidR="00A37838">
        <w:rPr>
          <w:sz w:val="24"/>
          <w:szCs w:val="24"/>
        </w:rPr>
        <w:t>.</w:t>
      </w:r>
      <w:r w:rsidR="00221FC0" w:rsidRPr="00BB43B4">
        <w:rPr>
          <w:sz w:val="24"/>
          <w:szCs w:val="24"/>
        </w:rPr>
        <w:t xml:space="preserve"> J</w:t>
      </w:r>
      <w:r w:rsidR="00A37838">
        <w:rPr>
          <w:sz w:val="24"/>
          <w:szCs w:val="24"/>
        </w:rPr>
        <w:t>.</w:t>
      </w:r>
      <w:r w:rsidR="00221FC0" w:rsidRPr="00BB43B4">
        <w:rPr>
          <w:sz w:val="24"/>
          <w:szCs w:val="24"/>
        </w:rPr>
        <w:t xml:space="preserve"> klausimų formuluočių buvo galima suprasti, jog ji rodo išankstinį įsitikinimą apie R</w:t>
      </w:r>
      <w:r w:rsidR="00A37838">
        <w:rPr>
          <w:sz w:val="24"/>
          <w:szCs w:val="24"/>
        </w:rPr>
        <w:t>.</w:t>
      </w:r>
      <w:r w:rsidR="00221FC0" w:rsidRPr="00BB43B4">
        <w:rPr>
          <w:sz w:val="24"/>
          <w:szCs w:val="24"/>
        </w:rPr>
        <w:t xml:space="preserve"> K</w:t>
      </w:r>
      <w:r w:rsidR="00A37838">
        <w:rPr>
          <w:sz w:val="24"/>
          <w:szCs w:val="24"/>
        </w:rPr>
        <w:t>.</w:t>
      </w:r>
      <w:r w:rsidR="00221FC0" w:rsidRPr="00BB43B4">
        <w:rPr>
          <w:sz w:val="24"/>
          <w:szCs w:val="24"/>
        </w:rPr>
        <w:t>, A</w:t>
      </w:r>
      <w:r w:rsidR="00A37838">
        <w:rPr>
          <w:sz w:val="24"/>
          <w:szCs w:val="24"/>
        </w:rPr>
        <w:t>.</w:t>
      </w:r>
      <w:r w:rsidR="00221FC0" w:rsidRPr="00BB43B4">
        <w:rPr>
          <w:sz w:val="24"/>
          <w:szCs w:val="24"/>
        </w:rPr>
        <w:t xml:space="preserve"> A</w:t>
      </w:r>
      <w:r w:rsidR="00A37838">
        <w:rPr>
          <w:sz w:val="24"/>
          <w:szCs w:val="24"/>
        </w:rPr>
        <w:t>.</w:t>
      </w:r>
      <w:r w:rsidR="00221FC0" w:rsidRPr="00BB43B4">
        <w:rPr>
          <w:sz w:val="24"/>
          <w:szCs w:val="24"/>
        </w:rPr>
        <w:t xml:space="preserve"> F</w:t>
      </w:r>
      <w:r w:rsidR="00A37838">
        <w:rPr>
          <w:sz w:val="24"/>
          <w:szCs w:val="24"/>
        </w:rPr>
        <w:t>.</w:t>
      </w:r>
      <w:r w:rsidR="00221FC0" w:rsidRPr="00BB43B4">
        <w:rPr>
          <w:sz w:val="24"/>
          <w:szCs w:val="24"/>
        </w:rPr>
        <w:t xml:space="preserve"> ir R</w:t>
      </w:r>
      <w:r w:rsidR="00A37838">
        <w:rPr>
          <w:sz w:val="24"/>
          <w:szCs w:val="24"/>
        </w:rPr>
        <w:t>.</w:t>
      </w:r>
      <w:r w:rsidR="00221FC0" w:rsidRPr="00BB43B4">
        <w:rPr>
          <w:sz w:val="24"/>
          <w:szCs w:val="24"/>
        </w:rPr>
        <w:t xml:space="preserve"> B</w:t>
      </w:r>
      <w:r w:rsidR="00A37838">
        <w:rPr>
          <w:sz w:val="24"/>
          <w:szCs w:val="24"/>
        </w:rPr>
        <w:t>.</w:t>
      </w:r>
      <w:r w:rsidR="00221FC0" w:rsidRPr="00BB43B4">
        <w:rPr>
          <w:sz w:val="24"/>
          <w:szCs w:val="24"/>
        </w:rPr>
        <w:t xml:space="preserve"> nesąžiningumą. </w:t>
      </w:r>
      <w:r w:rsidR="00221FC0">
        <w:rPr>
          <w:sz w:val="24"/>
          <w:szCs w:val="24"/>
        </w:rPr>
        <w:t>T</w:t>
      </w:r>
      <w:r w:rsidR="00221FC0" w:rsidRPr="00BB43B4">
        <w:rPr>
          <w:sz w:val="24"/>
          <w:szCs w:val="24"/>
        </w:rPr>
        <w:t>eisėja bylos proces</w:t>
      </w:r>
      <w:r w:rsidR="002436C8">
        <w:rPr>
          <w:sz w:val="24"/>
          <w:szCs w:val="24"/>
        </w:rPr>
        <w:t>u siekia</w:t>
      </w:r>
      <w:r w:rsidR="00221FC0" w:rsidRPr="00BB43B4">
        <w:rPr>
          <w:sz w:val="24"/>
          <w:szCs w:val="24"/>
        </w:rPr>
        <w:t xml:space="preserve"> ne spręsti klausimą dėl taikos sutarties patvirtinimo, o </w:t>
      </w:r>
      <w:r w:rsidR="002436C8">
        <w:rPr>
          <w:sz w:val="24"/>
          <w:szCs w:val="24"/>
        </w:rPr>
        <w:t xml:space="preserve">siekia surinkti </w:t>
      </w:r>
      <w:r w:rsidR="00221FC0" w:rsidRPr="00BB43B4">
        <w:rPr>
          <w:sz w:val="24"/>
          <w:szCs w:val="24"/>
        </w:rPr>
        <w:t>sau reikaling</w:t>
      </w:r>
      <w:r w:rsidR="002436C8">
        <w:rPr>
          <w:sz w:val="24"/>
          <w:szCs w:val="24"/>
        </w:rPr>
        <w:t>ą</w:t>
      </w:r>
      <w:r w:rsidR="00221FC0" w:rsidRPr="00BB43B4">
        <w:rPr>
          <w:sz w:val="24"/>
          <w:szCs w:val="24"/>
        </w:rPr>
        <w:t xml:space="preserve"> informacij</w:t>
      </w:r>
      <w:r w:rsidR="002436C8">
        <w:rPr>
          <w:sz w:val="24"/>
          <w:szCs w:val="24"/>
        </w:rPr>
        <w:t>ą</w:t>
      </w:r>
      <w:r w:rsidR="00221FC0" w:rsidRPr="00BB43B4">
        <w:rPr>
          <w:sz w:val="24"/>
          <w:szCs w:val="24"/>
        </w:rPr>
        <w:t>, susijusi</w:t>
      </w:r>
      <w:r w:rsidR="002436C8">
        <w:rPr>
          <w:sz w:val="24"/>
          <w:szCs w:val="24"/>
        </w:rPr>
        <w:t>ą</w:t>
      </w:r>
      <w:r w:rsidR="00221FC0" w:rsidRPr="00BB43B4">
        <w:rPr>
          <w:sz w:val="24"/>
          <w:szCs w:val="24"/>
        </w:rPr>
        <w:t xml:space="preserve"> su teisėjos išduoto įgaliojimo dingimu</w:t>
      </w:r>
      <w:r w:rsidR="00221FC0">
        <w:rPr>
          <w:sz w:val="24"/>
          <w:szCs w:val="24"/>
        </w:rPr>
        <w:t xml:space="preserve">. </w:t>
      </w:r>
      <w:r w:rsidR="006C6BE2">
        <w:rPr>
          <w:sz w:val="24"/>
          <w:szCs w:val="24"/>
        </w:rPr>
        <w:t xml:space="preserve">Pareiškėjas teikime pažymi, jog teisėja nuo minėtos bylos teismo pirmininko pavaduotojos 2022 m. rugsėjo 8 d. nutartimi buvo nušalinta. </w:t>
      </w:r>
      <w:r w:rsidR="006C6BE2" w:rsidRPr="006659F8">
        <w:rPr>
          <w:sz w:val="24"/>
          <w:szCs w:val="24"/>
          <w:lang w:bidi="lt-LT"/>
        </w:rPr>
        <w:t>Teismo pirmininko pavaduotoja, išklausiusi 2022 m. rugsėjo 7 d. teismo posėdžio garso įrašą, nustatė, jog nušalinimo pareiškime nurodytos aplinkybės bei argumentai pasitvirtino. Teisėja</w:t>
      </w:r>
      <w:r w:rsidR="006C6BE2">
        <w:rPr>
          <w:sz w:val="24"/>
          <w:szCs w:val="24"/>
          <w:lang w:bidi="lt-LT"/>
        </w:rPr>
        <w:t xml:space="preserve"> V</w:t>
      </w:r>
      <w:r w:rsidR="00A37838">
        <w:rPr>
          <w:sz w:val="24"/>
          <w:szCs w:val="24"/>
          <w:lang w:bidi="lt-LT"/>
        </w:rPr>
        <w:t>.</w:t>
      </w:r>
      <w:r w:rsidR="006C6BE2">
        <w:rPr>
          <w:sz w:val="24"/>
          <w:szCs w:val="24"/>
          <w:lang w:bidi="lt-LT"/>
        </w:rPr>
        <w:t xml:space="preserve"> J</w:t>
      </w:r>
      <w:r w:rsidR="00A37838">
        <w:rPr>
          <w:sz w:val="24"/>
          <w:szCs w:val="24"/>
          <w:lang w:bidi="lt-LT"/>
        </w:rPr>
        <w:t>.</w:t>
      </w:r>
      <w:r w:rsidR="006C6BE2" w:rsidRPr="006659F8">
        <w:rPr>
          <w:sz w:val="24"/>
          <w:szCs w:val="24"/>
          <w:lang w:bidi="lt-LT"/>
        </w:rPr>
        <w:t>,</w:t>
      </w:r>
      <w:r w:rsidR="006C6BE2">
        <w:rPr>
          <w:sz w:val="24"/>
          <w:szCs w:val="24"/>
          <w:lang w:bidi="lt-LT"/>
        </w:rPr>
        <w:t xml:space="preserve"> </w:t>
      </w:r>
      <w:r w:rsidR="006C6BE2" w:rsidRPr="006659F8">
        <w:rPr>
          <w:sz w:val="24"/>
          <w:szCs w:val="24"/>
          <w:lang w:bidi="lt-LT"/>
        </w:rPr>
        <w:t>spręsdama taikos sutarties patvirtinimo vykdymo procese klausimą, išviešino aplinkybes apie jos dingusį įgaliojimą dukroms, išsakė nuomonę, kad įgaliojimu pasinaudojo kiti ir vykdymo sistemoje dirbantys asmenys</w:t>
      </w:r>
      <w:r w:rsidR="00E17142" w:rsidRPr="006659F8">
        <w:rPr>
          <w:sz w:val="24"/>
          <w:szCs w:val="24"/>
          <w:lang w:bidi="lt-LT"/>
        </w:rPr>
        <w:t xml:space="preserve">, kad akcinė bendrovė „Swedbank“ neteisėtai </w:t>
      </w:r>
      <w:r w:rsidR="002436C8" w:rsidRPr="006659F8">
        <w:rPr>
          <w:sz w:val="24"/>
          <w:szCs w:val="24"/>
          <w:lang w:bidi="lt-LT"/>
        </w:rPr>
        <w:t xml:space="preserve">pasinaudojo </w:t>
      </w:r>
      <w:r w:rsidR="00E17142" w:rsidRPr="006659F8">
        <w:rPr>
          <w:sz w:val="24"/>
          <w:szCs w:val="24"/>
          <w:lang w:bidi="lt-LT"/>
        </w:rPr>
        <w:t>tam tikrais dalykais</w:t>
      </w:r>
      <w:r w:rsidR="00E17142">
        <w:rPr>
          <w:sz w:val="24"/>
          <w:szCs w:val="24"/>
          <w:lang w:bidi="lt-LT"/>
        </w:rPr>
        <w:t xml:space="preserve">. </w:t>
      </w:r>
      <w:r w:rsidR="003B1166" w:rsidRPr="006659F8">
        <w:rPr>
          <w:sz w:val="24"/>
          <w:szCs w:val="24"/>
          <w:lang w:bidi="lt-LT"/>
        </w:rPr>
        <w:t>Teismo pirmininko pavaduotoja sutiko, jog teisėjos užduotų klausimų turinys galėjo sukelti abejon</w:t>
      </w:r>
      <w:r w:rsidR="004C204D">
        <w:rPr>
          <w:sz w:val="24"/>
          <w:szCs w:val="24"/>
          <w:lang w:bidi="lt-LT"/>
        </w:rPr>
        <w:t>ių</w:t>
      </w:r>
      <w:r w:rsidR="003B1166" w:rsidRPr="006659F8">
        <w:rPr>
          <w:sz w:val="24"/>
          <w:szCs w:val="24"/>
          <w:lang w:bidi="lt-LT"/>
        </w:rPr>
        <w:t xml:space="preserve"> teisėjos nešališkumu, nes aplinkybių, susijusių su skolininkės buvusio sutuoktinio veikla, su kuo jis gyvena ir kodėl jam buvo kelta bankroto byla</w:t>
      </w:r>
      <w:r w:rsidR="004C204D">
        <w:rPr>
          <w:sz w:val="24"/>
          <w:szCs w:val="24"/>
          <w:lang w:bidi="lt-LT"/>
        </w:rPr>
        <w:t>,</w:t>
      </w:r>
      <w:r w:rsidR="003B1166" w:rsidRPr="006659F8">
        <w:rPr>
          <w:sz w:val="24"/>
          <w:szCs w:val="24"/>
          <w:lang w:bidi="lt-LT"/>
        </w:rPr>
        <w:t xml:space="preserve"> aiškinimasis nėra susijęs su klausimo dėl taikos sutarties tarp A</w:t>
      </w:r>
      <w:r w:rsidR="00A37838">
        <w:rPr>
          <w:sz w:val="24"/>
          <w:szCs w:val="24"/>
          <w:lang w:bidi="lt-LT"/>
        </w:rPr>
        <w:t>.</w:t>
      </w:r>
      <w:r w:rsidR="003B1166" w:rsidRPr="006659F8">
        <w:rPr>
          <w:sz w:val="24"/>
          <w:szCs w:val="24"/>
          <w:lang w:bidi="lt-LT"/>
        </w:rPr>
        <w:t xml:space="preserve"> A</w:t>
      </w:r>
      <w:r w:rsidR="00A37838">
        <w:rPr>
          <w:sz w:val="24"/>
          <w:szCs w:val="24"/>
          <w:lang w:bidi="lt-LT"/>
        </w:rPr>
        <w:t>.</w:t>
      </w:r>
      <w:r w:rsidR="003B1166" w:rsidRPr="006659F8">
        <w:rPr>
          <w:sz w:val="24"/>
          <w:szCs w:val="24"/>
          <w:lang w:bidi="lt-LT"/>
        </w:rPr>
        <w:t xml:space="preserve"> F</w:t>
      </w:r>
      <w:r w:rsidR="00A37838">
        <w:rPr>
          <w:sz w:val="24"/>
          <w:szCs w:val="24"/>
          <w:lang w:bidi="lt-LT"/>
        </w:rPr>
        <w:t>.</w:t>
      </w:r>
      <w:r w:rsidR="003B1166" w:rsidRPr="006659F8">
        <w:rPr>
          <w:sz w:val="24"/>
          <w:szCs w:val="24"/>
          <w:lang w:bidi="lt-LT"/>
        </w:rPr>
        <w:t xml:space="preserve"> ir uždarosios akcinės bendrovės „B2KAPITAL“ patvirtinimo išsprendimu</w:t>
      </w:r>
      <w:r w:rsidR="003B1166">
        <w:rPr>
          <w:sz w:val="24"/>
          <w:szCs w:val="24"/>
          <w:lang w:bidi="lt-LT"/>
        </w:rPr>
        <w:t xml:space="preserve">. </w:t>
      </w:r>
      <w:r w:rsidR="003B1166" w:rsidRPr="006659F8">
        <w:rPr>
          <w:sz w:val="24"/>
          <w:szCs w:val="24"/>
          <w:lang w:bidi="lt-LT"/>
        </w:rPr>
        <w:t>Teismo pirmininko pavaduotoja</w:t>
      </w:r>
      <w:r w:rsidR="003B1166">
        <w:rPr>
          <w:sz w:val="24"/>
          <w:szCs w:val="24"/>
          <w:lang w:bidi="lt-LT"/>
        </w:rPr>
        <w:t xml:space="preserve"> nutartyje</w:t>
      </w:r>
      <w:r w:rsidR="003B1166" w:rsidRPr="006659F8">
        <w:rPr>
          <w:sz w:val="24"/>
          <w:szCs w:val="24"/>
          <w:lang w:bidi="lt-LT"/>
        </w:rPr>
        <w:t xml:space="preserve"> </w:t>
      </w:r>
      <w:r w:rsidR="003B1166">
        <w:rPr>
          <w:sz w:val="24"/>
          <w:szCs w:val="24"/>
          <w:lang w:bidi="lt-LT"/>
        </w:rPr>
        <w:t xml:space="preserve">pažymėjo, jog </w:t>
      </w:r>
      <w:r w:rsidR="003B1166" w:rsidRPr="006659F8">
        <w:rPr>
          <w:sz w:val="24"/>
          <w:szCs w:val="24"/>
          <w:lang w:bidi="lt-LT"/>
        </w:rPr>
        <w:t>su byla nesusijusių klausimų uždavimas, aplinkybių apie anksčiau buvusius tam tikrus dalykus, įvykius, pasekmes išviešinimas ir samprotavimas gali dar labiau užtęsti bylos nagrinėjimą, todėl teismas, siekdamas užtikrinti proceso ekonomiškumo ir koncentracijos principų laikymąsi, turėtų vengti perteklinių, su bylos esme nesusijusių aplinkybių aiškinim</w:t>
      </w:r>
      <w:r w:rsidR="004C204D">
        <w:rPr>
          <w:sz w:val="24"/>
          <w:szCs w:val="24"/>
          <w:lang w:bidi="lt-LT"/>
        </w:rPr>
        <w:t>o</w:t>
      </w:r>
      <w:r w:rsidR="003B1166" w:rsidRPr="006659F8">
        <w:rPr>
          <w:sz w:val="24"/>
          <w:szCs w:val="24"/>
          <w:lang w:bidi="lt-LT"/>
        </w:rPr>
        <w:t>si</w:t>
      </w:r>
      <w:r w:rsidR="003B1166">
        <w:rPr>
          <w:sz w:val="24"/>
          <w:szCs w:val="24"/>
          <w:lang w:bidi="lt-LT"/>
        </w:rPr>
        <w:t xml:space="preserve">. Komisijoje 2022 m. lapkričio </w:t>
      </w:r>
      <w:r w:rsidR="003B1166" w:rsidRPr="00E1185C">
        <w:rPr>
          <w:sz w:val="24"/>
          <w:szCs w:val="24"/>
          <w:lang w:bidi="lt-LT"/>
        </w:rPr>
        <w:t>2</w:t>
      </w:r>
      <w:r w:rsidR="00E1185C" w:rsidRPr="00E1185C">
        <w:rPr>
          <w:sz w:val="24"/>
          <w:szCs w:val="24"/>
          <w:lang w:bidi="lt-LT"/>
        </w:rPr>
        <w:t>4</w:t>
      </w:r>
      <w:r w:rsidR="003B1166" w:rsidRPr="00E1185C">
        <w:rPr>
          <w:sz w:val="24"/>
          <w:szCs w:val="24"/>
          <w:lang w:bidi="lt-LT"/>
        </w:rPr>
        <w:t xml:space="preserve"> </w:t>
      </w:r>
      <w:r w:rsidR="003B1166">
        <w:rPr>
          <w:sz w:val="24"/>
          <w:szCs w:val="24"/>
          <w:lang w:bidi="lt-LT"/>
        </w:rPr>
        <w:t>d. gaut</w:t>
      </w:r>
      <w:r w:rsidR="00E1185C">
        <w:rPr>
          <w:sz w:val="24"/>
          <w:szCs w:val="24"/>
          <w:lang w:bidi="lt-LT"/>
        </w:rPr>
        <w:t>i</w:t>
      </w:r>
      <w:r w:rsidR="003B1166">
        <w:rPr>
          <w:sz w:val="24"/>
          <w:szCs w:val="24"/>
          <w:lang w:bidi="lt-LT"/>
        </w:rPr>
        <w:t xml:space="preserve"> </w:t>
      </w:r>
      <w:r w:rsidR="003B1166" w:rsidRPr="00AF4A62">
        <w:rPr>
          <w:sz w:val="24"/>
          <w:szCs w:val="24"/>
        </w:rPr>
        <w:t>advokatė</w:t>
      </w:r>
      <w:r w:rsidR="003B1166">
        <w:rPr>
          <w:sz w:val="24"/>
          <w:szCs w:val="24"/>
        </w:rPr>
        <w:t>s</w:t>
      </w:r>
      <w:r w:rsidR="003B1166" w:rsidRPr="00AF4A62">
        <w:rPr>
          <w:sz w:val="24"/>
          <w:szCs w:val="24"/>
        </w:rPr>
        <w:t xml:space="preserve"> </w:t>
      </w:r>
      <w:r w:rsidR="003B1166" w:rsidRPr="00E1185C">
        <w:rPr>
          <w:sz w:val="24"/>
          <w:szCs w:val="24"/>
        </w:rPr>
        <w:t>A</w:t>
      </w:r>
      <w:r w:rsidR="00A37838">
        <w:rPr>
          <w:sz w:val="24"/>
          <w:szCs w:val="24"/>
        </w:rPr>
        <w:t>.</w:t>
      </w:r>
      <w:r w:rsidR="003B1166" w:rsidRPr="00E1185C">
        <w:rPr>
          <w:sz w:val="24"/>
          <w:szCs w:val="24"/>
        </w:rPr>
        <w:t xml:space="preserve"> G</w:t>
      </w:r>
      <w:r w:rsidR="00A37838">
        <w:rPr>
          <w:sz w:val="24"/>
          <w:szCs w:val="24"/>
        </w:rPr>
        <w:t>.</w:t>
      </w:r>
      <w:r w:rsidR="002709E8" w:rsidRPr="00E1185C">
        <w:rPr>
          <w:sz w:val="24"/>
          <w:szCs w:val="24"/>
        </w:rPr>
        <w:t xml:space="preserve"> </w:t>
      </w:r>
      <w:r w:rsidR="00E1185C" w:rsidRPr="00E1185C">
        <w:rPr>
          <w:sz w:val="24"/>
          <w:szCs w:val="24"/>
        </w:rPr>
        <w:t>papildomi paaiškinimai,</w:t>
      </w:r>
      <w:r w:rsidR="00E1185C">
        <w:rPr>
          <w:sz w:val="24"/>
          <w:szCs w:val="24"/>
        </w:rPr>
        <w:t xml:space="preserve"> patvirtinantys, kad nušalinus teisėją V</w:t>
      </w:r>
      <w:r w:rsidR="00A37838">
        <w:rPr>
          <w:sz w:val="24"/>
          <w:szCs w:val="24"/>
        </w:rPr>
        <w:t>.</w:t>
      </w:r>
      <w:r w:rsidR="00E1185C">
        <w:rPr>
          <w:sz w:val="24"/>
          <w:szCs w:val="24"/>
        </w:rPr>
        <w:t xml:space="preserve"> J</w:t>
      </w:r>
      <w:r w:rsidR="00A37838">
        <w:rPr>
          <w:sz w:val="24"/>
          <w:szCs w:val="24"/>
        </w:rPr>
        <w:t>.</w:t>
      </w:r>
      <w:r w:rsidR="00E1185C">
        <w:rPr>
          <w:sz w:val="24"/>
          <w:szCs w:val="24"/>
        </w:rPr>
        <w:t xml:space="preserve"> nuo šios bylos, paskirta nauja teisėja klausimą dėl taikos sutarties patvirtinimo vykdymo procese išsprendė raštu itin operatyviai ir jai jokių klaus</w:t>
      </w:r>
      <w:r w:rsidR="004C204D">
        <w:rPr>
          <w:sz w:val="24"/>
          <w:szCs w:val="24"/>
        </w:rPr>
        <w:t>i</w:t>
      </w:r>
      <w:r w:rsidR="00E1185C">
        <w:rPr>
          <w:sz w:val="24"/>
          <w:szCs w:val="24"/>
        </w:rPr>
        <w:t>mų dėl prašomos patvirtinti taikos sutarties nekilo.</w:t>
      </w:r>
    </w:p>
    <w:p w14:paraId="48A3C795" w14:textId="76B9CBCE" w:rsidR="00DC14E3" w:rsidRDefault="002709E8" w:rsidP="0076253B">
      <w:pPr>
        <w:ind w:firstLine="851"/>
        <w:jc w:val="both"/>
        <w:rPr>
          <w:sz w:val="24"/>
          <w:szCs w:val="24"/>
        </w:rPr>
      </w:pPr>
      <w:r w:rsidRPr="002709E8">
        <w:rPr>
          <w:sz w:val="24"/>
          <w:szCs w:val="24"/>
        </w:rPr>
        <w:t xml:space="preserve">Teikime papildomai pažymėtinas ir </w:t>
      </w:r>
      <w:r w:rsidRPr="00C20A93">
        <w:rPr>
          <w:sz w:val="24"/>
          <w:szCs w:val="24"/>
          <w:lang w:bidi="lt-LT"/>
        </w:rPr>
        <w:t>V</w:t>
      </w:r>
      <w:r w:rsidR="00A37838">
        <w:rPr>
          <w:sz w:val="24"/>
          <w:szCs w:val="24"/>
          <w:lang w:bidi="lt-LT"/>
        </w:rPr>
        <w:t>.</w:t>
      </w:r>
      <w:r>
        <w:rPr>
          <w:sz w:val="24"/>
          <w:szCs w:val="24"/>
          <w:lang w:bidi="lt-LT"/>
        </w:rPr>
        <w:t xml:space="preserve"> </w:t>
      </w:r>
      <w:r w:rsidRPr="00C20A93">
        <w:rPr>
          <w:sz w:val="24"/>
          <w:szCs w:val="24"/>
          <w:lang w:bidi="lt-LT"/>
        </w:rPr>
        <w:t>M</w:t>
      </w:r>
      <w:r w:rsidR="00A37838">
        <w:rPr>
          <w:sz w:val="24"/>
          <w:szCs w:val="24"/>
          <w:lang w:bidi="lt-LT"/>
        </w:rPr>
        <w:t>.</w:t>
      </w:r>
      <w:r w:rsidRPr="00C20A93">
        <w:rPr>
          <w:sz w:val="24"/>
          <w:szCs w:val="24"/>
          <w:lang w:bidi="lt-LT"/>
        </w:rPr>
        <w:t xml:space="preserve"> 2021 m. lapkričio 22 d. pareiškim</w:t>
      </w:r>
      <w:r>
        <w:rPr>
          <w:sz w:val="24"/>
          <w:szCs w:val="24"/>
          <w:lang w:bidi="lt-LT"/>
        </w:rPr>
        <w:t>as</w:t>
      </w:r>
      <w:r w:rsidRPr="00C20A93">
        <w:rPr>
          <w:sz w:val="24"/>
          <w:szCs w:val="24"/>
          <w:lang w:bidi="lt-LT"/>
        </w:rPr>
        <w:t xml:space="preserve"> dėl teisėjos V</w:t>
      </w:r>
      <w:r w:rsidR="00A37838">
        <w:rPr>
          <w:sz w:val="24"/>
          <w:szCs w:val="24"/>
          <w:lang w:bidi="lt-LT"/>
        </w:rPr>
        <w:t>.</w:t>
      </w:r>
      <w:r w:rsidRPr="00C20A93">
        <w:rPr>
          <w:sz w:val="24"/>
          <w:szCs w:val="24"/>
          <w:lang w:bidi="lt-LT"/>
        </w:rPr>
        <w:t xml:space="preserve"> J</w:t>
      </w:r>
      <w:r w:rsidR="00A37838">
        <w:rPr>
          <w:sz w:val="24"/>
          <w:szCs w:val="24"/>
          <w:lang w:bidi="lt-LT"/>
        </w:rPr>
        <w:t>.</w:t>
      </w:r>
      <w:r w:rsidRPr="00C20A93">
        <w:rPr>
          <w:sz w:val="24"/>
          <w:szCs w:val="24"/>
          <w:lang w:bidi="lt-LT"/>
        </w:rPr>
        <w:t xml:space="preserve"> nušalinimo</w:t>
      </w:r>
      <w:r>
        <w:rPr>
          <w:sz w:val="24"/>
          <w:szCs w:val="24"/>
          <w:lang w:bidi="lt-LT"/>
        </w:rPr>
        <w:t>. Pareiškim</w:t>
      </w:r>
      <w:r w:rsidR="00764B96">
        <w:rPr>
          <w:sz w:val="24"/>
          <w:szCs w:val="24"/>
          <w:lang w:bidi="lt-LT"/>
        </w:rPr>
        <w:t>e</w:t>
      </w:r>
      <w:r>
        <w:rPr>
          <w:sz w:val="24"/>
          <w:szCs w:val="24"/>
          <w:lang w:bidi="lt-LT"/>
        </w:rPr>
        <w:t xml:space="preserve"> </w:t>
      </w:r>
      <w:r w:rsidR="00764B96">
        <w:rPr>
          <w:sz w:val="24"/>
          <w:szCs w:val="24"/>
          <w:lang w:bidi="lt-LT"/>
        </w:rPr>
        <w:t xml:space="preserve">nurodoma, kad </w:t>
      </w:r>
      <w:r w:rsidRPr="00C20A93">
        <w:rPr>
          <w:sz w:val="24"/>
          <w:szCs w:val="24"/>
          <w:lang w:bidi="lt-LT"/>
        </w:rPr>
        <w:t xml:space="preserve">teisėja yra šališka ir atstovauja </w:t>
      </w:r>
      <w:r w:rsidR="00764B96">
        <w:rPr>
          <w:sz w:val="24"/>
          <w:szCs w:val="24"/>
          <w:lang w:bidi="lt-LT"/>
        </w:rPr>
        <w:t>UAB</w:t>
      </w:r>
      <w:r w:rsidRPr="00C20A93">
        <w:rPr>
          <w:sz w:val="24"/>
          <w:szCs w:val="24"/>
          <w:lang w:bidi="lt-LT"/>
        </w:rPr>
        <w:t xml:space="preserve"> „Mano </w:t>
      </w:r>
      <w:r w:rsidR="004C204D">
        <w:rPr>
          <w:sz w:val="24"/>
          <w:szCs w:val="24"/>
          <w:lang w:bidi="lt-LT"/>
        </w:rPr>
        <w:t>b</w:t>
      </w:r>
      <w:r w:rsidRPr="00C20A93">
        <w:rPr>
          <w:sz w:val="24"/>
          <w:szCs w:val="24"/>
          <w:lang w:bidi="lt-LT"/>
        </w:rPr>
        <w:t>ūstas Dainava“ interes</w:t>
      </w:r>
      <w:r w:rsidR="004C204D">
        <w:rPr>
          <w:sz w:val="24"/>
          <w:szCs w:val="24"/>
          <w:lang w:bidi="lt-LT"/>
        </w:rPr>
        <w:t>am</w:t>
      </w:r>
      <w:r w:rsidRPr="00C20A93">
        <w:rPr>
          <w:sz w:val="24"/>
          <w:szCs w:val="24"/>
          <w:lang w:bidi="lt-LT"/>
        </w:rPr>
        <w:t xml:space="preserve">s. </w:t>
      </w:r>
      <w:r w:rsidR="00764B96">
        <w:rPr>
          <w:sz w:val="24"/>
          <w:szCs w:val="24"/>
          <w:lang w:bidi="lt-LT"/>
        </w:rPr>
        <w:t>B</w:t>
      </w:r>
      <w:r w:rsidRPr="00C20A93">
        <w:rPr>
          <w:sz w:val="24"/>
          <w:szCs w:val="24"/>
          <w:lang w:bidi="lt-LT"/>
        </w:rPr>
        <w:t>uvo atmestas atsakovo prašymas pakeisti atsakovą</w:t>
      </w:r>
      <w:r w:rsidR="00764B96">
        <w:rPr>
          <w:sz w:val="24"/>
          <w:szCs w:val="24"/>
          <w:lang w:bidi="lt-LT"/>
        </w:rPr>
        <w:t xml:space="preserve">. Be to, </w:t>
      </w:r>
      <w:r w:rsidR="004C204D">
        <w:rPr>
          <w:sz w:val="24"/>
          <w:szCs w:val="24"/>
          <w:lang w:bidi="lt-LT"/>
        </w:rPr>
        <w:t xml:space="preserve">per </w:t>
      </w:r>
      <w:r w:rsidR="00764B96" w:rsidRPr="00C20A93">
        <w:rPr>
          <w:sz w:val="24"/>
          <w:szCs w:val="24"/>
          <w:lang w:bidi="lt-LT"/>
        </w:rPr>
        <w:t>paskutin</w:t>
      </w:r>
      <w:r w:rsidR="004C204D">
        <w:rPr>
          <w:sz w:val="24"/>
          <w:szCs w:val="24"/>
          <w:lang w:bidi="lt-LT"/>
        </w:rPr>
        <w:t>į</w:t>
      </w:r>
      <w:r w:rsidR="00764B96" w:rsidRPr="00C20A93">
        <w:rPr>
          <w:sz w:val="24"/>
          <w:szCs w:val="24"/>
          <w:lang w:bidi="lt-LT"/>
        </w:rPr>
        <w:t xml:space="preserve"> teismo posėd</w:t>
      </w:r>
      <w:r w:rsidR="004C204D">
        <w:rPr>
          <w:sz w:val="24"/>
          <w:szCs w:val="24"/>
          <w:lang w:bidi="lt-LT"/>
        </w:rPr>
        <w:t>į</w:t>
      </w:r>
      <w:r w:rsidR="00764B96" w:rsidRPr="00C20A93">
        <w:rPr>
          <w:sz w:val="24"/>
          <w:szCs w:val="24"/>
          <w:lang w:bidi="lt-LT"/>
        </w:rPr>
        <w:t xml:space="preserve"> teisėja pareiškė, kad domėjosi V</w:t>
      </w:r>
      <w:r w:rsidR="00A37838">
        <w:rPr>
          <w:sz w:val="24"/>
          <w:szCs w:val="24"/>
          <w:lang w:bidi="lt-LT"/>
        </w:rPr>
        <w:t>.</w:t>
      </w:r>
      <w:r w:rsidR="00764B96" w:rsidRPr="00C20A93">
        <w:rPr>
          <w:sz w:val="24"/>
          <w:szCs w:val="24"/>
          <w:lang w:bidi="lt-LT"/>
        </w:rPr>
        <w:t xml:space="preserve"> M</w:t>
      </w:r>
      <w:r w:rsidR="00A37838">
        <w:rPr>
          <w:sz w:val="24"/>
          <w:szCs w:val="24"/>
          <w:lang w:bidi="lt-LT"/>
        </w:rPr>
        <w:t>.</w:t>
      </w:r>
      <w:r w:rsidR="00764B96" w:rsidRPr="00C20A93">
        <w:rPr>
          <w:sz w:val="24"/>
          <w:szCs w:val="24"/>
          <w:lang w:bidi="lt-LT"/>
        </w:rPr>
        <w:t xml:space="preserve"> bei K</w:t>
      </w:r>
      <w:r w:rsidR="00A37838">
        <w:rPr>
          <w:sz w:val="24"/>
          <w:szCs w:val="24"/>
          <w:lang w:bidi="lt-LT"/>
        </w:rPr>
        <w:t>.</w:t>
      </w:r>
      <w:r w:rsidR="00764B96" w:rsidRPr="00C20A93">
        <w:rPr>
          <w:sz w:val="24"/>
          <w:szCs w:val="24"/>
          <w:lang w:bidi="lt-LT"/>
        </w:rPr>
        <w:t xml:space="preserve"> M</w:t>
      </w:r>
      <w:r w:rsidR="00A37838">
        <w:rPr>
          <w:sz w:val="24"/>
          <w:szCs w:val="24"/>
          <w:lang w:bidi="lt-LT"/>
        </w:rPr>
        <w:t>.</w:t>
      </w:r>
      <w:r w:rsidR="00764B96" w:rsidRPr="00C20A93">
        <w:rPr>
          <w:sz w:val="24"/>
          <w:szCs w:val="24"/>
          <w:lang w:bidi="lt-LT"/>
        </w:rPr>
        <w:t>, mini aruodą, nesąžiningus sandorius, dideles grynųjų pinigų sumas, kad teisėjai teko matyti K</w:t>
      </w:r>
      <w:r w:rsidR="00A37838">
        <w:rPr>
          <w:sz w:val="24"/>
          <w:szCs w:val="24"/>
          <w:lang w:bidi="lt-LT"/>
        </w:rPr>
        <w:t>.</w:t>
      </w:r>
      <w:r w:rsidR="00764B96" w:rsidRPr="00C20A93">
        <w:rPr>
          <w:sz w:val="24"/>
          <w:szCs w:val="24"/>
          <w:lang w:bidi="lt-LT"/>
        </w:rPr>
        <w:t xml:space="preserve"> M</w:t>
      </w:r>
      <w:r w:rsidR="00A37838">
        <w:rPr>
          <w:sz w:val="24"/>
          <w:szCs w:val="24"/>
          <w:lang w:bidi="lt-LT"/>
        </w:rPr>
        <w:t>.</w:t>
      </w:r>
      <w:r w:rsidR="00764B96" w:rsidRPr="00C20A93">
        <w:rPr>
          <w:sz w:val="24"/>
          <w:szCs w:val="24"/>
          <w:lang w:bidi="lt-LT"/>
        </w:rPr>
        <w:t xml:space="preserve"> </w:t>
      </w:r>
      <w:r w:rsidR="00140609" w:rsidRPr="003A347C">
        <w:rPr>
          <w:i/>
          <w:iCs/>
          <w:sz w:val="24"/>
          <w:szCs w:val="24"/>
          <w:lang w:bidi="lt-LT"/>
        </w:rPr>
        <w:t>(duomenys neskelbtini)</w:t>
      </w:r>
      <w:r w:rsidR="00764B96" w:rsidRPr="00C20A93">
        <w:rPr>
          <w:sz w:val="24"/>
          <w:szCs w:val="24"/>
          <w:lang w:bidi="lt-LT"/>
        </w:rPr>
        <w:t xml:space="preserve"> patalpose</w:t>
      </w:r>
      <w:r w:rsidR="00764B96">
        <w:rPr>
          <w:sz w:val="24"/>
          <w:szCs w:val="24"/>
          <w:lang w:bidi="lt-LT"/>
        </w:rPr>
        <w:t>. Teikime pareiškėjas pažymi, kad t</w:t>
      </w:r>
      <w:r w:rsidR="00764B96" w:rsidRPr="00C20A93">
        <w:rPr>
          <w:sz w:val="24"/>
          <w:szCs w:val="24"/>
          <w:lang w:bidi="lt-LT"/>
        </w:rPr>
        <w:t>eisėja nuo minėtos bylos</w:t>
      </w:r>
      <w:r w:rsidR="00764B96">
        <w:rPr>
          <w:sz w:val="24"/>
          <w:szCs w:val="24"/>
          <w:lang w:bidi="lt-LT"/>
        </w:rPr>
        <w:t xml:space="preserve"> taip pat buvo nušalinta teismo pirmininko</w:t>
      </w:r>
      <w:r w:rsidR="00764B96" w:rsidRPr="00C20A93">
        <w:rPr>
          <w:sz w:val="24"/>
          <w:szCs w:val="24"/>
          <w:lang w:bidi="lt-LT"/>
        </w:rPr>
        <w:t xml:space="preserve"> 202</w:t>
      </w:r>
      <w:r w:rsidR="00764B96">
        <w:rPr>
          <w:sz w:val="24"/>
          <w:szCs w:val="24"/>
          <w:lang w:bidi="lt-LT"/>
        </w:rPr>
        <w:t>1</w:t>
      </w:r>
      <w:r w:rsidR="004C204D">
        <w:rPr>
          <w:sz w:val="24"/>
          <w:szCs w:val="24"/>
          <w:lang w:bidi="lt-LT"/>
        </w:rPr>
        <w:t> </w:t>
      </w:r>
      <w:r w:rsidR="00764B96" w:rsidRPr="00C20A93">
        <w:rPr>
          <w:sz w:val="24"/>
          <w:szCs w:val="24"/>
          <w:lang w:bidi="lt-LT"/>
        </w:rPr>
        <w:t xml:space="preserve">m. </w:t>
      </w:r>
      <w:r w:rsidR="00764B96">
        <w:rPr>
          <w:sz w:val="24"/>
          <w:szCs w:val="24"/>
          <w:lang w:bidi="lt-LT"/>
        </w:rPr>
        <w:t>lapkričio</w:t>
      </w:r>
      <w:r w:rsidR="00764B96" w:rsidRPr="00C20A93">
        <w:rPr>
          <w:sz w:val="24"/>
          <w:szCs w:val="24"/>
          <w:lang w:bidi="lt-LT"/>
        </w:rPr>
        <w:t xml:space="preserve"> </w:t>
      </w:r>
      <w:r w:rsidR="00764B96">
        <w:rPr>
          <w:sz w:val="24"/>
          <w:szCs w:val="24"/>
          <w:lang w:bidi="lt-LT"/>
        </w:rPr>
        <w:t>25</w:t>
      </w:r>
      <w:r w:rsidR="00764B96" w:rsidRPr="00C20A93">
        <w:rPr>
          <w:sz w:val="24"/>
          <w:szCs w:val="24"/>
          <w:lang w:bidi="lt-LT"/>
        </w:rPr>
        <w:t xml:space="preserve"> d. nutartimi</w:t>
      </w:r>
      <w:r w:rsidR="00764B96">
        <w:rPr>
          <w:sz w:val="24"/>
          <w:szCs w:val="24"/>
          <w:lang w:bidi="lt-LT"/>
        </w:rPr>
        <w:t>. Teismo pirmininkas</w:t>
      </w:r>
      <w:r w:rsidR="007A1F88" w:rsidRPr="00C20A93">
        <w:rPr>
          <w:sz w:val="24"/>
          <w:szCs w:val="24"/>
          <w:lang w:bidi="lt-LT"/>
        </w:rPr>
        <w:t>, išklausęs 2021 m. lapkričio 15 d. teismo posėdžio garso įrašą, nustatė, kad teisėja V</w:t>
      </w:r>
      <w:r w:rsidR="00A37838">
        <w:rPr>
          <w:sz w:val="24"/>
          <w:szCs w:val="24"/>
          <w:lang w:bidi="lt-LT"/>
        </w:rPr>
        <w:t>.</w:t>
      </w:r>
      <w:r w:rsidR="007A1F88" w:rsidRPr="00C20A93">
        <w:rPr>
          <w:sz w:val="24"/>
          <w:szCs w:val="24"/>
          <w:lang w:bidi="lt-LT"/>
        </w:rPr>
        <w:t xml:space="preserve"> J</w:t>
      </w:r>
      <w:r w:rsidR="00A37838">
        <w:rPr>
          <w:sz w:val="24"/>
          <w:szCs w:val="24"/>
          <w:lang w:bidi="lt-LT"/>
        </w:rPr>
        <w:t>.</w:t>
      </w:r>
      <w:r w:rsidR="007A1F88" w:rsidRPr="00C20A93">
        <w:rPr>
          <w:sz w:val="24"/>
          <w:szCs w:val="24"/>
          <w:lang w:bidi="lt-LT"/>
        </w:rPr>
        <w:t xml:space="preserve"> teismo posėdžio metu</w:t>
      </w:r>
      <w:r w:rsidR="007A1F88">
        <w:rPr>
          <w:sz w:val="24"/>
          <w:szCs w:val="24"/>
          <w:lang w:bidi="lt-LT"/>
        </w:rPr>
        <w:t xml:space="preserve">, </w:t>
      </w:r>
      <w:r w:rsidR="007A1F88" w:rsidRPr="00C20A93">
        <w:rPr>
          <w:sz w:val="24"/>
          <w:szCs w:val="24"/>
          <w:lang w:bidi="lt-LT"/>
        </w:rPr>
        <w:t>klausdama ieškovės atstovės</w:t>
      </w:r>
      <w:r w:rsidR="004C204D">
        <w:rPr>
          <w:sz w:val="24"/>
          <w:szCs w:val="24"/>
          <w:lang w:bidi="lt-LT"/>
        </w:rPr>
        <w:t>,</w:t>
      </w:r>
      <w:r w:rsidR="007A1F88" w:rsidRPr="00C20A93">
        <w:rPr>
          <w:sz w:val="24"/>
          <w:szCs w:val="24"/>
          <w:lang w:bidi="lt-LT"/>
        </w:rPr>
        <w:t xml:space="preserve"> ar jai nereiškiamas nušalinimas,</w:t>
      </w:r>
      <w:r w:rsidR="007A1F88">
        <w:rPr>
          <w:sz w:val="24"/>
          <w:szCs w:val="24"/>
          <w:lang w:bidi="lt-LT"/>
        </w:rPr>
        <w:t xml:space="preserve"> </w:t>
      </w:r>
      <w:r w:rsidR="007A1F88" w:rsidRPr="00C20A93">
        <w:rPr>
          <w:sz w:val="24"/>
          <w:szCs w:val="24"/>
          <w:lang w:bidi="lt-LT"/>
        </w:rPr>
        <w:t xml:space="preserve">išviešino aplinkybę, jog </w:t>
      </w:r>
      <w:r w:rsidR="007A1F88">
        <w:rPr>
          <w:sz w:val="24"/>
          <w:szCs w:val="24"/>
          <w:lang w:bidi="lt-LT"/>
        </w:rPr>
        <w:t>ji (</w:t>
      </w:r>
      <w:r w:rsidR="007A1F88" w:rsidRPr="00C20A93">
        <w:rPr>
          <w:sz w:val="24"/>
          <w:szCs w:val="24"/>
          <w:lang w:bidi="lt-LT"/>
        </w:rPr>
        <w:t>teisėja</w:t>
      </w:r>
      <w:r w:rsidR="007A1F88">
        <w:rPr>
          <w:sz w:val="24"/>
          <w:szCs w:val="24"/>
          <w:lang w:bidi="lt-LT"/>
        </w:rPr>
        <w:t>)</w:t>
      </w:r>
      <w:r w:rsidR="007A1F88" w:rsidRPr="00C20A93">
        <w:rPr>
          <w:sz w:val="24"/>
          <w:szCs w:val="24"/>
          <w:lang w:bidi="lt-LT"/>
        </w:rPr>
        <w:t xml:space="preserve"> domėjosi parduodamu žemės sklypu ir jai teko matyti Kaune, </w:t>
      </w:r>
      <w:r w:rsidR="003A347C" w:rsidRPr="003A347C">
        <w:rPr>
          <w:i/>
          <w:iCs/>
          <w:sz w:val="24"/>
          <w:szCs w:val="24"/>
          <w:lang w:bidi="lt-LT"/>
        </w:rPr>
        <w:t>(duomenys neskelbtini)</w:t>
      </w:r>
      <w:r w:rsidR="007A1F88" w:rsidRPr="00C20A93">
        <w:rPr>
          <w:sz w:val="24"/>
          <w:szCs w:val="24"/>
          <w:lang w:bidi="lt-LT"/>
        </w:rPr>
        <w:t xml:space="preserve"> patalpose</w:t>
      </w:r>
      <w:r w:rsidR="004C204D">
        <w:rPr>
          <w:sz w:val="24"/>
          <w:szCs w:val="24"/>
          <w:lang w:bidi="lt-LT"/>
        </w:rPr>
        <w:t>,</w:t>
      </w:r>
      <w:r w:rsidR="007A1F88" w:rsidRPr="00C20A93">
        <w:rPr>
          <w:sz w:val="24"/>
          <w:szCs w:val="24"/>
          <w:lang w:bidi="lt-LT"/>
        </w:rPr>
        <w:t xml:space="preserve"> atsakovo įgaliotą atstovą K</w:t>
      </w:r>
      <w:r w:rsidR="00F2384E">
        <w:rPr>
          <w:sz w:val="24"/>
          <w:szCs w:val="24"/>
          <w:lang w:bidi="lt-LT"/>
        </w:rPr>
        <w:t>.</w:t>
      </w:r>
      <w:r w:rsidR="007A1F88" w:rsidRPr="00C20A93">
        <w:rPr>
          <w:sz w:val="24"/>
          <w:szCs w:val="24"/>
          <w:lang w:bidi="lt-LT"/>
        </w:rPr>
        <w:t xml:space="preserve"> M</w:t>
      </w:r>
      <w:r w:rsidR="00F2384E">
        <w:rPr>
          <w:sz w:val="24"/>
          <w:szCs w:val="24"/>
          <w:lang w:bidi="lt-LT"/>
        </w:rPr>
        <w:t>.</w:t>
      </w:r>
      <w:r w:rsidR="007A1F88">
        <w:rPr>
          <w:sz w:val="24"/>
          <w:szCs w:val="24"/>
          <w:lang w:bidi="lt-LT"/>
        </w:rPr>
        <w:t>, bei n</w:t>
      </w:r>
      <w:r w:rsidR="007A1F88" w:rsidRPr="00C20A93">
        <w:rPr>
          <w:sz w:val="24"/>
          <w:szCs w:val="24"/>
          <w:lang w:bidi="lt-LT"/>
        </w:rPr>
        <w:t>urodė, jog sutartis dėl žemės sklypo pardavimo buvo sudaryta labai nesąžiningai, o K</w:t>
      </w:r>
      <w:r w:rsidR="00F2384E">
        <w:rPr>
          <w:sz w:val="24"/>
          <w:szCs w:val="24"/>
          <w:lang w:bidi="lt-LT"/>
        </w:rPr>
        <w:t>.</w:t>
      </w:r>
      <w:r w:rsidR="007A1F88" w:rsidRPr="00C20A93">
        <w:rPr>
          <w:sz w:val="24"/>
          <w:szCs w:val="24"/>
          <w:lang w:bidi="lt-LT"/>
        </w:rPr>
        <w:t xml:space="preserve"> M</w:t>
      </w:r>
      <w:r w:rsidR="00F2384E">
        <w:rPr>
          <w:sz w:val="24"/>
          <w:szCs w:val="24"/>
          <w:lang w:bidi="lt-LT"/>
        </w:rPr>
        <w:t>.</w:t>
      </w:r>
      <w:r w:rsidR="007A1F88" w:rsidRPr="00C20A93">
        <w:rPr>
          <w:sz w:val="24"/>
          <w:szCs w:val="24"/>
          <w:lang w:bidi="lt-LT"/>
        </w:rPr>
        <w:t xml:space="preserve"> sandorio sudarymo metu nurodė tam tikras aplinkybes, susijusias su labai didelių grynųjų pinigų sumų įmokėjimu</w:t>
      </w:r>
      <w:r w:rsidR="007A1F88">
        <w:rPr>
          <w:sz w:val="24"/>
          <w:szCs w:val="24"/>
          <w:lang w:bidi="lt-LT"/>
        </w:rPr>
        <w:t>. Teismo pirmininko vertinimu</w:t>
      </w:r>
      <w:r w:rsidR="004C204D">
        <w:rPr>
          <w:sz w:val="24"/>
          <w:szCs w:val="24"/>
          <w:lang w:bidi="lt-LT"/>
        </w:rPr>
        <w:t>,</w:t>
      </w:r>
      <w:r w:rsidR="007A1F88">
        <w:rPr>
          <w:sz w:val="24"/>
          <w:szCs w:val="24"/>
          <w:lang w:bidi="lt-LT"/>
        </w:rPr>
        <w:t xml:space="preserve"> t</w:t>
      </w:r>
      <w:r w:rsidR="007A1F88" w:rsidRPr="00C20A93">
        <w:rPr>
          <w:sz w:val="24"/>
          <w:szCs w:val="24"/>
          <w:lang w:bidi="lt-LT"/>
        </w:rPr>
        <w:t>eisėjos posėdžio metu nurodytos aplinkybės, susijusios su K</w:t>
      </w:r>
      <w:r w:rsidR="00F2384E">
        <w:rPr>
          <w:sz w:val="24"/>
          <w:szCs w:val="24"/>
          <w:lang w:bidi="lt-LT"/>
        </w:rPr>
        <w:t>.</w:t>
      </w:r>
      <w:r w:rsidR="007A1F88" w:rsidRPr="00C20A93">
        <w:rPr>
          <w:sz w:val="24"/>
          <w:szCs w:val="24"/>
          <w:lang w:bidi="lt-LT"/>
        </w:rPr>
        <w:t xml:space="preserve"> M</w:t>
      </w:r>
      <w:r w:rsidR="00F2384E">
        <w:rPr>
          <w:sz w:val="24"/>
          <w:szCs w:val="24"/>
          <w:lang w:bidi="lt-LT"/>
        </w:rPr>
        <w:t>.</w:t>
      </w:r>
      <w:r w:rsidR="007A1F88" w:rsidRPr="00C20A93">
        <w:rPr>
          <w:sz w:val="24"/>
          <w:szCs w:val="24"/>
          <w:lang w:bidi="lt-LT"/>
        </w:rPr>
        <w:t>, objektyviam stebėtojui galėjo sukelti pagrįst</w:t>
      </w:r>
      <w:r w:rsidR="004C204D">
        <w:rPr>
          <w:sz w:val="24"/>
          <w:szCs w:val="24"/>
          <w:lang w:bidi="lt-LT"/>
        </w:rPr>
        <w:t>ų</w:t>
      </w:r>
      <w:r w:rsidR="007A1F88" w:rsidRPr="00C20A93">
        <w:rPr>
          <w:sz w:val="24"/>
          <w:szCs w:val="24"/>
          <w:lang w:bidi="lt-LT"/>
        </w:rPr>
        <w:t xml:space="preserve"> abejon</w:t>
      </w:r>
      <w:r w:rsidR="004C204D">
        <w:rPr>
          <w:sz w:val="24"/>
          <w:szCs w:val="24"/>
          <w:lang w:bidi="lt-LT"/>
        </w:rPr>
        <w:t>ių</w:t>
      </w:r>
      <w:r w:rsidR="007A1F88" w:rsidRPr="00C20A93">
        <w:rPr>
          <w:sz w:val="24"/>
          <w:szCs w:val="24"/>
          <w:lang w:bidi="lt-LT"/>
        </w:rPr>
        <w:t xml:space="preserve">, </w:t>
      </w:r>
      <w:r w:rsidR="007A1F88" w:rsidRPr="00C20A93">
        <w:rPr>
          <w:sz w:val="24"/>
          <w:szCs w:val="24"/>
          <w:lang w:bidi="lt-LT"/>
        </w:rPr>
        <w:lastRenderedPageBreak/>
        <w:t>kad ši civilinė byla gali būti išnagrinėta, pažeidžiant konstitucinius teismo ir teisėjo nepriklausomumo bei nešališkumo principus</w:t>
      </w:r>
      <w:r w:rsidR="007A1F88">
        <w:rPr>
          <w:sz w:val="24"/>
          <w:szCs w:val="24"/>
        </w:rPr>
        <w:t>.</w:t>
      </w:r>
    </w:p>
    <w:p w14:paraId="4A6D7666" w14:textId="5B0E92AA" w:rsidR="00DC14E3" w:rsidRDefault="00A92912" w:rsidP="0076253B">
      <w:pPr>
        <w:ind w:firstLine="851"/>
        <w:jc w:val="both"/>
        <w:rPr>
          <w:sz w:val="24"/>
          <w:szCs w:val="24"/>
        </w:rPr>
      </w:pPr>
      <w:r>
        <w:rPr>
          <w:sz w:val="24"/>
          <w:szCs w:val="24"/>
        </w:rPr>
        <w:t xml:space="preserve">Teikime pareiškėjas nurodo, kad </w:t>
      </w:r>
      <w:r w:rsidRPr="008240EE">
        <w:rPr>
          <w:sz w:val="24"/>
          <w:szCs w:val="24"/>
        </w:rPr>
        <w:t xml:space="preserve">2021 m. lapkričio 16 d. </w:t>
      </w:r>
      <w:r w:rsidR="009D4AC2" w:rsidRPr="009D4AC2">
        <w:rPr>
          <w:bCs/>
          <w:sz w:val="24"/>
          <w:szCs w:val="24"/>
        </w:rPr>
        <w:t xml:space="preserve">Kauno apylinkės teismo pirmininko </w:t>
      </w:r>
      <w:r w:rsidRPr="008240EE">
        <w:rPr>
          <w:sz w:val="24"/>
          <w:szCs w:val="24"/>
        </w:rPr>
        <w:t xml:space="preserve">įsakymu Nr. V-265 „Dėl neplaninio tikslinio patikrinimo atlikimo“ </w:t>
      </w:r>
      <w:r>
        <w:rPr>
          <w:sz w:val="24"/>
          <w:szCs w:val="24"/>
        </w:rPr>
        <w:t xml:space="preserve">buvo </w:t>
      </w:r>
      <w:r w:rsidRPr="008240EE">
        <w:rPr>
          <w:sz w:val="24"/>
          <w:szCs w:val="24"/>
        </w:rPr>
        <w:t xml:space="preserve">inicijuotas </w:t>
      </w:r>
      <w:r w:rsidR="009D4AC2">
        <w:rPr>
          <w:sz w:val="24"/>
          <w:szCs w:val="24"/>
        </w:rPr>
        <w:t xml:space="preserve">pirmas </w:t>
      </w:r>
      <w:r w:rsidRPr="008240EE">
        <w:rPr>
          <w:sz w:val="24"/>
          <w:szCs w:val="24"/>
        </w:rPr>
        <w:t>neplaninis tikslinis teisėjos V</w:t>
      </w:r>
      <w:r w:rsidR="00F2384E">
        <w:rPr>
          <w:sz w:val="24"/>
          <w:szCs w:val="24"/>
        </w:rPr>
        <w:t>.</w:t>
      </w:r>
      <w:r w:rsidRPr="008240EE">
        <w:rPr>
          <w:sz w:val="24"/>
          <w:szCs w:val="24"/>
        </w:rPr>
        <w:t xml:space="preserve"> J</w:t>
      </w:r>
      <w:r w:rsidR="00F2384E">
        <w:rPr>
          <w:sz w:val="24"/>
          <w:szCs w:val="24"/>
        </w:rPr>
        <w:t>.</w:t>
      </w:r>
      <w:r w:rsidRPr="008240EE">
        <w:rPr>
          <w:sz w:val="24"/>
          <w:szCs w:val="24"/>
        </w:rPr>
        <w:t xml:space="preserve"> organizacinės veiklos patikrinimas</w:t>
      </w:r>
      <w:r>
        <w:rPr>
          <w:sz w:val="24"/>
          <w:szCs w:val="24"/>
        </w:rPr>
        <w:t xml:space="preserve">. Patikrinimą atlikusi Komisija nustatė, kad </w:t>
      </w:r>
      <w:r w:rsidRPr="00062CB7">
        <w:rPr>
          <w:sz w:val="24"/>
          <w:szCs w:val="24"/>
        </w:rPr>
        <w:t xml:space="preserve">civilinėje byloje Nr. e2VP-18870-429/2021 </w:t>
      </w:r>
      <w:r w:rsidRPr="00683FAA">
        <w:rPr>
          <w:sz w:val="24"/>
          <w:szCs w:val="24"/>
        </w:rPr>
        <w:t>antstolės pareiškimas teisme buvo gautas 2021 m. liepos 15 d., 2021 m. liepos 16 d. teisėjos rezoliucija pareiškimas priimtas nagrinėti</w:t>
      </w:r>
      <w:r>
        <w:rPr>
          <w:sz w:val="24"/>
          <w:szCs w:val="24"/>
        </w:rPr>
        <w:t xml:space="preserve">. </w:t>
      </w:r>
      <w:r w:rsidRPr="00683FAA">
        <w:rPr>
          <w:sz w:val="24"/>
          <w:szCs w:val="24"/>
        </w:rPr>
        <w:t>Be to, kaip nustatyta iš LITEKO duomenų, teismas pranešė apie rašytinį posėdį specialiame interneto tinklalapyje CPK 133 straipsnio 3 dalies nustatyta tvarka (pagal CPK 593 straipsnio 3 dalį, pareiškimas rašytinio proceso tvarka nagrinėjamas nepranešus suinteresuotiems asmenims). Be to, teismas, nutaręs paskirti rašytinį posėdį, jį paskyrė ne nutartimi (CPK 232 straipsnis), o rezoliucija</w:t>
      </w:r>
      <w:r>
        <w:rPr>
          <w:sz w:val="24"/>
          <w:szCs w:val="24"/>
        </w:rPr>
        <w:t xml:space="preserve">. Komisija </w:t>
      </w:r>
      <w:r w:rsidR="008809B0">
        <w:rPr>
          <w:sz w:val="24"/>
          <w:szCs w:val="24"/>
        </w:rPr>
        <w:t>nustatė</w:t>
      </w:r>
      <w:r w:rsidRPr="00683FAA">
        <w:rPr>
          <w:sz w:val="24"/>
          <w:szCs w:val="24"/>
        </w:rPr>
        <w:t xml:space="preserve">, kad teismas, 2021 m. liepos 16 d. priėmęs pareiškimą, nepripažinęs, kad žodinis jo nagrinėjimas būtinas, nutaręs jį nagrinėti rašytinio proceso tvarka, pareiškimą išnagrinėjo ne per septynias dienas nuo jo priėmimo, kaip imperatyviai nurodyta </w:t>
      </w:r>
      <w:r>
        <w:rPr>
          <w:sz w:val="24"/>
          <w:szCs w:val="24"/>
        </w:rPr>
        <w:t>CPK</w:t>
      </w:r>
      <w:r w:rsidRPr="00683FAA">
        <w:rPr>
          <w:sz w:val="24"/>
          <w:szCs w:val="24"/>
        </w:rPr>
        <w:t xml:space="preserve"> 593 straipsnio 2 dalyje, o per šešiasdešimt septynias dienas – 2021 m. rugsėjo 21 d. </w:t>
      </w:r>
      <w:r>
        <w:rPr>
          <w:sz w:val="24"/>
          <w:szCs w:val="24"/>
        </w:rPr>
        <w:t xml:space="preserve">Komisijai teisėja nurodė, kad ji atostogavo. </w:t>
      </w:r>
      <w:r w:rsidRPr="00683FAA">
        <w:rPr>
          <w:sz w:val="24"/>
          <w:szCs w:val="24"/>
        </w:rPr>
        <w:t>Tačiau</w:t>
      </w:r>
      <w:r w:rsidR="008809B0">
        <w:rPr>
          <w:sz w:val="24"/>
          <w:szCs w:val="24"/>
        </w:rPr>
        <w:t xml:space="preserve">, anot Komisijos, </w:t>
      </w:r>
      <w:r w:rsidRPr="00683FAA">
        <w:rPr>
          <w:sz w:val="24"/>
          <w:szCs w:val="24"/>
        </w:rPr>
        <w:t>net ir atėmus atostogų laikotarpį iš laikotarpio, per kurį byla buvo faktiškai išnagrinėta, likęs dienų skaičius (42) vis tiek žymiai viršija įstatymo nustatytą maksimalų 7 dienų terminą</w:t>
      </w:r>
      <w:r>
        <w:rPr>
          <w:sz w:val="24"/>
          <w:szCs w:val="24"/>
        </w:rPr>
        <w:t>.</w:t>
      </w:r>
      <w:r w:rsidR="008809B0">
        <w:rPr>
          <w:sz w:val="24"/>
          <w:szCs w:val="24"/>
        </w:rPr>
        <w:t xml:space="preserve"> </w:t>
      </w:r>
      <w:r w:rsidR="008809B0" w:rsidRPr="000B1F3F">
        <w:rPr>
          <w:sz w:val="24"/>
          <w:szCs w:val="24"/>
        </w:rPr>
        <w:t xml:space="preserve">Komisija </w:t>
      </w:r>
      <w:r w:rsidR="00DD492D">
        <w:rPr>
          <w:sz w:val="24"/>
          <w:szCs w:val="24"/>
        </w:rPr>
        <w:t>nu</w:t>
      </w:r>
      <w:r w:rsidR="008809B0" w:rsidRPr="00683FAA">
        <w:rPr>
          <w:sz w:val="24"/>
          <w:szCs w:val="24"/>
        </w:rPr>
        <w:t xml:space="preserve">sprendė, kad minėti pažeidimai leidžia įžvelgti </w:t>
      </w:r>
      <w:r w:rsidR="008809B0" w:rsidRPr="00DF1114">
        <w:rPr>
          <w:sz w:val="24"/>
          <w:szCs w:val="24"/>
        </w:rPr>
        <w:t>T</w:t>
      </w:r>
      <w:r w:rsidR="008809B0">
        <w:rPr>
          <w:sz w:val="24"/>
          <w:szCs w:val="24"/>
        </w:rPr>
        <w:t xml:space="preserve">eisėjų etikos kodekso </w:t>
      </w:r>
      <w:r w:rsidR="008809B0" w:rsidRPr="00683FAA">
        <w:rPr>
          <w:sz w:val="24"/>
          <w:szCs w:val="24"/>
        </w:rPr>
        <w:t>numatyto pareigingumo principo pažeidimo požymių</w:t>
      </w:r>
      <w:r w:rsidR="008809B0">
        <w:rPr>
          <w:sz w:val="24"/>
          <w:szCs w:val="24"/>
        </w:rPr>
        <w:t>.</w:t>
      </w:r>
    </w:p>
    <w:p w14:paraId="1F158AB8" w14:textId="47E3FB90" w:rsidR="00DC14E3" w:rsidRDefault="008809B0" w:rsidP="0076253B">
      <w:pPr>
        <w:ind w:firstLine="851"/>
        <w:jc w:val="both"/>
        <w:rPr>
          <w:sz w:val="24"/>
          <w:szCs w:val="24"/>
        </w:rPr>
      </w:pPr>
      <w:r>
        <w:rPr>
          <w:sz w:val="24"/>
          <w:szCs w:val="24"/>
        </w:rPr>
        <w:t xml:space="preserve">Komisijai taip pat buvo pavesta </w:t>
      </w:r>
      <w:r w:rsidRPr="000B1F3F">
        <w:rPr>
          <w:sz w:val="24"/>
          <w:szCs w:val="24"/>
        </w:rPr>
        <w:t>nustatyti</w:t>
      </w:r>
      <w:r w:rsidR="00373A38">
        <w:rPr>
          <w:sz w:val="24"/>
          <w:szCs w:val="24"/>
        </w:rPr>
        <w:t>,</w:t>
      </w:r>
      <w:r w:rsidRPr="000B1F3F">
        <w:rPr>
          <w:sz w:val="24"/>
          <w:szCs w:val="24"/>
        </w:rPr>
        <w:t xml:space="preserve"> kiek ir kada civilinėje byloje Nr. S2-26402-429/2021 buvo surašyta, įkelta, pasirašyta, paskelbta galutinių procesinių sprendimų ir kuriems iš jų bei kokiu teisės akt</w:t>
      </w:r>
      <w:r w:rsidR="00373A38">
        <w:rPr>
          <w:sz w:val="24"/>
          <w:szCs w:val="24"/>
        </w:rPr>
        <w:t>u</w:t>
      </w:r>
      <w:r w:rsidRPr="000B1F3F">
        <w:rPr>
          <w:sz w:val="24"/>
          <w:szCs w:val="24"/>
        </w:rPr>
        <w:t xml:space="preserve"> numatytu pagrindu buvo suteiktas neviešumo požymis</w:t>
      </w:r>
      <w:r w:rsidR="000F1AF1">
        <w:rPr>
          <w:sz w:val="24"/>
          <w:szCs w:val="24"/>
        </w:rPr>
        <w:t>.</w:t>
      </w:r>
      <w:r w:rsidRPr="000B1F3F">
        <w:rPr>
          <w:sz w:val="24"/>
          <w:szCs w:val="24"/>
        </w:rPr>
        <w:t xml:space="preserve"> Komisija nustatė, jog minėtoje civilinėje byloje Nr. S2-26402-429/2021 yra priimti du galutiniai procesiniai sprendimai (2021 m. spalio 29 d. –</w:t>
      </w:r>
      <w:r w:rsidRPr="008F7FD7">
        <w:rPr>
          <w:color w:val="00B050"/>
          <w:sz w:val="24"/>
          <w:szCs w:val="24"/>
        </w:rPr>
        <w:t xml:space="preserve"> </w:t>
      </w:r>
      <w:r w:rsidRPr="00BB39AC">
        <w:rPr>
          <w:sz w:val="24"/>
          <w:szCs w:val="24"/>
        </w:rPr>
        <w:t>pareiškėjų prašymą patenkinti ir 2021 m. lapkričio 4 d. – atsisakyti priimti pareiškėjų prašymą), iš kurių vienam – 2021 m. spalio 29 d. nutarčiai pareiškėjų prašymą patenkinti – suteiktas neviešumo požymis</w:t>
      </w:r>
      <w:r>
        <w:rPr>
          <w:sz w:val="24"/>
          <w:szCs w:val="24"/>
        </w:rPr>
        <w:t>.</w:t>
      </w:r>
      <w:r w:rsidR="00014737">
        <w:rPr>
          <w:sz w:val="24"/>
          <w:szCs w:val="24"/>
        </w:rPr>
        <w:t xml:space="preserve"> Komisija įvertinusi teisėjos V</w:t>
      </w:r>
      <w:r w:rsidR="00F2384E">
        <w:rPr>
          <w:sz w:val="24"/>
          <w:szCs w:val="24"/>
        </w:rPr>
        <w:t>.</w:t>
      </w:r>
      <w:r w:rsidR="00014737">
        <w:rPr>
          <w:sz w:val="24"/>
          <w:szCs w:val="24"/>
        </w:rPr>
        <w:t xml:space="preserve"> J</w:t>
      </w:r>
      <w:r w:rsidR="00F2384E">
        <w:rPr>
          <w:sz w:val="24"/>
          <w:szCs w:val="24"/>
        </w:rPr>
        <w:t>.</w:t>
      </w:r>
      <w:r w:rsidR="00014737">
        <w:rPr>
          <w:sz w:val="24"/>
          <w:szCs w:val="24"/>
        </w:rPr>
        <w:t>, teismo posėdžio sekretorės D. M</w:t>
      </w:r>
      <w:r w:rsidR="00F2384E">
        <w:rPr>
          <w:sz w:val="24"/>
          <w:szCs w:val="24"/>
        </w:rPr>
        <w:t>.</w:t>
      </w:r>
      <w:r w:rsidR="00014737">
        <w:rPr>
          <w:sz w:val="24"/>
          <w:szCs w:val="24"/>
        </w:rPr>
        <w:t>, teisėjų padėjėjų K. B</w:t>
      </w:r>
      <w:r w:rsidR="00F2384E">
        <w:rPr>
          <w:sz w:val="24"/>
          <w:szCs w:val="24"/>
        </w:rPr>
        <w:t>.</w:t>
      </w:r>
      <w:r w:rsidR="00014737">
        <w:rPr>
          <w:sz w:val="24"/>
          <w:szCs w:val="24"/>
        </w:rPr>
        <w:t xml:space="preserve"> ir S.</w:t>
      </w:r>
      <w:r w:rsidR="00373A38">
        <w:rPr>
          <w:sz w:val="24"/>
          <w:szCs w:val="24"/>
        </w:rPr>
        <w:t> </w:t>
      </w:r>
      <w:r w:rsidR="00014737">
        <w:rPr>
          <w:sz w:val="24"/>
          <w:szCs w:val="24"/>
        </w:rPr>
        <w:t>R</w:t>
      </w:r>
      <w:r w:rsidR="00F2384E">
        <w:rPr>
          <w:sz w:val="24"/>
          <w:szCs w:val="24"/>
        </w:rPr>
        <w:t>.</w:t>
      </w:r>
      <w:r w:rsidR="00014737">
        <w:rPr>
          <w:sz w:val="24"/>
          <w:szCs w:val="24"/>
        </w:rPr>
        <w:t xml:space="preserve"> paaiškinimus konstatavo, kad </w:t>
      </w:r>
      <w:r w:rsidR="00014737" w:rsidRPr="0047260A">
        <w:rPr>
          <w:sz w:val="24"/>
          <w:szCs w:val="24"/>
        </w:rPr>
        <w:t>akivaizdus teisėjos skubotumas, paviršutiniškumas nagrinėjant civilinę bylą</w:t>
      </w:r>
      <w:r w:rsidR="00014737" w:rsidRPr="0047260A">
        <w:rPr>
          <w:sz w:val="24"/>
          <w:szCs w:val="24"/>
          <w:lang w:bidi="lt-LT"/>
        </w:rPr>
        <w:t xml:space="preserve"> Nr. S2-26402-429/2021</w:t>
      </w:r>
      <w:r w:rsidR="00014737" w:rsidRPr="0047260A">
        <w:rPr>
          <w:sz w:val="24"/>
          <w:szCs w:val="24"/>
        </w:rPr>
        <w:t xml:space="preserve">, organizuojant teismo padėjėjų bei teismo posėdžių sekretorių darbą lėmė tokią situaciją, kad byloje buvo priimti du galutiniai procesiniai sprendimai. </w:t>
      </w:r>
      <w:r w:rsidR="00014737">
        <w:rPr>
          <w:sz w:val="24"/>
          <w:szCs w:val="24"/>
        </w:rPr>
        <w:t>Komisijos vertinimu, s</w:t>
      </w:r>
      <w:r w:rsidR="00014737" w:rsidRPr="0047260A">
        <w:rPr>
          <w:sz w:val="24"/>
          <w:szCs w:val="24"/>
        </w:rPr>
        <w:t xml:space="preserve">usidarė tokia situacija, kad tiek teismo darbuotojai, tiek proceso dalyviai buvo suklaidinti dėl priimto teisėjos galutinio procesinio sprendimo. </w:t>
      </w:r>
      <w:r w:rsidR="00014737">
        <w:rPr>
          <w:sz w:val="24"/>
          <w:szCs w:val="24"/>
        </w:rPr>
        <w:t xml:space="preserve">Todėl </w:t>
      </w:r>
      <w:r w:rsidR="00014737" w:rsidRPr="0047260A">
        <w:rPr>
          <w:sz w:val="24"/>
          <w:szCs w:val="24"/>
        </w:rPr>
        <w:t xml:space="preserve">Komisija </w:t>
      </w:r>
      <w:r w:rsidR="00373A38">
        <w:rPr>
          <w:sz w:val="24"/>
          <w:szCs w:val="24"/>
        </w:rPr>
        <w:t>nu</w:t>
      </w:r>
      <w:r w:rsidR="00014737" w:rsidRPr="0047260A">
        <w:rPr>
          <w:sz w:val="24"/>
          <w:szCs w:val="24"/>
        </w:rPr>
        <w:t>sprendė, kad tokie teisėjos veiksmai vertintini kaip aiškiai aplaidus teisėjo pareigos atlikimas</w:t>
      </w:r>
      <w:r w:rsidR="00014737">
        <w:rPr>
          <w:sz w:val="24"/>
          <w:szCs w:val="24"/>
        </w:rPr>
        <w:t>.</w:t>
      </w:r>
    </w:p>
    <w:p w14:paraId="6EE68F75" w14:textId="77777777" w:rsidR="00DC14E3" w:rsidRDefault="00F51E5C" w:rsidP="006E1FDF">
      <w:pPr>
        <w:ind w:firstLine="851"/>
        <w:jc w:val="both"/>
        <w:rPr>
          <w:sz w:val="24"/>
          <w:szCs w:val="24"/>
          <w:lang w:bidi="lt-LT"/>
        </w:rPr>
      </w:pPr>
      <w:r w:rsidRPr="00C42878">
        <w:rPr>
          <w:sz w:val="24"/>
          <w:szCs w:val="24"/>
          <w:lang w:bidi="lt-LT"/>
        </w:rPr>
        <w:t>Civilinėse bylose Nr. eL2-24435-429/2021 ir eL2-25749-429/2021 nustatyti analogiški arba panašūs atvejai kaip civilinėje byloje Nr. S2-26402-429/2021, t. y. priimti ir įkelti į LITEKO sistemą du galutiniai procesiniai sprendimai su skirtingais proceso galutiniais rezultatais, kurių vienam teisėjos suteiktas neviešumo požymis</w:t>
      </w:r>
      <w:r>
        <w:rPr>
          <w:sz w:val="24"/>
          <w:szCs w:val="24"/>
          <w:lang w:bidi="lt-LT"/>
        </w:rPr>
        <w:t>.</w:t>
      </w:r>
    </w:p>
    <w:p w14:paraId="5FA6E2DD" w14:textId="1852B27D" w:rsidR="00DC14E3" w:rsidRDefault="00F51E5C" w:rsidP="006E1FDF">
      <w:pPr>
        <w:ind w:firstLine="851"/>
        <w:jc w:val="both"/>
        <w:rPr>
          <w:sz w:val="24"/>
          <w:szCs w:val="24"/>
        </w:rPr>
      </w:pPr>
      <w:r>
        <w:rPr>
          <w:sz w:val="24"/>
          <w:szCs w:val="24"/>
        </w:rPr>
        <w:t>Komisija</w:t>
      </w:r>
      <w:r w:rsidR="002E3E2B">
        <w:rPr>
          <w:sz w:val="24"/>
          <w:szCs w:val="24"/>
        </w:rPr>
        <w:t>i</w:t>
      </w:r>
      <w:r>
        <w:rPr>
          <w:sz w:val="24"/>
          <w:szCs w:val="24"/>
        </w:rPr>
        <w:t xml:space="preserve"> taip pat buvo pavesta </w:t>
      </w:r>
      <w:r w:rsidRPr="000B1F3F">
        <w:rPr>
          <w:sz w:val="24"/>
          <w:szCs w:val="24"/>
        </w:rPr>
        <w:t>nustatyti</w:t>
      </w:r>
      <w:r w:rsidR="00F766EB">
        <w:rPr>
          <w:sz w:val="24"/>
          <w:szCs w:val="24"/>
        </w:rPr>
        <w:t>,</w:t>
      </w:r>
      <w:r>
        <w:rPr>
          <w:sz w:val="24"/>
          <w:szCs w:val="24"/>
        </w:rPr>
        <w:t xml:space="preserve"> </w:t>
      </w:r>
      <w:r w:rsidRPr="00325D56">
        <w:rPr>
          <w:sz w:val="24"/>
          <w:szCs w:val="24"/>
        </w:rPr>
        <w:t>kokiu pagrindu 2021 m. lapkričio 9 d. nutartimi civilinėje byloje Nr. e2-127-429/2021 nutarta proceso šalies į teismo depozitinę sąskaitą įmokėtą užstatą už liudytojo iškvietimą pervesti valstybei</w:t>
      </w:r>
      <w:r>
        <w:rPr>
          <w:sz w:val="24"/>
          <w:szCs w:val="24"/>
        </w:rPr>
        <w:t>.</w:t>
      </w:r>
      <w:r w:rsidR="002E3E2B">
        <w:rPr>
          <w:sz w:val="24"/>
          <w:szCs w:val="24"/>
        </w:rPr>
        <w:t xml:space="preserve"> Atlikusi patikrinimą Komisija nustatė, kad </w:t>
      </w:r>
      <w:r w:rsidR="009F0ED7" w:rsidRPr="00325D56">
        <w:rPr>
          <w:sz w:val="24"/>
          <w:szCs w:val="24"/>
        </w:rPr>
        <w:t>teismas neskundžiama 2021 m. lapkričio 9 d. nutartimi depozitinėje sąskaitoje esantį 50,00 Eur užstatą, 2021 m. sausio 21 d. įmokėtą ieškovo už liudytojo (-ų) iškvietimą, nutarė pervesti valstybei, nes bylos dalyviai nepateikė teismui prašymo atlyginti iškvietimo į teismą išlaidas</w:t>
      </w:r>
      <w:r w:rsidR="009F0ED7">
        <w:rPr>
          <w:sz w:val="24"/>
          <w:szCs w:val="24"/>
        </w:rPr>
        <w:t xml:space="preserve">. </w:t>
      </w:r>
      <w:r w:rsidR="00CB50C7">
        <w:rPr>
          <w:sz w:val="24"/>
          <w:szCs w:val="24"/>
        </w:rPr>
        <w:t xml:space="preserve">Atlikusi patikrinimą Komisija vertino ir Finansų skyriaus vedėjos tarnybinį pranešimą, kuriame nurodyta, kad tokia teisėjos nutartis kelia abejonių, </w:t>
      </w:r>
      <w:r w:rsidR="00CB50C7" w:rsidRPr="005F7491">
        <w:rPr>
          <w:sz w:val="24"/>
          <w:szCs w:val="24"/>
        </w:rPr>
        <w:t>nes</w:t>
      </w:r>
      <w:r w:rsidR="00F766EB">
        <w:rPr>
          <w:sz w:val="24"/>
          <w:szCs w:val="24"/>
        </w:rPr>
        <w:t>,</w:t>
      </w:r>
      <w:r w:rsidR="00CB50C7" w:rsidRPr="005F7491">
        <w:rPr>
          <w:sz w:val="24"/>
          <w:szCs w:val="24"/>
        </w:rPr>
        <w:t xml:space="preserve"> pagal kitų teisėjų gautas nutartis, nepanaudoti įmokėti į teismo depozitinę sąskaitą užstatai yra grąžinami užstatą įmokėjusiam asmeniui</w:t>
      </w:r>
      <w:r w:rsidR="00CB50C7">
        <w:rPr>
          <w:sz w:val="24"/>
          <w:szCs w:val="24"/>
        </w:rPr>
        <w:t>, bei pačios teisėjos V</w:t>
      </w:r>
      <w:r w:rsidR="00F2384E">
        <w:rPr>
          <w:sz w:val="24"/>
          <w:szCs w:val="24"/>
        </w:rPr>
        <w:t>.</w:t>
      </w:r>
      <w:r w:rsidR="00CB50C7">
        <w:rPr>
          <w:sz w:val="24"/>
          <w:szCs w:val="24"/>
        </w:rPr>
        <w:t xml:space="preserve"> J</w:t>
      </w:r>
      <w:r w:rsidR="00F2384E">
        <w:rPr>
          <w:sz w:val="24"/>
          <w:szCs w:val="24"/>
        </w:rPr>
        <w:t>.</w:t>
      </w:r>
      <w:r w:rsidR="00CB50C7">
        <w:rPr>
          <w:sz w:val="24"/>
          <w:szCs w:val="24"/>
        </w:rPr>
        <w:t xml:space="preserve"> paaiškinimą, kuriame teisėja nurodė, kad</w:t>
      </w:r>
      <w:r w:rsidR="00F766EB">
        <w:rPr>
          <w:sz w:val="24"/>
          <w:szCs w:val="24"/>
        </w:rPr>
        <w:t>,</w:t>
      </w:r>
      <w:r w:rsidR="00CB50C7">
        <w:rPr>
          <w:sz w:val="24"/>
          <w:szCs w:val="24"/>
        </w:rPr>
        <w:t xml:space="preserve"> </w:t>
      </w:r>
      <w:r w:rsidR="000C1A7E">
        <w:rPr>
          <w:sz w:val="24"/>
          <w:szCs w:val="24"/>
        </w:rPr>
        <w:t>ieškovui</w:t>
      </w:r>
      <w:r w:rsidR="00CB50C7" w:rsidRPr="00C94E52">
        <w:rPr>
          <w:sz w:val="24"/>
          <w:szCs w:val="24"/>
        </w:rPr>
        <w:t xml:space="preserve"> neprašius </w:t>
      </w:r>
      <w:r w:rsidR="000C1A7E" w:rsidRPr="00C94E52">
        <w:rPr>
          <w:sz w:val="24"/>
          <w:szCs w:val="24"/>
        </w:rPr>
        <w:t>už liudytojų iškvietimą</w:t>
      </w:r>
      <w:r w:rsidR="000C1A7E" w:rsidRPr="000C1A7E">
        <w:rPr>
          <w:sz w:val="24"/>
          <w:szCs w:val="24"/>
        </w:rPr>
        <w:t xml:space="preserve"> </w:t>
      </w:r>
      <w:r w:rsidR="000C1A7E">
        <w:rPr>
          <w:sz w:val="24"/>
          <w:szCs w:val="24"/>
        </w:rPr>
        <w:t xml:space="preserve">užstato </w:t>
      </w:r>
      <w:r w:rsidR="000C1A7E" w:rsidRPr="00C94E52">
        <w:rPr>
          <w:sz w:val="24"/>
          <w:szCs w:val="24"/>
        </w:rPr>
        <w:t>grąžinti</w:t>
      </w:r>
      <w:r w:rsidR="00CB50C7" w:rsidRPr="00C94E52">
        <w:rPr>
          <w:sz w:val="24"/>
          <w:szCs w:val="24"/>
        </w:rPr>
        <w:t xml:space="preserve">, </w:t>
      </w:r>
      <w:r w:rsidR="000C1A7E">
        <w:rPr>
          <w:sz w:val="24"/>
          <w:szCs w:val="24"/>
        </w:rPr>
        <w:t xml:space="preserve">minėtas užstatas </w:t>
      </w:r>
      <w:r w:rsidR="00CB50C7" w:rsidRPr="00C94E52">
        <w:rPr>
          <w:sz w:val="24"/>
          <w:szCs w:val="24"/>
        </w:rPr>
        <w:t>2021 m. lapkričio 9 d. nutartimi buvo pervestas valstybei</w:t>
      </w:r>
      <w:r w:rsidR="00CB50C7">
        <w:rPr>
          <w:sz w:val="24"/>
          <w:szCs w:val="24"/>
        </w:rPr>
        <w:t>.</w:t>
      </w:r>
      <w:r w:rsidR="000C1A7E">
        <w:rPr>
          <w:sz w:val="24"/>
          <w:szCs w:val="24"/>
        </w:rPr>
        <w:t xml:space="preserve"> Atlikusi patikrinimą </w:t>
      </w:r>
      <w:r w:rsidR="000C1A7E" w:rsidRPr="00C94E52">
        <w:rPr>
          <w:sz w:val="24"/>
          <w:szCs w:val="24"/>
        </w:rPr>
        <w:t xml:space="preserve">Komisija akcentavo, kad nagrinėjamu atveju viena iš liudytojų buvo apklausta, kas leidžia daryti išvadą, kad procesinis veiksmas, kuriam užtikrinti buvo sumokėtas užstatas, buvo atliktas. </w:t>
      </w:r>
      <w:r w:rsidR="005224F7">
        <w:rPr>
          <w:sz w:val="24"/>
          <w:szCs w:val="24"/>
        </w:rPr>
        <w:t>Komisija nustatė, kad</w:t>
      </w:r>
      <w:r w:rsidR="000C1A7E" w:rsidRPr="00C94E52">
        <w:rPr>
          <w:sz w:val="24"/>
          <w:szCs w:val="24"/>
        </w:rPr>
        <w:t xml:space="preserve"> kiti liudytojai taip pat buvo atvykę, tačiau nebuvo apklausti dėl objektyvių priežasčių, atidėjus teismo posėdžius</w:t>
      </w:r>
      <w:r w:rsidR="000C1A7E">
        <w:rPr>
          <w:sz w:val="24"/>
          <w:szCs w:val="24"/>
        </w:rPr>
        <w:t xml:space="preserve">. Komisija </w:t>
      </w:r>
      <w:r w:rsidR="000C1A7E" w:rsidRPr="00C94E52">
        <w:rPr>
          <w:sz w:val="24"/>
          <w:szCs w:val="24"/>
        </w:rPr>
        <w:t>pažymėjo, kad</w:t>
      </w:r>
      <w:r w:rsidR="00E24543">
        <w:rPr>
          <w:sz w:val="24"/>
          <w:szCs w:val="24"/>
        </w:rPr>
        <w:t>,</w:t>
      </w:r>
      <w:r w:rsidR="000C1A7E" w:rsidRPr="00C94E52">
        <w:rPr>
          <w:sz w:val="24"/>
          <w:szCs w:val="24"/>
        </w:rPr>
        <w:t xml:space="preserve"> pritaikius avanso už liudytojo iškvietimą institutą ir liudytoją apklausus, kaip kad šiuo atveju, </w:t>
      </w:r>
      <w:r w:rsidR="000C1A7E" w:rsidRPr="00C94E52">
        <w:rPr>
          <w:sz w:val="24"/>
          <w:szCs w:val="24"/>
        </w:rPr>
        <w:lastRenderedPageBreak/>
        <w:t xml:space="preserve">kaip minėta, įmokėtas avansas yra pervedamas liudytojui (CPK 91 straipsnio 1, 3 dalys). Teismui neapklausus liudytojo, užstatas grąžinamas jį įmokėjusiai šaliai. Taigi, pritaikius šį institutą, avansas jokiu atveju neatitenka valstybei. Be to, </w:t>
      </w:r>
      <w:r w:rsidR="005224F7">
        <w:rPr>
          <w:sz w:val="24"/>
          <w:szCs w:val="24"/>
        </w:rPr>
        <w:t xml:space="preserve">Komisijos vertinimu, </w:t>
      </w:r>
      <w:r w:rsidR="000C1A7E" w:rsidRPr="00C94E52">
        <w:rPr>
          <w:sz w:val="24"/>
          <w:szCs w:val="24"/>
        </w:rPr>
        <w:t>tokios išlaidos priskiriamos prie išlaidų, susijusių su bylos nagrinėjimu (CPK 88 straipsnis)</w:t>
      </w:r>
      <w:r w:rsidR="005224F7">
        <w:rPr>
          <w:sz w:val="24"/>
          <w:szCs w:val="24"/>
        </w:rPr>
        <w:t>,</w:t>
      </w:r>
      <w:r w:rsidR="000C1A7E" w:rsidRPr="00C94E52">
        <w:rPr>
          <w:sz w:val="24"/>
          <w:szCs w:val="24"/>
        </w:rPr>
        <w:t xml:space="preserve"> </w:t>
      </w:r>
      <w:r w:rsidR="005224F7">
        <w:rPr>
          <w:sz w:val="24"/>
          <w:szCs w:val="24"/>
        </w:rPr>
        <w:t>t</w:t>
      </w:r>
      <w:r w:rsidR="000C1A7E" w:rsidRPr="00C94E52">
        <w:rPr>
          <w:sz w:val="24"/>
          <w:szCs w:val="24"/>
        </w:rPr>
        <w:t xml:space="preserve">odėl nutartys dėl šių išlaidų nėra neskundžiamos, dėl jų galima paduoti atskirąjį skundą (CPK 88 straipsnis, 100 straipsnio 1, 4 dalys), o pagal CPK 100 straipsnio 4 dalį, atskirojo skundo padavimas sustabdo nutarčių vykdymą. </w:t>
      </w:r>
      <w:r w:rsidR="005224F7">
        <w:rPr>
          <w:sz w:val="24"/>
          <w:szCs w:val="24"/>
        </w:rPr>
        <w:t>N</w:t>
      </w:r>
      <w:r w:rsidR="000C1A7E" w:rsidRPr="00C94E52">
        <w:rPr>
          <w:sz w:val="24"/>
          <w:szCs w:val="24"/>
        </w:rPr>
        <w:t>agrinėjamu atveju</w:t>
      </w:r>
      <w:r w:rsidR="005224F7">
        <w:rPr>
          <w:sz w:val="24"/>
          <w:szCs w:val="24"/>
        </w:rPr>
        <w:t xml:space="preserve"> Komisija padarė išvadą, kad</w:t>
      </w:r>
      <w:r w:rsidR="000C1A7E" w:rsidRPr="00C94E52">
        <w:rPr>
          <w:sz w:val="24"/>
          <w:szCs w:val="24"/>
        </w:rPr>
        <w:t xml:space="preserve"> buvo pareikalauta ne avanso už liudytojo iškvietimą į teismo posėdį, o buvo taikytas užstato institutas, kuris, pagal galiojantį reguliavimą, reglamentuojamas CPK IX skyriuje, turinčiame du 101 ir 102 straipsnius</w:t>
      </w:r>
      <w:r w:rsidR="000C1A7E">
        <w:rPr>
          <w:sz w:val="24"/>
          <w:szCs w:val="24"/>
        </w:rPr>
        <w:t>. Komisijos vertinimu</w:t>
      </w:r>
      <w:r w:rsidR="00DC7DB5">
        <w:rPr>
          <w:sz w:val="24"/>
          <w:szCs w:val="24"/>
        </w:rPr>
        <w:t>,</w:t>
      </w:r>
      <w:r w:rsidR="000C1A7E">
        <w:rPr>
          <w:sz w:val="24"/>
          <w:szCs w:val="24"/>
        </w:rPr>
        <w:t xml:space="preserve"> </w:t>
      </w:r>
      <w:r w:rsidR="00DC7DB5" w:rsidRPr="00C94E52">
        <w:rPr>
          <w:sz w:val="24"/>
          <w:szCs w:val="24"/>
        </w:rPr>
        <w:t>net ir taikius byloje užstato institutą, kuris, pasikeitus teisiniam reguliavimui dešimtmetį nebetaikytinas, byloje susiklosčiusi situacija lėmė, kad užstatas grąžintinas ieškovui, kuris jį sumokėjo, nes procesinis veiksmas buvo atliktas – liudytoja apklausta, tačiau nepervestinas valstybei. Komisija pripažindama, kad įgyvendinant teismų administravimo funkcijas nebūtų daroma įtaka tai teismų ir teisėjų veiklos sričiai, kurią saugo konstituciniai teisėjų nepriklausomumo principai, šį teisėjos procesinį sprendimą – užstatą pervesti valstybei – vertino kaip CPK įtvirtintos instancinės teismų procesinių sprendimų peržiūros objektą</w:t>
      </w:r>
      <w:r w:rsidR="00DC7DB5">
        <w:rPr>
          <w:sz w:val="24"/>
          <w:szCs w:val="24"/>
        </w:rPr>
        <w:t>.</w:t>
      </w:r>
      <w:r w:rsidR="006A3C88">
        <w:rPr>
          <w:sz w:val="24"/>
          <w:szCs w:val="24"/>
        </w:rPr>
        <w:t xml:space="preserve"> </w:t>
      </w:r>
      <w:r w:rsidR="002B680C" w:rsidRPr="00C94E52">
        <w:rPr>
          <w:sz w:val="24"/>
          <w:szCs w:val="24"/>
        </w:rPr>
        <w:t xml:space="preserve">Komisija </w:t>
      </w:r>
      <w:r w:rsidR="002B680C">
        <w:rPr>
          <w:sz w:val="24"/>
          <w:szCs w:val="24"/>
        </w:rPr>
        <w:t xml:space="preserve">taip pat </w:t>
      </w:r>
      <w:r w:rsidR="002B680C" w:rsidRPr="00C94E52">
        <w:rPr>
          <w:sz w:val="24"/>
          <w:szCs w:val="24"/>
        </w:rPr>
        <w:t>nustatė kitus su teisėjos darbo organizavimu susijusius trūkumus</w:t>
      </w:r>
      <w:r w:rsidR="002B680C">
        <w:rPr>
          <w:sz w:val="24"/>
          <w:szCs w:val="24"/>
        </w:rPr>
        <w:t>:</w:t>
      </w:r>
      <w:r w:rsidR="002B680C" w:rsidRPr="00C94E52">
        <w:rPr>
          <w:sz w:val="24"/>
          <w:szCs w:val="24"/>
        </w:rPr>
        <w:t xml:space="preserve"> nepakankama teismo posėdžių sekretorės darbo kontrolė</w:t>
      </w:r>
      <w:r w:rsidR="00181481">
        <w:rPr>
          <w:sz w:val="24"/>
          <w:szCs w:val="24"/>
        </w:rPr>
        <w:t xml:space="preserve">, kadangi </w:t>
      </w:r>
      <w:r w:rsidR="00181481" w:rsidRPr="00C94E52">
        <w:rPr>
          <w:sz w:val="24"/>
          <w:szCs w:val="24"/>
        </w:rPr>
        <w:t>Finansų skyriaus prašymas nėra skaitmenizuotas</w:t>
      </w:r>
      <w:r w:rsidR="002B680C" w:rsidRPr="00C94E52">
        <w:rPr>
          <w:sz w:val="24"/>
          <w:szCs w:val="24"/>
        </w:rPr>
        <w:t>; reikalavimo elektroninėje byloje nutarties originalą pasirašyti elektroniniu parašu nesilaikymas; skirtingas tos pačios rezoliucijos turinys popierin</w:t>
      </w:r>
      <w:r w:rsidR="00E24543">
        <w:rPr>
          <w:sz w:val="24"/>
          <w:szCs w:val="24"/>
        </w:rPr>
        <w:t>iame</w:t>
      </w:r>
      <w:r w:rsidR="002B680C" w:rsidRPr="00C94E52">
        <w:rPr>
          <w:sz w:val="24"/>
          <w:szCs w:val="24"/>
        </w:rPr>
        <w:t xml:space="preserve"> ir elektronin</w:t>
      </w:r>
      <w:r w:rsidR="00E24543">
        <w:rPr>
          <w:sz w:val="24"/>
          <w:szCs w:val="24"/>
        </w:rPr>
        <w:t>iame</w:t>
      </w:r>
      <w:r w:rsidR="002B680C" w:rsidRPr="00C94E52">
        <w:rPr>
          <w:sz w:val="24"/>
          <w:szCs w:val="24"/>
        </w:rPr>
        <w:t xml:space="preserve"> jos </w:t>
      </w:r>
      <w:r w:rsidR="00E24543">
        <w:rPr>
          <w:sz w:val="24"/>
          <w:szCs w:val="24"/>
        </w:rPr>
        <w:t>variante</w:t>
      </w:r>
      <w:r w:rsidR="002B680C">
        <w:rPr>
          <w:sz w:val="24"/>
          <w:szCs w:val="24"/>
        </w:rPr>
        <w:t>. Komisijos vertinimu</w:t>
      </w:r>
      <w:r w:rsidR="00E24543">
        <w:rPr>
          <w:sz w:val="24"/>
          <w:szCs w:val="24"/>
        </w:rPr>
        <w:t>,</w:t>
      </w:r>
      <w:r w:rsidR="002B680C">
        <w:rPr>
          <w:sz w:val="24"/>
          <w:szCs w:val="24"/>
        </w:rPr>
        <w:t xml:space="preserve"> teisėjos veiksmuose yra</w:t>
      </w:r>
      <w:r w:rsidR="002B680C" w:rsidRPr="00C94E52">
        <w:rPr>
          <w:sz w:val="24"/>
          <w:szCs w:val="24"/>
        </w:rPr>
        <w:t xml:space="preserve"> T</w:t>
      </w:r>
      <w:r w:rsidR="002B680C">
        <w:rPr>
          <w:sz w:val="24"/>
          <w:szCs w:val="24"/>
        </w:rPr>
        <w:t>eisėjų etikos kodekso</w:t>
      </w:r>
      <w:r w:rsidR="002B680C" w:rsidRPr="00C94E52">
        <w:rPr>
          <w:sz w:val="24"/>
          <w:szCs w:val="24"/>
        </w:rPr>
        <w:t xml:space="preserve"> įtvirtintų pavyzdingumo (14 straipsnio 7 punktas) ir pareigingumo principų (15 straipsnio 1–4 punktai)</w:t>
      </w:r>
      <w:r w:rsidR="002B680C">
        <w:rPr>
          <w:sz w:val="24"/>
          <w:szCs w:val="24"/>
        </w:rPr>
        <w:t xml:space="preserve"> </w:t>
      </w:r>
      <w:r w:rsidR="002B680C" w:rsidRPr="00C94E52">
        <w:rPr>
          <w:sz w:val="24"/>
          <w:szCs w:val="24"/>
        </w:rPr>
        <w:t>pažeidimo požymių</w:t>
      </w:r>
      <w:r w:rsidR="002B680C">
        <w:rPr>
          <w:sz w:val="24"/>
          <w:szCs w:val="24"/>
        </w:rPr>
        <w:t>.</w:t>
      </w:r>
    </w:p>
    <w:p w14:paraId="444E2230" w14:textId="3F78F32F" w:rsidR="00DC14E3" w:rsidRDefault="00385669" w:rsidP="006E1FDF">
      <w:pPr>
        <w:ind w:firstLine="851"/>
        <w:jc w:val="both"/>
        <w:rPr>
          <w:sz w:val="24"/>
          <w:szCs w:val="24"/>
        </w:rPr>
      </w:pPr>
      <w:r>
        <w:rPr>
          <w:sz w:val="24"/>
          <w:szCs w:val="24"/>
        </w:rPr>
        <w:t xml:space="preserve">Atlikusi tyrimą </w:t>
      </w:r>
      <w:r w:rsidRPr="00C94E52">
        <w:rPr>
          <w:sz w:val="24"/>
          <w:szCs w:val="24"/>
        </w:rPr>
        <w:t xml:space="preserve">Komisija </w:t>
      </w:r>
      <w:r>
        <w:rPr>
          <w:sz w:val="24"/>
          <w:szCs w:val="24"/>
        </w:rPr>
        <w:t>taip pat</w:t>
      </w:r>
      <w:r w:rsidRPr="00C94E52">
        <w:rPr>
          <w:sz w:val="24"/>
          <w:szCs w:val="24"/>
        </w:rPr>
        <w:t xml:space="preserve"> nustatė, kad civilinėje byloje Nr. e2-17292-429/2021 teisėja V</w:t>
      </w:r>
      <w:r w:rsidR="00F2384E">
        <w:rPr>
          <w:sz w:val="24"/>
          <w:szCs w:val="24"/>
        </w:rPr>
        <w:t>.</w:t>
      </w:r>
      <w:r w:rsidRPr="00C94E52">
        <w:rPr>
          <w:sz w:val="24"/>
          <w:szCs w:val="24"/>
        </w:rPr>
        <w:t xml:space="preserve"> J</w:t>
      </w:r>
      <w:r w:rsidR="00F2384E">
        <w:rPr>
          <w:sz w:val="24"/>
          <w:szCs w:val="24"/>
        </w:rPr>
        <w:t>.</w:t>
      </w:r>
      <w:r w:rsidRPr="00C94E52">
        <w:rPr>
          <w:sz w:val="24"/>
          <w:szCs w:val="24"/>
        </w:rPr>
        <w:t>, gavusi 2021 m. liepos 20 d. atskirąjį skundą dėl 2021 m. liepos 15 d. nutarties ir jį priėmusi rezoliucija (trūkumų šalinimo institutas byloje nebuvo taikomas), neatliko CPK 334 straipsnio 2 dalies 1 punkte ar 2 punkte numatytų veiksmų, t. y.: 1) pati skundžiamos nutarties ar jos dalies nepanaikino; 2) iš dalies nesutikusi su atskiruoju skundu, per tris darbo dienas nuo atskirojo skundo dėl teismo nutarties ir atsiliepimų į jį padavimo terminų pabaigos neišsiuntė bylos su atskiruoju skundu ir atsiliepimais į atskirąjį skundą apeliacinės instancijos teismui. 2021</w:t>
      </w:r>
      <w:r w:rsidR="00DF41A0">
        <w:rPr>
          <w:sz w:val="24"/>
          <w:szCs w:val="24"/>
        </w:rPr>
        <w:t> </w:t>
      </w:r>
      <w:r w:rsidRPr="00C94E52">
        <w:rPr>
          <w:sz w:val="24"/>
          <w:szCs w:val="24"/>
        </w:rPr>
        <w:t>m. liepos 23 d. priimta nutartis, kuria nutarta: „Atskirąjį skundą tenkinti dalinai. Stabdyti Kauno apylinkės teismo Kauno rūmų 2021 m. liepos 15 d. nutarties vykdymą, išskyrus dalį, kurioje nepilnamečių &lt;...&gt; laikinoji gyvenamoji vieta nustatyta su tėvu &lt;...&gt;. Kitoje atskirojo skundo dalyje, atsižvelgiant, kad ieškinys priimtas, atskirąjį skundą atmesti.“ Tačiau</w:t>
      </w:r>
      <w:r>
        <w:rPr>
          <w:sz w:val="24"/>
          <w:szCs w:val="24"/>
        </w:rPr>
        <w:t>, anot Komisijos,</w:t>
      </w:r>
      <w:r w:rsidRPr="00C94E52">
        <w:rPr>
          <w:sz w:val="24"/>
          <w:szCs w:val="24"/>
        </w:rPr>
        <w:t xml:space="preserve"> šioje nutartyje nėra procesinio sprendimo atlikti CPK 334 straipsnio 2 dalies 1 punkte ar 2 punkte nurodytus veiksmus, šių veiksmų faktinio atlikimo įrodymų bylos medžiagoje nėra. Komisija nurodė, jog toks teisėjos V</w:t>
      </w:r>
      <w:r w:rsidR="00F2384E">
        <w:rPr>
          <w:sz w:val="24"/>
          <w:szCs w:val="24"/>
        </w:rPr>
        <w:t>.</w:t>
      </w:r>
      <w:r w:rsidRPr="00C94E52">
        <w:rPr>
          <w:sz w:val="24"/>
          <w:szCs w:val="24"/>
        </w:rPr>
        <w:t xml:space="preserve"> J</w:t>
      </w:r>
      <w:r w:rsidR="00F2384E">
        <w:rPr>
          <w:sz w:val="24"/>
          <w:szCs w:val="24"/>
        </w:rPr>
        <w:t>.</w:t>
      </w:r>
      <w:r w:rsidRPr="00C94E52">
        <w:rPr>
          <w:sz w:val="24"/>
          <w:szCs w:val="24"/>
        </w:rPr>
        <w:t xml:space="preserve"> neveikimas sudaro pagrindą konstatuoti įstatymo pažeidimą organizuojant darbą civilinėje byloje – neatlikti CPK 334 straipsnio 2 dalyje numatyti veiksmai, gavus atskirąjį skundą. Komisijos nuomone, minėtas įstatymo pažeidimas leidžia įžvelgti T</w:t>
      </w:r>
      <w:r>
        <w:rPr>
          <w:sz w:val="24"/>
          <w:szCs w:val="24"/>
        </w:rPr>
        <w:t>eisėjų etikos kodekso</w:t>
      </w:r>
      <w:r w:rsidRPr="00C94E52">
        <w:rPr>
          <w:sz w:val="24"/>
          <w:szCs w:val="24"/>
        </w:rPr>
        <w:t xml:space="preserve"> numatyto pareigingumo principo pažeidimo požymių</w:t>
      </w:r>
      <w:r>
        <w:rPr>
          <w:sz w:val="24"/>
          <w:szCs w:val="24"/>
        </w:rPr>
        <w:t>.</w:t>
      </w:r>
    </w:p>
    <w:p w14:paraId="3FD10280" w14:textId="02F63A87" w:rsidR="00DC14E3" w:rsidRDefault="002F08D6" w:rsidP="006E1FDF">
      <w:pPr>
        <w:ind w:firstLine="851"/>
        <w:jc w:val="both"/>
        <w:rPr>
          <w:sz w:val="24"/>
          <w:szCs w:val="24"/>
        </w:rPr>
      </w:pPr>
      <w:r w:rsidRPr="00C94E52">
        <w:rPr>
          <w:sz w:val="24"/>
          <w:szCs w:val="24"/>
        </w:rPr>
        <w:t>Siek</w:t>
      </w:r>
      <w:r w:rsidR="008C08B6">
        <w:rPr>
          <w:sz w:val="24"/>
          <w:szCs w:val="24"/>
        </w:rPr>
        <w:t>dama</w:t>
      </w:r>
      <w:r w:rsidRPr="00C94E52">
        <w:rPr>
          <w:sz w:val="24"/>
          <w:szCs w:val="24"/>
        </w:rPr>
        <w:t xml:space="preserve"> nustatyti</w:t>
      </w:r>
      <w:r w:rsidR="008C08B6">
        <w:rPr>
          <w:sz w:val="24"/>
          <w:szCs w:val="24"/>
        </w:rPr>
        <w:t>,</w:t>
      </w:r>
      <w:r w:rsidRPr="00C94E52">
        <w:rPr>
          <w:sz w:val="24"/>
          <w:szCs w:val="24"/>
        </w:rPr>
        <w:t xml:space="preserve"> ar per 2021 m. paskirtose nagrinėti teisėjai V</w:t>
      </w:r>
      <w:r w:rsidR="00F2384E">
        <w:rPr>
          <w:sz w:val="24"/>
          <w:szCs w:val="24"/>
        </w:rPr>
        <w:t>.</w:t>
      </w:r>
      <w:r w:rsidR="008C08B6">
        <w:rPr>
          <w:sz w:val="24"/>
          <w:szCs w:val="24"/>
        </w:rPr>
        <w:t xml:space="preserve"> </w:t>
      </w:r>
      <w:r w:rsidRPr="00C94E52">
        <w:rPr>
          <w:sz w:val="24"/>
          <w:szCs w:val="24"/>
        </w:rPr>
        <w:t>J</w:t>
      </w:r>
      <w:r w:rsidR="00F2384E">
        <w:rPr>
          <w:sz w:val="24"/>
          <w:szCs w:val="24"/>
        </w:rPr>
        <w:t>.</w:t>
      </w:r>
      <w:r w:rsidRPr="00C94E52">
        <w:rPr>
          <w:sz w:val="24"/>
          <w:szCs w:val="24"/>
        </w:rPr>
        <w:t xml:space="preserve"> civilinėse bylose yra buvę panašių ar analogiškų atvejų</w:t>
      </w:r>
      <w:r w:rsidR="008C08B6">
        <w:rPr>
          <w:sz w:val="24"/>
          <w:szCs w:val="24"/>
        </w:rPr>
        <w:t>,</w:t>
      </w:r>
      <w:r w:rsidRPr="00B66EF4">
        <w:rPr>
          <w:sz w:val="24"/>
          <w:szCs w:val="24"/>
        </w:rPr>
        <w:t xml:space="preserve"> </w:t>
      </w:r>
      <w:r>
        <w:rPr>
          <w:sz w:val="24"/>
          <w:szCs w:val="24"/>
        </w:rPr>
        <w:t xml:space="preserve">Komisija analizavo 18 teisėjos nagrinėjamų bylų. </w:t>
      </w:r>
      <w:r w:rsidR="006F1214">
        <w:rPr>
          <w:sz w:val="24"/>
          <w:szCs w:val="24"/>
        </w:rPr>
        <w:t xml:space="preserve">Atlikusi tyrimą </w:t>
      </w:r>
      <w:r w:rsidR="006F1214" w:rsidRPr="00C94E52">
        <w:rPr>
          <w:sz w:val="24"/>
          <w:szCs w:val="24"/>
        </w:rPr>
        <w:t xml:space="preserve">Komisija </w:t>
      </w:r>
      <w:r w:rsidR="00385669" w:rsidRPr="00B66EF4">
        <w:rPr>
          <w:sz w:val="24"/>
          <w:szCs w:val="24"/>
        </w:rPr>
        <w:t xml:space="preserve">nustatė, jog civilinėse bylose: Nr. e2-14881-429/2021, e2-2037-429/2021, e2-2267-429/2021, e2-3816-429/2021, e2-4289-429/2021, e2-8696-429/2021, e2YT-17290-429/2021, e2YT-23181-429/2021, eL2-15561-429/2021, eL2-17910-429/2021, eL2-18266-429/2021, eL2-16848-429/2021, eL2-23749-429/2021, yra </w:t>
      </w:r>
      <w:r w:rsidR="00385669" w:rsidRPr="00C94E52">
        <w:rPr>
          <w:sz w:val="24"/>
          <w:szCs w:val="24"/>
        </w:rPr>
        <w:t>T</w:t>
      </w:r>
      <w:r w:rsidR="00385669">
        <w:rPr>
          <w:sz w:val="24"/>
          <w:szCs w:val="24"/>
        </w:rPr>
        <w:t>eisėjų etikos kodekso</w:t>
      </w:r>
      <w:r w:rsidR="00385669" w:rsidRPr="00C94E52">
        <w:rPr>
          <w:sz w:val="24"/>
          <w:szCs w:val="24"/>
        </w:rPr>
        <w:t xml:space="preserve"> </w:t>
      </w:r>
      <w:r w:rsidR="00385669" w:rsidRPr="00B66EF4">
        <w:rPr>
          <w:sz w:val="24"/>
          <w:szCs w:val="24"/>
        </w:rPr>
        <w:t>14 straipsnio 8 punkto, 15 straipsnio 3 ir 4 punkto pažeidimo požymi</w:t>
      </w:r>
      <w:r w:rsidR="008C08B6">
        <w:rPr>
          <w:sz w:val="24"/>
          <w:szCs w:val="24"/>
        </w:rPr>
        <w:t>ų</w:t>
      </w:r>
      <w:r w:rsidR="00385669" w:rsidRPr="00B66EF4">
        <w:rPr>
          <w:sz w:val="24"/>
          <w:szCs w:val="24"/>
        </w:rPr>
        <w:t>, nes LITEKO sistemoje įkelti keli procesiniai sprendimai</w:t>
      </w:r>
      <w:r w:rsidR="008C08B6">
        <w:rPr>
          <w:sz w:val="24"/>
          <w:szCs w:val="24"/>
        </w:rPr>
        <w:t>,</w:t>
      </w:r>
      <w:r w:rsidR="00385669" w:rsidRPr="00B66EF4">
        <w:rPr>
          <w:sz w:val="24"/>
          <w:szCs w:val="24"/>
        </w:rPr>
        <w:t xml:space="preserve"> pasirašyti el. parašu teisėjos V</w:t>
      </w:r>
      <w:r w:rsidR="00F2384E">
        <w:rPr>
          <w:sz w:val="24"/>
          <w:szCs w:val="24"/>
        </w:rPr>
        <w:t>.</w:t>
      </w:r>
      <w:r w:rsidR="00385669" w:rsidRPr="00B66EF4">
        <w:rPr>
          <w:sz w:val="24"/>
          <w:szCs w:val="24"/>
        </w:rPr>
        <w:t> J</w:t>
      </w:r>
      <w:r w:rsidR="00F2384E">
        <w:rPr>
          <w:sz w:val="24"/>
          <w:szCs w:val="24"/>
        </w:rPr>
        <w:t>.</w:t>
      </w:r>
      <w:r w:rsidR="00385669" w:rsidRPr="00B66EF4">
        <w:rPr>
          <w:sz w:val="24"/>
          <w:szCs w:val="24"/>
        </w:rPr>
        <w:t xml:space="preserve">, kai byloje turėtų būti vienas procesinis sprendimas. </w:t>
      </w:r>
      <w:r w:rsidR="00072C59">
        <w:rPr>
          <w:sz w:val="24"/>
          <w:szCs w:val="24"/>
        </w:rPr>
        <w:t>Taip pat komisija nustatė, kad n</w:t>
      </w:r>
      <w:r w:rsidR="00385669" w:rsidRPr="00B66EF4">
        <w:rPr>
          <w:sz w:val="24"/>
          <w:szCs w:val="24"/>
        </w:rPr>
        <w:t>esinaudota CPK 276 straipsn</w:t>
      </w:r>
      <w:r w:rsidR="008C08B6">
        <w:rPr>
          <w:sz w:val="24"/>
          <w:szCs w:val="24"/>
        </w:rPr>
        <w:t>yje</w:t>
      </w:r>
      <w:r w:rsidR="00385669" w:rsidRPr="00B66EF4">
        <w:rPr>
          <w:sz w:val="24"/>
          <w:szCs w:val="24"/>
        </w:rPr>
        <w:t xml:space="preserve"> numatyt</w:t>
      </w:r>
      <w:r w:rsidR="008C08B6">
        <w:rPr>
          <w:sz w:val="24"/>
          <w:szCs w:val="24"/>
        </w:rPr>
        <w:t>u</w:t>
      </w:r>
      <w:r w:rsidR="00385669" w:rsidRPr="00B66EF4">
        <w:rPr>
          <w:sz w:val="24"/>
          <w:szCs w:val="24"/>
        </w:rPr>
        <w:t xml:space="preserve"> klaidų ištaisymo sprendime institutu, nesikreipta į NTA dėl el. parašo panaikinimo</w:t>
      </w:r>
      <w:r w:rsidR="00385669">
        <w:rPr>
          <w:sz w:val="24"/>
          <w:szCs w:val="24"/>
        </w:rPr>
        <w:t>.</w:t>
      </w:r>
    </w:p>
    <w:p w14:paraId="0BD93699" w14:textId="141C379A" w:rsidR="00DC14E3" w:rsidRDefault="009D4AC2" w:rsidP="00A6103B">
      <w:pPr>
        <w:ind w:firstLine="851"/>
        <w:jc w:val="both"/>
        <w:rPr>
          <w:sz w:val="24"/>
          <w:szCs w:val="24"/>
        </w:rPr>
      </w:pPr>
      <w:r>
        <w:rPr>
          <w:sz w:val="24"/>
          <w:szCs w:val="24"/>
        </w:rPr>
        <w:t xml:space="preserve">Teikime pareiškėjas nurodo, kad </w:t>
      </w:r>
      <w:r w:rsidRPr="009D4AC2">
        <w:rPr>
          <w:bCs/>
          <w:sz w:val="24"/>
          <w:szCs w:val="24"/>
        </w:rPr>
        <w:t>2022 m. kovo 15 d.</w:t>
      </w:r>
      <w:r>
        <w:rPr>
          <w:bCs/>
          <w:sz w:val="24"/>
          <w:szCs w:val="24"/>
        </w:rPr>
        <w:t xml:space="preserve"> </w:t>
      </w:r>
      <w:r w:rsidRPr="009D4AC2">
        <w:rPr>
          <w:bCs/>
          <w:sz w:val="24"/>
          <w:szCs w:val="24"/>
        </w:rPr>
        <w:t>Kauno apylinkės teismo pirmininko įsakymu Nr. V-101 „Dėl neplaninio tikslinio patikrinimo atlikimo“</w:t>
      </w:r>
      <w:r w:rsidRPr="008240EE">
        <w:rPr>
          <w:sz w:val="24"/>
          <w:szCs w:val="24"/>
        </w:rPr>
        <w:t xml:space="preserve"> </w:t>
      </w:r>
      <w:r>
        <w:rPr>
          <w:sz w:val="24"/>
          <w:szCs w:val="24"/>
        </w:rPr>
        <w:t xml:space="preserve">buvo </w:t>
      </w:r>
      <w:r w:rsidRPr="008240EE">
        <w:rPr>
          <w:sz w:val="24"/>
          <w:szCs w:val="24"/>
        </w:rPr>
        <w:t xml:space="preserve">inicijuotas </w:t>
      </w:r>
      <w:r>
        <w:rPr>
          <w:sz w:val="24"/>
          <w:szCs w:val="24"/>
        </w:rPr>
        <w:t xml:space="preserve">antras </w:t>
      </w:r>
      <w:r w:rsidRPr="008240EE">
        <w:rPr>
          <w:sz w:val="24"/>
          <w:szCs w:val="24"/>
        </w:rPr>
        <w:t>neplaninis tikslinis teisėjos V</w:t>
      </w:r>
      <w:r w:rsidR="00F2384E">
        <w:rPr>
          <w:sz w:val="24"/>
          <w:szCs w:val="24"/>
        </w:rPr>
        <w:t>.</w:t>
      </w:r>
      <w:r w:rsidRPr="008240EE">
        <w:rPr>
          <w:sz w:val="24"/>
          <w:szCs w:val="24"/>
        </w:rPr>
        <w:t xml:space="preserve"> J</w:t>
      </w:r>
      <w:r w:rsidR="00F2384E">
        <w:rPr>
          <w:sz w:val="24"/>
          <w:szCs w:val="24"/>
        </w:rPr>
        <w:t>.</w:t>
      </w:r>
      <w:r w:rsidRPr="008240EE">
        <w:rPr>
          <w:sz w:val="24"/>
          <w:szCs w:val="24"/>
        </w:rPr>
        <w:t xml:space="preserve"> organizacinės veiklos patikrinimas</w:t>
      </w:r>
      <w:r>
        <w:rPr>
          <w:sz w:val="24"/>
          <w:szCs w:val="24"/>
        </w:rPr>
        <w:t xml:space="preserve">. </w:t>
      </w:r>
      <w:r w:rsidR="00F72C39" w:rsidRPr="00B66EF4">
        <w:rPr>
          <w:sz w:val="24"/>
          <w:szCs w:val="24"/>
        </w:rPr>
        <w:t xml:space="preserve">Komisijai </w:t>
      </w:r>
      <w:r w:rsidR="00F72C39">
        <w:rPr>
          <w:sz w:val="24"/>
          <w:szCs w:val="24"/>
        </w:rPr>
        <w:t xml:space="preserve">buvo </w:t>
      </w:r>
      <w:r w:rsidR="00F72C39" w:rsidRPr="00B66EF4">
        <w:rPr>
          <w:sz w:val="24"/>
          <w:szCs w:val="24"/>
        </w:rPr>
        <w:t xml:space="preserve">pavesta </w:t>
      </w:r>
      <w:r w:rsidR="004B4DC0">
        <w:rPr>
          <w:sz w:val="24"/>
          <w:szCs w:val="24"/>
        </w:rPr>
        <w:t xml:space="preserve">išnagrinėti </w:t>
      </w:r>
      <w:r w:rsidR="00F72C39">
        <w:rPr>
          <w:sz w:val="24"/>
          <w:szCs w:val="24"/>
        </w:rPr>
        <w:t xml:space="preserve">pareiškėjo </w:t>
      </w:r>
      <w:r w:rsidR="00F72C39" w:rsidRPr="00F72C39">
        <w:rPr>
          <w:bCs/>
          <w:sz w:val="24"/>
          <w:szCs w:val="24"/>
        </w:rPr>
        <w:t>T</w:t>
      </w:r>
      <w:r w:rsidR="00F2384E">
        <w:rPr>
          <w:bCs/>
          <w:sz w:val="24"/>
          <w:szCs w:val="24"/>
        </w:rPr>
        <w:t>.</w:t>
      </w:r>
      <w:r w:rsidR="00F72C39" w:rsidRPr="00F72C39">
        <w:rPr>
          <w:bCs/>
          <w:sz w:val="24"/>
          <w:szCs w:val="24"/>
        </w:rPr>
        <w:t xml:space="preserve"> R</w:t>
      </w:r>
      <w:r w:rsidR="00F2384E">
        <w:rPr>
          <w:bCs/>
          <w:sz w:val="24"/>
          <w:szCs w:val="24"/>
        </w:rPr>
        <w:t>.</w:t>
      </w:r>
      <w:r w:rsidR="00F72C39" w:rsidRPr="00F72C39">
        <w:rPr>
          <w:bCs/>
          <w:sz w:val="24"/>
          <w:szCs w:val="24"/>
        </w:rPr>
        <w:t xml:space="preserve"> 2022 m. vasario 21 d. skund</w:t>
      </w:r>
      <w:r w:rsidR="00F72C39">
        <w:rPr>
          <w:bCs/>
          <w:sz w:val="24"/>
          <w:szCs w:val="24"/>
        </w:rPr>
        <w:t xml:space="preserve">ą </w:t>
      </w:r>
      <w:r w:rsidR="00F72C39" w:rsidRPr="00B66EF4">
        <w:rPr>
          <w:sz w:val="24"/>
          <w:szCs w:val="24"/>
        </w:rPr>
        <w:t>civilinėje byloje Nr. e2-2223-429/2022</w:t>
      </w:r>
      <w:r w:rsidR="004B4DC0">
        <w:rPr>
          <w:sz w:val="24"/>
          <w:szCs w:val="24"/>
        </w:rPr>
        <w:t xml:space="preserve"> </w:t>
      </w:r>
      <w:r w:rsidR="004B4DC0">
        <w:rPr>
          <w:sz w:val="24"/>
          <w:szCs w:val="24"/>
        </w:rPr>
        <w:lastRenderedPageBreak/>
        <w:t>ir ištirti</w:t>
      </w:r>
      <w:r w:rsidR="00F72C39" w:rsidRPr="00B66EF4">
        <w:rPr>
          <w:sz w:val="24"/>
          <w:szCs w:val="24"/>
        </w:rPr>
        <w:t xml:space="preserve"> sprendimo paskelbimo, įkėlimo į elektroninę bylos kortelę, pasirašymo aplinkybes</w:t>
      </w:r>
      <w:r w:rsidR="00F72C39">
        <w:rPr>
          <w:sz w:val="24"/>
          <w:szCs w:val="24"/>
        </w:rPr>
        <w:t xml:space="preserve">. </w:t>
      </w:r>
      <w:r w:rsidR="00F72C39" w:rsidRPr="00B66EF4">
        <w:rPr>
          <w:sz w:val="24"/>
          <w:szCs w:val="24"/>
        </w:rPr>
        <w:t xml:space="preserve">Pareiškėjas </w:t>
      </w:r>
      <w:r w:rsidR="00F72C39">
        <w:rPr>
          <w:sz w:val="24"/>
          <w:szCs w:val="24"/>
        </w:rPr>
        <w:t xml:space="preserve">skunde </w:t>
      </w:r>
      <w:r w:rsidR="004B4DC0">
        <w:rPr>
          <w:sz w:val="24"/>
          <w:szCs w:val="24"/>
        </w:rPr>
        <w:t xml:space="preserve">buvo </w:t>
      </w:r>
      <w:r w:rsidR="00F72C39" w:rsidRPr="00B66EF4">
        <w:rPr>
          <w:sz w:val="24"/>
          <w:szCs w:val="24"/>
        </w:rPr>
        <w:t>nurod</w:t>
      </w:r>
      <w:r w:rsidR="004B4DC0">
        <w:rPr>
          <w:sz w:val="24"/>
          <w:szCs w:val="24"/>
        </w:rPr>
        <w:t>ęs</w:t>
      </w:r>
      <w:r w:rsidR="00F72C39" w:rsidRPr="00B66EF4">
        <w:rPr>
          <w:sz w:val="24"/>
          <w:szCs w:val="24"/>
        </w:rPr>
        <w:t>, jog teismo sprendimas buvo paskelbtas ne 2022 m. vasario 17 d., o 2022 m. vasario 18 d.</w:t>
      </w:r>
      <w:r w:rsidR="00F72C39">
        <w:rPr>
          <w:sz w:val="24"/>
          <w:szCs w:val="24"/>
        </w:rPr>
        <w:t xml:space="preserve"> Tyrimą atlikusi Komisija </w:t>
      </w:r>
      <w:r w:rsidR="0084793C">
        <w:rPr>
          <w:sz w:val="24"/>
          <w:szCs w:val="24"/>
        </w:rPr>
        <w:t>nustatė</w:t>
      </w:r>
      <w:r w:rsidR="00F72C39">
        <w:rPr>
          <w:sz w:val="24"/>
          <w:szCs w:val="24"/>
        </w:rPr>
        <w:t xml:space="preserve">, kad </w:t>
      </w:r>
      <w:r w:rsidR="0084793C" w:rsidRPr="00C42878">
        <w:rPr>
          <w:sz w:val="24"/>
          <w:szCs w:val="24"/>
        </w:rPr>
        <w:t xml:space="preserve">numatytą </w:t>
      </w:r>
      <w:r w:rsidR="0084793C" w:rsidRPr="00B66EF4">
        <w:rPr>
          <w:sz w:val="24"/>
          <w:szCs w:val="24"/>
        </w:rPr>
        <w:t>2022 m. vasario 17 d.</w:t>
      </w:r>
      <w:r w:rsidR="0084793C">
        <w:rPr>
          <w:sz w:val="24"/>
          <w:szCs w:val="24"/>
        </w:rPr>
        <w:t xml:space="preserve"> 16.30 val. </w:t>
      </w:r>
      <w:r w:rsidR="0084793C" w:rsidRPr="00C42878">
        <w:rPr>
          <w:sz w:val="24"/>
          <w:szCs w:val="24"/>
        </w:rPr>
        <w:t>sprendimo paskelbimo dieną teisėja sprendimo</w:t>
      </w:r>
      <w:r w:rsidR="0084793C" w:rsidRPr="0084793C">
        <w:rPr>
          <w:sz w:val="24"/>
          <w:szCs w:val="24"/>
        </w:rPr>
        <w:t xml:space="preserve"> </w:t>
      </w:r>
      <w:r w:rsidR="0084793C" w:rsidRPr="00C42878">
        <w:rPr>
          <w:sz w:val="24"/>
          <w:szCs w:val="24"/>
        </w:rPr>
        <w:t xml:space="preserve">nepaskelbė, į elektroninę bylos kortelę LITEKO sistemoje jis buvo įkeltas </w:t>
      </w:r>
      <w:r w:rsidR="00E0251F">
        <w:rPr>
          <w:sz w:val="24"/>
          <w:szCs w:val="24"/>
        </w:rPr>
        <w:t>kitos</w:t>
      </w:r>
      <w:r w:rsidR="00E0251F" w:rsidRPr="00C42878">
        <w:rPr>
          <w:sz w:val="24"/>
          <w:szCs w:val="24"/>
        </w:rPr>
        <w:t xml:space="preserve"> </w:t>
      </w:r>
      <w:r w:rsidR="0084793C" w:rsidRPr="00C42878">
        <w:rPr>
          <w:sz w:val="24"/>
          <w:szCs w:val="24"/>
        </w:rPr>
        <w:t>dienos darbo pabaigoje</w:t>
      </w:r>
      <w:r w:rsidR="0084793C">
        <w:rPr>
          <w:sz w:val="24"/>
          <w:szCs w:val="24"/>
        </w:rPr>
        <w:t>, t.</w:t>
      </w:r>
      <w:r w:rsidR="00E0251F">
        <w:rPr>
          <w:sz w:val="24"/>
          <w:szCs w:val="24"/>
        </w:rPr>
        <w:t> </w:t>
      </w:r>
      <w:r w:rsidR="0084793C">
        <w:rPr>
          <w:sz w:val="24"/>
          <w:szCs w:val="24"/>
        </w:rPr>
        <w:t xml:space="preserve">y. </w:t>
      </w:r>
      <w:r w:rsidR="0084793C" w:rsidRPr="00B66EF4">
        <w:rPr>
          <w:sz w:val="24"/>
          <w:szCs w:val="24"/>
        </w:rPr>
        <w:t>2022 m. vasario 18 d.</w:t>
      </w:r>
      <w:r w:rsidR="0084793C">
        <w:rPr>
          <w:sz w:val="24"/>
          <w:szCs w:val="24"/>
        </w:rPr>
        <w:t xml:space="preserve"> 15.41 val. Komisija konstatavo, kad </w:t>
      </w:r>
      <w:r w:rsidR="0084793C" w:rsidRPr="00C42878">
        <w:rPr>
          <w:sz w:val="24"/>
          <w:szCs w:val="24"/>
        </w:rPr>
        <w:t xml:space="preserve">tokie teisėjos veiksmai, kai neužtikrinamas procesinio sprendimo paskelbimas laiku, yra antikonstituciniai ir nesuderinami su </w:t>
      </w:r>
      <w:r w:rsidR="0084793C" w:rsidRPr="00C94E52">
        <w:rPr>
          <w:sz w:val="24"/>
          <w:szCs w:val="24"/>
        </w:rPr>
        <w:t>T</w:t>
      </w:r>
      <w:r w:rsidR="0084793C">
        <w:rPr>
          <w:sz w:val="24"/>
          <w:szCs w:val="24"/>
        </w:rPr>
        <w:t>eisėjų etikos kodekso</w:t>
      </w:r>
      <w:r w:rsidR="0084793C" w:rsidRPr="00C94E52">
        <w:rPr>
          <w:sz w:val="24"/>
          <w:szCs w:val="24"/>
        </w:rPr>
        <w:t xml:space="preserve"> </w:t>
      </w:r>
      <w:r w:rsidR="0084793C" w:rsidRPr="00C42878">
        <w:rPr>
          <w:sz w:val="24"/>
          <w:szCs w:val="24"/>
        </w:rPr>
        <w:t>6 straipsnio 5 punktu, 11 straipsnio 1 punkt</w:t>
      </w:r>
      <w:r w:rsidR="00E0251F">
        <w:rPr>
          <w:sz w:val="24"/>
          <w:szCs w:val="24"/>
        </w:rPr>
        <w:t>u</w:t>
      </w:r>
      <w:r w:rsidR="0084793C" w:rsidRPr="00C42878">
        <w:rPr>
          <w:sz w:val="24"/>
          <w:szCs w:val="24"/>
        </w:rPr>
        <w:t>, 13 straipsnio 1 ir 3 punktais, 14 straipsnio 1 ir 2 punktais ir 15 straipsnio 1, 2 ir 3 punktais</w:t>
      </w:r>
      <w:r w:rsidR="0084793C">
        <w:rPr>
          <w:sz w:val="24"/>
          <w:szCs w:val="24"/>
        </w:rPr>
        <w:t>.</w:t>
      </w:r>
    </w:p>
    <w:p w14:paraId="3448431D" w14:textId="0D6E2628" w:rsidR="00DC14E3" w:rsidRDefault="0084793C" w:rsidP="005B4FF9">
      <w:pPr>
        <w:ind w:firstLine="851"/>
        <w:jc w:val="both"/>
        <w:rPr>
          <w:sz w:val="24"/>
          <w:szCs w:val="24"/>
        </w:rPr>
      </w:pPr>
      <w:r>
        <w:rPr>
          <w:sz w:val="24"/>
          <w:szCs w:val="24"/>
        </w:rPr>
        <w:t xml:space="preserve">Komisija taip pat vertino </w:t>
      </w:r>
      <w:r w:rsidRPr="00B66EF4">
        <w:rPr>
          <w:sz w:val="24"/>
          <w:szCs w:val="24"/>
        </w:rPr>
        <w:t>UAB „Įdarbinimo tarpininkavimo centras“ pranešim</w:t>
      </w:r>
      <w:r>
        <w:rPr>
          <w:sz w:val="24"/>
          <w:szCs w:val="24"/>
        </w:rPr>
        <w:t>ą</w:t>
      </w:r>
      <w:r w:rsidRPr="00B66EF4">
        <w:rPr>
          <w:sz w:val="24"/>
          <w:szCs w:val="24"/>
        </w:rPr>
        <w:t xml:space="preserve"> dėl priimto teismo įsakymo civilinėje byloje Nr. eL2-7301-429/2022. Pranešime UAB „Įdarbinimo tarpininkavimo centras“ nurodė, </w:t>
      </w:r>
      <w:r w:rsidR="00E34915">
        <w:rPr>
          <w:sz w:val="24"/>
          <w:szCs w:val="24"/>
        </w:rPr>
        <w:t xml:space="preserve">kad </w:t>
      </w:r>
      <w:r w:rsidRPr="00B66EF4">
        <w:rPr>
          <w:sz w:val="24"/>
          <w:szCs w:val="24"/>
        </w:rPr>
        <w:t>teismo įsakym</w:t>
      </w:r>
      <w:r w:rsidR="00E34915">
        <w:rPr>
          <w:sz w:val="24"/>
          <w:szCs w:val="24"/>
        </w:rPr>
        <w:t>e</w:t>
      </w:r>
      <w:r w:rsidRPr="00B66EF4">
        <w:rPr>
          <w:sz w:val="24"/>
          <w:szCs w:val="24"/>
        </w:rPr>
        <w:t xml:space="preserve"> klaidingai nurodytas kreditorius bei skolos suma</w:t>
      </w:r>
      <w:r w:rsidR="00E34915">
        <w:rPr>
          <w:sz w:val="24"/>
          <w:szCs w:val="24"/>
        </w:rPr>
        <w:t xml:space="preserve">. Patikrinimą atlikusi Komisija </w:t>
      </w:r>
      <w:r w:rsidR="00A6103B">
        <w:rPr>
          <w:sz w:val="24"/>
          <w:szCs w:val="24"/>
        </w:rPr>
        <w:t xml:space="preserve">nustatė, kad </w:t>
      </w:r>
      <w:r w:rsidR="00A6103B" w:rsidRPr="00EA367A">
        <w:rPr>
          <w:sz w:val="24"/>
          <w:szCs w:val="24"/>
        </w:rPr>
        <w:t xml:space="preserve">LITEKO esantis teismo įsakymas neatitinka bylos esmės, t. y. teismo įsakymo rezoliucinė dalis (po „nutaria“) yra iš </w:t>
      </w:r>
      <w:r w:rsidR="00A6103B">
        <w:rPr>
          <w:sz w:val="24"/>
          <w:szCs w:val="24"/>
        </w:rPr>
        <w:t>kitos</w:t>
      </w:r>
      <w:r w:rsidR="00A6103B" w:rsidRPr="00EA367A">
        <w:rPr>
          <w:sz w:val="24"/>
          <w:szCs w:val="24"/>
        </w:rPr>
        <w:t xml:space="preserve"> civilinės bylos Nr. eL2-7302-615/2022. Komisija </w:t>
      </w:r>
      <w:r w:rsidR="00A6103B">
        <w:rPr>
          <w:sz w:val="24"/>
          <w:szCs w:val="24"/>
        </w:rPr>
        <w:t>taip pat</w:t>
      </w:r>
      <w:r w:rsidR="002771FE">
        <w:rPr>
          <w:sz w:val="24"/>
          <w:szCs w:val="24"/>
        </w:rPr>
        <w:t xml:space="preserve"> nustatė</w:t>
      </w:r>
      <w:r w:rsidR="00A6103B" w:rsidRPr="00EA367A">
        <w:rPr>
          <w:sz w:val="24"/>
          <w:szCs w:val="24"/>
        </w:rPr>
        <w:t>, kad popierinėje bylos versijoje įsiūti teisingi procesiniai dokumentai, blogas tik LITEKO sistemoje esantis teismo įsakymas (nesutampa proceso šalys, priteisiamos sumos, faktinis pagrindas, skiriasi pati įsakymo forma, be to, rezoliucinė dalis yra iš kitos bylos), kuris buvo išsiųstas kreditorei, o skolininkei – teisingas teismo įsakymas</w:t>
      </w:r>
      <w:r w:rsidR="002A7DB4">
        <w:rPr>
          <w:sz w:val="24"/>
          <w:szCs w:val="24"/>
        </w:rPr>
        <w:t>,</w:t>
      </w:r>
      <w:r w:rsidR="00A6103B" w:rsidRPr="00EA367A">
        <w:rPr>
          <w:sz w:val="24"/>
          <w:szCs w:val="24"/>
        </w:rPr>
        <w:t xml:space="preserve"> esantis popierinėje bylos versijoje. </w:t>
      </w:r>
      <w:r w:rsidR="00A6103B">
        <w:rPr>
          <w:sz w:val="24"/>
          <w:szCs w:val="24"/>
        </w:rPr>
        <w:t xml:space="preserve">Komisija konstatavo, kad </w:t>
      </w:r>
      <w:r w:rsidR="00A6103B" w:rsidRPr="00EA367A">
        <w:rPr>
          <w:sz w:val="24"/>
          <w:szCs w:val="24"/>
        </w:rPr>
        <w:t>popierinėje bylos versijoje esanti teisėjos patvirtinta teismo įsakymo kopija neatitinka civilinės bylos elektroninėje bylos kortelėje teisėjos elektroniniu parašu pasirašyto teismo įsakymo originalo.</w:t>
      </w:r>
      <w:r w:rsidR="00A6103B">
        <w:rPr>
          <w:sz w:val="24"/>
          <w:szCs w:val="24"/>
        </w:rPr>
        <w:t xml:space="preserve"> </w:t>
      </w:r>
      <w:r w:rsidR="00A6103B" w:rsidRPr="00EA367A">
        <w:rPr>
          <w:sz w:val="24"/>
          <w:szCs w:val="24"/>
        </w:rPr>
        <w:t>Komisij</w:t>
      </w:r>
      <w:r w:rsidR="002A7DB4">
        <w:rPr>
          <w:sz w:val="24"/>
          <w:szCs w:val="24"/>
        </w:rPr>
        <w:t>os</w:t>
      </w:r>
      <w:r w:rsidR="00A6103B" w:rsidRPr="00EA367A">
        <w:rPr>
          <w:sz w:val="24"/>
          <w:szCs w:val="24"/>
        </w:rPr>
        <w:t xml:space="preserve"> </w:t>
      </w:r>
      <w:r w:rsidR="00A6103B">
        <w:rPr>
          <w:sz w:val="24"/>
          <w:szCs w:val="24"/>
        </w:rPr>
        <w:t>vertinimu</w:t>
      </w:r>
      <w:r w:rsidR="00A6103B" w:rsidRPr="00EA367A">
        <w:rPr>
          <w:sz w:val="24"/>
          <w:szCs w:val="24"/>
        </w:rPr>
        <w:t xml:space="preserve">, teisėjos veiksmuose yra </w:t>
      </w:r>
      <w:r w:rsidR="00A6103B" w:rsidRPr="00C94E52">
        <w:rPr>
          <w:sz w:val="24"/>
          <w:szCs w:val="24"/>
        </w:rPr>
        <w:t>T</w:t>
      </w:r>
      <w:r w:rsidR="00A6103B">
        <w:rPr>
          <w:sz w:val="24"/>
          <w:szCs w:val="24"/>
        </w:rPr>
        <w:t>eisėjų etikos kodekso</w:t>
      </w:r>
      <w:r w:rsidR="00A6103B" w:rsidRPr="00C94E52">
        <w:rPr>
          <w:sz w:val="24"/>
          <w:szCs w:val="24"/>
        </w:rPr>
        <w:t xml:space="preserve"> </w:t>
      </w:r>
      <w:r w:rsidR="00A6103B" w:rsidRPr="00EA367A">
        <w:rPr>
          <w:sz w:val="24"/>
          <w:szCs w:val="24"/>
        </w:rPr>
        <w:t>6 straipsnio 3 ir 5 punktuose, 14 straipsnio 7 ir 8 punktuose ir 15 straipsnio 1, 2 ir 3 punktuose įtvirtint</w:t>
      </w:r>
      <w:r w:rsidR="00A6103B">
        <w:rPr>
          <w:sz w:val="24"/>
          <w:szCs w:val="24"/>
        </w:rPr>
        <w:t>ų</w:t>
      </w:r>
      <w:r w:rsidR="00A6103B" w:rsidRPr="00EA367A">
        <w:rPr>
          <w:sz w:val="24"/>
          <w:szCs w:val="24"/>
        </w:rPr>
        <w:t xml:space="preserve"> teisėjo elgesio principų pažeidim</w:t>
      </w:r>
      <w:r w:rsidR="00A6103B">
        <w:rPr>
          <w:sz w:val="24"/>
          <w:szCs w:val="24"/>
        </w:rPr>
        <w:t>ų požymi</w:t>
      </w:r>
      <w:r w:rsidR="002A7DB4">
        <w:rPr>
          <w:sz w:val="24"/>
          <w:szCs w:val="24"/>
        </w:rPr>
        <w:t>ų</w:t>
      </w:r>
      <w:r w:rsidR="00A6103B">
        <w:rPr>
          <w:sz w:val="24"/>
          <w:szCs w:val="24"/>
        </w:rPr>
        <w:t>.</w:t>
      </w:r>
    </w:p>
    <w:p w14:paraId="08558B8E" w14:textId="78CD5555" w:rsidR="00DC14E3" w:rsidRDefault="005B4FF9" w:rsidP="005B4FF9">
      <w:pPr>
        <w:ind w:firstLine="851"/>
        <w:jc w:val="both"/>
        <w:rPr>
          <w:sz w:val="24"/>
          <w:szCs w:val="24"/>
        </w:rPr>
      </w:pPr>
      <w:r>
        <w:rPr>
          <w:sz w:val="24"/>
          <w:szCs w:val="24"/>
        </w:rPr>
        <w:t xml:space="preserve">Komisijai taip pat buvo pavesta </w:t>
      </w:r>
      <w:r w:rsidRPr="00EA367A">
        <w:rPr>
          <w:sz w:val="24"/>
          <w:szCs w:val="24"/>
        </w:rPr>
        <w:t>nustatyti ir ištirti teisėjo padėjėjos R</w:t>
      </w:r>
      <w:r w:rsidR="00F2384E">
        <w:rPr>
          <w:sz w:val="24"/>
          <w:szCs w:val="24"/>
        </w:rPr>
        <w:t>.</w:t>
      </w:r>
      <w:r w:rsidRPr="00EA367A">
        <w:rPr>
          <w:sz w:val="24"/>
          <w:szCs w:val="24"/>
        </w:rPr>
        <w:t xml:space="preserve"> R</w:t>
      </w:r>
      <w:r w:rsidR="00F2384E">
        <w:rPr>
          <w:sz w:val="24"/>
          <w:szCs w:val="24"/>
        </w:rPr>
        <w:t>.</w:t>
      </w:r>
      <w:r w:rsidRPr="00EA367A">
        <w:rPr>
          <w:sz w:val="24"/>
          <w:szCs w:val="24"/>
        </w:rPr>
        <w:t xml:space="preserve"> 2022</w:t>
      </w:r>
      <w:r w:rsidR="00CC4CFF">
        <w:rPr>
          <w:sz w:val="24"/>
          <w:szCs w:val="24"/>
        </w:rPr>
        <w:t> </w:t>
      </w:r>
      <w:r w:rsidRPr="00EA367A">
        <w:rPr>
          <w:sz w:val="24"/>
          <w:szCs w:val="24"/>
        </w:rPr>
        <w:t>m. kovo 15 d. prašyme Nr. V4-791 nurodytų aplinkybių pagrįstumą</w:t>
      </w:r>
      <w:r>
        <w:rPr>
          <w:sz w:val="24"/>
          <w:szCs w:val="24"/>
        </w:rPr>
        <w:t xml:space="preserve">. </w:t>
      </w:r>
      <w:r w:rsidRPr="00FA5A52">
        <w:rPr>
          <w:sz w:val="24"/>
          <w:szCs w:val="24"/>
        </w:rPr>
        <w:t>Aiškindamasi prašyme nurodytas aplinkybes dėl civilinės bylos Nr. e2-1088-429/2022 Komisija nustatė, jog praėjus nustatytam procesinio sprendimo civilinėje byloje Nr. e2-1088-429/2022 paskelbimo laikui (2022 m. kovo 7</w:t>
      </w:r>
      <w:r w:rsidR="00CC4CFF">
        <w:rPr>
          <w:sz w:val="24"/>
          <w:szCs w:val="24"/>
        </w:rPr>
        <w:t> </w:t>
      </w:r>
      <w:r w:rsidRPr="00FA5A52">
        <w:rPr>
          <w:sz w:val="24"/>
          <w:szCs w:val="24"/>
        </w:rPr>
        <w:t>d. 16 val. 30 min.) apie 16 val. 44 min. teisėja pavedė teisėjos padėjėjai parengti nutartį dėl bylos nagrinėjimo iš esmės atnaujinimo, nurodydama nutartį parengti ir datuoti 2022 m. kovo 7 d. Teisėjo padėjėjai atsisakius vykdyti teisėjos pavedimą, nes nutarties rengimas atgaline data yra neteisėtas veiksmas, nutartis atnaujinti bylos nagrinėjimą iš esmės buvo parengta 2022 m. kovo 8 d. ir</w:t>
      </w:r>
      <w:r w:rsidR="00CC4CFF">
        <w:rPr>
          <w:sz w:val="24"/>
          <w:szCs w:val="24"/>
        </w:rPr>
        <w:t>,</w:t>
      </w:r>
      <w:r w:rsidRPr="00FA5A52">
        <w:rPr>
          <w:sz w:val="24"/>
          <w:szCs w:val="24"/>
        </w:rPr>
        <w:t xml:space="preserve"> remiantis LITEKO duomenimis</w:t>
      </w:r>
      <w:r w:rsidR="00CC4CFF">
        <w:rPr>
          <w:sz w:val="24"/>
          <w:szCs w:val="24"/>
        </w:rPr>
        <w:t>,</w:t>
      </w:r>
      <w:r w:rsidRPr="00FA5A52">
        <w:rPr>
          <w:sz w:val="24"/>
          <w:szCs w:val="24"/>
        </w:rPr>
        <w:t xml:space="preserve"> teisėjos elektroniniu parašu pasirašyta 14 val. 05 min. 16 sek.</w:t>
      </w:r>
      <w:r w:rsidR="004B4DC0">
        <w:rPr>
          <w:sz w:val="24"/>
          <w:szCs w:val="24"/>
        </w:rPr>
        <w:t xml:space="preserve"> Komisija nustatė, kad t</w:t>
      </w:r>
      <w:r w:rsidR="004B4DC0" w:rsidRPr="00FA5A52">
        <w:rPr>
          <w:sz w:val="24"/>
          <w:szCs w:val="24"/>
        </w:rPr>
        <w:t>eisėj</w:t>
      </w:r>
      <w:r w:rsidR="004B4DC0">
        <w:rPr>
          <w:sz w:val="24"/>
          <w:szCs w:val="24"/>
        </w:rPr>
        <w:t>a</w:t>
      </w:r>
      <w:r w:rsidR="004B4DC0" w:rsidRPr="00FA5A52">
        <w:rPr>
          <w:sz w:val="24"/>
          <w:szCs w:val="24"/>
        </w:rPr>
        <w:t xml:space="preserve"> ranka atlik</w:t>
      </w:r>
      <w:r w:rsidR="004B4DC0">
        <w:rPr>
          <w:sz w:val="24"/>
          <w:szCs w:val="24"/>
        </w:rPr>
        <w:t>o</w:t>
      </w:r>
      <w:r w:rsidR="004B4DC0" w:rsidRPr="00FA5A52">
        <w:rPr>
          <w:sz w:val="24"/>
          <w:szCs w:val="24"/>
        </w:rPr>
        <w:t xml:space="preserve"> įraš</w:t>
      </w:r>
      <w:r w:rsidR="004B4DC0">
        <w:rPr>
          <w:sz w:val="24"/>
          <w:szCs w:val="24"/>
        </w:rPr>
        <w:t>ą</w:t>
      </w:r>
      <w:r w:rsidR="004B4DC0" w:rsidRPr="00FA5A52">
        <w:rPr>
          <w:sz w:val="24"/>
          <w:szCs w:val="24"/>
        </w:rPr>
        <w:t>, kad procesinio sprendimo paskelbimas atidedamas 2022 m. kovo 8 d. 13 val. 00 min</w:t>
      </w:r>
      <w:r w:rsidR="004B4DC0">
        <w:rPr>
          <w:sz w:val="24"/>
          <w:szCs w:val="24"/>
        </w:rPr>
        <w:t>.</w:t>
      </w:r>
      <w:r w:rsidRPr="00FA5A52">
        <w:rPr>
          <w:sz w:val="24"/>
          <w:szCs w:val="24"/>
        </w:rPr>
        <w:t xml:space="preserve"> </w:t>
      </w:r>
      <w:r>
        <w:rPr>
          <w:sz w:val="24"/>
          <w:szCs w:val="24"/>
        </w:rPr>
        <w:t>Komisija pažymėjo, jog t</w:t>
      </w:r>
      <w:r w:rsidRPr="00FA5A52">
        <w:rPr>
          <w:sz w:val="24"/>
          <w:szCs w:val="24"/>
        </w:rPr>
        <w:t xml:space="preserve">eisėjos ranka padaryti įrašai apie procesinio sprendimo paskelbimo laiką popierinėje byloje, kai byla yra tvarkoma tik elektronine forma, neatitinka </w:t>
      </w:r>
      <w:r w:rsidR="00F2384E">
        <w:rPr>
          <w:sz w:val="24"/>
          <w:szCs w:val="24"/>
        </w:rPr>
        <w:t>s</w:t>
      </w:r>
      <w:r w:rsidR="00B5248C" w:rsidRPr="00B5248C">
        <w:rPr>
          <w:sz w:val="24"/>
          <w:szCs w:val="24"/>
        </w:rPr>
        <w:t xml:space="preserve">u </w:t>
      </w:r>
      <w:r w:rsidRPr="00B5248C">
        <w:rPr>
          <w:sz w:val="24"/>
          <w:szCs w:val="24"/>
        </w:rPr>
        <w:t>teismo proceso bylomis susijusių elektroninių duomenų teismuose tvarkymo</w:t>
      </w:r>
      <w:r w:rsidRPr="00FA5A52">
        <w:rPr>
          <w:sz w:val="24"/>
          <w:szCs w:val="24"/>
        </w:rPr>
        <w:t>, įtraukimo į apskaitą ir saugojimo naudojant informacines ir elektroninių ryšių technologijas tvarkos aprašo, patvirtinto Teisėjų tarybos 2014 m. vasario 14 d. nutarimu Nr. 13P-21-(7.1.2) 17 punkto, kuriame nustatyta, kad teismo parengtus elektroninius dokumentus, susijusius su teismo proceso byla, saugiu kvalifikuotu elektroniniu parašu pasirašo jų sudarytojas ar sudarytojai, jei kiti norminiai teisės aktai nenustato kitaip. Šiuo atveju tai turėjo būti sprendimas, kurio teisėja nepaskelbė ir nepasirašė elektroniniu parašu nustatytu laiku. Teisėjos ranka atliktas įrašas, kad procesinio sprendimo paskelbimas atidedamas 2022 m. kovo 8 d. 13 val. 00 min.</w:t>
      </w:r>
      <w:r w:rsidR="00CC4CFF">
        <w:rPr>
          <w:sz w:val="24"/>
          <w:szCs w:val="24"/>
        </w:rPr>
        <w:t>,</w:t>
      </w:r>
      <w:r w:rsidRPr="00FA5A52">
        <w:rPr>
          <w:sz w:val="24"/>
          <w:szCs w:val="24"/>
        </w:rPr>
        <w:t xml:space="preserve"> nebuvo suskaitmenintas taip, kaip tai numatyta </w:t>
      </w:r>
      <w:r>
        <w:rPr>
          <w:sz w:val="24"/>
          <w:szCs w:val="24"/>
        </w:rPr>
        <w:t>A</w:t>
      </w:r>
      <w:r w:rsidRPr="00FA5A52">
        <w:rPr>
          <w:sz w:val="24"/>
          <w:szCs w:val="24"/>
        </w:rPr>
        <w:t>prašo 18 punkte</w:t>
      </w:r>
      <w:r>
        <w:rPr>
          <w:sz w:val="24"/>
          <w:szCs w:val="24"/>
        </w:rPr>
        <w:t xml:space="preserve">. </w:t>
      </w:r>
      <w:r w:rsidRPr="00FA5A52">
        <w:rPr>
          <w:sz w:val="24"/>
          <w:szCs w:val="24"/>
        </w:rPr>
        <w:t xml:space="preserve">Komisija pažymėjo, kad nurodyti teisėjos veiksmai taip pat gali būti vertinami kaip neatitinkantys </w:t>
      </w:r>
      <w:r w:rsidR="00734C32" w:rsidRPr="00C94E52">
        <w:rPr>
          <w:sz w:val="24"/>
          <w:szCs w:val="24"/>
        </w:rPr>
        <w:t>T</w:t>
      </w:r>
      <w:r w:rsidR="00734C32">
        <w:rPr>
          <w:sz w:val="24"/>
          <w:szCs w:val="24"/>
        </w:rPr>
        <w:t>eisėjų etikos kodekso</w:t>
      </w:r>
      <w:r w:rsidR="00734C32" w:rsidRPr="00C94E52">
        <w:rPr>
          <w:sz w:val="24"/>
          <w:szCs w:val="24"/>
        </w:rPr>
        <w:t xml:space="preserve"> </w:t>
      </w:r>
      <w:r w:rsidRPr="00FA5A52">
        <w:rPr>
          <w:sz w:val="24"/>
          <w:szCs w:val="24"/>
        </w:rPr>
        <w:t>15 straipsnyje įtvirtinto pareigingumo principo</w:t>
      </w:r>
      <w:r>
        <w:rPr>
          <w:sz w:val="24"/>
          <w:szCs w:val="24"/>
        </w:rPr>
        <w:t>.</w:t>
      </w:r>
    </w:p>
    <w:p w14:paraId="0DC299DF" w14:textId="07543D2D" w:rsidR="00DC14E3" w:rsidRDefault="008A2C3B" w:rsidP="00DE5A86">
      <w:pPr>
        <w:ind w:firstLine="851"/>
        <w:jc w:val="both"/>
        <w:rPr>
          <w:sz w:val="24"/>
          <w:szCs w:val="24"/>
        </w:rPr>
      </w:pPr>
      <w:r>
        <w:rPr>
          <w:sz w:val="24"/>
          <w:szCs w:val="24"/>
        </w:rPr>
        <w:t>Komisija taip pat tyrė</w:t>
      </w:r>
      <w:r w:rsidRPr="00EA367A">
        <w:rPr>
          <w:sz w:val="24"/>
          <w:szCs w:val="24"/>
        </w:rPr>
        <w:t xml:space="preserve"> </w:t>
      </w:r>
      <w:r w:rsidRPr="00FA5A52">
        <w:rPr>
          <w:sz w:val="24"/>
          <w:szCs w:val="24"/>
        </w:rPr>
        <w:t xml:space="preserve">teismo </w:t>
      </w:r>
      <w:r>
        <w:rPr>
          <w:sz w:val="24"/>
          <w:szCs w:val="24"/>
        </w:rPr>
        <w:t xml:space="preserve">posėdžio </w:t>
      </w:r>
      <w:r w:rsidRPr="00FA5A52">
        <w:rPr>
          <w:sz w:val="24"/>
          <w:szCs w:val="24"/>
        </w:rPr>
        <w:t>sekretorės I</w:t>
      </w:r>
      <w:r w:rsidR="00F2384E">
        <w:rPr>
          <w:sz w:val="24"/>
          <w:szCs w:val="24"/>
        </w:rPr>
        <w:t>.</w:t>
      </w:r>
      <w:r w:rsidRPr="00FA5A52">
        <w:rPr>
          <w:sz w:val="24"/>
          <w:szCs w:val="24"/>
        </w:rPr>
        <w:t xml:space="preserve"> Z</w:t>
      </w:r>
      <w:r w:rsidR="00F2384E">
        <w:rPr>
          <w:sz w:val="24"/>
          <w:szCs w:val="24"/>
        </w:rPr>
        <w:t>.</w:t>
      </w:r>
      <w:r w:rsidRPr="00FA5A52">
        <w:rPr>
          <w:sz w:val="24"/>
          <w:szCs w:val="24"/>
        </w:rPr>
        <w:t xml:space="preserve"> </w:t>
      </w:r>
      <w:r>
        <w:rPr>
          <w:sz w:val="24"/>
          <w:szCs w:val="24"/>
        </w:rPr>
        <w:t>prašyme</w:t>
      </w:r>
      <w:r w:rsidRPr="00FA5A52">
        <w:rPr>
          <w:sz w:val="24"/>
          <w:szCs w:val="24"/>
        </w:rPr>
        <w:t xml:space="preserve"> Nr. V4-820</w:t>
      </w:r>
      <w:r w:rsidRPr="00EA367A">
        <w:rPr>
          <w:sz w:val="24"/>
          <w:szCs w:val="24"/>
        </w:rPr>
        <w:t xml:space="preserve"> nurodytų aplinkybių pagrįstumą</w:t>
      </w:r>
      <w:r>
        <w:rPr>
          <w:sz w:val="24"/>
          <w:szCs w:val="24"/>
        </w:rPr>
        <w:t xml:space="preserve">. </w:t>
      </w:r>
      <w:r w:rsidR="00E96796">
        <w:rPr>
          <w:sz w:val="24"/>
          <w:szCs w:val="24"/>
        </w:rPr>
        <w:t>T</w:t>
      </w:r>
      <w:r w:rsidR="00E96796" w:rsidRPr="00FA5A52">
        <w:rPr>
          <w:sz w:val="24"/>
          <w:szCs w:val="24"/>
        </w:rPr>
        <w:t xml:space="preserve">eismo </w:t>
      </w:r>
      <w:r w:rsidR="00E96796">
        <w:rPr>
          <w:sz w:val="24"/>
          <w:szCs w:val="24"/>
        </w:rPr>
        <w:t xml:space="preserve">posėdžio </w:t>
      </w:r>
      <w:r w:rsidR="00E96796" w:rsidRPr="00FA5A52">
        <w:rPr>
          <w:sz w:val="24"/>
          <w:szCs w:val="24"/>
        </w:rPr>
        <w:t>sekretorė</w:t>
      </w:r>
      <w:r w:rsidR="00E96796">
        <w:rPr>
          <w:sz w:val="24"/>
          <w:szCs w:val="24"/>
        </w:rPr>
        <w:t xml:space="preserve"> </w:t>
      </w:r>
      <w:r w:rsidR="00941E9F">
        <w:rPr>
          <w:sz w:val="24"/>
          <w:szCs w:val="24"/>
        </w:rPr>
        <w:t>p</w:t>
      </w:r>
      <w:r w:rsidR="007643E0">
        <w:rPr>
          <w:sz w:val="24"/>
          <w:szCs w:val="24"/>
        </w:rPr>
        <w:t xml:space="preserve">rašyme </w:t>
      </w:r>
      <w:r w:rsidR="00E96796">
        <w:rPr>
          <w:sz w:val="24"/>
          <w:szCs w:val="24"/>
        </w:rPr>
        <w:t>nurodė</w:t>
      </w:r>
      <w:r w:rsidR="005C7131" w:rsidRPr="00FA5A52">
        <w:rPr>
          <w:sz w:val="24"/>
          <w:szCs w:val="24"/>
        </w:rPr>
        <w:t>, jog 2022 m. kovo 21 d., apie 16.40 val.</w:t>
      </w:r>
      <w:r w:rsidR="00941E9F">
        <w:rPr>
          <w:sz w:val="24"/>
          <w:szCs w:val="24"/>
        </w:rPr>
        <w:t>,</w:t>
      </w:r>
      <w:r w:rsidR="005C7131" w:rsidRPr="00FA5A52">
        <w:rPr>
          <w:sz w:val="24"/>
          <w:szCs w:val="24"/>
        </w:rPr>
        <w:t xml:space="preserve"> teisėja V</w:t>
      </w:r>
      <w:r w:rsidR="00F2384E">
        <w:rPr>
          <w:sz w:val="24"/>
          <w:szCs w:val="24"/>
        </w:rPr>
        <w:t>.</w:t>
      </w:r>
      <w:r w:rsidR="005C7131" w:rsidRPr="00FA5A52">
        <w:rPr>
          <w:sz w:val="24"/>
          <w:szCs w:val="24"/>
        </w:rPr>
        <w:t xml:space="preserve"> J</w:t>
      </w:r>
      <w:r w:rsidR="00F2384E">
        <w:rPr>
          <w:sz w:val="24"/>
          <w:szCs w:val="24"/>
        </w:rPr>
        <w:t>.</w:t>
      </w:r>
      <w:r w:rsidR="005C7131" w:rsidRPr="00FA5A52">
        <w:rPr>
          <w:sz w:val="24"/>
          <w:szCs w:val="24"/>
        </w:rPr>
        <w:t xml:space="preserve"> perdavė jai civilinę bylą Nr. eL2-4395-429/2022 su žodiniu pavedimu, jog prašymą atnaujinti procesinį terminą teisėja tenkina ir sekretorė turėtų informuoti šalis apie priimtą sprendimą. </w:t>
      </w:r>
      <w:r w:rsidR="00E96796">
        <w:rPr>
          <w:sz w:val="24"/>
          <w:szCs w:val="24"/>
        </w:rPr>
        <w:t>P</w:t>
      </w:r>
      <w:r w:rsidR="005C7131" w:rsidRPr="00FA5A52">
        <w:rPr>
          <w:sz w:val="24"/>
          <w:szCs w:val="24"/>
        </w:rPr>
        <w:t xml:space="preserve">atikrinusi LITEKO </w:t>
      </w:r>
      <w:r w:rsidR="00E96796">
        <w:rPr>
          <w:sz w:val="24"/>
          <w:szCs w:val="24"/>
        </w:rPr>
        <w:t xml:space="preserve">sistemoje ji </w:t>
      </w:r>
      <w:r w:rsidR="005C7131" w:rsidRPr="00FA5A52">
        <w:rPr>
          <w:sz w:val="24"/>
          <w:szCs w:val="24"/>
        </w:rPr>
        <w:t xml:space="preserve">nustatė, </w:t>
      </w:r>
      <w:r w:rsidR="00E96796">
        <w:rPr>
          <w:sz w:val="24"/>
          <w:szCs w:val="24"/>
        </w:rPr>
        <w:t>kad</w:t>
      </w:r>
      <w:r w:rsidR="005C7131" w:rsidRPr="00FA5A52">
        <w:rPr>
          <w:sz w:val="24"/>
          <w:szCs w:val="24"/>
        </w:rPr>
        <w:t xml:space="preserve"> ant 2022 m. vasario 28 d. prašymo popierinės versijos Nr. DOK-27057 yra 2022 m. kovo 2 d. rezoliucija, tačiau nėra 2022 m. kovo 2 d. priimtos nutarties elektroninės versijos.</w:t>
      </w:r>
      <w:r w:rsidR="00E96796">
        <w:rPr>
          <w:sz w:val="24"/>
          <w:szCs w:val="24"/>
        </w:rPr>
        <w:t xml:space="preserve"> D</w:t>
      </w:r>
      <w:r w:rsidR="005C7131" w:rsidRPr="00FA5A52">
        <w:rPr>
          <w:sz w:val="24"/>
          <w:szCs w:val="24"/>
        </w:rPr>
        <w:t>ėl šių aplinkybių</w:t>
      </w:r>
      <w:r w:rsidR="00E96796">
        <w:rPr>
          <w:sz w:val="24"/>
          <w:szCs w:val="24"/>
        </w:rPr>
        <w:t xml:space="preserve"> ji</w:t>
      </w:r>
      <w:r w:rsidR="005C7131" w:rsidRPr="00FA5A52">
        <w:rPr>
          <w:sz w:val="24"/>
          <w:szCs w:val="24"/>
        </w:rPr>
        <w:t xml:space="preserve"> kreipėsi į teisėją, tačiau teisėja </w:t>
      </w:r>
      <w:r w:rsidR="005C7131" w:rsidRPr="00FA5A52">
        <w:rPr>
          <w:sz w:val="24"/>
          <w:szCs w:val="24"/>
        </w:rPr>
        <w:lastRenderedPageBreak/>
        <w:t>liepė skaitmenizuoti, taip pat atsisakė uždėti 2022 m. kovo 22 d. rezoliuciją, motyvuodama tuo, kad rezoliucija jau yra ant minėto prašymo</w:t>
      </w:r>
      <w:r w:rsidR="007643E0">
        <w:rPr>
          <w:sz w:val="24"/>
          <w:szCs w:val="24"/>
        </w:rPr>
        <w:t xml:space="preserve">. </w:t>
      </w:r>
      <w:r w:rsidR="000773C0">
        <w:rPr>
          <w:sz w:val="24"/>
          <w:szCs w:val="24"/>
        </w:rPr>
        <w:t xml:space="preserve">Atlikusi </w:t>
      </w:r>
      <w:r w:rsidR="00E96796">
        <w:rPr>
          <w:sz w:val="24"/>
          <w:szCs w:val="24"/>
        </w:rPr>
        <w:t>patikrinimą</w:t>
      </w:r>
      <w:r w:rsidR="000773C0">
        <w:rPr>
          <w:sz w:val="24"/>
          <w:szCs w:val="24"/>
        </w:rPr>
        <w:t xml:space="preserve"> Komisija nustatė, kad </w:t>
      </w:r>
      <w:r w:rsidR="000773C0" w:rsidRPr="00FA5A52">
        <w:rPr>
          <w:sz w:val="24"/>
          <w:szCs w:val="24"/>
        </w:rPr>
        <w:t>elektronine forma tvarkomos bylos popierinėje versijoje yra dvi 2022 m. kovo 2 d. datuotos ranka pasirašytos teisėjos nutartys, t. y. nutartis atnaujinti terminą prieštaravimams dėl išduoto teismo įsakymo priimti ir priimti prieštaravimus ir taip pat nutartis ištaisyti rašymo apsirikimą Kauno apylinkės teismo 2022 m. vasario 18 d. nutartyje, iš kurių tik 2022 m. kovo 2 d. nutartis atnaujinti terminą prieštaravimams priimti ir priimti prieštaravimus yra suskaitmeninta. Kita 2022 m. kovo 2 d. nutartis ištaisyti rašymo apsirikimą nesuskaitmeninta</w:t>
      </w:r>
      <w:r w:rsidR="000773C0">
        <w:rPr>
          <w:sz w:val="24"/>
          <w:szCs w:val="24"/>
        </w:rPr>
        <w:t xml:space="preserve">. </w:t>
      </w:r>
      <w:r w:rsidR="00E845DC">
        <w:rPr>
          <w:iCs/>
          <w:sz w:val="24"/>
          <w:szCs w:val="24"/>
        </w:rPr>
        <w:t xml:space="preserve">Komisija pažymėjo, jog </w:t>
      </w:r>
      <w:r w:rsidR="00E845DC" w:rsidRPr="00C42878">
        <w:rPr>
          <w:sz w:val="24"/>
          <w:szCs w:val="24"/>
        </w:rPr>
        <w:t>teisėjos praktika ranka pasirašyti procesinius dokumentus elektroninėse bylose vertintina taip pat kritiškai kaip ir įrašų ranka darymas popierinėje byloje, nes teisėja negali užtikrinti, jog ranka padaryti įrašai ir pasirašyti procesiniai sprendimai būtų suskaitmeninti ir matomi byloje dalyvaujantiems asmenims. Be to, tokie veiksmai sukuria prielaidas teisėjai piktnaudžiauti procesiniais terminais, nes neįmanoma patikrinti</w:t>
      </w:r>
      <w:r w:rsidR="00941E9F">
        <w:rPr>
          <w:sz w:val="24"/>
          <w:szCs w:val="24"/>
        </w:rPr>
        <w:t>,</w:t>
      </w:r>
      <w:r w:rsidR="00E845DC" w:rsidRPr="00E845DC">
        <w:rPr>
          <w:sz w:val="24"/>
          <w:szCs w:val="24"/>
        </w:rPr>
        <w:t xml:space="preserve"> </w:t>
      </w:r>
      <w:r w:rsidR="00E845DC" w:rsidRPr="00C42878">
        <w:rPr>
          <w:sz w:val="24"/>
          <w:szCs w:val="24"/>
        </w:rPr>
        <w:t>ar procesiniai dokumentai tikrai pasirašyti tą dieną,</w:t>
      </w:r>
      <w:r w:rsidR="00E845DC">
        <w:rPr>
          <w:sz w:val="24"/>
          <w:szCs w:val="24"/>
        </w:rPr>
        <w:t xml:space="preserve"> </w:t>
      </w:r>
      <w:r w:rsidR="00E845DC" w:rsidRPr="004B406E">
        <w:rPr>
          <w:sz w:val="24"/>
          <w:szCs w:val="24"/>
        </w:rPr>
        <w:t>kada nurodoma jų priėmimo data</w:t>
      </w:r>
      <w:r w:rsidR="00E845DC">
        <w:rPr>
          <w:sz w:val="24"/>
          <w:szCs w:val="24"/>
        </w:rPr>
        <w:t xml:space="preserve">. </w:t>
      </w:r>
      <w:r w:rsidR="00E845DC" w:rsidRPr="004B406E">
        <w:rPr>
          <w:sz w:val="24"/>
          <w:szCs w:val="24"/>
        </w:rPr>
        <w:t>Komisija pažymėjo, jog neatmestina prielaida, kad teisėja nutartis ranka pasirašė vėliau, nei jose nurodyta jų priėmimo data, nes nutartis dėl rašymo apsirikimo apskritai neišsiųsta byloje dalyvaujantiems asmenims, o nutartis atnaujinti terminą prieštaravimams dėl išduoto teismo įsakymo priimti ir priimti prieštaravimus išsiųsta byloje dalyvaujantiems asmenims tik po to, kai teisėja davė tokį pavedimą teismo posėdžių sekretorei I</w:t>
      </w:r>
      <w:r w:rsidR="00F2384E">
        <w:rPr>
          <w:sz w:val="24"/>
          <w:szCs w:val="24"/>
        </w:rPr>
        <w:t>.</w:t>
      </w:r>
      <w:r w:rsidR="00E845DC" w:rsidRPr="004B406E">
        <w:rPr>
          <w:sz w:val="24"/>
          <w:szCs w:val="24"/>
        </w:rPr>
        <w:t xml:space="preserve"> Z</w:t>
      </w:r>
      <w:r w:rsidR="00F2384E">
        <w:rPr>
          <w:sz w:val="24"/>
          <w:szCs w:val="24"/>
        </w:rPr>
        <w:t>.</w:t>
      </w:r>
      <w:r w:rsidR="00E845DC" w:rsidRPr="004B406E">
        <w:rPr>
          <w:sz w:val="24"/>
          <w:szCs w:val="24"/>
        </w:rPr>
        <w:t xml:space="preserve"> perdavusi jai ranka pasirašytą nutartį el. forma tvarkomoje byloje</w:t>
      </w:r>
      <w:r w:rsidR="00E845DC">
        <w:rPr>
          <w:sz w:val="24"/>
          <w:szCs w:val="24"/>
        </w:rPr>
        <w:t>.</w:t>
      </w:r>
    </w:p>
    <w:p w14:paraId="58A1363E" w14:textId="42E9A926" w:rsidR="00DC14E3" w:rsidRDefault="00E96796" w:rsidP="00DC14E3">
      <w:pPr>
        <w:ind w:firstLine="851"/>
        <w:jc w:val="both"/>
        <w:rPr>
          <w:sz w:val="24"/>
          <w:szCs w:val="24"/>
        </w:rPr>
      </w:pPr>
      <w:r w:rsidRPr="004B406E">
        <w:rPr>
          <w:sz w:val="24"/>
          <w:szCs w:val="24"/>
        </w:rPr>
        <w:t xml:space="preserve">Komisijai </w:t>
      </w:r>
      <w:r>
        <w:rPr>
          <w:sz w:val="24"/>
          <w:szCs w:val="24"/>
        </w:rPr>
        <w:t>taip pat buvo</w:t>
      </w:r>
      <w:r w:rsidRPr="004B406E">
        <w:rPr>
          <w:sz w:val="24"/>
          <w:szCs w:val="24"/>
        </w:rPr>
        <w:t xml:space="preserve"> pavesta nustatyti ir ištirti</w:t>
      </w:r>
      <w:r w:rsidR="00AC312E">
        <w:rPr>
          <w:sz w:val="24"/>
          <w:szCs w:val="24"/>
        </w:rPr>
        <w:t>,</w:t>
      </w:r>
      <w:r w:rsidRPr="004B406E">
        <w:rPr>
          <w:sz w:val="24"/>
          <w:szCs w:val="24"/>
        </w:rPr>
        <w:t xml:space="preserve"> ar per 2022 metus teisėjai V</w:t>
      </w:r>
      <w:r w:rsidR="00F2384E">
        <w:rPr>
          <w:sz w:val="24"/>
          <w:szCs w:val="24"/>
        </w:rPr>
        <w:t>.</w:t>
      </w:r>
      <w:r w:rsidRPr="004B406E">
        <w:rPr>
          <w:sz w:val="24"/>
          <w:szCs w:val="24"/>
        </w:rPr>
        <w:t xml:space="preserve"> J</w:t>
      </w:r>
      <w:r w:rsidR="00F2384E">
        <w:rPr>
          <w:sz w:val="24"/>
          <w:szCs w:val="24"/>
        </w:rPr>
        <w:t>.</w:t>
      </w:r>
      <w:r w:rsidRPr="004B406E">
        <w:rPr>
          <w:sz w:val="24"/>
          <w:szCs w:val="24"/>
        </w:rPr>
        <w:t xml:space="preserve"> paskirtose nagrinėti bylose yra buvę panašių ar analogiškų atvejų, numatytų aptartuose atvejuose</w:t>
      </w:r>
      <w:r w:rsidR="0089011F">
        <w:rPr>
          <w:sz w:val="24"/>
          <w:szCs w:val="24"/>
        </w:rPr>
        <w:t xml:space="preserve">. </w:t>
      </w:r>
      <w:r w:rsidR="00DE5A86" w:rsidRPr="004B406E">
        <w:rPr>
          <w:sz w:val="24"/>
          <w:szCs w:val="24"/>
        </w:rPr>
        <w:t xml:space="preserve">Komisija nurodė, jog apibendrinus duomenis nustatyta, kad 2 iš 12 bylų sprendimo paskelbimas buvo atidedamas arba nutarta atnaujinti bylos nagrinėjimą iš esmės, dėl ko buvo numatyti keli procesinio sprendimo paskelbimo laikai ir bendras įvykių, kuriuose buvo skelbiamas procesinis sprendimas, baigus bylos nagrinėjimą, skaičius yra 17. </w:t>
      </w:r>
      <w:r w:rsidR="00DE5A86" w:rsidRPr="00F2384E">
        <w:rPr>
          <w:sz w:val="24"/>
          <w:szCs w:val="24"/>
        </w:rPr>
        <w:t>I</w:t>
      </w:r>
      <w:r w:rsidR="00DE5A86" w:rsidRPr="004B406E">
        <w:rPr>
          <w:sz w:val="24"/>
          <w:szCs w:val="24"/>
        </w:rPr>
        <w:t>š šių 17 įvykių:</w:t>
      </w:r>
    </w:p>
    <w:p w14:paraId="59C84544" w14:textId="5921F1FF" w:rsidR="00DC14E3" w:rsidRDefault="00DE5A86" w:rsidP="00DC14E3">
      <w:pPr>
        <w:ind w:firstLine="851"/>
        <w:jc w:val="both"/>
        <w:rPr>
          <w:sz w:val="24"/>
          <w:szCs w:val="24"/>
        </w:rPr>
      </w:pPr>
      <w:r w:rsidRPr="004B406E">
        <w:rPr>
          <w:sz w:val="24"/>
          <w:szCs w:val="24"/>
        </w:rPr>
        <w:t xml:space="preserve">1) </w:t>
      </w:r>
      <w:bookmarkStart w:id="0" w:name="_Hlk101866375"/>
      <w:r w:rsidRPr="004B406E">
        <w:rPr>
          <w:sz w:val="24"/>
          <w:szCs w:val="24"/>
        </w:rPr>
        <w:t xml:space="preserve">1 įvykyje apskritai nėra teisėjos elektroninio parašo ant 2022 m. sausio 7 d. priimto procesinio sprendimo pratęsti </w:t>
      </w:r>
      <w:bookmarkEnd w:id="0"/>
      <w:r w:rsidRPr="004B406E">
        <w:rPr>
          <w:sz w:val="24"/>
          <w:szCs w:val="24"/>
        </w:rPr>
        <w:t xml:space="preserve">sprendimo priėmimo ir paskelbimo terminą keturiolikai dienų ir sprendimą priimti ir paskelbti 2022 m. sausio 21 d. 15.30 </w:t>
      </w:r>
      <w:r w:rsidR="00AC312E">
        <w:rPr>
          <w:sz w:val="24"/>
          <w:szCs w:val="24"/>
        </w:rPr>
        <w:t xml:space="preserve">val. </w:t>
      </w:r>
      <w:r w:rsidRPr="004B406E">
        <w:rPr>
          <w:sz w:val="24"/>
          <w:szCs w:val="24"/>
        </w:rPr>
        <w:t>elektroninėje byloje Nr. e2-1846-429/2022;</w:t>
      </w:r>
    </w:p>
    <w:p w14:paraId="6969BCEB" w14:textId="2B1CFA8F" w:rsidR="00DC14E3" w:rsidRDefault="00DE5A86" w:rsidP="00DC14E3">
      <w:pPr>
        <w:ind w:firstLine="851"/>
        <w:jc w:val="both"/>
        <w:rPr>
          <w:sz w:val="24"/>
          <w:szCs w:val="24"/>
        </w:rPr>
      </w:pPr>
      <w:r w:rsidRPr="004B406E">
        <w:rPr>
          <w:sz w:val="24"/>
          <w:szCs w:val="24"/>
        </w:rPr>
        <w:t>2) 7 įvykiuose priimti procesiniai sprendimai pasirašyti elektroniniu parašu pavėlavus iki 1 val.</w:t>
      </w:r>
      <w:r w:rsidR="00AC312E">
        <w:rPr>
          <w:sz w:val="24"/>
          <w:szCs w:val="24"/>
        </w:rPr>
        <w:t>,</w:t>
      </w:r>
      <w:r w:rsidRPr="004B406E">
        <w:rPr>
          <w:sz w:val="24"/>
          <w:szCs w:val="24"/>
        </w:rPr>
        <w:t xml:space="preserve"> lyginant su numatytu paskelbimo laiku;</w:t>
      </w:r>
    </w:p>
    <w:p w14:paraId="128AE135" w14:textId="63F6BF68" w:rsidR="00DC14E3" w:rsidRDefault="00DE5A86" w:rsidP="00DC14E3">
      <w:pPr>
        <w:ind w:firstLine="851"/>
        <w:jc w:val="both"/>
        <w:rPr>
          <w:sz w:val="24"/>
          <w:szCs w:val="24"/>
        </w:rPr>
      </w:pPr>
      <w:r w:rsidRPr="004B406E">
        <w:rPr>
          <w:sz w:val="24"/>
          <w:szCs w:val="24"/>
        </w:rPr>
        <w:t>3) 3 įvykiuose priimti procesiniai sprendimai pasirašyti elektroniniu parašu pavėlavus daugiau nei 1 val., bet iki 2 val.</w:t>
      </w:r>
      <w:r w:rsidR="00AC312E">
        <w:rPr>
          <w:sz w:val="24"/>
          <w:szCs w:val="24"/>
        </w:rPr>
        <w:t>,</w:t>
      </w:r>
      <w:r w:rsidRPr="004B406E">
        <w:rPr>
          <w:sz w:val="24"/>
          <w:szCs w:val="24"/>
        </w:rPr>
        <w:t xml:space="preserve"> lyginant su numatytu paskelbimo laiku;</w:t>
      </w:r>
    </w:p>
    <w:p w14:paraId="4A900D68" w14:textId="3A1FA01C" w:rsidR="00DC14E3" w:rsidRDefault="00DE5A86" w:rsidP="00DC14E3">
      <w:pPr>
        <w:ind w:firstLine="851"/>
        <w:jc w:val="both"/>
        <w:rPr>
          <w:sz w:val="24"/>
          <w:szCs w:val="24"/>
        </w:rPr>
      </w:pPr>
      <w:r w:rsidRPr="004B406E">
        <w:rPr>
          <w:sz w:val="24"/>
          <w:szCs w:val="24"/>
        </w:rPr>
        <w:t>4) 2 įvykiuose priimti procesiniai sprendimai pasirašyti elektroniniu parašu pavėlavus daugiau nei 2 val., bet iki 3 val.</w:t>
      </w:r>
      <w:r w:rsidR="00AC312E">
        <w:rPr>
          <w:sz w:val="24"/>
          <w:szCs w:val="24"/>
        </w:rPr>
        <w:t>,</w:t>
      </w:r>
      <w:r w:rsidRPr="004B406E">
        <w:rPr>
          <w:sz w:val="24"/>
          <w:szCs w:val="24"/>
        </w:rPr>
        <w:t xml:space="preserve"> lyginant su numatytu paskelbimo laiku;</w:t>
      </w:r>
    </w:p>
    <w:p w14:paraId="79426505" w14:textId="0A5D9C15" w:rsidR="00DC14E3" w:rsidRDefault="00DE5A86" w:rsidP="00DC14E3">
      <w:pPr>
        <w:ind w:firstLine="851"/>
        <w:jc w:val="both"/>
        <w:rPr>
          <w:sz w:val="24"/>
          <w:szCs w:val="24"/>
        </w:rPr>
      </w:pPr>
      <w:r w:rsidRPr="004B406E">
        <w:rPr>
          <w:sz w:val="24"/>
          <w:szCs w:val="24"/>
        </w:rPr>
        <w:t>5) 1 įvykyje priimtas procesinis sprendimas pasirašytas elektroniniu parašu pavėlavus daugiau nei 3 val., bet iki 4 val.</w:t>
      </w:r>
      <w:r w:rsidR="00AC312E">
        <w:rPr>
          <w:sz w:val="24"/>
          <w:szCs w:val="24"/>
        </w:rPr>
        <w:t>,</w:t>
      </w:r>
      <w:r w:rsidRPr="004B406E">
        <w:rPr>
          <w:sz w:val="24"/>
          <w:szCs w:val="24"/>
        </w:rPr>
        <w:t xml:space="preserve"> lyginant su numatytu paskelbimo laiku;</w:t>
      </w:r>
    </w:p>
    <w:p w14:paraId="2AFF7751" w14:textId="7FE23BB0" w:rsidR="00DC14E3" w:rsidRDefault="00DE5A86" w:rsidP="007943CA">
      <w:pPr>
        <w:ind w:firstLine="851"/>
        <w:jc w:val="both"/>
        <w:rPr>
          <w:sz w:val="24"/>
          <w:szCs w:val="24"/>
        </w:rPr>
      </w:pPr>
      <w:r w:rsidRPr="004B406E">
        <w:rPr>
          <w:sz w:val="24"/>
          <w:szCs w:val="24"/>
        </w:rPr>
        <w:t>6) 1 įvykyje priimtas procesinis sprendimas pasirašytas elektroniniu parašu pavėlavus daugiau nei 4 val., bet iki 5 val.</w:t>
      </w:r>
      <w:r w:rsidR="00AC312E">
        <w:rPr>
          <w:sz w:val="24"/>
          <w:szCs w:val="24"/>
        </w:rPr>
        <w:t>,</w:t>
      </w:r>
      <w:r w:rsidRPr="004B406E">
        <w:rPr>
          <w:sz w:val="24"/>
          <w:szCs w:val="24"/>
        </w:rPr>
        <w:t xml:space="preserve"> lyginant su numatytu paskelbimo laiku;</w:t>
      </w:r>
    </w:p>
    <w:p w14:paraId="4A4D3C38" w14:textId="6107A73B" w:rsidR="00DC14E3" w:rsidRDefault="00DE5A86" w:rsidP="007943CA">
      <w:pPr>
        <w:ind w:firstLine="851"/>
        <w:jc w:val="both"/>
        <w:rPr>
          <w:sz w:val="24"/>
          <w:szCs w:val="24"/>
        </w:rPr>
      </w:pPr>
      <w:r w:rsidRPr="004B406E">
        <w:rPr>
          <w:sz w:val="24"/>
          <w:szCs w:val="24"/>
        </w:rPr>
        <w:t>7) 2 įvykiuose priimtas procesinis sprendimas pasirašytas elektroniniu parašu pavėlavus daugiau nei 6 val., bet iki 7 val.</w:t>
      </w:r>
      <w:r w:rsidR="00AC312E">
        <w:rPr>
          <w:sz w:val="24"/>
          <w:szCs w:val="24"/>
        </w:rPr>
        <w:t>,</w:t>
      </w:r>
      <w:r w:rsidRPr="004B406E">
        <w:rPr>
          <w:sz w:val="24"/>
          <w:szCs w:val="24"/>
        </w:rPr>
        <w:t xml:space="preserve"> lyginant su numatytu paskelbimo laiku.</w:t>
      </w:r>
    </w:p>
    <w:p w14:paraId="431EA77F" w14:textId="7E34364F" w:rsidR="00DC14E3" w:rsidRDefault="007943CA" w:rsidP="00DE5A86">
      <w:pPr>
        <w:ind w:firstLine="851"/>
        <w:jc w:val="both"/>
        <w:rPr>
          <w:sz w:val="24"/>
          <w:szCs w:val="24"/>
        </w:rPr>
      </w:pPr>
      <w:r w:rsidRPr="004B406E">
        <w:rPr>
          <w:sz w:val="24"/>
          <w:szCs w:val="24"/>
        </w:rPr>
        <w:t>Dėl sisteminių terminų skelbiant procesinius sprendimus pažeidimų nustatyta, kad 2022 metais procesiniai sprendimai nebuvo nustatyt</w:t>
      </w:r>
      <w:r w:rsidR="00801E23">
        <w:rPr>
          <w:sz w:val="24"/>
          <w:szCs w:val="24"/>
        </w:rPr>
        <w:t>u</w:t>
      </w:r>
      <w:r w:rsidRPr="004B406E">
        <w:rPr>
          <w:sz w:val="24"/>
          <w:szCs w:val="24"/>
        </w:rPr>
        <w:t xml:space="preserve"> laiku paskelbti dar 3 civilinėse bylose Nr. e2-1846-429/2022 (elektroniniu parašu pasirašytas 21 val. 36 min. 59 sek.); e2-1272-429/2022 (elektroniniu parašu pasirašytas 20 val. 45 min. 37 sek.); e2-286-429/2022 (elektroniniu parašu pasirašytas 18 val. 26 min. 21 sek.), o byloje Nr. e2-776-429/2022 numatytu laiku paskelbti sprendimą nebuvo paskelbta teisėjos priimta 2022 m. kovo 9 d. nutartis atnaujinti bylos nagrinėjimą iš esmės (elektroniniu parašu pasirašyta 18 val. 46 min. 00 sek.).</w:t>
      </w:r>
    </w:p>
    <w:p w14:paraId="66E9BDB5" w14:textId="0A811151" w:rsidR="00DC14E3" w:rsidRDefault="00DE5A86" w:rsidP="00DE5A86">
      <w:pPr>
        <w:ind w:firstLine="851"/>
        <w:jc w:val="both"/>
        <w:rPr>
          <w:sz w:val="24"/>
          <w:szCs w:val="24"/>
        </w:rPr>
      </w:pPr>
      <w:r>
        <w:rPr>
          <w:iCs/>
          <w:sz w:val="24"/>
          <w:szCs w:val="24"/>
        </w:rPr>
        <w:t>Komisija taip pat pažymėjo, kad c</w:t>
      </w:r>
      <w:r w:rsidRPr="00C42878">
        <w:rPr>
          <w:iCs/>
          <w:sz w:val="24"/>
          <w:szCs w:val="24"/>
        </w:rPr>
        <w:t>ivilinėse bylose Nr. e2-1846-429/2022, Nr. e2-776-429/2022</w:t>
      </w:r>
      <w:r w:rsidRPr="00C42878">
        <w:rPr>
          <w:sz w:val="24"/>
          <w:szCs w:val="24"/>
        </w:rPr>
        <w:t xml:space="preserve"> </w:t>
      </w:r>
      <w:r w:rsidR="00801E23">
        <w:rPr>
          <w:sz w:val="24"/>
          <w:szCs w:val="24"/>
        </w:rPr>
        <w:t xml:space="preserve">veiksmai </w:t>
      </w:r>
      <w:r w:rsidRPr="00C42878">
        <w:rPr>
          <w:sz w:val="24"/>
          <w:szCs w:val="24"/>
        </w:rPr>
        <w:t>atidedant po kelis kartus procesinio sprendimo paskelbimą arba prisegant dvi visiškai skirtingo turinio nutartis rodo, kad teisėjai kyla problemų organizuojant darbą ir civilinį procesą bylose.</w:t>
      </w:r>
    </w:p>
    <w:p w14:paraId="446EC1EB" w14:textId="77777777" w:rsidR="00DC14E3" w:rsidRDefault="00DE5A86" w:rsidP="00DE5A86">
      <w:pPr>
        <w:ind w:firstLine="851"/>
        <w:jc w:val="both"/>
        <w:rPr>
          <w:sz w:val="24"/>
          <w:szCs w:val="24"/>
        </w:rPr>
      </w:pPr>
      <w:r>
        <w:rPr>
          <w:iCs/>
          <w:sz w:val="24"/>
          <w:szCs w:val="24"/>
        </w:rPr>
        <w:lastRenderedPageBreak/>
        <w:t>Komisija nustatė, kad c</w:t>
      </w:r>
      <w:r w:rsidRPr="00C42878">
        <w:rPr>
          <w:iCs/>
          <w:sz w:val="24"/>
          <w:szCs w:val="24"/>
        </w:rPr>
        <w:t>ivilinėje byloje Nr. e2-168-429/2022</w:t>
      </w:r>
      <w:r w:rsidRPr="00C42878">
        <w:rPr>
          <w:sz w:val="24"/>
          <w:szCs w:val="24"/>
        </w:rPr>
        <w:t xml:space="preserve"> teisėja tinkamai neorganizavo proceso, nes procesinis sprendimas pereiti prie bylos nagrinėjimo rašytinio proceso tvarka nebuvo atliktas priimant nutartį, apie tai galima įžvelgti tik iš rezoliucijos ant atsakovės prašymo nagrinėti bylą nedalyvaujant atsakovei, kuri priimta praėjus paskirto parengiamojo posėdžio dienai. Dėl šių priežasčių įstatymo nustatyta tvarka nebuvo priimta nutartis numatant procesinio sprendimo priėmimo ir paskelbimo laiką.</w:t>
      </w:r>
    </w:p>
    <w:p w14:paraId="25FBE0AA" w14:textId="21650100" w:rsidR="00DC14E3" w:rsidRDefault="007943CA" w:rsidP="00C85606">
      <w:pPr>
        <w:ind w:firstLine="851"/>
        <w:jc w:val="both"/>
        <w:rPr>
          <w:sz w:val="24"/>
          <w:szCs w:val="24"/>
        </w:rPr>
      </w:pPr>
      <w:r>
        <w:rPr>
          <w:sz w:val="24"/>
          <w:szCs w:val="24"/>
        </w:rPr>
        <w:t xml:space="preserve">Atliekant patikrinimą </w:t>
      </w:r>
      <w:r w:rsidRPr="004B406E">
        <w:rPr>
          <w:sz w:val="24"/>
          <w:szCs w:val="24"/>
        </w:rPr>
        <w:t xml:space="preserve">buvo rastas dar vienas </w:t>
      </w:r>
      <w:r>
        <w:rPr>
          <w:sz w:val="24"/>
          <w:szCs w:val="24"/>
        </w:rPr>
        <w:t>teisėjos V</w:t>
      </w:r>
      <w:r w:rsidR="00F2384E">
        <w:rPr>
          <w:sz w:val="24"/>
          <w:szCs w:val="24"/>
        </w:rPr>
        <w:t>.</w:t>
      </w:r>
      <w:r>
        <w:rPr>
          <w:sz w:val="24"/>
          <w:szCs w:val="24"/>
        </w:rPr>
        <w:t xml:space="preserve"> J</w:t>
      </w:r>
      <w:r w:rsidR="00F2384E">
        <w:rPr>
          <w:sz w:val="24"/>
          <w:szCs w:val="24"/>
        </w:rPr>
        <w:t>.</w:t>
      </w:r>
      <w:r>
        <w:rPr>
          <w:sz w:val="24"/>
          <w:szCs w:val="24"/>
        </w:rPr>
        <w:t xml:space="preserve"> </w:t>
      </w:r>
      <w:r w:rsidRPr="004B406E">
        <w:rPr>
          <w:sz w:val="24"/>
          <w:szCs w:val="24"/>
        </w:rPr>
        <w:t>darbo organizavimo trūkumas civilinėje byloje Nr. eL2-4630-429/2022. Šioje byloje pareiškimas dėl teismo įsakymo išdavimo gautas 2022 m. sausio 20 d., tačiau teismo įsakymas išduotas</w:t>
      </w:r>
      <w:r>
        <w:rPr>
          <w:sz w:val="24"/>
          <w:szCs w:val="24"/>
        </w:rPr>
        <w:t xml:space="preserve"> po dviejų savaičių, t.</w:t>
      </w:r>
      <w:r w:rsidR="00D85AE8">
        <w:rPr>
          <w:sz w:val="24"/>
          <w:szCs w:val="24"/>
        </w:rPr>
        <w:t> </w:t>
      </w:r>
      <w:r>
        <w:rPr>
          <w:sz w:val="24"/>
          <w:szCs w:val="24"/>
        </w:rPr>
        <w:t>y.</w:t>
      </w:r>
      <w:r w:rsidRPr="004B406E">
        <w:rPr>
          <w:sz w:val="24"/>
          <w:szCs w:val="24"/>
        </w:rPr>
        <w:t xml:space="preserve"> tik 2022 m. vasario 2 d.</w:t>
      </w:r>
      <w:r>
        <w:rPr>
          <w:sz w:val="24"/>
          <w:szCs w:val="24"/>
        </w:rPr>
        <w:t xml:space="preserve">, pažeidžiant </w:t>
      </w:r>
      <w:r w:rsidRPr="004B406E">
        <w:rPr>
          <w:sz w:val="24"/>
          <w:szCs w:val="24"/>
        </w:rPr>
        <w:t>CPK 435 straipsnio 1 dalyje ir CPK 436 straipsnio 1 dalyje nustatyt</w:t>
      </w:r>
      <w:r w:rsidR="00D85AE8">
        <w:rPr>
          <w:sz w:val="24"/>
          <w:szCs w:val="24"/>
        </w:rPr>
        <w:t>ą</w:t>
      </w:r>
      <w:r w:rsidRPr="004B406E">
        <w:rPr>
          <w:sz w:val="24"/>
          <w:szCs w:val="24"/>
        </w:rPr>
        <w:t xml:space="preserve"> vienos darbo dienos termin</w:t>
      </w:r>
      <w:r>
        <w:rPr>
          <w:sz w:val="24"/>
          <w:szCs w:val="24"/>
        </w:rPr>
        <w:t>ą</w:t>
      </w:r>
      <w:r w:rsidRPr="004B406E">
        <w:rPr>
          <w:sz w:val="24"/>
          <w:szCs w:val="24"/>
        </w:rPr>
        <w:t xml:space="preserve"> pareiškimui priimti ir vienos darbo dienos termin</w:t>
      </w:r>
      <w:r>
        <w:rPr>
          <w:sz w:val="24"/>
          <w:szCs w:val="24"/>
        </w:rPr>
        <w:t>ą</w:t>
      </w:r>
      <w:r w:rsidRPr="004B406E">
        <w:rPr>
          <w:sz w:val="24"/>
          <w:szCs w:val="24"/>
        </w:rPr>
        <w:t xml:space="preserve"> teismo įsakymui išduoti</w:t>
      </w:r>
      <w:r>
        <w:rPr>
          <w:sz w:val="24"/>
          <w:szCs w:val="24"/>
        </w:rPr>
        <w:t>.</w:t>
      </w:r>
    </w:p>
    <w:p w14:paraId="5F515F40" w14:textId="045555F3" w:rsidR="008F6E0E" w:rsidRDefault="007943CA" w:rsidP="00DC14E3">
      <w:pPr>
        <w:ind w:firstLine="851"/>
        <w:jc w:val="both"/>
        <w:rPr>
          <w:sz w:val="24"/>
          <w:szCs w:val="24"/>
        </w:rPr>
      </w:pPr>
      <w:r>
        <w:rPr>
          <w:sz w:val="24"/>
          <w:szCs w:val="24"/>
        </w:rPr>
        <w:t xml:space="preserve">Pareiškėjas teikime </w:t>
      </w:r>
      <w:r w:rsidR="00557853">
        <w:rPr>
          <w:sz w:val="24"/>
          <w:szCs w:val="24"/>
        </w:rPr>
        <w:t xml:space="preserve">nurodo, kad </w:t>
      </w:r>
      <w:r w:rsidR="00557853" w:rsidRPr="004F474E">
        <w:rPr>
          <w:sz w:val="24"/>
          <w:szCs w:val="24"/>
        </w:rPr>
        <w:t>buvo peržiūrėti teisėjos V</w:t>
      </w:r>
      <w:r w:rsidR="00F2384E">
        <w:rPr>
          <w:sz w:val="24"/>
          <w:szCs w:val="24"/>
        </w:rPr>
        <w:t>.</w:t>
      </w:r>
      <w:r w:rsidR="00557853" w:rsidRPr="004F474E">
        <w:rPr>
          <w:sz w:val="24"/>
          <w:szCs w:val="24"/>
        </w:rPr>
        <w:t xml:space="preserve"> J</w:t>
      </w:r>
      <w:r w:rsidR="00F2384E">
        <w:rPr>
          <w:sz w:val="24"/>
          <w:szCs w:val="24"/>
        </w:rPr>
        <w:t>.</w:t>
      </w:r>
      <w:r w:rsidR="00557853" w:rsidRPr="004F474E">
        <w:rPr>
          <w:sz w:val="24"/>
          <w:szCs w:val="24"/>
        </w:rPr>
        <w:t xml:space="preserve"> 2019–2022 metais apeliacinės instancijos teismo pakeisti ar panaikinti procesiniai sprendimai. </w:t>
      </w:r>
      <w:r w:rsidR="00C85606" w:rsidRPr="007541BA">
        <w:rPr>
          <w:sz w:val="24"/>
          <w:szCs w:val="24"/>
        </w:rPr>
        <w:t xml:space="preserve">Apibendrinant </w:t>
      </w:r>
      <w:r w:rsidR="00C85606">
        <w:rPr>
          <w:sz w:val="24"/>
          <w:szCs w:val="24"/>
        </w:rPr>
        <w:t xml:space="preserve">teikime </w:t>
      </w:r>
      <w:r w:rsidR="00C85606" w:rsidRPr="007541BA">
        <w:rPr>
          <w:sz w:val="24"/>
          <w:szCs w:val="24"/>
        </w:rPr>
        <w:t>nurodytas ištraukas iš apeliacinės instancijos teismų nutarčių,</w:t>
      </w:r>
      <w:r w:rsidR="00C85606">
        <w:rPr>
          <w:sz w:val="24"/>
          <w:szCs w:val="24"/>
        </w:rPr>
        <w:t xml:space="preserve"> matyti</w:t>
      </w:r>
      <w:r w:rsidR="00C85606" w:rsidRPr="007541BA">
        <w:rPr>
          <w:sz w:val="24"/>
          <w:szCs w:val="24"/>
        </w:rPr>
        <w:t>:</w:t>
      </w:r>
    </w:p>
    <w:p w14:paraId="1559A19F" w14:textId="5A535790" w:rsidR="008F6E0E" w:rsidRDefault="008F6E0E" w:rsidP="00C85606">
      <w:pPr>
        <w:numPr>
          <w:ilvl w:val="0"/>
          <w:numId w:val="7"/>
        </w:numPr>
        <w:jc w:val="both"/>
        <w:rPr>
          <w:sz w:val="24"/>
          <w:szCs w:val="24"/>
        </w:rPr>
      </w:pPr>
      <w:r>
        <w:rPr>
          <w:sz w:val="24"/>
          <w:szCs w:val="24"/>
        </w:rPr>
        <w:t>i</w:t>
      </w:r>
      <w:r w:rsidRPr="007541BA">
        <w:rPr>
          <w:sz w:val="24"/>
          <w:szCs w:val="24"/>
        </w:rPr>
        <w:t>eškinio ribų peržengimas, siurprizinių sprendimų priėmimas, išeinant už pareikštų reikalavimų ribų</w:t>
      </w:r>
      <w:r w:rsidR="00355126">
        <w:rPr>
          <w:sz w:val="24"/>
          <w:szCs w:val="24"/>
        </w:rPr>
        <w:t>;</w:t>
      </w:r>
    </w:p>
    <w:p w14:paraId="51D75613" w14:textId="4FC00A58" w:rsidR="00C85606" w:rsidRPr="007541BA" w:rsidRDefault="00D85AE8" w:rsidP="00C85606">
      <w:pPr>
        <w:numPr>
          <w:ilvl w:val="0"/>
          <w:numId w:val="7"/>
        </w:numPr>
        <w:jc w:val="both"/>
        <w:rPr>
          <w:sz w:val="24"/>
          <w:szCs w:val="24"/>
        </w:rPr>
      </w:pPr>
      <w:r>
        <w:rPr>
          <w:sz w:val="24"/>
          <w:szCs w:val="24"/>
        </w:rPr>
        <w:t>n</w:t>
      </w:r>
      <w:r w:rsidR="00C85606" w:rsidRPr="007541BA">
        <w:rPr>
          <w:sz w:val="24"/>
          <w:szCs w:val="24"/>
        </w:rPr>
        <w:t>e visų pareikštų reikalavimų išsprendimas;</w:t>
      </w:r>
    </w:p>
    <w:p w14:paraId="4D0E0559" w14:textId="14FA3083" w:rsidR="00C85606" w:rsidRPr="007541BA" w:rsidRDefault="00D85AE8" w:rsidP="00C85606">
      <w:pPr>
        <w:numPr>
          <w:ilvl w:val="0"/>
          <w:numId w:val="7"/>
        </w:numPr>
        <w:jc w:val="both"/>
        <w:rPr>
          <w:sz w:val="24"/>
          <w:szCs w:val="24"/>
        </w:rPr>
      </w:pPr>
      <w:r>
        <w:rPr>
          <w:sz w:val="24"/>
          <w:szCs w:val="24"/>
        </w:rPr>
        <w:t>s</w:t>
      </w:r>
      <w:r w:rsidR="00C85606" w:rsidRPr="007541BA">
        <w:rPr>
          <w:sz w:val="24"/>
          <w:szCs w:val="24"/>
        </w:rPr>
        <w:t>prendimų priėmimas nedalyvaujančių asmenų atžvilgiu arba pasisakymai dėl į bylą neįtrauktų asmenų teisių bei pareigų;</w:t>
      </w:r>
    </w:p>
    <w:p w14:paraId="2DEFF722" w14:textId="5D23D360" w:rsidR="00C85606" w:rsidRPr="007541BA" w:rsidRDefault="00D85AE8" w:rsidP="00C85606">
      <w:pPr>
        <w:numPr>
          <w:ilvl w:val="0"/>
          <w:numId w:val="7"/>
        </w:numPr>
        <w:jc w:val="both"/>
        <w:rPr>
          <w:sz w:val="24"/>
          <w:szCs w:val="24"/>
        </w:rPr>
      </w:pPr>
      <w:r>
        <w:rPr>
          <w:sz w:val="24"/>
          <w:szCs w:val="24"/>
        </w:rPr>
        <w:t>į</w:t>
      </w:r>
      <w:r w:rsidR="00C85606" w:rsidRPr="007541BA">
        <w:rPr>
          <w:sz w:val="24"/>
          <w:szCs w:val="24"/>
        </w:rPr>
        <w:t xml:space="preserve">rodymais nepagrįstų ar viena kitai prieštaraujančių išvadų darymas, nenuoseklumas, sprendimų grindimas neetiškomis prielaidomis; </w:t>
      </w:r>
    </w:p>
    <w:p w14:paraId="69E897FC" w14:textId="4270F626" w:rsidR="00C85606" w:rsidRPr="007541BA" w:rsidRDefault="00D85AE8" w:rsidP="00C85606">
      <w:pPr>
        <w:numPr>
          <w:ilvl w:val="0"/>
          <w:numId w:val="7"/>
        </w:numPr>
        <w:jc w:val="both"/>
        <w:rPr>
          <w:sz w:val="24"/>
          <w:szCs w:val="24"/>
        </w:rPr>
      </w:pPr>
      <w:r>
        <w:rPr>
          <w:sz w:val="24"/>
          <w:szCs w:val="24"/>
        </w:rPr>
        <w:t>f</w:t>
      </w:r>
      <w:r w:rsidR="00C85606" w:rsidRPr="007541BA">
        <w:rPr>
          <w:sz w:val="24"/>
          <w:szCs w:val="24"/>
        </w:rPr>
        <w:t>ormalaus sprendimo priėmimas, nukopijuojant kitoje byloje priimto sprendimo dalis, nors bylų faktinės aplinkybės ir ieškinio dalykas skiriasi;</w:t>
      </w:r>
    </w:p>
    <w:p w14:paraId="1B1B8713" w14:textId="029FD558" w:rsidR="00C85606" w:rsidRPr="007541BA" w:rsidRDefault="00D85AE8" w:rsidP="00C85606">
      <w:pPr>
        <w:numPr>
          <w:ilvl w:val="0"/>
          <w:numId w:val="7"/>
        </w:numPr>
        <w:jc w:val="both"/>
        <w:rPr>
          <w:sz w:val="24"/>
          <w:szCs w:val="24"/>
        </w:rPr>
      </w:pPr>
      <w:r>
        <w:rPr>
          <w:sz w:val="24"/>
          <w:szCs w:val="24"/>
        </w:rPr>
        <w:t>n</w:t>
      </w:r>
      <w:r w:rsidR="00C85606" w:rsidRPr="007541BA">
        <w:rPr>
          <w:sz w:val="24"/>
          <w:szCs w:val="24"/>
        </w:rPr>
        <w:t>eįsigilinimas į bylų esmę, bylai reikšmingų aplinkybių nenustatymas;</w:t>
      </w:r>
    </w:p>
    <w:p w14:paraId="0A19A64B" w14:textId="48C833A9" w:rsidR="00C85606" w:rsidRPr="007541BA" w:rsidRDefault="00D85AE8" w:rsidP="00C85606">
      <w:pPr>
        <w:numPr>
          <w:ilvl w:val="0"/>
          <w:numId w:val="7"/>
        </w:numPr>
        <w:jc w:val="both"/>
        <w:rPr>
          <w:sz w:val="24"/>
          <w:szCs w:val="24"/>
        </w:rPr>
      </w:pPr>
      <w:r>
        <w:rPr>
          <w:sz w:val="24"/>
          <w:szCs w:val="24"/>
        </w:rPr>
        <w:t>į</w:t>
      </w:r>
      <w:r w:rsidR="00C85606" w:rsidRPr="007541BA">
        <w:rPr>
          <w:sz w:val="24"/>
          <w:szCs w:val="24"/>
        </w:rPr>
        <w:t xml:space="preserve">rodymų vertinimo taisyklių pažeidimai; </w:t>
      </w:r>
    </w:p>
    <w:p w14:paraId="150D3C2D" w14:textId="4372B80F" w:rsidR="00C85606" w:rsidRDefault="00D85AE8" w:rsidP="00C85606">
      <w:pPr>
        <w:numPr>
          <w:ilvl w:val="0"/>
          <w:numId w:val="7"/>
        </w:numPr>
        <w:jc w:val="both"/>
        <w:rPr>
          <w:sz w:val="24"/>
          <w:szCs w:val="24"/>
        </w:rPr>
      </w:pPr>
      <w:r>
        <w:rPr>
          <w:sz w:val="24"/>
          <w:szCs w:val="24"/>
        </w:rPr>
        <w:t>n</w:t>
      </w:r>
      <w:r w:rsidR="00C85606" w:rsidRPr="007541BA">
        <w:rPr>
          <w:sz w:val="24"/>
          <w:szCs w:val="24"/>
        </w:rPr>
        <w:t>epakankamas sprendimų motyvavimas arba visiškas nemotyvavimas;</w:t>
      </w:r>
    </w:p>
    <w:p w14:paraId="51D19962" w14:textId="230BE3E1" w:rsidR="00C85606" w:rsidRDefault="00D85AE8" w:rsidP="00C85606">
      <w:pPr>
        <w:numPr>
          <w:ilvl w:val="0"/>
          <w:numId w:val="7"/>
        </w:numPr>
        <w:jc w:val="both"/>
        <w:rPr>
          <w:sz w:val="24"/>
          <w:szCs w:val="24"/>
        </w:rPr>
      </w:pPr>
      <w:r>
        <w:rPr>
          <w:sz w:val="24"/>
          <w:szCs w:val="24"/>
        </w:rPr>
        <w:t>b</w:t>
      </w:r>
      <w:r w:rsidR="00C85606" w:rsidRPr="007541BA">
        <w:rPr>
          <w:sz w:val="24"/>
          <w:szCs w:val="24"/>
        </w:rPr>
        <w:t>ylų nagrinėjimas visiškai nepaisant Lietuvos Respublikos civilinio proceso kodekso reikalavimų</w:t>
      </w:r>
      <w:r w:rsidR="00C85606">
        <w:rPr>
          <w:sz w:val="24"/>
          <w:szCs w:val="24"/>
        </w:rPr>
        <w:t>.</w:t>
      </w:r>
    </w:p>
    <w:p w14:paraId="7D08A228" w14:textId="1AD4E24F" w:rsidR="00DC14E3" w:rsidRDefault="00C85606" w:rsidP="009211D5">
      <w:pPr>
        <w:ind w:firstLine="851"/>
        <w:jc w:val="both"/>
        <w:rPr>
          <w:sz w:val="24"/>
          <w:szCs w:val="24"/>
        </w:rPr>
      </w:pPr>
      <w:r>
        <w:rPr>
          <w:sz w:val="24"/>
          <w:szCs w:val="24"/>
        </w:rPr>
        <w:t>Komisijoje 2022 m. spalio 6 d. buvo gautas teikimo papildymas kartu su pareiškėjo E</w:t>
      </w:r>
      <w:r w:rsidR="00F2384E">
        <w:rPr>
          <w:sz w:val="24"/>
          <w:szCs w:val="24"/>
        </w:rPr>
        <w:t>.</w:t>
      </w:r>
      <w:r>
        <w:rPr>
          <w:sz w:val="24"/>
          <w:szCs w:val="24"/>
        </w:rPr>
        <w:t xml:space="preserve"> J</w:t>
      </w:r>
      <w:r w:rsidR="00F2384E">
        <w:rPr>
          <w:sz w:val="24"/>
          <w:szCs w:val="24"/>
        </w:rPr>
        <w:t>.</w:t>
      </w:r>
      <w:r>
        <w:rPr>
          <w:sz w:val="24"/>
          <w:szCs w:val="24"/>
        </w:rPr>
        <w:t xml:space="preserve"> skundu dėl teisėjos V</w:t>
      </w:r>
      <w:r w:rsidR="00F2384E">
        <w:rPr>
          <w:sz w:val="24"/>
          <w:szCs w:val="24"/>
        </w:rPr>
        <w:t>.</w:t>
      </w:r>
      <w:r>
        <w:rPr>
          <w:sz w:val="24"/>
          <w:szCs w:val="24"/>
        </w:rPr>
        <w:t xml:space="preserve"> J</w:t>
      </w:r>
      <w:r w:rsidR="00F2384E">
        <w:rPr>
          <w:sz w:val="24"/>
          <w:szCs w:val="24"/>
        </w:rPr>
        <w:t>.</w:t>
      </w:r>
      <w:r>
        <w:rPr>
          <w:sz w:val="24"/>
          <w:szCs w:val="24"/>
        </w:rPr>
        <w:t xml:space="preserve"> veiksmų civilinėje byloje Nr. e2-703-429/2022. </w:t>
      </w:r>
      <w:r w:rsidR="00820F58">
        <w:rPr>
          <w:sz w:val="24"/>
          <w:szCs w:val="24"/>
        </w:rPr>
        <w:t xml:space="preserve">Pareiškėjas </w:t>
      </w:r>
      <w:r w:rsidR="006155B7">
        <w:rPr>
          <w:sz w:val="24"/>
          <w:szCs w:val="24"/>
        </w:rPr>
        <w:t>E</w:t>
      </w:r>
      <w:r w:rsidR="00F2384E">
        <w:rPr>
          <w:sz w:val="24"/>
          <w:szCs w:val="24"/>
        </w:rPr>
        <w:t>.</w:t>
      </w:r>
      <w:r w:rsidR="006155B7">
        <w:rPr>
          <w:sz w:val="24"/>
          <w:szCs w:val="24"/>
        </w:rPr>
        <w:t xml:space="preserve"> J</w:t>
      </w:r>
      <w:r w:rsidR="00F2384E">
        <w:rPr>
          <w:sz w:val="24"/>
          <w:szCs w:val="24"/>
        </w:rPr>
        <w:t>.</w:t>
      </w:r>
      <w:r w:rsidR="006155B7">
        <w:rPr>
          <w:sz w:val="24"/>
          <w:szCs w:val="24"/>
        </w:rPr>
        <w:t xml:space="preserve"> </w:t>
      </w:r>
      <w:r w:rsidR="00820F58">
        <w:rPr>
          <w:sz w:val="24"/>
          <w:szCs w:val="24"/>
        </w:rPr>
        <w:t>skunde nurodė, kad teisėja vilkino bylos nagrinėjimą. Anot pareiškėjo, bylos nagrinėjimas iš esmės buvo baigtas 2022 m. gegužės 2 d., tačiau 2022 m. gegužės 23 d. nutartimi atnaujintas, sprendimas buvo paskelbtas tik 2022 m. rugpjūčio 31 d. Pareiškėjas nurodo, kad sprendimo motyvuojamojoje dalyje teismas nurodė, kad ieškinys n</w:t>
      </w:r>
      <w:r w:rsidR="000B4818">
        <w:rPr>
          <w:sz w:val="24"/>
          <w:szCs w:val="24"/>
        </w:rPr>
        <w:t>e</w:t>
      </w:r>
      <w:r w:rsidR="00820F58">
        <w:rPr>
          <w:sz w:val="24"/>
          <w:szCs w:val="24"/>
        </w:rPr>
        <w:t>tenkintinas, o rezoliucinėje dalyje teismas nusprendžia ieškinį tenkinti, be to</w:t>
      </w:r>
      <w:r w:rsidR="000B4818">
        <w:rPr>
          <w:sz w:val="24"/>
          <w:szCs w:val="24"/>
        </w:rPr>
        <w:t>,</w:t>
      </w:r>
      <w:r w:rsidR="00820F58">
        <w:rPr>
          <w:sz w:val="24"/>
          <w:szCs w:val="24"/>
        </w:rPr>
        <w:t xml:space="preserve"> neteisingai nurodyta sprendimo apskundimo tvarka. Kartu prie skundo pareiškėjas pateikė 2022 m. rugsėjo 21</w:t>
      </w:r>
      <w:r w:rsidR="000B4818">
        <w:rPr>
          <w:sz w:val="24"/>
          <w:szCs w:val="24"/>
        </w:rPr>
        <w:t> </w:t>
      </w:r>
      <w:r w:rsidR="00820F58">
        <w:rPr>
          <w:sz w:val="24"/>
          <w:szCs w:val="24"/>
        </w:rPr>
        <w:t xml:space="preserve">d. nutartį, kurioje </w:t>
      </w:r>
      <w:r w:rsidR="00F97C33">
        <w:rPr>
          <w:sz w:val="24"/>
          <w:szCs w:val="24"/>
        </w:rPr>
        <w:t>teismas nutarė ištaisyti Kauno apylinkės teismo 2022 m. rugpjūčio 31 d. sprendime rašymo apsirikimus motyvuojamojoje dalyje, nurodant „ieškinys tenkintinas“</w:t>
      </w:r>
      <w:r w:rsidR="000B4818">
        <w:rPr>
          <w:sz w:val="24"/>
          <w:szCs w:val="24"/>
        </w:rPr>
        <w:t>,</w:t>
      </w:r>
      <w:r w:rsidR="00F97C33">
        <w:rPr>
          <w:sz w:val="24"/>
          <w:szCs w:val="24"/>
        </w:rPr>
        <w:t xml:space="preserve"> bei sprendimo rezoliucinėje dalyje nurodant, kad sprendimas gali būti skundžiamas </w:t>
      </w:r>
      <w:r w:rsidR="000B4818">
        <w:rPr>
          <w:sz w:val="24"/>
          <w:szCs w:val="24"/>
        </w:rPr>
        <w:t xml:space="preserve">per </w:t>
      </w:r>
      <w:r w:rsidR="00F97C33">
        <w:rPr>
          <w:sz w:val="24"/>
          <w:szCs w:val="24"/>
        </w:rPr>
        <w:t>30 dienų Kauno apygardos teismui apeliaciniu skundu per Kauno apylinkės teismo Kauno rūmus. Pareiškėjas skunde pažymi, kad teisėja taisydama klaidas</w:t>
      </w:r>
      <w:r w:rsidR="000B4818">
        <w:rPr>
          <w:sz w:val="24"/>
          <w:szCs w:val="24"/>
        </w:rPr>
        <w:t>,</w:t>
      </w:r>
      <w:r w:rsidR="00F97C33">
        <w:rPr>
          <w:sz w:val="24"/>
          <w:szCs w:val="24"/>
        </w:rPr>
        <w:t xml:space="preserve"> padarytas </w:t>
      </w:r>
      <w:r w:rsidR="006155B7">
        <w:rPr>
          <w:sz w:val="24"/>
          <w:szCs w:val="24"/>
        </w:rPr>
        <w:t xml:space="preserve">2022 m. rugpjūčio 31 d. </w:t>
      </w:r>
      <w:r w:rsidR="00F97C33">
        <w:rPr>
          <w:sz w:val="24"/>
          <w:szCs w:val="24"/>
        </w:rPr>
        <w:t xml:space="preserve">sprendime, </w:t>
      </w:r>
      <w:r w:rsidR="006155B7">
        <w:rPr>
          <w:sz w:val="24"/>
          <w:szCs w:val="24"/>
        </w:rPr>
        <w:t xml:space="preserve">2022 m. rugsėjo 21 d. </w:t>
      </w:r>
      <w:r w:rsidR="00F97C33">
        <w:rPr>
          <w:sz w:val="24"/>
          <w:szCs w:val="24"/>
        </w:rPr>
        <w:t>nutartyje padarė nauj</w:t>
      </w:r>
      <w:r w:rsidR="001E6CEA">
        <w:rPr>
          <w:sz w:val="24"/>
          <w:szCs w:val="24"/>
        </w:rPr>
        <w:t>ų</w:t>
      </w:r>
      <w:r w:rsidR="00F97C33">
        <w:rPr>
          <w:sz w:val="24"/>
          <w:szCs w:val="24"/>
        </w:rPr>
        <w:t xml:space="preserve"> klaid</w:t>
      </w:r>
      <w:r w:rsidR="001E6CEA">
        <w:rPr>
          <w:sz w:val="24"/>
          <w:szCs w:val="24"/>
        </w:rPr>
        <w:t>ų</w:t>
      </w:r>
      <w:r w:rsidR="00F97C33">
        <w:rPr>
          <w:sz w:val="24"/>
          <w:szCs w:val="24"/>
        </w:rPr>
        <w:t>, sumaišydama reikšmingus faktus apie tai, kad į teismą kreipėsi ne ieškovas K. Girdausko ASK, o atsakovas – Lietuvos automobilių sporto federacija per savo atstovą advokatą A. J</w:t>
      </w:r>
      <w:r w:rsidR="00AF4DB0">
        <w:rPr>
          <w:sz w:val="24"/>
          <w:szCs w:val="24"/>
        </w:rPr>
        <w:t>.</w:t>
      </w:r>
      <w:r w:rsidR="00F97C33">
        <w:rPr>
          <w:sz w:val="24"/>
          <w:szCs w:val="24"/>
        </w:rPr>
        <w:t>.</w:t>
      </w:r>
    </w:p>
    <w:p w14:paraId="07FABB30" w14:textId="509EED80" w:rsidR="00DC14E3" w:rsidRDefault="00F555FB" w:rsidP="009211D5">
      <w:pPr>
        <w:ind w:firstLine="851"/>
        <w:jc w:val="both"/>
        <w:rPr>
          <w:sz w:val="24"/>
          <w:szCs w:val="24"/>
        </w:rPr>
      </w:pPr>
      <w:r>
        <w:rPr>
          <w:sz w:val="24"/>
          <w:szCs w:val="24"/>
          <w:lang w:eastAsia="en-US"/>
        </w:rPr>
        <w:t xml:space="preserve">Teisėja </w:t>
      </w:r>
      <w:r>
        <w:rPr>
          <w:color w:val="000000"/>
          <w:sz w:val="24"/>
          <w:szCs w:val="24"/>
        </w:rPr>
        <w:t>V</w:t>
      </w:r>
      <w:r w:rsidR="00AF4DB0">
        <w:rPr>
          <w:color w:val="000000"/>
          <w:sz w:val="24"/>
          <w:szCs w:val="24"/>
        </w:rPr>
        <w:t>.</w:t>
      </w:r>
      <w:r>
        <w:rPr>
          <w:color w:val="000000"/>
          <w:sz w:val="24"/>
          <w:szCs w:val="24"/>
        </w:rPr>
        <w:t xml:space="preserve"> J</w:t>
      </w:r>
      <w:r w:rsidR="00AF4DB0">
        <w:rPr>
          <w:color w:val="000000"/>
          <w:sz w:val="24"/>
          <w:szCs w:val="24"/>
        </w:rPr>
        <w:t>.</w:t>
      </w:r>
      <w:r>
        <w:rPr>
          <w:sz w:val="24"/>
          <w:szCs w:val="24"/>
          <w:lang w:eastAsia="en-US"/>
        </w:rPr>
        <w:t xml:space="preserve"> rašytiniame paaiškinime dėl advokatės A</w:t>
      </w:r>
      <w:r w:rsidR="00AF4DB0">
        <w:rPr>
          <w:sz w:val="24"/>
          <w:szCs w:val="24"/>
          <w:lang w:eastAsia="en-US"/>
        </w:rPr>
        <w:t>.</w:t>
      </w:r>
      <w:r>
        <w:rPr>
          <w:sz w:val="24"/>
          <w:szCs w:val="24"/>
          <w:lang w:eastAsia="en-US"/>
        </w:rPr>
        <w:t xml:space="preserve"> G</w:t>
      </w:r>
      <w:r w:rsidR="00AF4DB0">
        <w:rPr>
          <w:sz w:val="24"/>
          <w:szCs w:val="24"/>
          <w:lang w:eastAsia="en-US"/>
        </w:rPr>
        <w:t>.</w:t>
      </w:r>
      <w:r>
        <w:rPr>
          <w:sz w:val="24"/>
          <w:szCs w:val="24"/>
          <w:lang w:eastAsia="en-US"/>
        </w:rPr>
        <w:t xml:space="preserve"> 2022</w:t>
      </w:r>
      <w:r w:rsidR="000B4818">
        <w:rPr>
          <w:sz w:val="24"/>
          <w:szCs w:val="24"/>
          <w:lang w:eastAsia="en-US"/>
        </w:rPr>
        <w:t> </w:t>
      </w:r>
      <w:r>
        <w:rPr>
          <w:sz w:val="24"/>
          <w:szCs w:val="24"/>
          <w:lang w:eastAsia="en-US"/>
        </w:rPr>
        <w:t>m. rugsėjo 9 d. skundo Komisijai nurodė,</w:t>
      </w:r>
      <w:r w:rsidRPr="00274A64">
        <w:t xml:space="preserve"> </w:t>
      </w:r>
      <w:r>
        <w:rPr>
          <w:sz w:val="24"/>
          <w:szCs w:val="24"/>
          <w:lang w:eastAsia="en-US"/>
        </w:rPr>
        <w:t xml:space="preserve">kad </w:t>
      </w:r>
      <w:r w:rsidR="00E76629">
        <w:rPr>
          <w:sz w:val="24"/>
          <w:szCs w:val="24"/>
          <w:lang w:eastAsia="en-US"/>
        </w:rPr>
        <w:t>užduodama klausimus rėmėsi ne tik civilinės bylos</w:t>
      </w:r>
      <w:r w:rsidR="000B4818">
        <w:rPr>
          <w:sz w:val="24"/>
          <w:szCs w:val="24"/>
          <w:lang w:eastAsia="en-US"/>
        </w:rPr>
        <w:t>,</w:t>
      </w:r>
      <w:r w:rsidR="00E76629">
        <w:rPr>
          <w:sz w:val="24"/>
          <w:szCs w:val="24"/>
          <w:lang w:eastAsia="en-US"/>
        </w:rPr>
        <w:t xml:space="preserve"> bet ir vykdomosios bylos medžiaga. T</w:t>
      </w:r>
      <w:r w:rsidR="00E76629" w:rsidRPr="00E76629">
        <w:rPr>
          <w:sz w:val="24"/>
          <w:szCs w:val="24"/>
        </w:rPr>
        <w:t>eisėj</w:t>
      </w:r>
      <w:r w:rsidR="00E76629">
        <w:rPr>
          <w:sz w:val="24"/>
          <w:szCs w:val="24"/>
        </w:rPr>
        <w:t>a pripažino, kad uždavė teikime nurodytus klausimus bei išviešino faktą, susijusį su dingusiu įgaliojimu, išduotu dukroms I</w:t>
      </w:r>
      <w:r w:rsidR="00AF4DB0">
        <w:rPr>
          <w:sz w:val="24"/>
          <w:szCs w:val="24"/>
        </w:rPr>
        <w:t>.</w:t>
      </w:r>
      <w:r w:rsidR="00E76629">
        <w:rPr>
          <w:sz w:val="24"/>
          <w:szCs w:val="24"/>
        </w:rPr>
        <w:t xml:space="preserve"> J</w:t>
      </w:r>
      <w:r w:rsidR="00AF4DB0">
        <w:rPr>
          <w:sz w:val="24"/>
          <w:szCs w:val="24"/>
        </w:rPr>
        <w:t>.</w:t>
      </w:r>
      <w:r w:rsidR="00E76629">
        <w:rPr>
          <w:sz w:val="24"/>
          <w:szCs w:val="24"/>
        </w:rPr>
        <w:t xml:space="preserve"> ir T</w:t>
      </w:r>
      <w:r w:rsidR="00AF4DB0">
        <w:rPr>
          <w:sz w:val="24"/>
          <w:szCs w:val="24"/>
        </w:rPr>
        <w:t>.</w:t>
      </w:r>
      <w:r w:rsidR="00E76629">
        <w:rPr>
          <w:sz w:val="24"/>
          <w:szCs w:val="24"/>
        </w:rPr>
        <w:t xml:space="preserve"> J</w:t>
      </w:r>
      <w:r w:rsidR="00AF4DB0">
        <w:rPr>
          <w:sz w:val="24"/>
          <w:szCs w:val="24"/>
        </w:rPr>
        <w:t>.</w:t>
      </w:r>
      <w:r w:rsidR="00E76629">
        <w:rPr>
          <w:sz w:val="24"/>
          <w:szCs w:val="24"/>
        </w:rPr>
        <w:t xml:space="preserve">. Teisėja pažymėjo, kad </w:t>
      </w:r>
      <w:r w:rsidR="009211D5">
        <w:rPr>
          <w:sz w:val="24"/>
          <w:szCs w:val="24"/>
        </w:rPr>
        <w:t>k</w:t>
      </w:r>
      <w:r w:rsidR="009211D5" w:rsidRPr="00404873">
        <w:rPr>
          <w:sz w:val="24"/>
          <w:szCs w:val="24"/>
        </w:rPr>
        <w:t>lausimų uždavimas</w:t>
      </w:r>
      <w:r w:rsidR="00544E2A">
        <w:rPr>
          <w:sz w:val="24"/>
          <w:szCs w:val="24"/>
        </w:rPr>
        <w:t>, ta</w:t>
      </w:r>
      <w:r w:rsidR="000B4818">
        <w:rPr>
          <w:sz w:val="24"/>
          <w:szCs w:val="24"/>
        </w:rPr>
        <w:t>rp</w:t>
      </w:r>
      <w:r w:rsidR="00544E2A">
        <w:rPr>
          <w:sz w:val="24"/>
          <w:szCs w:val="24"/>
        </w:rPr>
        <w:t xml:space="preserve"> </w:t>
      </w:r>
      <w:r w:rsidR="000B4818">
        <w:rPr>
          <w:sz w:val="24"/>
          <w:szCs w:val="24"/>
        </w:rPr>
        <w:t>jų</w:t>
      </w:r>
      <w:r w:rsidR="00544E2A">
        <w:rPr>
          <w:sz w:val="24"/>
          <w:szCs w:val="24"/>
        </w:rPr>
        <w:t xml:space="preserve"> ir</w:t>
      </w:r>
      <w:r w:rsidR="009211D5">
        <w:rPr>
          <w:sz w:val="24"/>
          <w:szCs w:val="24"/>
        </w:rPr>
        <w:t xml:space="preserve"> </w:t>
      </w:r>
      <w:r w:rsidR="009211D5" w:rsidRPr="00404873">
        <w:rPr>
          <w:sz w:val="24"/>
          <w:szCs w:val="24"/>
        </w:rPr>
        <w:t>skolininkei apie santuokos nutraukimą ir jos sudarymą A</w:t>
      </w:r>
      <w:r w:rsidR="00AF4DB0">
        <w:rPr>
          <w:sz w:val="24"/>
          <w:szCs w:val="24"/>
        </w:rPr>
        <w:t>.</w:t>
      </w:r>
      <w:r w:rsidR="009211D5" w:rsidRPr="00404873">
        <w:rPr>
          <w:sz w:val="24"/>
          <w:szCs w:val="24"/>
        </w:rPr>
        <w:t xml:space="preserve"> </w:t>
      </w:r>
      <w:r w:rsidR="009211D5" w:rsidRPr="003C01DB">
        <w:rPr>
          <w:sz w:val="24"/>
          <w:szCs w:val="24"/>
        </w:rPr>
        <w:t>A</w:t>
      </w:r>
      <w:r w:rsidR="00AF4DB0">
        <w:rPr>
          <w:sz w:val="24"/>
          <w:szCs w:val="24"/>
        </w:rPr>
        <w:t>.</w:t>
      </w:r>
      <w:r w:rsidR="009211D5" w:rsidRPr="00404873">
        <w:rPr>
          <w:sz w:val="24"/>
          <w:szCs w:val="24"/>
        </w:rPr>
        <w:t xml:space="preserve"> F</w:t>
      </w:r>
      <w:r w:rsidR="00AF4DB0">
        <w:rPr>
          <w:sz w:val="24"/>
          <w:szCs w:val="24"/>
        </w:rPr>
        <w:t>.</w:t>
      </w:r>
      <w:r w:rsidR="009211D5" w:rsidRPr="00404873">
        <w:rPr>
          <w:sz w:val="24"/>
          <w:szCs w:val="24"/>
        </w:rPr>
        <w:t xml:space="preserve"> dėl solidarios skolos išieškojimo</w:t>
      </w:r>
      <w:r w:rsidR="000B4818">
        <w:rPr>
          <w:sz w:val="24"/>
          <w:szCs w:val="24"/>
        </w:rPr>
        <w:t>,</w:t>
      </w:r>
      <w:r w:rsidR="009211D5" w:rsidRPr="00404873">
        <w:rPr>
          <w:sz w:val="24"/>
          <w:szCs w:val="24"/>
        </w:rPr>
        <w:t xml:space="preserve"> negali būti </w:t>
      </w:r>
      <w:r w:rsidR="009211D5">
        <w:rPr>
          <w:sz w:val="24"/>
          <w:szCs w:val="24"/>
        </w:rPr>
        <w:t>vertinamas kaip galimas Teisėjų etikos kodekso pažeidimas</w:t>
      </w:r>
      <w:r w:rsidR="009211D5" w:rsidRPr="00404873">
        <w:rPr>
          <w:sz w:val="24"/>
          <w:szCs w:val="24"/>
        </w:rPr>
        <w:t>.</w:t>
      </w:r>
      <w:r w:rsidR="009211D5">
        <w:rPr>
          <w:sz w:val="24"/>
          <w:szCs w:val="24"/>
        </w:rPr>
        <w:t xml:space="preserve"> N</w:t>
      </w:r>
      <w:r w:rsidR="0034592C" w:rsidRPr="00E76629">
        <w:rPr>
          <w:sz w:val="24"/>
          <w:szCs w:val="24"/>
        </w:rPr>
        <w:t>agrinė</w:t>
      </w:r>
      <w:r w:rsidR="000B4818">
        <w:rPr>
          <w:sz w:val="24"/>
          <w:szCs w:val="24"/>
        </w:rPr>
        <w:t>damas</w:t>
      </w:r>
      <w:r w:rsidR="0034592C" w:rsidRPr="00E76629">
        <w:rPr>
          <w:sz w:val="24"/>
          <w:szCs w:val="24"/>
        </w:rPr>
        <w:t xml:space="preserve"> bylą žodinio proceso tvarka</w:t>
      </w:r>
      <w:r w:rsidR="00C8294C">
        <w:rPr>
          <w:sz w:val="24"/>
          <w:szCs w:val="24"/>
        </w:rPr>
        <w:t xml:space="preserve"> ir</w:t>
      </w:r>
      <w:r w:rsidR="0034592C">
        <w:rPr>
          <w:sz w:val="24"/>
          <w:szCs w:val="24"/>
        </w:rPr>
        <w:t xml:space="preserve"> </w:t>
      </w:r>
      <w:r w:rsidR="009211D5">
        <w:rPr>
          <w:sz w:val="24"/>
          <w:szCs w:val="24"/>
        </w:rPr>
        <w:t>siek</w:t>
      </w:r>
      <w:r w:rsidR="000B4818">
        <w:rPr>
          <w:sz w:val="24"/>
          <w:szCs w:val="24"/>
        </w:rPr>
        <w:t>damas</w:t>
      </w:r>
      <w:r w:rsidR="00E76629" w:rsidRPr="00E76629">
        <w:rPr>
          <w:sz w:val="24"/>
          <w:szCs w:val="24"/>
        </w:rPr>
        <w:t xml:space="preserve"> tinkamai įgyvendinti CPK 158 str</w:t>
      </w:r>
      <w:r w:rsidR="0034592C">
        <w:rPr>
          <w:sz w:val="24"/>
          <w:szCs w:val="24"/>
        </w:rPr>
        <w:t>aipsnyje</w:t>
      </w:r>
      <w:r w:rsidR="00E76629" w:rsidRPr="00E76629">
        <w:rPr>
          <w:sz w:val="24"/>
          <w:szCs w:val="24"/>
        </w:rPr>
        <w:t xml:space="preserve"> nustatytas pareigas, </w:t>
      </w:r>
      <w:r w:rsidR="0034592C">
        <w:rPr>
          <w:sz w:val="24"/>
          <w:szCs w:val="24"/>
        </w:rPr>
        <w:t>teisėjas</w:t>
      </w:r>
      <w:r w:rsidR="00E76629">
        <w:rPr>
          <w:sz w:val="24"/>
          <w:szCs w:val="24"/>
        </w:rPr>
        <w:t xml:space="preserve"> </w:t>
      </w:r>
      <w:r w:rsidR="00E76629" w:rsidRPr="00E76629">
        <w:rPr>
          <w:sz w:val="24"/>
          <w:szCs w:val="24"/>
        </w:rPr>
        <w:t xml:space="preserve">užduoda klausimus dalyvaujantiems byloje asmenims, reikalauja iš jų paaiškinimų, nurodo jiems aplinkybes, kurias būtina nustatyti siekiant teisingai išnagrinėti bylą, </w:t>
      </w:r>
      <w:r w:rsidR="00E76629" w:rsidRPr="00E76629">
        <w:rPr>
          <w:sz w:val="24"/>
          <w:szCs w:val="24"/>
        </w:rPr>
        <w:lastRenderedPageBreak/>
        <w:t>pasiūlo dalyvaujantiems byloje asmenims pateikti papildomus įrodymus</w:t>
      </w:r>
      <w:r w:rsidR="00E76629">
        <w:rPr>
          <w:sz w:val="24"/>
          <w:szCs w:val="24"/>
        </w:rPr>
        <w:t>.</w:t>
      </w:r>
      <w:r w:rsidR="00EA6671">
        <w:rPr>
          <w:sz w:val="24"/>
          <w:szCs w:val="24"/>
        </w:rPr>
        <w:t xml:space="preserve"> Todėl iškilus </w:t>
      </w:r>
      <w:r w:rsidR="00EA6671" w:rsidRPr="00404873">
        <w:rPr>
          <w:sz w:val="24"/>
          <w:szCs w:val="24"/>
        </w:rPr>
        <w:t>klausim</w:t>
      </w:r>
      <w:r w:rsidR="00EA6671">
        <w:rPr>
          <w:sz w:val="24"/>
          <w:szCs w:val="24"/>
        </w:rPr>
        <w:t>ui</w:t>
      </w:r>
      <w:r w:rsidR="00EA6671" w:rsidRPr="00404873">
        <w:rPr>
          <w:sz w:val="24"/>
          <w:szCs w:val="24"/>
        </w:rPr>
        <w:t>, susij</w:t>
      </w:r>
      <w:r w:rsidR="00EA6671">
        <w:rPr>
          <w:sz w:val="24"/>
          <w:szCs w:val="24"/>
        </w:rPr>
        <w:t>usi</w:t>
      </w:r>
      <w:r w:rsidR="000B4818">
        <w:rPr>
          <w:sz w:val="24"/>
          <w:szCs w:val="24"/>
        </w:rPr>
        <w:t>am</w:t>
      </w:r>
      <w:r w:rsidR="00EA6671" w:rsidRPr="00404873">
        <w:rPr>
          <w:sz w:val="24"/>
          <w:szCs w:val="24"/>
        </w:rPr>
        <w:t xml:space="preserve"> su kitu turtu, esančiu </w:t>
      </w:r>
      <w:r w:rsidR="00AF4DB0" w:rsidRPr="00AF4DB0">
        <w:rPr>
          <w:i/>
          <w:iCs/>
          <w:sz w:val="24"/>
          <w:szCs w:val="24"/>
        </w:rPr>
        <w:t>(duomenys neskelbtini)</w:t>
      </w:r>
      <w:r w:rsidR="00EA6671" w:rsidRPr="00404873">
        <w:rPr>
          <w:sz w:val="24"/>
          <w:szCs w:val="24"/>
        </w:rPr>
        <w:t>, Kaune, priklausiusiu skolininkui R. K</w:t>
      </w:r>
      <w:r w:rsidR="00AF4DB0">
        <w:rPr>
          <w:sz w:val="24"/>
          <w:szCs w:val="24"/>
        </w:rPr>
        <w:t>.</w:t>
      </w:r>
      <w:r w:rsidR="00EA6671">
        <w:rPr>
          <w:sz w:val="24"/>
          <w:szCs w:val="24"/>
        </w:rPr>
        <w:t xml:space="preserve">, ji </w:t>
      </w:r>
      <w:r w:rsidR="00404873">
        <w:rPr>
          <w:sz w:val="24"/>
          <w:szCs w:val="24"/>
        </w:rPr>
        <w:t xml:space="preserve">pripažino </w:t>
      </w:r>
      <w:r w:rsidR="00404873" w:rsidRPr="00404873">
        <w:rPr>
          <w:sz w:val="24"/>
          <w:szCs w:val="24"/>
        </w:rPr>
        <w:t>skolinink</w:t>
      </w:r>
      <w:r w:rsidR="00404873">
        <w:rPr>
          <w:sz w:val="24"/>
          <w:szCs w:val="24"/>
        </w:rPr>
        <w:t>o</w:t>
      </w:r>
      <w:r w:rsidR="00404873" w:rsidRPr="00404873">
        <w:rPr>
          <w:sz w:val="24"/>
          <w:szCs w:val="24"/>
        </w:rPr>
        <w:t xml:space="preserve"> R.</w:t>
      </w:r>
      <w:r w:rsidR="000B4818">
        <w:rPr>
          <w:sz w:val="24"/>
          <w:szCs w:val="24"/>
        </w:rPr>
        <w:t> </w:t>
      </w:r>
      <w:r w:rsidR="00404873" w:rsidRPr="00404873">
        <w:rPr>
          <w:sz w:val="24"/>
          <w:szCs w:val="24"/>
        </w:rPr>
        <w:t>K</w:t>
      </w:r>
      <w:r w:rsidR="00AF4DB0">
        <w:rPr>
          <w:sz w:val="24"/>
          <w:szCs w:val="24"/>
        </w:rPr>
        <w:t>.</w:t>
      </w:r>
      <w:r w:rsidR="00404873">
        <w:rPr>
          <w:sz w:val="24"/>
          <w:szCs w:val="24"/>
        </w:rPr>
        <w:t xml:space="preserve"> dalyvavimą būtinu</w:t>
      </w:r>
      <w:r w:rsidR="00404873" w:rsidRPr="00404873">
        <w:rPr>
          <w:sz w:val="24"/>
          <w:szCs w:val="24"/>
        </w:rPr>
        <w:t>,</w:t>
      </w:r>
      <w:r w:rsidR="009211D5">
        <w:rPr>
          <w:sz w:val="24"/>
          <w:szCs w:val="24"/>
        </w:rPr>
        <w:t xml:space="preserve"> kas</w:t>
      </w:r>
      <w:r w:rsidR="000B4818">
        <w:rPr>
          <w:sz w:val="24"/>
          <w:szCs w:val="24"/>
        </w:rPr>
        <w:t>,</w:t>
      </w:r>
      <w:r w:rsidR="009211D5">
        <w:rPr>
          <w:sz w:val="24"/>
          <w:szCs w:val="24"/>
        </w:rPr>
        <w:t xml:space="preserve"> a</w:t>
      </w:r>
      <w:r w:rsidR="00EA6671">
        <w:rPr>
          <w:sz w:val="24"/>
          <w:szCs w:val="24"/>
        </w:rPr>
        <w:t>not teisėjos</w:t>
      </w:r>
      <w:r w:rsidR="000B4818">
        <w:rPr>
          <w:sz w:val="24"/>
          <w:szCs w:val="24"/>
        </w:rPr>
        <w:t>,</w:t>
      </w:r>
      <w:r w:rsidR="009211D5">
        <w:rPr>
          <w:sz w:val="24"/>
          <w:szCs w:val="24"/>
        </w:rPr>
        <w:t xml:space="preserve"> </w:t>
      </w:r>
      <w:r w:rsidR="00404873" w:rsidRPr="00404873">
        <w:rPr>
          <w:sz w:val="24"/>
          <w:szCs w:val="24"/>
        </w:rPr>
        <w:t xml:space="preserve">įrodo, kad </w:t>
      </w:r>
      <w:r w:rsidR="00EA6671">
        <w:rPr>
          <w:sz w:val="24"/>
          <w:szCs w:val="24"/>
        </w:rPr>
        <w:t xml:space="preserve">ji </w:t>
      </w:r>
      <w:r w:rsidR="00404873" w:rsidRPr="00404873">
        <w:rPr>
          <w:sz w:val="24"/>
          <w:szCs w:val="24"/>
        </w:rPr>
        <w:t>siek</w:t>
      </w:r>
      <w:r w:rsidR="00EA6671">
        <w:rPr>
          <w:sz w:val="24"/>
          <w:szCs w:val="24"/>
        </w:rPr>
        <w:t>ė</w:t>
      </w:r>
      <w:r w:rsidR="00404873" w:rsidRPr="00404873">
        <w:rPr>
          <w:sz w:val="24"/>
          <w:szCs w:val="24"/>
        </w:rPr>
        <w:t xml:space="preserve"> byloje </w:t>
      </w:r>
      <w:r w:rsidR="00EA6671">
        <w:rPr>
          <w:sz w:val="24"/>
          <w:szCs w:val="24"/>
        </w:rPr>
        <w:t>visapusiškai</w:t>
      </w:r>
      <w:r w:rsidR="00404873" w:rsidRPr="00404873">
        <w:rPr>
          <w:sz w:val="24"/>
          <w:szCs w:val="24"/>
        </w:rPr>
        <w:t xml:space="preserve"> ištirti visas aplinkybes dėl pateiktos taikos sutarties tvirtinimo pagrįstumo. </w:t>
      </w:r>
      <w:r w:rsidR="00EA6671">
        <w:rPr>
          <w:sz w:val="24"/>
          <w:szCs w:val="24"/>
        </w:rPr>
        <w:t>Teisėja pažymėjo, kad t</w:t>
      </w:r>
      <w:r w:rsidR="00E76629" w:rsidRPr="0034592C">
        <w:rPr>
          <w:sz w:val="24"/>
          <w:szCs w:val="24"/>
        </w:rPr>
        <w:t>eismas turi vykdyti antstolio procesinės veiklos kontrolę, vadovaudamasi</w:t>
      </w:r>
      <w:r w:rsidR="000B4818">
        <w:rPr>
          <w:sz w:val="24"/>
          <w:szCs w:val="24"/>
        </w:rPr>
        <w:t>s</w:t>
      </w:r>
      <w:r w:rsidR="00E76629" w:rsidRPr="0034592C">
        <w:rPr>
          <w:sz w:val="24"/>
          <w:szCs w:val="24"/>
        </w:rPr>
        <w:t xml:space="preserve"> </w:t>
      </w:r>
      <w:r w:rsidR="00EA6671">
        <w:rPr>
          <w:sz w:val="24"/>
          <w:szCs w:val="24"/>
        </w:rPr>
        <w:t>CPK</w:t>
      </w:r>
      <w:r w:rsidR="00E76629" w:rsidRPr="0034592C">
        <w:rPr>
          <w:sz w:val="24"/>
          <w:szCs w:val="24"/>
        </w:rPr>
        <w:t xml:space="preserve"> 594 straipsniu, patikrinti atliktus procesinius veiksmus ir tada spręsti taikos sutarties tvirtinimo klausimą</w:t>
      </w:r>
      <w:r w:rsidR="0034592C">
        <w:rPr>
          <w:sz w:val="24"/>
          <w:szCs w:val="24"/>
        </w:rPr>
        <w:t>.</w:t>
      </w:r>
      <w:r w:rsidR="009211D5" w:rsidRPr="009211D5">
        <w:rPr>
          <w:sz w:val="24"/>
          <w:szCs w:val="24"/>
        </w:rPr>
        <w:t xml:space="preserve"> </w:t>
      </w:r>
      <w:r w:rsidR="009211D5">
        <w:rPr>
          <w:sz w:val="24"/>
          <w:szCs w:val="24"/>
        </w:rPr>
        <w:t xml:space="preserve">Teisėja </w:t>
      </w:r>
      <w:r w:rsidR="00BB7E2C">
        <w:rPr>
          <w:sz w:val="24"/>
          <w:szCs w:val="24"/>
        </w:rPr>
        <w:t>nurodė</w:t>
      </w:r>
      <w:r w:rsidR="009211D5">
        <w:rPr>
          <w:sz w:val="24"/>
          <w:szCs w:val="24"/>
        </w:rPr>
        <w:t xml:space="preserve">, </w:t>
      </w:r>
      <w:r w:rsidR="00BB7E2C">
        <w:rPr>
          <w:sz w:val="24"/>
          <w:szCs w:val="24"/>
        </w:rPr>
        <w:t>kad</w:t>
      </w:r>
      <w:r w:rsidR="009211D5">
        <w:rPr>
          <w:sz w:val="24"/>
          <w:szCs w:val="24"/>
        </w:rPr>
        <w:t xml:space="preserve"> ji </w:t>
      </w:r>
      <w:r w:rsidR="009211D5" w:rsidRPr="0034592C">
        <w:rPr>
          <w:sz w:val="24"/>
          <w:szCs w:val="24"/>
        </w:rPr>
        <w:t>gilinosi į vykdom</w:t>
      </w:r>
      <w:r w:rsidR="009211D5">
        <w:rPr>
          <w:sz w:val="24"/>
          <w:szCs w:val="24"/>
        </w:rPr>
        <w:t>ąją</w:t>
      </w:r>
      <w:r w:rsidR="009211D5" w:rsidRPr="0034592C">
        <w:rPr>
          <w:sz w:val="24"/>
          <w:szCs w:val="24"/>
        </w:rPr>
        <w:t xml:space="preserve"> byl</w:t>
      </w:r>
      <w:r w:rsidR="009211D5">
        <w:rPr>
          <w:sz w:val="24"/>
          <w:szCs w:val="24"/>
        </w:rPr>
        <w:t>ą</w:t>
      </w:r>
      <w:r w:rsidR="009211D5" w:rsidRPr="0034592C">
        <w:rPr>
          <w:sz w:val="24"/>
          <w:szCs w:val="24"/>
        </w:rPr>
        <w:t>, susidedanč</w:t>
      </w:r>
      <w:r w:rsidR="009211D5">
        <w:rPr>
          <w:sz w:val="24"/>
          <w:szCs w:val="24"/>
        </w:rPr>
        <w:t>ią</w:t>
      </w:r>
      <w:r w:rsidR="009211D5" w:rsidRPr="0034592C">
        <w:rPr>
          <w:sz w:val="24"/>
          <w:szCs w:val="24"/>
        </w:rPr>
        <w:t xml:space="preserve"> iš 361 lapo</w:t>
      </w:r>
      <w:r w:rsidR="00C8294C">
        <w:rPr>
          <w:sz w:val="24"/>
          <w:szCs w:val="24"/>
        </w:rPr>
        <w:t>,</w:t>
      </w:r>
      <w:r w:rsidR="009211D5" w:rsidRPr="0034592C">
        <w:rPr>
          <w:sz w:val="24"/>
          <w:szCs w:val="24"/>
        </w:rPr>
        <w:t xml:space="preserve"> todėl</w:t>
      </w:r>
      <w:r w:rsidR="009211D5">
        <w:rPr>
          <w:sz w:val="24"/>
          <w:szCs w:val="24"/>
        </w:rPr>
        <w:t xml:space="preserve">, anot </w:t>
      </w:r>
      <w:r w:rsidR="000B4818">
        <w:rPr>
          <w:sz w:val="24"/>
          <w:szCs w:val="24"/>
        </w:rPr>
        <w:t>jos</w:t>
      </w:r>
      <w:r w:rsidR="009211D5">
        <w:rPr>
          <w:sz w:val="24"/>
          <w:szCs w:val="24"/>
        </w:rPr>
        <w:t>,</w:t>
      </w:r>
      <w:r w:rsidR="009211D5" w:rsidRPr="0034592C">
        <w:rPr>
          <w:sz w:val="24"/>
          <w:szCs w:val="24"/>
        </w:rPr>
        <w:t xml:space="preserve"> nėra pagrindo </w:t>
      </w:r>
      <w:r w:rsidR="009211D5">
        <w:rPr>
          <w:sz w:val="24"/>
          <w:szCs w:val="24"/>
        </w:rPr>
        <w:t xml:space="preserve">laikyti </w:t>
      </w:r>
      <w:r w:rsidR="009211D5" w:rsidRPr="0034592C">
        <w:rPr>
          <w:sz w:val="24"/>
          <w:szCs w:val="24"/>
        </w:rPr>
        <w:t>atliktus procesinius veiksmus teisėjos etikos pažeidimu</w:t>
      </w:r>
      <w:r w:rsidR="009211D5">
        <w:rPr>
          <w:sz w:val="24"/>
          <w:szCs w:val="24"/>
        </w:rPr>
        <w:t>. Teisėja akcentuoja</w:t>
      </w:r>
      <w:r w:rsidR="009211D5" w:rsidRPr="009211D5">
        <w:rPr>
          <w:sz w:val="24"/>
          <w:szCs w:val="24"/>
        </w:rPr>
        <w:t xml:space="preserve">, kad bylos nagrinėjimas ir joje kylančių procesinių klausimų sprendimas bei atitinkamų procesinių sprendimų priėmimas yra išskirtinai teismo prerogatyva vykdant teisingumą. </w:t>
      </w:r>
      <w:r w:rsidR="009211D5">
        <w:rPr>
          <w:sz w:val="24"/>
          <w:szCs w:val="24"/>
        </w:rPr>
        <w:t>Teisėja nurodo, kad</w:t>
      </w:r>
      <w:r w:rsidR="000B4818">
        <w:rPr>
          <w:sz w:val="24"/>
          <w:szCs w:val="24"/>
        </w:rPr>
        <w:t>,</w:t>
      </w:r>
      <w:r w:rsidR="009211D5">
        <w:rPr>
          <w:sz w:val="24"/>
          <w:szCs w:val="24"/>
        </w:rPr>
        <w:t xml:space="preserve"> n</w:t>
      </w:r>
      <w:r w:rsidR="009211D5" w:rsidRPr="009211D5">
        <w:rPr>
          <w:sz w:val="24"/>
          <w:szCs w:val="24"/>
        </w:rPr>
        <w:t xml:space="preserve">agrinėdama bylą, </w:t>
      </w:r>
      <w:r w:rsidR="009211D5">
        <w:rPr>
          <w:sz w:val="24"/>
          <w:szCs w:val="24"/>
        </w:rPr>
        <w:t>ji</w:t>
      </w:r>
      <w:r w:rsidR="009211D5" w:rsidRPr="009211D5">
        <w:rPr>
          <w:sz w:val="24"/>
          <w:szCs w:val="24"/>
        </w:rPr>
        <w:t xml:space="preserve"> </w:t>
      </w:r>
      <w:r w:rsidR="009211D5">
        <w:rPr>
          <w:sz w:val="24"/>
          <w:szCs w:val="24"/>
        </w:rPr>
        <w:t xml:space="preserve">tik </w:t>
      </w:r>
      <w:r w:rsidR="009211D5" w:rsidRPr="009211D5">
        <w:rPr>
          <w:sz w:val="24"/>
          <w:szCs w:val="24"/>
        </w:rPr>
        <w:t>siek</w:t>
      </w:r>
      <w:r w:rsidR="009211D5">
        <w:rPr>
          <w:sz w:val="24"/>
          <w:szCs w:val="24"/>
        </w:rPr>
        <w:t>ė</w:t>
      </w:r>
      <w:r w:rsidR="009211D5" w:rsidRPr="009211D5">
        <w:rPr>
          <w:sz w:val="24"/>
          <w:szCs w:val="24"/>
        </w:rPr>
        <w:t xml:space="preserve"> įgyvendinti teisingum</w:t>
      </w:r>
      <w:r w:rsidR="009211D5">
        <w:rPr>
          <w:sz w:val="24"/>
          <w:szCs w:val="24"/>
        </w:rPr>
        <w:t>ą</w:t>
      </w:r>
      <w:r w:rsidR="009211D5" w:rsidRPr="009211D5">
        <w:rPr>
          <w:sz w:val="24"/>
          <w:szCs w:val="24"/>
        </w:rPr>
        <w:t>, niekada netur</w:t>
      </w:r>
      <w:r w:rsidR="009211D5">
        <w:rPr>
          <w:sz w:val="24"/>
          <w:szCs w:val="24"/>
        </w:rPr>
        <w:t>ėjo</w:t>
      </w:r>
      <w:r w:rsidR="009211D5" w:rsidRPr="009211D5">
        <w:rPr>
          <w:sz w:val="24"/>
          <w:szCs w:val="24"/>
        </w:rPr>
        <w:t xml:space="preserve"> jokio išankstinio nusistatymo n</w:t>
      </w:r>
      <w:r w:rsidR="000B4818">
        <w:rPr>
          <w:sz w:val="24"/>
          <w:szCs w:val="24"/>
        </w:rPr>
        <w:t>ė</w:t>
      </w:r>
      <w:r w:rsidR="009211D5" w:rsidRPr="009211D5">
        <w:rPr>
          <w:sz w:val="24"/>
          <w:szCs w:val="24"/>
        </w:rPr>
        <w:t xml:space="preserve"> vieno procese dalyvaujančio asmens atžvilgiu, o tai, kad </w:t>
      </w:r>
      <w:r w:rsidR="009211D5">
        <w:rPr>
          <w:sz w:val="24"/>
          <w:szCs w:val="24"/>
        </w:rPr>
        <w:t>buvo</w:t>
      </w:r>
      <w:r w:rsidR="009211D5" w:rsidRPr="009211D5">
        <w:rPr>
          <w:sz w:val="24"/>
          <w:szCs w:val="24"/>
        </w:rPr>
        <w:t xml:space="preserve"> nušalinta nuo </w:t>
      </w:r>
      <w:r w:rsidR="00C8294C">
        <w:rPr>
          <w:sz w:val="24"/>
          <w:szCs w:val="24"/>
        </w:rPr>
        <w:t xml:space="preserve">šios </w:t>
      </w:r>
      <w:r w:rsidR="009211D5" w:rsidRPr="009211D5">
        <w:rPr>
          <w:sz w:val="24"/>
          <w:szCs w:val="24"/>
        </w:rPr>
        <w:t xml:space="preserve">bylos nagrinėjimo, nėra pagrindas </w:t>
      </w:r>
      <w:r w:rsidR="009211D5">
        <w:rPr>
          <w:sz w:val="24"/>
          <w:szCs w:val="24"/>
        </w:rPr>
        <w:t>svarstyti dėl jos drausminės atsakomybės.</w:t>
      </w:r>
    </w:p>
    <w:p w14:paraId="5D1932FE" w14:textId="282BE8B4" w:rsidR="00DC14E3" w:rsidRDefault="00226C45" w:rsidP="00DC14E3">
      <w:pPr>
        <w:ind w:firstLine="851"/>
        <w:jc w:val="both"/>
        <w:rPr>
          <w:sz w:val="24"/>
          <w:szCs w:val="24"/>
          <w:lang w:bidi="lt-LT"/>
        </w:rPr>
      </w:pPr>
      <w:r w:rsidRPr="00090866">
        <w:rPr>
          <w:sz w:val="24"/>
          <w:szCs w:val="24"/>
        </w:rPr>
        <w:t xml:space="preserve">Komisijos posėdžio metu teisėja </w:t>
      </w:r>
      <w:r w:rsidRPr="00090866">
        <w:rPr>
          <w:sz w:val="24"/>
          <w:szCs w:val="24"/>
          <w:lang w:bidi="lt-LT"/>
        </w:rPr>
        <w:t>V</w:t>
      </w:r>
      <w:r w:rsidR="00AF4DB0">
        <w:rPr>
          <w:sz w:val="24"/>
          <w:szCs w:val="24"/>
          <w:lang w:bidi="lt-LT"/>
        </w:rPr>
        <w:t>.</w:t>
      </w:r>
      <w:r w:rsidRPr="00090866">
        <w:rPr>
          <w:sz w:val="24"/>
          <w:szCs w:val="24"/>
          <w:lang w:bidi="lt-LT"/>
        </w:rPr>
        <w:t xml:space="preserve"> J</w:t>
      </w:r>
      <w:r w:rsidR="00AF4DB0">
        <w:rPr>
          <w:sz w:val="24"/>
          <w:szCs w:val="24"/>
          <w:lang w:bidi="lt-LT"/>
        </w:rPr>
        <w:t>.</w:t>
      </w:r>
      <w:r w:rsidRPr="00090866">
        <w:rPr>
          <w:sz w:val="24"/>
          <w:szCs w:val="24"/>
          <w:lang w:bidi="lt-LT"/>
        </w:rPr>
        <w:t xml:space="preserve"> </w:t>
      </w:r>
      <w:r w:rsidR="00090866" w:rsidRPr="00090866">
        <w:rPr>
          <w:sz w:val="24"/>
          <w:szCs w:val="24"/>
        </w:rPr>
        <w:t>palaikė rašytiniame paaiškinime bei 2022 m. rugsėjo 29 d. prašyme dėl termino pratęsimo paaiškinimams pateikti išdėstytas aplinkybes</w:t>
      </w:r>
      <w:r w:rsidR="00090866">
        <w:rPr>
          <w:sz w:val="24"/>
          <w:szCs w:val="24"/>
        </w:rPr>
        <w:t>.</w:t>
      </w:r>
      <w:r w:rsidR="00090866" w:rsidRPr="00090866">
        <w:rPr>
          <w:sz w:val="24"/>
          <w:szCs w:val="24"/>
          <w:lang w:bidi="lt-LT"/>
        </w:rPr>
        <w:t xml:space="preserve"> </w:t>
      </w:r>
      <w:r w:rsidR="00F27782">
        <w:rPr>
          <w:sz w:val="24"/>
          <w:szCs w:val="24"/>
          <w:lang w:bidi="lt-LT"/>
        </w:rPr>
        <w:t>Teisėja p</w:t>
      </w:r>
      <w:r w:rsidR="00090866">
        <w:rPr>
          <w:sz w:val="24"/>
          <w:szCs w:val="24"/>
          <w:lang w:bidi="lt-LT"/>
        </w:rPr>
        <w:t xml:space="preserve">apildomai </w:t>
      </w:r>
      <w:r>
        <w:rPr>
          <w:sz w:val="24"/>
          <w:szCs w:val="24"/>
          <w:lang w:bidi="lt-LT"/>
        </w:rPr>
        <w:t xml:space="preserve">paaiškino, </w:t>
      </w:r>
      <w:r w:rsidR="00D10DFD">
        <w:rPr>
          <w:sz w:val="24"/>
          <w:szCs w:val="24"/>
          <w:lang w:bidi="lt-LT"/>
        </w:rPr>
        <w:t xml:space="preserve">kad </w:t>
      </w:r>
      <w:r w:rsidR="007D4A4B">
        <w:rPr>
          <w:sz w:val="24"/>
          <w:szCs w:val="24"/>
          <w:lang w:bidi="lt-LT"/>
        </w:rPr>
        <w:t xml:space="preserve">Lietuvos Respublikos generalinė prokuratūra </w:t>
      </w:r>
      <w:r w:rsidR="003979D2">
        <w:rPr>
          <w:sz w:val="24"/>
          <w:szCs w:val="24"/>
          <w:lang w:bidi="lt-LT"/>
        </w:rPr>
        <w:t xml:space="preserve">2019 m. </w:t>
      </w:r>
      <w:r w:rsidR="007D4A4B">
        <w:rPr>
          <w:sz w:val="24"/>
          <w:szCs w:val="24"/>
          <w:lang w:bidi="lt-LT"/>
        </w:rPr>
        <w:t>sprendimu suteikė jai pranešėjo</w:t>
      </w:r>
      <w:r w:rsidR="00F27782">
        <w:rPr>
          <w:sz w:val="24"/>
          <w:szCs w:val="24"/>
          <w:lang w:bidi="lt-LT"/>
        </w:rPr>
        <w:t>s</w:t>
      </w:r>
      <w:r w:rsidR="007D4A4B">
        <w:rPr>
          <w:sz w:val="24"/>
          <w:szCs w:val="24"/>
          <w:lang w:bidi="lt-LT"/>
        </w:rPr>
        <w:t xml:space="preserve"> statusą. Nors Komisija gr</w:t>
      </w:r>
      <w:r w:rsidR="00F27782">
        <w:rPr>
          <w:sz w:val="24"/>
          <w:szCs w:val="24"/>
          <w:lang w:bidi="lt-LT"/>
        </w:rPr>
        <w:t>ą</w:t>
      </w:r>
      <w:r w:rsidR="007D4A4B">
        <w:rPr>
          <w:sz w:val="24"/>
          <w:szCs w:val="24"/>
          <w:lang w:bidi="lt-LT"/>
        </w:rPr>
        <w:t>žino minėtą sprendimą, tačiau teisėja mano, kad prieš ją draudžiama imtis neigiamo poveikio priemonių. Anot teisėjos</w:t>
      </w:r>
      <w:r w:rsidR="00AA72BE">
        <w:rPr>
          <w:sz w:val="24"/>
          <w:szCs w:val="24"/>
          <w:lang w:bidi="lt-LT"/>
        </w:rPr>
        <w:t>,</w:t>
      </w:r>
      <w:r w:rsidR="007D4A4B">
        <w:rPr>
          <w:sz w:val="24"/>
          <w:szCs w:val="24"/>
          <w:lang w:bidi="lt-LT"/>
        </w:rPr>
        <w:t xml:space="preserve"> šis sprendimas yra svarbus ir esminis </w:t>
      </w:r>
      <w:r w:rsidR="00926D7D">
        <w:rPr>
          <w:sz w:val="24"/>
          <w:szCs w:val="24"/>
          <w:lang w:bidi="lt-LT"/>
        </w:rPr>
        <w:t>dokumentas</w:t>
      </w:r>
      <w:r w:rsidR="007D4A4B">
        <w:rPr>
          <w:sz w:val="24"/>
          <w:szCs w:val="24"/>
          <w:lang w:bidi="lt-LT"/>
        </w:rPr>
        <w:t xml:space="preserve">, todėl Komisija turėtų atsisakyti iškelti jai drausmės bylą. Teisėja pažymėjo, jog </w:t>
      </w:r>
      <w:r w:rsidR="00B72383">
        <w:rPr>
          <w:sz w:val="24"/>
          <w:szCs w:val="24"/>
          <w:lang w:bidi="lt-LT"/>
        </w:rPr>
        <w:t xml:space="preserve">nuo 2012 metų, kai Kauno apylinkės teisme dingo </w:t>
      </w:r>
      <w:r w:rsidR="007D4A4B">
        <w:rPr>
          <w:sz w:val="24"/>
          <w:szCs w:val="24"/>
          <w:lang w:bidi="lt-LT"/>
        </w:rPr>
        <w:t>jos</w:t>
      </w:r>
      <w:r w:rsidR="00B72383">
        <w:rPr>
          <w:sz w:val="24"/>
          <w:szCs w:val="24"/>
          <w:lang w:bidi="lt-LT"/>
        </w:rPr>
        <w:t xml:space="preserve"> dukroms išduotas įgaliojimas, apie kurį ji informavo buvus</w:t>
      </w:r>
      <w:r w:rsidR="00F27782">
        <w:rPr>
          <w:sz w:val="24"/>
          <w:szCs w:val="24"/>
          <w:lang w:bidi="lt-LT"/>
        </w:rPr>
        <w:t>į</w:t>
      </w:r>
      <w:r w:rsidR="00B72383">
        <w:rPr>
          <w:sz w:val="24"/>
          <w:szCs w:val="24"/>
          <w:lang w:bidi="lt-LT"/>
        </w:rPr>
        <w:t xml:space="preserve"> teismo pirmininką R</w:t>
      </w:r>
      <w:r w:rsidR="00AF4DB0">
        <w:rPr>
          <w:sz w:val="24"/>
          <w:szCs w:val="24"/>
          <w:lang w:bidi="lt-LT"/>
        </w:rPr>
        <w:t>.</w:t>
      </w:r>
      <w:r w:rsidR="00B72383">
        <w:rPr>
          <w:sz w:val="24"/>
          <w:szCs w:val="24"/>
          <w:lang w:bidi="lt-LT"/>
        </w:rPr>
        <w:t xml:space="preserve"> S</w:t>
      </w:r>
      <w:r w:rsidR="00AF4DB0">
        <w:rPr>
          <w:sz w:val="24"/>
          <w:szCs w:val="24"/>
          <w:lang w:bidi="lt-LT"/>
        </w:rPr>
        <w:t>.</w:t>
      </w:r>
      <w:r w:rsidR="00B72383">
        <w:rPr>
          <w:sz w:val="24"/>
          <w:szCs w:val="24"/>
          <w:lang w:bidi="lt-LT"/>
        </w:rPr>
        <w:t>, jos</w:t>
      </w:r>
      <w:r w:rsidR="007D4A4B">
        <w:rPr>
          <w:sz w:val="24"/>
          <w:szCs w:val="24"/>
          <w:lang w:bidi="lt-LT"/>
        </w:rPr>
        <w:t xml:space="preserve"> atžvilgiu vykdomas nuolatinis mobingas.</w:t>
      </w:r>
      <w:r w:rsidR="00B72383">
        <w:rPr>
          <w:sz w:val="24"/>
          <w:szCs w:val="24"/>
          <w:lang w:bidi="lt-LT"/>
        </w:rPr>
        <w:t xml:space="preserve"> Teisėja nurodė, kad ši</w:t>
      </w:r>
      <w:r w:rsidR="00F27782">
        <w:rPr>
          <w:sz w:val="24"/>
          <w:szCs w:val="24"/>
          <w:lang w:bidi="lt-LT"/>
        </w:rPr>
        <w:t>u</w:t>
      </w:r>
      <w:r w:rsidR="00B72383">
        <w:rPr>
          <w:sz w:val="24"/>
          <w:szCs w:val="24"/>
          <w:lang w:bidi="lt-LT"/>
        </w:rPr>
        <w:t xml:space="preserve">o metu teisme trūksta 14 teisėjų, </w:t>
      </w:r>
      <w:r w:rsidR="009C6467">
        <w:rPr>
          <w:sz w:val="24"/>
          <w:szCs w:val="24"/>
          <w:lang w:bidi="lt-LT"/>
        </w:rPr>
        <w:t xml:space="preserve">be to, </w:t>
      </w:r>
      <w:r w:rsidR="005A32A7">
        <w:rPr>
          <w:sz w:val="24"/>
          <w:szCs w:val="24"/>
          <w:lang w:bidi="lt-LT"/>
        </w:rPr>
        <w:t>vienu metu iš darbo išėjo 23 teismo posėdžio sekretorės. Teisėja mano, kad didelis darbo krūvis ir nuolatin</w:t>
      </w:r>
      <w:r w:rsidR="00F27782">
        <w:rPr>
          <w:sz w:val="24"/>
          <w:szCs w:val="24"/>
          <w:lang w:bidi="lt-LT"/>
        </w:rPr>
        <w:t>ė</w:t>
      </w:r>
      <w:r w:rsidR="005A32A7">
        <w:rPr>
          <w:sz w:val="24"/>
          <w:szCs w:val="24"/>
          <w:lang w:bidi="lt-LT"/>
        </w:rPr>
        <w:t xml:space="preserve"> darbuotojų kaita turi įtak</w:t>
      </w:r>
      <w:r w:rsidR="00F27782">
        <w:rPr>
          <w:sz w:val="24"/>
          <w:szCs w:val="24"/>
          <w:lang w:bidi="lt-LT"/>
        </w:rPr>
        <w:t>ą</w:t>
      </w:r>
      <w:r w:rsidR="005A32A7">
        <w:rPr>
          <w:sz w:val="24"/>
          <w:szCs w:val="24"/>
          <w:lang w:bidi="lt-LT"/>
        </w:rPr>
        <w:t xml:space="preserve"> </w:t>
      </w:r>
      <w:r w:rsidR="009C6467">
        <w:rPr>
          <w:sz w:val="24"/>
          <w:szCs w:val="24"/>
          <w:lang w:bidi="lt-LT"/>
        </w:rPr>
        <w:t>teisėjo darbo kokybei. Teisėja nurodė, kad apie tr</w:t>
      </w:r>
      <w:r w:rsidR="00F27782">
        <w:rPr>
          <w:sz w:val="24"/>
          <w:szCs w:val="24"/>
          <w:lang w:bidi="lt-LT"/>
        </w:rPr>
        <w:t>eju</w:t>
      </w:r>
      <w:r w:rsidR="009C6467">
        <w:rPr>
          <w:sz w:val="24"/>
          <w:szCs w:val="24"/>
          <w:lang w:bidi="lt-LT"/>
        </w:rPr>
        <w:t xml:space="preserve">s metus neturi nuolatinio </w:t>
      </w:r>
      <w:r w:rsidR="003979D2">
        <w:rPr>
          <w:sz w:val="24"/>
          <w:szCs w:val="24"/>
          <w:lang w:bidi="lt-LT"/>
        </w:rPr>
        <w:t xml:space="preserve">teisėjo </w:t>
      </w:r>
      <w:r w:rsidR="009C6467">
        <w:rPr>
          <w:sz w:val="24"/>
          <w:szCs w:val="24"/>
          <w:lang w:bidi="lt-LT"/>
        </w:rPr>
        <w:t xml:space="preserve">padėjėjo bei </w:t>
      </w:r>
      <w:r w:rsidR="003979D2">
        <w:rPr>
          <w:sz w:val="24"/>
          <w:szCs w:val="24"/>
          <w:lang w:bidi="lt-LT"/>
        </w:rPr>
        <w:t xml:space="preserve">teismo </w:t>
      </w:r>
      <w:r w:rsidR="009C6467">
        <w:rPr>
          <w:sz w:val="24"/>
          <w:szCs w:val="24"/>
          <w:lang w:bidi="lt-LT"/>
        </w:rPr>
        <w:t xml:space="preserve">posėdžio sekretorės. </w:t>
      </w:r>
      <w:r w:rsidR="00F27782">
        <w:rPr>
          <w:sz w:val="24"/>
          <w:szCs w:val="24"/>
          <w:lang w:bidi="lt-LT"/>
        </w:rPr>
        <w:t>Ji m</w:t>
      </w:r>
      <w:r w:rsidR="009C6467">
        <w:rPr>
          <w:sz w:val="24"/>
          <w:szCs w:val="24"/>
          <w:lang w:bidi="lt-LT"/>
        </w:rPr>
        <w:t xml:space="preserve">ano, kad teismo darbuotojai, kurie turi pareigą dirbti su savo nuolatiniu teisėju, </w:t>
      </w:r>
      <w:r w:rsidR="003979D2">
        <w:rPr>
          <w:sz w:val="24"/>
          <w:szCs w:val="24"/>
          <w:lang w:bidi="lt-LT"/>
        </w:rPr>
        <w:t>ateidami dirbti su kitu teisėju</w:t>
      </w:r>
      <w:r w:rsidR="009C6467">
        <w:rPr>
          <w:sz w:val="24"/>
          <w:szCs w:val="24"/>
          <w:lang w:bidi="lt-LT"/>
        </w:rPr>
        <w:t xml:space="preserve"> išreiškia savo nepasitenkinimą. Teisėja mano, kad did</w:t>
      </w:r>
      <w:r w:rsidR="00F27782">
        <w:rPr>
          <w:sz w:val="24"/>
          <w:szCs w:val="24"/>
          <w:lang w:bidi="lt-LT"/>
        </w:rPr>
        <w:t>e</w:t>
      </w:r>
      <w:r w:rsidR="009C6467">
        <w:rPr>
          <w:sz w:val="24"/>
          <w:szCs w:val="24"/>
          <w:lang w:bidi="lt-LT"/>
        </w:rPr>
        <w:t xml:space="preserve">lis darbo krūvis </w:t>
      </w:r>
      <w:r w:rsidR="00F27782">
        <w:rPr>
          <w:sz w:val="24"/>
          <w:szCs w:val="24"/>
          <w:lang w:bidi="lt-LT"/>
        </w:rPr>
        <w:t xml:space="preserve">padarė įtaką </w:t>
      </w:r>
      <w:r w:rsidR="003979D2">
        <w:rPr>
          <w:sz w:val="24"/>
          <w:szCs w:val="24"/>
          <w:lang w:bidi="lt-LT"/>
        </w:rPr>
        <w:t xml:space="preserve">procesinių </w:t>
      </w:r>
      <w:r w:rsidR="009C6467">
        <w:rPr>
          <w:sz w:val="24"/>
          <w:szCs w:val="24"/>
          <w:lang w:bidi="lt-LT"/>
        </w:rPr>
        <w:t>terminų laikym</w:t>
      </w:r>
      <w:r w:rsidR="00F27782">
        <w:rPr>
          <w:sz w:val="24"/>
          <w:szCs w:val="24"/>
          <w:lang w:bidi="lt-LT"/>
        </w:rPr>
        <w:t>ui</w:t>
      </w:r>
      <w:r w:rsidR="009C6467">
        <w:rPr>
          <w:sz w:val="24"/>
          <w:szCs w:val="24"/>
          <w:lang w:bidi="lt-LT"/>
        </w:rPr>
        <w:t>si. Teisėja pažymėjo, jog ji turi 28 met</w:t>
      </w:r>
      <w:r w:rsidR="00F27782">
        <w:rPr>
          <w:sz w:val="24"/>
          <w:szCs w:val="24"/>
          <w:lang w:bidi="lt-LT"/>
        </w:rPr>
        <w:t>ų</w:t>
      </w:r>
      <w:r w:rsidR="009C6467">
        <w:rPr>
          <w:sz w:val="24"/>
          <w:szCs w:val="24"/>
          <w:lang w:bidi="lt-LT"/>
        </w:rPr>
        <w:t xml:space="preserve"> teisėjo darbo stažą ir </w:t>
      </w:r>
      <w:r w:rsidR="003979D2">
        <w:rPr>
          <w:sz w:val="24"/>
          <w:szCs w:val="24"/>
          <w:lang w:bidi="lt-LT"/>
        </w:rPr>
        <w:t>per tuos metus stengiasi sąžiningai, laikydamasi Lietuvos Respublikos teismų įstatym</w:t>
      </w:r>
      <w:r w:rsidR="00F27782">
        <w:rPr>
          <w:sz w:val="24"/>
          <w:szCs w:val="24"/>
          <w:lang w:bidi="lt-LT"/>
        </w:rPr>
        <w:t>o</w:t>
      </w:r>
      <w:r w:rsidR="003979D2">
        <w:rPr>
          <w:sz w:val="24"/>
          <w:szCs w:val="24"/>
          <w:lang w:bidi="lt-LT"/>
        </w:rPr>
        <w:t xml:space="preserve"> 34 straipsnyje nustatytų principų</w:t>
      </w:r>
      <w:r w:rsidR="00843B52">
        <w:rPr>
          <w:sz w:val="24"/>
          <w:szCs w:val="24"/>
          <w:lang w:bidi="lt-LT"/>
        </w:rPr>
        <w:t>,</w:t>
      </w:r>
      <w:r w:rsidR="003979D2">
        <w:rPr>
          <w:sz w:val="24"/>
          <w:szCs w:val="24"/>
          <w:lang w:bidi="lt-LT"/>
        </w:rPr>
        <w:t xml:space="preserve"> nagrinėti visas bylas. Teisėja paaiškino, kad kartais dėl techninių trikdžių procesinius dokumentus negali įkelti nustatyt</w:t>
      </w:r>
      <w:r w:rsidR="00F27782">
        <w:rPr>
          <w:sz w:val="24"/>
          <w:szCs w:val="24"/>
          <w:lang w:bidi="lt-LT"/>
        </w:rPr>
        <w:t>u</w:t>
      </w:r>
      <w:r w:rsidR="003979D2">
        <w:rPr>
          <w:sz w:val="24"/>
          <w:szCs w:val="24"/>
          <w:lang w:bidi="lt-LT"/>
        </w:rPr>
        <w:t xml:space="preserve"> laiku, todėl savo veiksmus prašo vertinti kaip sąžiningą suklydimą. Dėl padarytų pažeidimų teisėja nuoširdžiai gailisi.</w:t>
      </w:r>
    </w:p>
    <w:p w14:paraId="2CEB911D" w14:textId="77777777" w:rsidR="00B608DF" w:rsidRDefault="00B608DF" w:rsidP="00DC14E3">
      <w:pPr>
        <w:ind w:firstLine="851"/>
        <w:jc w:val="both"/>
        <w:rPr>
          <w:i/>
          <w:sz w:val="24"/>
          <w:szCs w:val="24"/>
        </w:rPr>
      </w:pPr>
    </w:p>
    <w:p w14:paraId="7C157627" w14:textId="1E1E995C" w:rsidR="00DC14E3" w:rsidRDefault="00FC30D7" w:rsidP="00DC14E3">
      <w:pPr>
        <w:ind w:firstLine="851"/>
        <w:jc w:val="both"/>
        <w:rPr>
          <w:i/>
          <w:sz w:val="24"/>
          <w:szCs w:val="24"/>
        </w:rPr>
      </w:pPr>
      <w:r w:rsidRPr="00934479">
        <w:rPr>
          <w:i/>
          <w:sz w:val="24"/>
          <w:szCs w:val="24"/>
        </w:rPr>
        <w:t>Drausmės byla teisėj</w:t>
      </w:r>
      <w:r>
        <w:rPr>
          <w:i/>
          <w:sz w:val="24"/>
          <w:szCs w:val="24"/>
        </w:rPr>
        <w:t>a</w:t>
      </w:r>
      <w:r w:rsidRPr="00934479">
        <w:rPr>
          <w:i/>
          <w:sz w:val="24"/>
          <w:szCs w:val="24"/>
        </w:rPr>
        <w:t xml:space="preserve">i </w:t>
      </w:r>
      <w:r w:rsidRPr="00BF3BEF">
        <w:rPr>
          <w:i/>
          <w:iCs/>
          <w:sz w:val="24"/>
          <w:szCs w:val="24"/>
        </w:rPr>
        <w:t>V</w:t>
      </w:r>
      <w:r w:rsidR="00AF4DB0">
        <w:rPr>
          <w:i/>
          <w:iCs/>
          <w:sz w:val="24"/>
          <w:szCs w:val="24"/>
        </w:rPr>
        <w:t>.</w:t>
      </w:r>
      <w:r w:rsidRPr="00BF3BEF">
        <w:rPr>
          <w:i/>
          <w:iCs/>
          <w:sz w:val="24"/>
          <w:szCs w:val="24"/>
        </w:rPr>
        <w:t xml:space="preserve"> J</w:t>
      </w:r>
      <w:r w:rsidR="00AF4DB0">
        <w:rPr>
          <w:i/>
          <w:iCs/>
          <w:sz w:val="24"/>
          <w:szCs w:val="24"/>
        </w:rPr>
        <w:t>.</w:t>
      </w:r>
      <w:r w:rsidRPr="00A1012B">
        <w:rPr>
          <w:sz w:val="24"/>
          <w:szCs w:val="24"/>
        </w:rPr>
        <w:t xml:space="preserve"> </w:t>
      </w:r>
      <w:r w:rsidRPr="00934479">
        <w:rPr>
          <w:i/>
          <w:sz w:val="24"/>
          <w:szCs w:val="24"/>
        </w:rPr>
        <w:t>iškeltina</w:t>
      </w:r>
    </w:p>
    <w:p w14:paraId="0A7A1485" w14:textId="77777777" w:rsidR="00DC14E3" w:rsidRDefault="00DC14E3" w:rsidP="00DC14E3">
      <w:pPr>
        <w:ind w:firstLine="851"/>
        <w:jc w:val="both"/>
        <w:rPr>
          <w:i/>
          <w:sz w:val="24"/>
          <w:szCs w:val="24"/>
        </w:rPr>
      </w:pPr>
    </w:p>
    <w:p w14:paraId="45FEDE0F" w14:textId="77777777" w:rsidR="00DC14E3" w:rsidRDefault="00D07E4A" w:rsidP="00DC14E3">
      <w:pPr>
        <w:ind w:firstLine="851"/>
        <w:jc w:val="both"/>
        <w:rPr>
          <w:sz w:val="24"/>
          <w:szCs w:val="24"/>
        </w:rPr>
      </w:pPr>
      <w:r w:rsidRPr="00934479">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w:t>
      </w:r>
      <w:r>
        <w:rPr>
          <w:sz w:val="24"/>
          <w:szCs w:val="24"/>
        </w:rPr>
        <w:t>mo</w:t>
      </w:r>
      <w:r w:rsidRPr="00934479">
        <w:rPr>
          <w:sz w:val="24"/>
          <w:szCs w:val="24"/>
        </w:rPr>
        <w:t>s priežasties.</w:t>
      </w:r>
    </w:p>
    <w:p w14:paraId="3F32B4BB" w14:textId="5F4C561A" w:rsidR="00DC14E3" w:rsidRDefault="00D07E4A" w:rsidP="00DC14E3">
      <w:pPr>
        <w:ind w:firstLine="851"/>
        <w:jc w:val="both"/>
        <w:rPr>
          <w:sz w:val="24"/>
          <w:szCs w:val="24"/>
        </w:rPr>
      </w:pPr>
      <w:r w:rsidRPr="00934479">
        <w:rPr>
          <w:sz w:val="24"/>
          <w:szCs w:val="24"/>
        </w:rPr>
        <w:t>Svarstant teisėjo</w:t>
      </w:r>
      <w:r>
        <w:rPr>
          <w:sz w:val="24"/>
          <w:szCs w:val="24"/>
        </w:rPr>
        <w:t xml:space="preserve">s </w:t>
      </w:r>
      <w:r w:rsidRPr="00A1012B">
        <w:rPr>
          <w:sz w:val="24"/>
          <w:szCs w:val="24"/>
        </w:rPr>
        <w:t>V</w:t>
      </w:r>
      <w:r w:rsidR="00AF4DB0">
        <w:rPr>
          <w:sz w:val="24"/>
          <w:szCs w:val="24"/>
        </w:rPr>
        <w:t>.</w:t>
      </w:r>
      <w:r w:rsidRPr="00A1012B">
        <w:rPr>
          <w:sz w:val="24"/>
          <w:szCs w:val="24"/>
        </w:rPr>
        <w:t xml:space="preserve"> J</w:t>
      </w:r>
      <w:r w:rsidR="00AF4DB0">
        <w:rPr>
          <w:sz w:val="24"/>
          <w:szCs w:val="24"/>
        </w:rPr>
        <w:t>.</w:t>
      </w:r>
      <w:r w:rsidRPr="00A1012B">
        <w:rPr>
          <w:sz w:val="24"/>
          <w:szCs w:val="24"/>
        </w:rPr>
        <w:t xml:space="preserve"> </w:t>
      </w:r>
      <w:r w:rsidRPr="00934479">
        <w:rPr>
          <w:sz w:val="24"/>
          <w:szCs w:val="24"/>
        </w:rPr>
        <w:t>drausminės atsakomybės klausimą privaloma nustatyti teisėjo</w:t>
      </w:r>
      <w:r>
        <w:rPr>
          <w:sz w:val="24"/>
          <w:szCs w:val="24"/>
        </w:rPr>
        <w:t>s</w:t>
      </w:r>
      <w:r w:rsidRPr="00934479">
        <w:rPr>
          <w:sz w:val="24"/>
          <w:szCs w:val="24"/>
        </w:rPr>
        <w:t xml:space="preserve"> kaltę, kuri yra būtina drausminės atsakomybės sąlyga. Teisėjų etikos ir drausmės komisija, spręsdama, ar yra pagrindas teisėj</w:t>
      </w:r>
      <w:r>
        <w:rPr>
          <w:sz w:val="24"/>
          <w:szCs w:val="24"/>
        </w:rPr>
        <w:t>ai</w:t>
      </w:r>
      <w:r w:rsidRPr="00934479">
        <w:rPr>
          <w:sz w:val="24"/>
          <w:szCs w:val="24"/>
        </w:rPr>
        <w:t xml:space="preserve"> </w:t>
      </w:r>
      <w:r w:rsidRPr="00A1012B">
        <w:rPr>
          <w:sz w:val="24"/>
          <w:szCs w:val="24"/>
        </w:rPr>
        <w:t>V</w:t>
      </w:r>
      <w:r w:rsidR="00140609">
        <w:rPr>
          <w:sz w:val="24"/>
          <w:szCs w:val="24"/>
        </w:rPr>
        <w:t>.</w:t>
      </w:r>
      <w:r w:rsidRPr="00A1012B">
        <w:rPr>
          <w:sz w:val="24"/>
          <w:szCs w:val="24"/>
        </w:rPr>
        <w:t xml:space="preserve"> J</w:t>
      </w:r>
      <w:r w:rsidR="00140609">
        <w:rPr>
          <w:sz w:val="24"/>
          <w:szCs w:val="24"/>
        </w:rPr>
        <w:t>.</w:t>
      </w:r>
      <w:r w:rsidRPr="00A1012B">
        <w:rPr>
          <w:sz w:val="24"/>
          <w:szCs w:val="24"/>
        </w:rPr>
        <w:t xml:space="preserve"> </w:t>
      </w:r>
      <w:r w:rsidRPr="00934479">
        <w:rPr>
          <w:sz w:val="24"/>
          <w:szCs w:val="24"/>
        </w:rPr>
        <w:t>kelti drausmės bylą, teikim</w:t>
      </w:r>
      <w:r>
        <w:rPr>
          <w:sz w:val="24"/>
          <w:szCs w:val="24"/>
        </w:rPr>
        <w:t>uose</w:t>
      </w:r>
      <w:r w:rsidRPr="00934479">
        <w:rPr>
          <w:sz w:val="24"/>
          <w:szCs w:val="24"/>
        </w:rPr>
        <w:t xml:space="preserve"> nurodytus teisėjo</w:t>
      </w:r>
      <w:r>
        <w:rPr>
          <w:sz w:val="24"/>
          <w:szCs w:val="24"/>
        </w:rPr>
        <w:t>s</w:t>
      </w:r>
      <w:r w:rsidRPr="00934479">
        <w:rPr>
          <w:sz w:val="24"/>
          <w:szCs w:val="24"/>
        </w:rPr>
        <w:t xml:space="preserve"> veiksmus vertina pagal tai, ar jo</w:t>
      </w:r>
      <w:r>
        <w:rPr>
          <w:sz w:val="24"/>
          <w:szCs w:val="24"/>
        </w:rPr>
        <w:t>s</w:t>
      </w:r>
      <w:r w:rsidRPr="00934479">
        <w:rPr>
          <w:sz w:val="24"/>
          <w:szCs w:val="24"/>
        </w:rPr>
        <w:t xml:space="preserve"> veiksmai atitiko Teisėjų etikos</w:t>
      </w:r>
      <w:r>
        <w:rPr>
          <w:sz w:val="24"/>
          <w:szCs w:val="24"/>
        </w:rPr>
        <w:t xml:space="preserve"> kodekso</w:t>
      </w:r>
      <w:r w:rsidRPr="00934479">
        <w:rPr>
          <w:sz w:val="24"/>
          <w:szCs w:val="24"/>
        </w:rPr>
        <w:t xml:space="preserve"> taisykles.</w:t>
      </w:r>
    </w:p>
    <w:p w14:paraId="61A04DD1" w14:textId="77777777" w:rsidR="00DC14E3" w:rsidRDefault="00DC14E3" w:rsidP="00DC14E3">
      <w:pPr>
        <w:ind w:firstLine="851"/>
        <w:jc w:val="both"/>
        <w:rPr>
          <w:sz w:val="24"/>
          <w:szCs w:val="24"/>
        </w:rPr>
      </w:pPr>
    </w:p>
    <w:p w14:paraId="216B248F" w14:textId="062AB99D" w:rsidR="00DC14E3" w:rsidRDefault="00D07E4A" w:rsidP="00DC14E3">
      <w:pPr>
        <w:ind w:firstLine="851"/>
        <w:jc w:val="both"/>
        <w:rPr>
          <w:i/>
          <w:sz w:val="24"/>
          <w:szCs w:val="24"/>
        </w:rPr>
      </w:pPr>
      <w:r w:rsidRPr="00900257">
        <w:rPr>
          <w:i/>
          <w:sz w:val="24"/>
          <w:szCs w:val="24"/>
        </w:rPr>
        <w:t xml:space="preserve">Dėl </w:t>
      </w:r>
      <w:r>
        <w:rPr>
          <w:i/>
          <w:sz w:val="24"/>
          <w:szCs w:val="24"/>
        </w:rPr>
        <w:t>teisėjos V</w:t>
      </w:r>
      <w:r w:rsidR="00AF4DB0">
        <w:rPr>
          <w:i/>
          <w:sz w:val="24"/>
          <w:szCs w:val="24"/>
        </w:rPr>
        <w:t>.</w:t>
      </w:r>
      <w:r>
        <w:rPr>
          <w:i/>
          <w:sz w:val="24"/>
          <w:szCs w:val="24"/>
        </w:rPr>
        <w:t xml:space="preserve"> J</w:t>
      </w:r>
      <w:r w:rsidR="00AF4DB0">
        <w:rPr>
          <w:i/>
          <w:sz w:val="24"/>
          <w:szCs w:val="24"/>
        </w:rPr>
        <w:t>.</w:t>
      </w:r>
      <w:r>
        <w:rPr>
          <w:i/>
          <w:sz w:val="24"/>
          <w:szCs w:val="24"/>
        </w:rPr>
        <w:t xml:space="preserve"> </w:t>
      </w:r>
      <w:r w:rsidRPr="00900257">
        <w:rPr>
          <w:i/>
          <w:sz w:val="24"/>
          <w:szCs w:val="24"/>
        </w:rPr>
        <w:t>bendravimo su teismo personalu</w:t>
      </w:r>
    </w:p>
    <w:p w14:paraId="39E45ACB" w14:textId="77777777" w:rsidR="00DC14E3" w:rsidRDefault="00DC14E3" w:rsidP="00DC14E3">
      <w:pPr>
        <w:ind w:firstLine="851"/>
        <w:jc w:val="both"/>
        <w:rPr>
          <w:i/>
          <w:sz w:val="24"/>
          <w:szCs w:val="24"/>
        </w:rPr>
      </w:pPr>
    </w:p>
    <w:p w14:paraId="3422F00E" w14:textId="77777777" w:rsidR="00DC14E3" w:rsidRDefault="00D07E4A" w:rsidP="00DC14E3">
      <w:pPr>
        <w:ind w:firstLine="851"/>
        <w:jc w:val="both"/>
        <w:rPr>
          <w:color w:val="000000"/>
          <w:sz w:val="24"/>
          <w:szCs w:val="24"/>
        </w:rPr>
      </w:pPr>
      <w:r w:rsidRPr="00900257">
        <w:rPr>
          <w:sz w:val="24"/>
          <w:szCs w:val="24"/>
        </w:rPr>
        <w:lastRenderedPageBreak/>
        <w:t xml:space="preserve">Vadovaudamasis Teisėjų etikos kodekse įtvirtintais pagarbos žmogui, </w:t>
      </w:r>
      <w:r w:rsidRPr="00900257">
        <w:rPr>
          <w:color w:val="000000"/>
          <w:sz w:val="24"/>
          <w:szCs w:val="24"/>
        </w:rPr>
        <w:t xml:space="preserve">padorumo, </w:t>
      </w:r>
      <w:r w:rsidRPr="00900257">
        <w:rPr>
          <w:sz w:val="24"/>
          <w:szCs w:val="24"/>
        </w:rPr>
        <w:t xml:space="preserve">pavyzdingumo principais, teisėjas, be kita ko, privalo gerbti žmogų, jo teises ir laisves </w:t>
      </w:r>
      <w:r w:rsidRPr="00900257">
        <w:rPr>
          <w:color w:val="000000"/>
          <w:sz w:val="24"/>
          <w:szCs w:val="24"/>
        </w:rPr>
        <w:t>(</w:t>
      </w:r>
      <w:r w:rsidRPr="00900257">
        <w:rPr>
          <w:sz w:val="24"/>
          <w:szCs w:val="24"/>
        </w:rPr>
        <w:t xml:space="preserve">Teisėjų etikos kodekso </w:t>
      </w:r>
      <w:r w:rsidRPr="00900257">
        <w:rPr>
          <w:color w:val="000000"/>
          <w:sz w:val="24"/>
          <w:szCs w:val="24"/>
        </w:rPr>
        <w:t>6 str</w:t>
      </w:r>
      <w:r>
        <w:rPr>
          <w:color w:val="000000"/>
          <w:sz w:val="24"/>
          <w:szCs w:val="24"/>
        </w:rPr>
        <w:t>aipsnio</w:t>
      </w:r>
      <w:r w:rsidRPr="00900257">
        <w:rPr>
          <w:color w:val="000000"/>
          <w:sz w:val="24"/>
          <w:szCs w:val="24"/>
        </w:rPr>
        <w:t xml:space="preserve"> 1 p</w:t>
      </w:r>
      <w:r>
        <w:rPr>
          <w:color w:val="000000"/>
          <w:sz w:val="24"/>
          <w:szCs w:val="24"/>
        </w:rPr>
        <w:t>unktas</w:t>
      </w:r>
      <w:r w:rsidRPr="00900257">
        <w:rPr>
          <w:color w:val="000000"/>
          <w:sz w:val="24"/>
          <w:szCs w:val="24"/>
        </w:rPr>
        <w:t>); būti nepriekaištingos reputacijos ir ją saugoti, darbinėje ir kitoje viešojoje veikloje bei privačiame gyvenime elgtis sąžiningai, korektiškai, mandagiai, garbingai; netoleruoti asmens įžeidinėjimo ar žeminimo; nemenkinti kitų bendradarbių darbo, elgtis su jais bei kitais asmenimis pagarbiai, spręsti konfliktines situacijas taikiai ir mandagiai, nereikšti niekam paniekos, neįžeidinėti, neplūsti, nevartoti smurto (</w:t>
      </w:r>
      <w:r w:rsidRPr="00900257">
        <w:rPr>
          <w:sz w:val="24"/>
          <w:szCs w:val="24"/>
        </w:rPr>
        <w:t>Teisėjų etikos kodekso 13</w:t>
      </w:r>
      <w:r w:rsidRPr="00900257">
        <w:rPr>
          <w:color w:val="000000"/>
          <w:sz w:val="24"/>
          <w:szCs w:val="24"/>
        </w:rPr>
        <w:t xml:space="preserve"> str</w:t>
      </w:r>
      <w:r>
        <w:rPr>
          <w:color w:val="000000"/>
          <w:sz w:val="24"/>
          <w:szCs w:val="24"/>
        </w:rPr>
        <w:t xml:space="preserve">aipsnio </w:t>
      </w:r>
      <w:r w:rsidRPr="00900257">
        <w:rPr>
          <w:color w:val="000000"/>
          <w:sz w:val="24"/>
          <w:szCs w:val="24"/>
        </w:rPr>
        <w:t>1, 3–5 p</w:t>
      </w:r>
      <w:r>
        <w:rPr>
          <w:color w:val="000000"/>
          <w:sz w:val="24"/>
          <w:szCs w:val="24"/>
        </w:rPr>
        <w:t>unktai</w:t>
      </w:r>
      <w:r w:rsidRPr="00900257">
        <w:rPr>
          <w:color w:val="000000"/>
          <w:sz w:val="24"/>
          <w:szCs w:val="24"/>
        </w:rPr>
        <w:t>), profesinėje veikloje ir privačiame gyvenime savo elgesiu, kalba, drausme, išvaizda rodyti pavyzdį, laik</w:t>
      </w:r>
      <w:r>
        <w:rPr>
          <w:color w:val="000000"/>
          <w:sz w:val="24"/>
          <w:szCs w:val="24"/>
        </w:rPr>
        <w:t>ydamasis</w:t>
      </w:r>
      <w:r w:rsidRPr="00900257">
        <w:rPr>
          <w:color w:val="000000"/>
          <w:sz w:val="24"/>
          <w:szCs w:val="24"/>
        </w:rPr>
        <w:t xml:space="preserve"> visuotinai pripažintų moralės normų ir etikos reikalavimų nežeminti teisėjo vardo; saugoti savo profesijos garbę ir prestižą (</w:t>
      </w:r>
      <w:r w:rsidRPr="00900257">
        <w:rPr>
          <w:sz w:val="24"/>
          <w:szCs w:val="24"/>
        </w:rPr>
        <w:t xml:space="preserve">Teisėjų etikos kodekso </w:t>
      </w:r>
      <w:r w:rsidRPr="00900257">
        <w:rPr>
          <w:color w:val="000000"/>
          <w:sz w:val="24"/>
          <w:szCs w:val="24"/>
        </w:rPr>
        <w:t>14 str</w:t>
      </w:r>
      <w:r>
        <w:rPr>
          <w:color w:val="000000"/>
          <w:sz w:val="24"/>
          <w:szCs w:val="24"/>
        </w:rPr>
        <w:t>aipsnio</w:t>
      </w:r>
      <w:r w:rsidRPr="00900257">
        <w:rPr>
          <w:color w:val="000000"/>
          <w:sz w:val="24"/>
          <w:szCs w:val="24"/>
        </w:rPr>
        <w:t xml:space="preserve"> 1–2 p</w:t>
      </w:r>
      <w:r>
        <w:rPr>
          <w:color w:val="000000"/>
          <w:sz w:val="24"/>
          <w:szCs w:val="24"/>
        </w:rPr>
        <w:t>unktai</w:t>
      </w:r>
      <w:r w:rsidRPr="00900257">
        <w:rPr>
          <w:color w:val="000000"/>
          <w:sz w:val="24"/>
          <w:szCs w:val="24"/>
        </w:rPr>
        <w:t>).</w:t>
      </w:r>
    </w:p>
    <w:p w14:paraId="3B4D1AAA" w14:textId="77777777" w:rsidR="00DC14E3" w:rsidRDefault="00D07E4A" w:rsidP="00DC14E3">
      <w:pPr>
        <w:ind w:firstLine="851"/>
        <w:jc w:val="both"/>
        <w:rPr>
          <w:color w:val="000000"/>
          <w:sz w:val="24"/>
          <w:szCs w:val="24"/>
        </w:rPr>
      </w:pPr>
      <w:r w:rsidRPr="00900257">
        <w:rPr>
          <w:sz w:val="24"/>
          <w:szCs w:val="24"/>
        </w:rPr>
        <w:t xml:space="preserve">Teisėjų etikos ir drausmės komisija pažymi, kad teisėjui yra keliami aukštesni elgesio standartai nei kitiems asmenims. Tiek eidamas tiesiogines pareigas, tiek laisvu nuo pareigų atlikimo metu jis turi vadovautis Teisėjų etikos kodekse įtvirtintais pagarbos žmogui, pavyzdingumo, pareigingumo principais, lakytis Kodekse nustatytų teisėjų etikos taisyklių. Kiekvienas teisėjas turi būti nepriekaištingos reputacijos, o tai, be kita ko, reiškia, kad teisėjas turi elgtis mandagiai, korektiškai, padoriai, pavyzdingai. </w:t>
      </w:r>
      <w:r w:rsidRPr="00900257">
        <w:rPr>
          <w:sz w:val="24"/>
          <w:szCs w:val="24"/>
          <w:lang w:eastAsia="en-US"/>
        </w:rPr>
        <w:t xml:space="preserve">Teisėjas </w:t>
      </w:r>
      <w:r w:rsidRPr="00900257">
        <w:rPr>
          <w:sz w:val="24"/>
          <w:szCs w:val="24"/>
        </w:rPr>
        <w:t xml:space="preserve">net ir sudėtingose, konfliktinėse situacijose turi išlaikyti kantrybę, bendrauti mandagiai, dalykiškai, </w:t>
      </w:r>
      <w:r w:rsidRPr="00900257">
        <w:rPr>
          <w:color w:val="000000"/>
          <w:sz w:val="24"/>
          <w:szCs w:val="24"/>
        </w:rPr>
        <w:t>nevartoti žodžių ar formuluočių, dėl kurių gali kilti tam tikrų interpretacijų, dviprasmybių, taip pat vengti paniekinamų žodžių ir posakių, ypač tuo atveju, kai kalbama apie konkrečius asmenis. Teisėjas visose situacijose turi elgtis ir kalbėti taip, kad būtų išsaugotas geras teisėjo vardas ir nepakenkta teismo autoritetui.</w:t>
      </w:r>
    </w:p>
    <w:p w14:paraId="7A346EEC" w14:textId="2058F2DE" w:rsidR="00DC14E3" w:rsidRDefault="00D07E4A" w:rsidP="00DC14E3">
      <w:pPr>
        <w:ind w:firstLine="851"/>
        <w:jc w:val="both"/>
        <w:rPr>
          <w:color w:val="000000"/>
          <w:sz w:val="24"/>
          <w:szCs w:val="24"/>
        </w:rPr>
      </w:pPr>
      <w:r>
        <w:rPr>
          <w:color w:val="000000"/>
          <w:sz w:val="24"/>
          <w:szCs w:val="24"/>
        </w:rPr>
        <w:t xml:space="preserve">Kauno apylinkės teismo </w:t>
      </w:r>
      <w:r w:rsidR="003910AA" w:rsidRPr="00765BB3">
        <w:rPr>
          <w:sz w:val="24"/>
          <w:szCs w:val="24"/>
        </w:rPr>
        <w:t xml:space="preserve">Kauno rūmų </w:t>
      </w:r>
      <w:r>
        <w:rPr>
          <w:color w:val="000000"/>
          <w:sz w:val="24"/>
          <w:szCs w:val="24"/>
        </w:rPr>
        <w:t>posėdžio sekretor</w:t>
      </w:r>
      <w:r w:rsidR="00953340">
        <w:rPr>
          <w:color w:val="000000"/>
          <w:sz w:val="24"/>
          <w:szCs w:val="24"/>
        </w:rPr>
        <w:t>ė</w:t>
      </w:r>
      <w:r>
        <w:rPr>
          <w:color w:val="000000"/>
          <w:sz w:val="24"/>
          <w:szCs w:val="24"/>
        </w:rPr>
        <w:t xml:space="preserve"> </w:t>
      </w:r>
      <w:r w:rsidR="00953340" w:rsidRPr="008F7FD7">
        <w:rPr>
          <w:sz w:val="24"/>
          <w:szCs w:val="24"/>
        </w:rPr>
        <w:t>Ž</w:t>
      </w:r>
      <w:r w:rsidR="00AF4DB0">
        <w:rPr>
          <w:sz w:val="24"/>
          <w:szCs w:val="24"/>
        </w:rPr>
        <w:t>.</w:t>
      </w:r>
      <w:r w:rsidR="00953340" w:rsidRPr="008F7FD7">
        <w:rPr>
          <w:sz w:val="24"/>
          <w:szCs w:val="24"/>
        </w:rPr>
        <w:t xml:space="preserve"> R</w:t>
      </w:r>
      <w:r w:rsidR="00AF4DB0">
        <w:rPr>
          <w:sz w:val="24"/>
          <w:szCs w:val="24"/>
        </w:rPr>
        <w:t>.</w:t>
      </w:r>
      <w:r w:rsidR="00953340" w:rsidRPr="008F7FD7">
        <w:rPr>
          <w:sz w:val="24"/>
          <w:szCs w:val="24"/>
        </w:rPr>
        <w:t xml:space="preserve"> 2021 m. kovo 23 d. </w:t>
      </w:r>
      <w:r w:rsidRPr="00900257">
        <w:rPr>
          <w:sz w:val="24"/>
          <w:szCs w:val="24"/>
          <w:lang w:eastAsia="en-US"/>
        </w:rPr>
        <w:t xml:space="preserve">pateikė </w:t>
      </w:r>
      <w:r w:rsidR="00953340">
        <w:rPr>
          <w:color w:val="000000"/>
          <w:sz w:val="24"/>
          <w:szCs w:val="24"/>
        </w:rPr>
        <w:t xml:space="preserve">prašymą, kuriame nurodė, kad </w:t>
      </w:r>
      <w:r w:rsidR="00953340" w:rsidRPr="008F7FD7">
        <w:rPr>
          <w:sz w:val="24"/>
          <w:szCs w:val="24"/>
        </w:rPr>
        <w:t>dėl teisėjos V</w:t>
      </w:r>
      <w:r w:rsidR="00AF4DB0">
        <w:rPr>
          <w:sz w:val="24"/>
          <w:szCs w:val="24"/>
        </w:rPr>
        <w:t>.</w:t>
      </w:r>
      <w:r w:rsidR="00953340" w:rsidRPr="008F7FD7">
        <w:rPr>
          <w:sz w:val="24"/>
          <w:szCs w:val="24"/>
        </w:rPr>
        <w:t xml:space="preserve"> J</w:t>
      </w:r>
      <w:r w:rsidR="00AF4DB0">
        <w:rPr>
          <w:sz w:val="24"/>
          <w:szCs w:val="24"/>
        </w:rPr>
        <w:t>.</w:t>
      </w:r>
      <w:r w:rsidR="00953340" w:rsidRPr="008F7FD7">
        <w:rPr>
          <w:sz w:val="24"/>
          <w:szCs w:val="24"/>
        </w:rPr>
        <w:t xml:space="preserve"> abejonių </w:t>
      </w:r>
      <w:r w:rsidR="00953340">
        <w:rPr>
          <w:sz w:val="24"/>
          <w:szCs w:val="24"/>
        </w:rPr>
        <w:t>jos</w:t>
      </w:r>
      <w:r w:rsidR="00953340" w:rsidRPr="008F7FD7">
        <w:rPr>
          <w:sz w:val="24"/>
          <w:szCs w:val="24"/>
        </w:rPr>
        <w:t xml:space="preserve"> darbu, dėl galimai ateityje pasireikšiančių kitų teisėjos įtarimų minėtos teismo posėdžių sekretorės atžvilgiu</w:t>
      </w:r>
      <w:r w:rsidR="00953340">
        <w:rPr>
          <w:sz w:val="24"/>
          <w:szCs w:val="24"/>
        </w:rPr>
        <w:t xml:space="preserve"> prašo neskirti</w:t>
      </w:r>
      <w:r w:rsidR="00953340" w:rsidRPr="00A1012B">
        <w:rPr>
          <w:sz w:val="24"/>
          <w:szCs w:val="24"/>
        </w:rPr>
        <w:t xml:space="preserve"> </w:t>
      </w:r>
      <w:r w:rsidR="00953340">
        <w:rPr>
          <w:sz w:val="24"/>
          <w:szCs w:val="24"/>
        </w:rPr>
        <w:t xml:space="preserve">atlikti pareigybės aprašyme nustatytų </w:t>
      </w:r>
      <w:r w:rsidR="00953340" w:rsidRPr="008F7FD7">
        <w:rPr>
          <w:sz w:val="24"/>
          <w:szCs w:val="24"/>
        </w:rPr>
        <w:t>funkcijų teisėjai V</w:t>
      </w:r>
      <w:r w:rsidR="00AF4DB0">
        <w:rPr>
          <w:sz w:val="24"/>
          <w:szCs w:val="24"/>
        </w:rPr>
        <w:t>.</w:t>
      </w:r>
      <w:r w:rsidR="00953340" w:rsidRPr="008F7FD7">
        <w:rPr>
          <w:sz w:val="24"/>
          <w:szCs w:val="24"/>
        </w:rPr>
        <w:t xml:space="preserve"> J</w:t>
      </w:r>
      <w:r w:rsidR="00AF4DB0">
        <w:rPr>
          <w:sz w:val="24"/>
          <w:szCs w:val="24"/>
        </w:rPr>
        <w:t>.</w:t>
      </w:r>
      <w:r w:rsidR="00953340" w:rsidRPr="008F7FD7">
        <w:rPr>
          <w:sz w:val="24"/>
          <w:szCs w:val="24"/>
        </w:rPr>
        <w:t xml:space="preserve"> paskirtose bylose</w:t>
      </w:r>
      <w:r w:rsidR="00953340">
        <w:rPr>
          <w:color w:val="000000"/>
          <w:sz w:val="24"/>
          <w:szCs w:val="24"/>
        </w:rPr>
        <w:t>.</w:t>
      </w:r>
    </w:p>
    <w:p w14:paraId="2862E64E" w14:textId="4B16B00D" w:rsidR="00DC14E3" w:rsidRDefault="00953340" w:rsidP="00DC14E3">
      <w:pPr>
        <w:ind w:firstLine="851"/>
        <w:jc w:val="both"/>
        <w:rPr>
          <w:sz w:val="24"/>
          <w:szCs w:val="24"/>
        </w:rPr>
      </w:pPr>
      <w:r>
        <w:rPr>
          <w:color w:val="000000"/>
          <w:sz w:val="24"/>
          <w:szCs w:val="24"/>
        </w:rPr>
        <w:t xml:space="preserve">Kauno apylinkės </w:t>
      </w:r>
      <w:r w:rsidRPr="00765BB3">
        <w:rPr>
          <w:sz w:val="24"/>
          <w:szCs w:val="24"/>
        </w:rPr>
        <w:t xml:space="preserve">teismo </w:t>
      </w:r>
      <w:r w:rsidR="003910AA" w:rsidRPr="00765BB3">
        <w:rPr>
          <w:sz w:val="24"/>
          <w:szCs w:val="24"/>
        </w:rPr>
        <w:t xml:space="preserve">Kauno rūmų </w:t>
      </w:r>
      <w:r w:rsidRPr="00765BB3">
        <w:rPr>
          <w:sz w:val="24"/>
          <w:szCs w:val="24"/>
        </w:rPr>
        <w:t>teisėjo padėjėj</w:t>
      </w:r>
      <w:r>
        <w:rPr>
          <w:sz w:val="24"/>
          <w:szCs w:val="24"/>
        </w:rPr>
        <w:t xml:space="preserve">a </w:t>
      </w:r>
      <w:r w:rsidRPr="00765BB3">
        <w:rPr>
          <w:sz w:val="24"/>
          <w:szCs w:val="24"/>
        </w:rPr>
        <w:t>L</w:t>
      </w:r>
      <w:r w:rsidR="00AF4DB0">
        <w:rPr>
          <w:sz w:val="24"/>
          <w:szCs w:val="24"/>
        </w:rPr>
        <w:t>.</w:t>
      </w:r>
      <w:r w:rsidRPr="00765BB3">
        <w:rPr>
          <w:sz w:val="24"/>
          <w:szCs w:val="24"/>
        </w:rPr>
        <w:t xml:space="preserve"> Ž</w:t>
      </w:r>
      <w:r w:rsidR="00AF4DB0">
        <w:rPr>
          <w:sz w:val="24"/>
          <w:szCs w:val="24"/>
        </w:rPr>
        <w:t>.</w:t>
      </w:r>
      <w:r w:rsidRPr="00765BB3">
        <w:rPr>
          <w:sz w:val="24"/>
          <w:szCs w:val="24"/>
        </w:rPr>
        <w:t xml:space="preserve"> 2021 m. liepos 1 d. </w:t>
      </w:r>
      <w:r w:rsidRPr="00900257">
        <w:rPr>
          <w:sz w:val="24"/>
          <w:szCs w:val="24"/>
          <w:lang w:eastAsia="en-US"/>
        </w:rPr>
        <w:t>pateikė teismo pirminink</w:t>
      </w:r>
      <w:r>
        <w:rPr>
          <w:sz w:val="24"/>
          <w:szCs w:val="24"/>
          <w:lang w:eastAsia="en-US"/>
        </w:rPr>
        <w:t>u</w:t>
      </w:r>
      <w:r w:rsidRPr="00900257">
        <w:rPr>
          <w:sz w:val="24"/>
          <w:szCs w:val="24"/>
          <w:lang w:eastAsia="en-US"/>
        </w:rPr>
        <w:t xml:space="preserve">i </w:t>
      </w:r>
      <w:r>
        <w:rPr>
          <w:sz w:val="24"/>
          <w:szCs w:val="24"/>
          <w:lang w:eastAsia="en-US"/>
        </w:rPr>
        <w:t>tarnybinį pranešimą, kuriame nurodė, jog</w:t>
      </w:r>
      <w:r w:rsidRPr="00765BB3">
        <w:rPr>
          <w:sz w:val="24"/>
          <w:szCs w:val="24"/>
        </w:rPr>
        <w:t xml:space="preserve"> </w:t>
      </w:r>
      <w:r>
        <w:rPr>
          <w:sz w:val="24"/>
          <w:szCs w:val="24"/>
        </w:rPr>
        <w:t>ji</w:t>
      </w:r>
      <w:r w:rsidRPr="00765BB3">
        <w:rPr>
          <w:sz w:val="24"/>
          <w:szCs w:val="24"/>
        </w:rPr>
        <w:t xml:space="preserve"> atsisako dirbti su teisėja V</w:t>
      </w:r>
      <w:r w:rsidR="00AF4DB0">
        <w:rPr>
          <w:sz w:val="24"/>
          <w:szCs w:val="24"/>
        </w:rPr>
        <w:t>.</w:t>
      </w:r>
      <w:r w:rsidRPr="00765BB3">
        <w:rPr>
          <w:sz w:val="24"/>
          <w:szCs w:val="24"/>
        </w:rPr>
        <w:t xml:space="preserve"> J</w:t>
      </w:r>
      <w:r w:rsidR="00AF4DB0">
        <w:rPr>
          <w:sz w:val="24"/>
          <w:szCs w:val="24"/>
        </w:rPr>
        <w:t>.</w:t>
      </w:r>
      <w:r w:rsidRPr="00765BB3">
        <w:rPr>
          <w:sz w:val="24"/>
          <w:szCs w:val="24"/>
        </w:rPr>
        <w:t>, kadangi jos pavedimai prieštarauja įstatymams ir gali sukelti neigiam</w:t>
      </w:r>
      <w:r w:rsidR="00ED4873">
        <w:rPr>
          <w:sz w:val="24"/>
          <w:szCs w:val="24"/>
        </w:rPr>
        <w:t>ų</w:t>
      </w:r>
      <w:r w:rsidRPr="00765BB3">
        <w:rPr>
          <w:sz w:val="24"/>
          <w:szCs w:val="24"/>
        </w:rPr>
        <w:t xml:space="preserve"> pasekm</w:t>
      </w:r>
      <w:r w:rsidR="00ED4873">
        <w:rPr>
          <w:sz w:val="24"/>
          <w:szCs w:val="24"/>
        </w:rPr>
        <w:t>ių</w:t>
      </w:r>
      <w:r w:rsidR="006B7C43">
        <w:rPr>
          <w:sz w:val="24"/>
          <w:szCs w:val="24"/>
        </w:rPr>
        <w:t>. T</w:t>
      </w:r>
      <w:r w:rsidR="006B7C43" w:rsidRPr="00765BB3">
        <w:rPr>
          <w:sz w:val="24"/>
          <w:szCs w:val="24"/>
        </w:rPr>
        <w:t>eisėjo padėjėj</w:t>
      </w:r>
      <w:r w:rsidR="006B7C43">
        <w:rPr>
          <w:sz w:val="24"/>
          <w:szCs w:val="24"/>
        </w:rPr>
        <w:t>a pažymėjo, kad c</w:t>
      </w:r>
      <w:r w:rsidR="006B7C43" w:rsidRPr="00765BB3">
        <w:rPr>
          <w:sz w:val="24"/>
          <w:szCs w:val="24"/>
        </w:rPr>
        <w:t>ivilinėje byloje Nr. e2YT-15842-429/2021</w:t>
      </w:r>
      <w:r w:rsidR="006B7C43">
        <w:rPr>
          <w:sz w:val="24"/>
          <w:szCs w:val="24"/>
        </w:rPr>
        <w:t xml:space="preserve"> </w:t>
      </w:r>
      <w:r w:rsidR="006B7C43" w:rsidRPr="00765BB3">
        <w:rPr>
          <w:sz w:val="24"/>
          <w:szCs w:val="24"/>
        </w:rPr>
        <w:t xml:space="preserve">teisėja </w:t>
      </w:r>
      <w:r w:rsidRPr="00765BB3">
        <w:rPr>
          <w:sz w:val="24"/>
          <w:szCs w:val="24"/>
        </w:rPr>
        <w:t>2021</w:t>
      </w:r>
      <w:r w:rsidR="00ED4873">
        <w:rPr>
          <w:sz w:val="24"/>
          <w:szCs w:val="24"/>
        </w:rPr>
        <w:t> </w:t>
      </w:r>
      <w:r w:rsidRPr="00765BB3">
        <w:rPr>
          <w:sz w:val="24"/>
          <w:szCs w:val="24"/>
        </w:rPr>
        <w:t xml:space="preserve">m. liepos 1 d. </w:t>
      </w:r>
      <w:r w:rsidR="006B7C43">
        <w:rPr>
          <w:sz w:val="24"/>
          <w:szCs w:val="24"/>
        </w:rPr>
        <w:t xml:space="preserve">jai </w:t>
      </w:r>
      <w:r w:rsidRPr="00765BB3">
        <w:rPr>
          <w:sz w:val="24"/>
          <w:szCs w:val="24"/>
        </w:rPr>
        <w:t>nurodė pašalinti 2021 m. birželio 30 d. nutartį bei teismo pranešimą iš teismų informacinės sistemos LITEKO</w:t>
      </w:r>
      <w:r w:rsidR="006B7C43">
        <w:rPr>
          <w:sz w:val="24"/>
          <w:szCs w:val="24"/>
        </w:rPr>
        <w:t>. Be to, teisėja jai paaiškino, kad ji (teisėja)</w:t>
      </w:r>
      <w:r w:rsidRPr="00765BB3">
        <w:rPr>
          <w:sz w:val="24"/>
          <w:szCs w:val="24"/>
        </w:rPr>
        <w:t xml:space="preserve"> perkels vakar</w:t>
      </w:r>
      <w:r w:rsidR="006B7C43">
        <w:rPr>
          <w:sz w:val="24"/>
          <w:szCs w:val="24"/>
        </w:rPr>
        <w:t>, t.</w:t>
      </w:r>
      <w:r w:rsidR="00ED4873">
        <w:rPr>
          <w:sz w:val="24"/>
          <w:szCs w:val="24"/>
        </w:rPr>
        <w:t> </w:t>
      </w:r>
      <w:r w:rsidR="006B7C43">
        <w:rPr>
          <w:sz w:val="24"/>
          <w:szCs w:val="24"/>
        </w:rPr>
        <w:t xml:space="preserve">y. </w:t>
      </w:r>
      <w:r w:rsidRPr="00765BB3">
        <w:rPr>
          <w:sz w:val="24"/>
          <w:szCs w:val="24"/>
        </w:rPr>
        <w:t>2021</w:t>
      </w:r>
      <w:r w:rsidR="00ED4873">
        <w:rPr>
          <w:sz w:val="24"/>
          <w:szCs w:val="24"/>
        </w:rPr>
        <w:t> </w:t>
      </w:r>
      <w:r w:rsidRPr="00765BB3">
        <w:rPr>
          <w:sz w:val="24"/>
          <w:szCs w:val="24"/>
        </w:rPr>
        <w:t xml:space="preserve">m. birželio 30 d. turėjusį vykti posėdį į 2021 m. liepos 1 d. ir </w:t>
      </w:r>
      <w:r w:rsidR="006B7C43" w:rsidRPr="00765BB3">
        <w:rPr>
          <w:sz w:val="24"/>
          <w:szCs w:val="24"/>
        </w:rPr>
        <w:t>šiandien</w:t>
      </w:r>
      <w:r w:rsidR="006B7C43">
        <w:rPr>
          <w:sz w:val="24"/>
          <w:szCs w:val="24"/>
        </w:rPr>
        <w:t>, t.</w:t>
      </w:r>
      <w:r w:rsidR="00ED4873">
        <w:rPr>
          <w:sz w:val="24"/>
          <w:szCs w:val="24"/>
        </w:rPr>
        <w:t> </w:t>
      </w:r>
      <w:r w:rsidR="006B7C43">
        <w:rPr>
          <w:sz w:val="24"/>
          <w:szCs w:val="24"/>
        </w:rPr>
        <w:t xml:space="preserve">y. </w:t>
      </w:r>
      <w:r w:rsidR="006B7C43" w:rsidRPr="00765BB3">
        <w:rPr>
          <w:sz w:val="24"/>
          <w:szCs w:val="24"/>
        </w:rPr>
        <w:t>2021 m. liepos 1</w:t>
      </w:r>
      <w:r w:rsidR="00ED4873">
        <w:rPr>
          <w:sz w:val="24"/>
          <w:szCs w:val="24"/>
        </w:rPr>
        <w:t> </w:t>
      </w:r>
      <w:r w:rsidR="006B7C43" w:rsidRPr="00765BB3">
        <w:rPr>
          <w:sz w:val="24"/>
          <w:szCs w:val="24"/>
        </w:rPr>
        <w:t>d.</w:t>
      </w:r>
      <w:r w:rsidR="00ED4873">
        <w:rPr>
          <w:sz w:val="24"/>
          <w:szCs w:val="24"/>
        </w:rPr>
        <w:t>,</w:t>
      </w:r>
      <w:r w:rsidR="006B7C43">
        <w:rPr>
          <w:sz w:val="24"/>
          <w:szCs w:val="24"/>
        </w:rPr>
        <w:t xml:space="preserve"> </w:t>
      </w:r>
      <w:r w:rsidRPr="00765BB3">
        <w:rPr>
          <w:sz w:val="24"/>
          <w:szCs w:val="24"/>
        </w:rPr>
        <w:t xml:space="preserve">duos surašyti sprendimą minėtoje byloje. </w:t>
      </w:r>
      <w:r w:rsidR="00ED4873">
        <w:rPr>
          <w:sz w:val="24"/>
          <w:szCs w:val="24"/>
        </w:rPr>
        <w:t>Teisėjo padėjėja n</w:t>
      </w:r>
      <w:r w:rsidR="004658E0">
        <w:rPr>
          <w:sz w:val="24"/>
          <w:szCs w:val="24"/>
        </w:rPr>
        <w:t>urod</w:t>
      </w:r>
      <w:r w:rsidR="00ED4873">
        <w:rPr>
          <w:sz w:val="24"/>
          <w:szCs w:val="24"/>
        </w:rPr>
        <w:t>ė</w:t>
      </w:r>
      <w:r w:rsidR="004658E0">
        <w:rPr>
          <w:sz w:val="24"/>
          <w:szCs w:val="24"/>
        </w:rPr>
        <w:t>, kad m</w:t>
      </w:r>
      <w:r w:rsidRPr="00765BB3">
        <w:rPr>
          <w:sz w:val="24"/>
          <w:szCs w:val="24"/>
        </w:rPr>
        <w:t xml:space="preserve">inėtą pavedimą </w:t>
      </w:r>
      <w:r w:rsidR="004658E0">
        <w:rPr>
          <w:sz w:val="24"/>
          <w:szCs w:val="24"/>
        </w:rPr>
        <w:t xml:space="preserve">ji </w:t>
      </w:r>
      <w:r w:rsidRPr="00765BB3">
        <w:rPr>
          <w:sz w:val="24"/>
          <w:szCs w:val="24"/>
        </w:rPr>
        <w:t xml:space="preserve">atsisakė vykdyti, kadangi dar 2021 m. birželio 9 d. nutartimi byloje buvo paskirtas žodinis bylos nagrinėjimas, pareiškėjams išsiųsti šaukimai, </w:t>
      </w:r>
      <w:r w:rsidR="003910AA">
        <w:rPr>
          <w:sz w:val="24"/>
          <w:szCs w:val="24"/>
        </w:rPr>
        <w:t xml:space="preserve">o </w:t>
      </w:r>
      <w:r w:rsidRPr="00765BB3">
        <w:rPr>
          <w:sz w:val="24"/>
          <w:szCs w:val="24"/>
        </w:rPr>
        <w:t>pranešimas apie rašytinį procesą nebuvo paskelbtas.</w:t>
      </w:r>
    </w:p>
    <w:p w14:paraId="78436318" w14:textId="76D805FC" w:rsidR="00DC14E3" w:rsidRDefault="003910AA" w:rsidP="00DC14E3">
      <w:pPr>
        <w:ind w:firstLine="851"/>
        <w:jc w:val="both"/>
        <w:rPr>
          <w:sz w:val="24"/>
          <w:szCs w:val="24"/>
        </w:rPr>
      </w:pPr>
      <w:r>
        <w:rPr>
          <w:color w:val="000000"/>
          <w:sz w:val="24"/>
          <w:szCs w:val="24"/>
        </w:rPr>
        <w:t xml:space="preserve">Kauno apylinkės teismo </w:t>
      </w:r>
      <w:r w:rsidRPr="00765BB3">
        <w:rPr>
          <w:sz w:val="24"/>
          <w:szCs w:val="24"/>
        </w:rPr>
        <w:t xml:space="preserve">Kauno rūmų </w:t>
      </w:r>
      <w:r w:rsidR="00B560E2">
        <w:rPr>
          <w:color w:val="000000"/>
          <w:sz w:val="24"/>
          <w:szCs w:val="24"/>
        </w:rPr>
        <w:t xml:space="preserve">teismo </w:t>
      </w:r>
      <w:r>
        <w:rPr>
          <w:color w:val="000000"/>
          <w:sz w:val="24"/>
          <w:szCs w:val="24"/>
        </w:rPr>
        <w:t xml:space="preserve">posėdžio sekretorė </w:t>
      </w:r>
      <w:r w:rsidRPr="00765BB3">
        <w:rPr>
          <w:sz w:val="24"/>
          <w:szCs w:val="24"/>
        </w:rPr>
        <w:t>S</w:t>
      </w:r>
      <w:r w:rsidR="00AF4DB0">
        <w:rPr>
          <w:sz w:val="24"/>
          <w:szCs w:val="24"/>
        </w:rPr>
        <w:t>.</w:t>
      </w:r>
      <w:r w:rsidRPr="00765BB3">
        <w:rPr>
          <w:sz w:val="24"/>
          <w:szCs w:val="24"/>
        </w:rPr>
        <w:t xml:space="preserve"> R</w:t>
      </w:r>
      <w:r w:rsidR="00AF4DB0">
        <w:rPr>
          <w:sz w:val="24"/>
          <w:szCs w:val="24"/>
        </w:rPr>
        <w:t>.</w:t>
      </w:r>
      <w:r w:rsidRPr="00765BB3">
        <w:rPr>
          <w:sz w:val="24"/>
          <w:szCs w:val="24"/>
        </w:rPr>
        <w:t xml:space="preserve"> 2021 m. liepos 14 d.</w:t>
      </w:r>
      <w:r>
        <w:rPr>
          <w:sz w:val="24"/>
          <w:szCs w:val="24"/>
        </w:rPr>
        <w:t xml:space="preserve"> </w:t>
      </w:r>
      <w:r w:rsidR="00AD3985" w:rsidRPr="00900257">
        <w:rPr>
          <w:sz w:val="24"/>
          <w:szCs w:val="24"/>
          <w:lang w:eastAsia="en-US"/>
        </w:rPr>
        <w:t>teismo pirminink</w:t>
      </w:r>
      <w:r w:rsidR="00AD3985">
        <w:rPr>
          <w:sz w:val="24"/>
          <w:szCs w:val="24"/>
          <w:lang w:eastAsia="en-US"/>
        </w:rPr>
        <w:t>u</w:t>
      </w:r>
      <w:r w:rsidR="00AD3985" w:rsidRPr="00900257">
        <w:rPr>
          <w:sz w:val="24"/>
          <w:szCs w:val="24"/>
          <w:lang w:eastAsia="en-US"/>
        </w:rPr>
        <w:t xml:space="preserve">i </w:t>
      </w:r>
      <w:r w:rsidRPr="00900257">
        <w:rPr>
          <w:sz w:val="24"/>
          <w:szCs w:val="24"/>
          <w:lang w:eastAsia="en-US"/>
        </w:rPr>
        <w:t xml:space="preserve">pateikė </w:t>
      </w:r>
      <w:r>
        <w:rPr>
          <w:sz w:val="24"/>
          <w:szCs w:val="24"/>
          <w:lang w:eastAsia="en-US"/>
        </w:rPr>
        <w:t xml:space="preserve">prašymą </w:t>
      </w:r>
      <w:r w:rsidRPr="00765BB3">
        <w:rPr>
          <w:sz w:val="24"/>
          <w:szCs w:val="24"/>
        </w:rPr>
        <w:t xml:space="preserve">paskirti </w:t>
      </w:r>
      <w:r>
        <w:rPr>
          <w:sz w:val="24"/>
          <w:szCs w:val="24"/>
        </w:rPr>
        <w:t>ją</w:t>
      </w:r>
      <w:r w:rsidRPr="00765BB3">
        <w:rPr>
          <w:sz w:val="24"/>
          <w:szCs w:val="24"/>
        </w:rPr>
        <w:t xml:space="preserve"> dirbti su kitu teisėju. Teismo posėdžių sekretorė nurodė, jog teisėja </w:t>
      </w:r>
      <w:r w:rsidR="00282062">
        <w:rPr>
          <w:sz w:val="24"/>
          <w:szCs w:val="24"/>
        </w:rPr>
        <w:t xml:space="preserve">ją </w:t>
      </w:r>
      <w:r w:rsidRPr="00765BB3">
        <w:rPr>
          <w:sz w:val="24"/>
          <w:szCs w:val="24"/>
        </w:rPr>
        <w:t xml:space="preserve">įtarinėja sekimu, nurodo, kad </w:t>
      </w:r>
      <w:r w:rsidR="00B560E2">
        <w:rPr>
          <w:sz w:val="24"/>
          <w:szCs w:val="24"/>
        </w:rPr>
        <w:t>ji</w:t>
      </w:r>
      <w:r w:rsidR="00B560E2" w:rsidRPr="00765BB3">
        <w:rPr>
          <w:sz w:val="24"/>
          <w:szCs w:val="24"/>
        </w:rPr>
        <w:t xml:space="preserve"> kažką slepia</w:t>
      </w:r>
      <w:r w:rsidR="00B560E2">
        <w:rPr>
          <w:sz w:val="24"/>
          <w:szCs w:val="24"/>
        </w:rPr>
        <w:t xml:space="preserve">. Be to, </w:t>
      </w:r>
      <w:r w:rsidRPr="00765BB3">
        <w:rPr>
          <w:sz w:val="24"/>
          <w:szCs w:val="24"/>
        </w:rPr>
        <w:t>teisėja</w:t>
      </w:r>
      <w:r w:rsidR="00B560E2">
        <w:rPr>
          <w:sz w:val="24"/>
          <w:szCs w:val="24"/>
        </w:rPr>
        <w:t xml:space="preserve"> jai sako, kad ji </w:t>
      </w:r>
      <w:r w:rsidRPr="00765BB3">
        <w:rPr>
          <w:sz w:val="24"/>
          <w:szCs w:val="24"/>
        </w:rPr>
        <w:t xml:space="preserve">viską žino apie </w:t>
      </w:r>
      <w:r w:rsidR="00773567">
        <w:rPr>
          <w:sz w:val="24"/>
          <w:szCs w:val="24"/>
        </w:rPr>
        <w:t>ją</w:t>
      </w:r>
      <w:r w:rsidRPr="00765BB3">
        <w:rPr>
          <w:sz w:val="24"/>
          <w:szCs w:val="24"/>
        </w:rPr>
        <w:t xml:space="preserve"> ir jos šeimą. Prašyme nurodoma, jog teisėja be priežasties prašo, jog ji atvyktų į teisėjos kabinetą, skambina pietų pertraukos metu. </w:t>
      </w:r>
      <w:r w:rsidR="00565924">
        <w:rPr>
          <w:sz w:val="24"/>
          <w:szCs w:val="24"/>
        </w:rPr>
        <w:t>Prašyme pažymima, kad t</w:t>
      </w:r>
      <w:r w:rsidRPr="00765BB3">
        <w:rPr>
          <w:sz w:val="24"/>
          <w:szCs w:val="24"/>
        </w:rPr>
        <w:t xml:space="preserve">oks teisėjos elgesys </w:t>
      </w:r>
      <w:r w:rsidR="004658E0">
        <w:rPr>
          <w:sz w:val="24"/>
          <w:szCs w:val="24"/>
        </w:rPr>
        <w:t xml:space="preserve">jai </w:t>
      </w:r>
      <w:r w:rsidRPr="00765BB3">
        <w:rPr>
          <w:sz w:val="24"/>
          <w:szCs w:val="24"/>
        </w:rPr>
        <w:t xml:space="preserve">kelia įtampą ir stresą. </w:t>
      </w:r>
      <w:r w:rsidR="00B560E2">
        <w:rPr>
          <w:sz w:val="24"/>
          <w:szCs w:val="24"/>
        </w:rPr>
        <w:t xml:space="preserve">Prašyme </w:t>
      </w:r>
      <w:r w:rsidR="00565924">
        <w:rPr>
          <w:sz w:val="24"/>
          <w:szCs w:val="24"/>
        </w:rPr>
        <w:t>teismo posėdžio sekretorė nurodė</w:t>
      </w:r>
      <w:r w:rsidR="00B560E2">
        <w:rPr>
          <w:sz w:val="24"/>
          <w:szCs w:val="24"/>
        </w:rPr>
        <w:t xml:space="preserve">, kad </w:t>
      </w:r>
      <w:r w:rsidRPr="00765BB3">
        <w:rPr>
          <w:sz w:val="24"/>
          <w:szCs w:val="24"/>
        </w:rPr>
        <w:t xml:space="preserve">teisėja reikalavo, jog </w:t>
      </w:r>
      <w:r w:rsidR="00B560E2">
        <w:rPr>
          <w:sz w:val="24"/>
          <w:szCs w:val="24"/>
        </w:rPr>
        <w:t>ji</w:t>
      </w:r>
      <w:r w:rsidRPr="00765BB3">
        <w:rPr>
          <w:sz w:val="24"/>
          <w:szCs w:val="24"/>
        </w:rPr>
        <w:t xml:space="preserve"> dėl asmeninės teisėjos banko kortelės skambintų iš savo asmeninio mobiliojo ryšio telefono, nes</w:t>
      </w:r>
      <w:r w:rsidR="00DB4F00">
        <w:rPr>
          <w:sz w:val="24"/>
          <w:szCs w:val="24"/>
        </w:rPr>
        <w:t>,</w:t>
      </w:r>
      <w:r w:rsidRPr="00765BB3">
        <w:rPr>
          <w:sz w:val="24"/>
          <w:szCs w:val="24"/>
        </w:rPr>
        <w:t xml:space="preserve"> anot teisėjos, banko kortelę pasisavinę asmenys yra susimokę su banko darbuotojais ir jai</w:t>
      </w:r>
      <w:r w:rsidR="00B560E2">
        <w:rPr>
          <w:sz w:val="24"/>
          <w:szCs w:val="24"/>
        </w:rPr>
        <w:t xml:space="preserve"> (teisėjai)</w:t>
      </w:r>
      <w:r w:rsidRPr="00765BB3">
        <w:rPr>
          <w:sz w:val="24"/>
          <w:szCs w:val="24"/>
        </w:rPr>
        <w:t xml:space="preserve"> skambinant iš savo asmeninio mobiliojo ryšio telefono jai tiesiog niekas neatsilieps. Prašyme taip pat nurodoma, jog</w:t>
      </w:r>
      <w:r w:rsidR="00DB4F00">
        <w:rPr>
          <w:sz w:val="24"/>
          <w:szCs w:val="24"/>
        </w:rPr>
        <w:t>,</w:t>
      </w:r>
      <w:r w:rsidRPr="00765BB3">
        <w:rPr>
          <w:sz w:val="24"/>
          <w:szCs w:val="24"/>
        </w:rPr>
        <w:t xml:space="preserve"> teismo posėdžių sekretorei padarius klaidą, teisėja jai nurodė prieš teismo posėdį atsistoti ir atsiprašyti visų teismo procese dalyvaujančių asmenų. </w:t>
      </w:r>
      <w:r w:rsidR="00B560E2">
        <w:rPr>
          <w:sz w:val="24"/>
          <w:szCs w:val="24"/>
        </w:rPr>
        <w:t xml:space="preserve">Teismo posėdžio sekretorė nurodė, kad </w:t>
      </w:r>
      <w:r w:rsidRPr="00765BB3">
        <w:rPr>
          <w:sz w:val="24"/>
          <w:szCs w:val="24"/>
        </w:rPr>
        <w:t xml:space="preserve">2021 m. birželio 30 d., pasibaigus darbo laikui, esant užrakintam kabinetui, </w:t>
      </w:r>
      <w:r w:rsidR="00B560E2">
        <w:rPr>
          <w:sz w:val="24"/>
          <w:szCs w:val="24"/>
        </w:rPr>
        <w:t xml:space="preserve">teisėja </w:t>
      </w:r>
      <w:r w:rsidRPr="00765BB3">
        <w:rPr>
          <w:sz w:val="24"/>
          <w:szCs w:val="24"/>
        </w:rPr>
        <w:t>atnešdavo naujas bylas ar peržiūrinėdavo dokumentus, esančius ant teismo posėdžių sekretorės stalo.</w:t>
      </w:r>
    </w:p>
    <w:p w14:paraId="368C32FF" w14:textId="6251B777" w:rsidR="00DC14E3" w:rsidRDefault="008D2550" w:rsidP="00DC14E3">
      <w:pPr>
        <w:ind w:firstLine="851"/>
        <w:jc w:val="both"/>
        <w:rPr>
          <w:sz w:val="24"/>
          <w:szCs w:val="24"/>
        </w:rPr>
      </w:pPr>
      <w:r>
        <w:rPr>
          <w:color w:val="000000"/>
          <w:sz w:val="24"/>
          <w:szCs w:val="24"/>
        </w:rPr>
        <w:t xml:space="preserve">Kauno apylinkės </w:t>
      </w:r>
      <w:r w:rsidRPr="00765BB3">
        <w:rPr>
          <w:sz w:val="24"/>
          <w:szCs w:val="24"/>
        </w:rPr>
        <w:t>teismo Kauno rūmų teisėjo padėjėj</w:t>
      </w:r>
      <w:r>
        <w:rPr>
          <w:sz w:val="24"/>
          <w:szCs w:val="24"/>
        </w:rPr>
        <w:t xml:space="preserve">a </w:t>
      </w:r>
      <w:r w:rsidRPr="00765BB3">
        <w:rPr>
          <w:sz w:val="24"/>
          <w:szCs w:val="24"/>
        </w:rPr>
        <w:t>S</w:t>
      </w:r>
      <w:r w:rsidR="00AF4DB0">
        <w:rPr>
          <w:sz w:val="24"/>
          <w:szCs w:val="24"/>
        </w:rPr>
        <w:t>.</w:t>
      </w:r>
      <w:r w:rsidRPr="00765BB3">
        <w:rPr>
          <w:sz w:val="24"/>
          <w:szCs w:val="24"/>
        </w:rPr>
        <w:t xml:space="preserve"> R</w:t>
      </w:r>
      <w:r w:rsidR="00AF4DB0">
        <w:rPr>
          <w:sz w:val="24"/>
          <w:szCs w:val="24"/>
        </w:rPr>
        <w:t>.</w:t>
      </w:r>
      <w:r w:rsidRPr="00765BB3">
        <w:rPr>
          <w:sz w:val="24"/>
          <w:szCs w:val="24"/>
        </w:rPr>
        <w:t xml:space="preserve"> 2022 m. vasario 2 d. </w:t>
      </w:r>
      <w:r w:rsidR="00745C06" w:rsidRPr="00900257">
        <w:rPr>
          <w:sz w:val="24"/>
          <w:szCs w:val="24"/>
          <w:lang w:eastAsia="en-US"/>
        </w:rPr>
        <w:t>pateikė teismo pirminink</w:t>
      </w:r>
      <w:r w:rsidR="00745C06">
        <w:rPr>
          <w:sz w:val="24"/>
          <w:szCs w:val="24"/>
          <w:lang w:eastAsia="en-US"/>
        </w:rPr>
        <w:t>u</w:t>
      </w:r>
      <w:r w:rsidR="00745C06" w:rsidRPr="00900257">
        <w:rPr>
          <w:sz w:val="24"/>
          <w:szCs w:val="24"/>
          <w:lang w:eastAsia="en-US"/>
        </w:rPr>
        <w:t>i</w:t>
      </w:r>
      <w:r w:rsidR="00745C06">
        <w:rPr>
          <w:sz w:val="24"/>
          <w:szCs w:val="24"/>
          <w:lang w:eastAsia="en-US"/>
        </w:rPr>
        <w:t xml:space="preserve"> prašymą pakeisti jai paskirtą teisėją V</w:t>
      </w:r>
      <w:r w:rsidR="00AF4DB0">
        <w:rPr>
          <w:sz w:val="24"/>
          <w:szCs w:val="24"/>
          <w:lang w:eastAsia="en-US"/>
        </w:rPr>
        <w:t>.</w:t>
      </w:r>
      <w:r w:rsidR="00745C06">
        <w:rPr>
          <w:sz w:val="24"/>
          <w:szCs w:val="24"/>
          <w:lang w:eastAsia="en-US"/>
        </w:rPr>
        <w:t xml:space="preserve"> J</w:t>
      </w:r>
      <w:r w:rsidR="00AF4DB0">
        <w:rPr>
          <w:sz w:val="24"/>
          <w:szCs w:val="24"/>
          <w:lang w:eastAsia="en-US"/>
        </w:rPr>
        <w:t>.</w:t>
      </w:r>
      <w:r w:rsidR="00745C06">
        <w:rPr>
          <w:sz w:val="24"/>
          <w:szCs w:val="24"/>
          <w:lang w:eastAsia="en-US"/>
        </w:rPr>
        <w:t xml:space="preserve"> kitu teisėju</w:t>
      </w:r>
      <w:r w:rsidR="00DB4F00">
        <w:rPr>
          <w:sz w:val="24"/>
          <w:szCs w:val="24"/>
          <w:lang w:eastAsia="en-US"/>
        </w:rPr>
        <w:t>,</w:t>
      </w:r>
      <w:r w:rsidR="00745C06">
        <w:rPr>
          <w:sz w:val="24"/>
          <w:szCs w:val="24"/>
          <w:lang w:eastAsia="en-US"/>
        </w:rPr>
        <w:t xml:space="preserve"> dirbančiu su civilinėmis bylomis</w:t>
      </w:r>
      <w:r w:rsidRPr="00765BB3">
        <w:rPr>
          <w:sz w:val="24"/>
          <w:szCs w:val="24"/>
        </w:rPr>
        <w:t>.</w:t>
      </w:r>
    </w:p>
    <w:p w14:paraId="32513F72" w14:textId="7A072E84" w:rsidR="00DC14E3" w:rsidRDefault="009D53E0" w:rsidP="00DC14E3">
      <w:pPr>
        <w:ind w:firstLine="851"/>
        <w:jc w:val="both"/>
        <w:rPr>
          <w:sz w:val="24"/>
          <w:szCs w:val="24"/>
          <w:lang w:bidi="lt-LT"/>
        </w:rPr>
      </w:pPr>
      <w:r w:rsidRPr="007C5F59">
        <w:rPr>
          <w:sz w:val="24"/>
          <w:szCs w:val="24"/>
        </w:rPr>
        <w:lastRenderedPageBreak/>
        <w:t>Kauno apylinkės teismo Kauno rūmų teisėjo padėjėj</w:t>
      </w:r>
      <w:r>
        <w:rPr>
          <w:sz w:val="24"/>
          <w:szCs w:val="24"/>
        </w:rPr>
        <w:t>a</w:t>
      </w:r>
      <w:r w:rsidRPr="007C5F59">
        <w:rPr>
          <w:sz w:val="24"/>
          <w:szCs w:val="24"/>
        </w:rPr>
        <w:t xml:space="preserve"> R</w:t>
      </w:r>
      <w:r w:rsidR="00AF4DB0">
        <w:rPr>
          <w:sz w:val="24"/>
          <w:szCs w:val="24"/>
        </w:rPr>
        <w:t>.</w:t>
      </w:r>
      <w:r w:rsidRPr="007C5F59">
        <w:rPr>
          <w:sz w:val="24"/>
          <w:szCs w:val="24"/>
        </w:rPr>
        <w:t xml:space="preserve"> R</w:t>
      </w:r>
      <w:r w:rsidR="00AF4DB0">
        <w:rPr>
          <w:sz w:val="24"/>
          <w:szCs w:val="24"/>
        </w:rPr>
        <w:t>.</w:t>
      </w:r>
      <w:r>
        <w:rPr>
          <w:sz w:val="24"/>
          <w:szCs w:val="24"/>
        </w:rPr>
        <w:t xml:space="preserve"> </w:t>
      </w:r>
      <w:r w:rsidR="008D2550" w:rsidRPr="007C5F59">
        <w:rPr>
          <w:sz w:val="24"/>
          <w:szCs w:val="24"/>
        </w:rPr>
        <w:t xml:space="preserve">2022 kovo 15 d. </w:t>
      </w:r>
      <w:r w:rsidRPr="00900257">
        <w:rPr>
          <w:sz w:val="24"/>
          <w:szCs w:val="24"/>
          <w:lang w:eastAsia="en-US"/>
        </w:rPr>
        <w:t>pateikė teismo pirminink</w:t>
      </w:r>
      <w:r>
        <w:rPr>
          <w:sz w:val="24"/>
          <w:szCs w:val="24"/>
          <w:lang w:eastAsia="en-US"/>
        </w:rPr>
        <w:t>u</w:t>
      </w:r>
      <w:r w:rsidRPr="00900257">
        <w:rPr>
          <w:sz w:val="24"/>
          <w:szCs w:val="24"/>
          <w:lang w:eastAsia="en-US"/>
        </w:rPr>
        <w:t>i</w:t>
      </w:r>
      <w:r w:rsidR="008D2550" w:rsidRPr="007C5F59">
        <w:rPr>
          <w:sz w:val="24"/>
          <w:szCs w:val="24"/>
        </w:rPr>
        <w:t xml:space="preserve"> </w:t>
      </w:r>
      <w:r>
        <w:rPr>
          <w:sz w:val="24"/>
          <w:szCs w:val="24"/>
        </w:rPr>
        <w:t>prašymą</w:t>
      </w:r>
      <w:r w:rsidR="008D2550" w:rsidRPr="007C5F59">
        <w:rPr>
          <w:sz w:val="24"/>
          <w:szCs w:val="24"/>
        </w:rPr>
        <w:t xml:space="preserve"> paskirti </w:t>
      </w:r>
      <w:r w:rsidR="008D2550">
        <w:rPr>
          <w:sz w:val="24"/>
          <w:szCs w:val="24"/>
        </w:rPr>
        <w:t xml:space="preserve">ją </w:t>
      </w:r>
      <w:r w:rsidR="008D2550" w:rsidRPr="007C5F59">
        <w:rPr>
          <w:sz w:val="24"/>
          <w:szCs w:val="24"/>
        </w:rPr>
        <w:t>dirbti su kitu teisėju</w:t>
      </w:r>
      <w:r>
        <w:rPr>
          <w:sz w:val="24"/>
          <w:szCs w:val="24"/>
        </w:rPr>
        <w:t>.</w:t>
      </w:r>
      <w:r w:rsidR="008D2550" w:rsidRPr="00470C90">
        <w:rPr>
          <w:sz w:val="24"/>
          <w:szCs w:val="24"/>
        </w:rPr>
        <w:t xml:space="preserve"> Prašyme nurodyta, jog </w:t>
      </w:r>
      <w:r w:rsidR="008D2550" w:rsidRPr="00470C90">
        <w:rPr>
          <w:sz w:val="24"/>
          <w:szCs w:val="24"/>
          <w:lang w:bidi="lt-LT"/>
        </w:rPr>
        <w:t>2022</w:t>
      </w:r>
      <w:r w:rsidR="00DB4F00">
        <w:rPr>
          <w:sz w:val="24"/>
          <w:szCs w:val="24"/>
          <w:lang w:bidi="lt-LT"/>
        </w:rPr>
        <w:t> </w:t>
      </w:r>
      <w:r w:rsidR="008D2550" w:rsidRPr="00470C90">
        <w:rPr>
          <w:sz w:val="24"/>
          <w:szCs w:val="24"/>
          <w:lang w:bidi="lt-LT"/>
        </w:rPr>
        <w:t>m. kovo 7 d., apie 16 val. 44 min.</w:t>
      </w:r>
      <w:r w:rsidR="00DB4F00">
        <w:rPr>
          <w:sz w:val="24"/>
          <w:szCs w:val="24"/>
          <w:lang w:bidi="lt-LT"/>
        </w:rPr>
        <w:t>,</w:t>
      </w:r>
      <w:r w:rsidR="008D2550" w:rsidRPr="00470C90">
        <w:rPr>
          <w:sz w:val="24"/>
          <w:szCs w:val="24"/>
          <w:lang w:bidi="lt-LT"/>
        </w:rPr>
        <w:t xml:space="preserve"> teisėjo padėjėja buvo pakviesta į teisėjos kabinetą, </w:t>
      </w:r>
      <w:r>
        <w:rPr>
          <w:sz w:val="24"/>
          <w:szCs w:val="24"/>
          <w:lang w:bidi="lt-LT"/>
        </w:rPr>
        <w:t xml:space="preserve">kuriame </w:t>
      </w:r>
      <w:r w:rsidR="008D2550" w:rsidRPr="00470C90">
        <w:rPr>
          <w:sz w:val="24"/>
          <w:szCs w:val="24"/>
          <w:lang w:bidi="lt-LT"/>
        </w:rPr>
        <w:t>teisėja jai atidavė civilinę byla Nr. e2-1088-429/2022 nurodydama, kad byloje reikalinga parengti nutartį dėl bylos atnaujinimo iš esmės, kadangi į procesą reikalinga įtraukti trečiąjį asmenį. Atsižvelgiant į tai, kad buvo darbo dienos pabaiga, teisėja nurodė nutartį paren</w:t>
      </w:r>
      <w:r w:rsidR="00DB4F00">
        <w:rPr>
          <w:sz w:val="24"/>
          <w:szCs w:val="24"/>
          <w:lang w:bidi="lt-LT"/>
        </w:rPr>
        <w:t>g</w:t>
      </w:r>
      <w:r w:rsidR="008D2550" w:rsidRPr="00470C90">
        <w:rPr>
          <w:sz w:val="24"/>
          <w:szCs w:val="24"/>
          <w:lang w:bidi="lt-LT"/>
        </w:rPr>
        <w:t>ti kitą darbo dieną (t. y. 2022 m. kovo 8 d.), bet nutarties datą nurod</w:t>
      </w:r>
      <w:r w:rsidR="00DB4F00">
        <w:rPr>
          <w:sz w:val="24"/>
          <w:szCs w:val="24"/>
          <w:lang w:bidi="lt-LT"/>
        </w:rPr>
        <w:t>yti</w:t>
      </w:r>
      <w:r w:rsidR="008D2550" w:rsidRPr="00470C90">
        <w:rPr>
          <w:sz w:val="24"/>
          <w:szCs w:val="24"/>
          <w:lang w:bidi="lt-LT"/>
        </w:rPr>
        <w:t xml:space="preserve"> 2022 m. kovo 7 d.</w:t>
      </w:r>
      <w:r w:rsidR="008D2550" w:rsidRPr="00707FA9">
        <w:rPr>
          <w:sz w:val="24"/>
          <w:szCs w:val="24"/>
          <w:lang w:bidi="lt-LT"/>
        </w:rPr>
        <w:t xml:space="preserve"> Prašyme nurodoma, jog 2022 m. kovo 8 d.</w:t>
      </w:r>
      <w:r w:rsidR="004658E0">
        <w:rPr>
          <w:sz w:val="24"/>
          <w:szCs w:val="24"/>
          <w:lang w:bidi="lt-LT"/>
        </w:rPr>
        <w:t>,</w:t>
      </w:r>
      <w:r w:rsidR="008D2550" w:rsidRPr="00707FA9">
        <w:rPr>
          <w:sz w:val="24"/>
          <w:szCs w:val="24"/>
          <w:lang w:bidi="lt-LT"/>
        </w:rPr>
        <w:t xml:space="preserve"> </w:t>
      </w:r>
      <w:r w:rsidR="00AD3985" w:rsidRPr="004361BF">
        <w:rPr>
          <w:sz w:val="24"/>
          <w:szCs w:val="24"/>
          <w:lang w:bidi="lt-LT"/>
        </w:rPr>
        <w:t>siek</w:t>
      </w:r>
      <w:r w:rsidR="00DB4F00">
        <w:rPr>
          <w:sz w:val="24"/>
          <w:szCs w:val="24"/>
          <w:lang w:bidi="lt-LT"/>
        </w:rPr>
        <w:t>dama</w:t>
      </w:r>
      <w:r w:rsidR="00AD3985" w:rsidRPr="004361BF">
        <w:rPr>
          <w:sz w:val="24"/>
          <w:szCs w:val="24"/>
          <w:lang w:bidi="lt-LT"/>
        </w:rPr>
        <w:t xml:space="preserve"> parengti nutarties dėl bylos nagrinėjimo iš esmės atnaujinimo projektą</w:t>
      </w:r>
      <w:r w:rsidR="00AD3985">
        <w:rPr>
          <w:sz w:val="24"/>
          <w:szCs w:val="24"/>
          <w:lang w:bidi="lt-LT"/>
        </w:rPr>
        <w:t xml:space="preserve"> ir</w:t>
      </w:r>
      <w:r w:rsidR="00EF5178">
        <w:rPr>
          <w:sz w:val="24"/>
          <w:szCs w:val="24"/>
          <w:lang w:bidi="lt-LT"/>
        </w:rPr>
        <w:t xml:space="preserve"> </w:t>
      </w:r>
      <w:r w:rsidR="008D2550" w:rsidRPr="00707FA9">
        <w:rPr>
          <w:sz w:val="24"/>
          <w:szCs w:val="24"/>
          <w:lang w:bidi="lt-LT"/>
        </w:rPr>
        <w:t>susipažin</w:t>
      </w:r>
      <w:r w:rsidR="00AD3985">
        <w:rPr>
          <w:sz w:val="24"/>
          <w:szCs w:val="24"/>
          <w:lang w:bidi="lt-LT"/>
        </w:rPr>
        <w:t>us</w:t>
      </w:r>
      <w:r w:rsidR="00DB4F00">
        <w:rPr>
          <w:sz w:val="24"/>
          <w:szCs w:val="24"/>
          <w:lang w:bidi="lt-LT"/>
        </w:rPr>
        <w:t>i</w:t>
      </w:r>
      <w:r w:rsidR="008D2550" w:rsidRPr="00707FA9">
        <w:rPr>
          <w:sz w:val="24"/>
          <w:szCs w:val="24"/>
          <w:lang w:bidi="lt-LT"/>
        </w:rPr>
        <w:t xml:space="preserve"> su jai perduota civiline byla</w:t>
      </w:r>
      <w:r w:rsidR="00DB4F00">
        <w:rPr>
          <w:sz w:val="24"/>
          <w:szCs w:val="24"/>
          <w:lang w:bidi="lt-LT"/>
        </w:rPr>
        <w:t>,</w:t>
      </w:r>
      <w:r w:rsidR="008D2550" w:rsidRPr="004361BF">
        <w:rPr>
          <w:sz w:val="24"/>
          <w:szCs w:val="24"/>
          <w:lang w:bidi="lt-LT"/>
        </w:rPr>
        <w:t xml:space="preserve"> </w:t>
      </w:r>
      <w:r w:rsidR="00AD3985">
        <w:rPr>
          <w:sz w:val="24"/>
          <w:szCs w:val="24"/>
          <w:lang w:bidi="lt-LT"/>
        </w:rPr>
        <w:t>ji</w:t>
      </w:r>
      <w:r w:rsidR="008D2550" w:rsidRPr="004361BF">
        <w:rPr>
          <w:sz w:val="24"/>
          <w:szCs w:val="24"/>
          <w:lang w:bidi="lt-LT"/>
        </w:rPr>
        <w:t xml:space="preserve"> pastebėjo, kad minėtoje byloje 2022 m. kovo 7 d. 16.30 val. turėjo būti paskelbtas procesinis sprendimas. Kadangi procesinis sprendimas 2022 m. kovo 7 d. nebuvo paskelbtas, teisėjo padėjėja atsisakė 2022 m. kovo 8 d. rengti nutartį dėl civilinės bylos nagrinėjimo atnaujinimo iš esmės nutarties datą nurodant 2022 m. kovo 7 d., motyvuodama tuo, jog rengti nutartį atgaline data yra neteisėtas veiksmas. Teisėjo padėjėjai atsisakius parengti minėtą nutartį, teisėja paprašė LITEKO prie 2022 m. kovo 7 d. 16.30 val. įvykio, kai turėjo būti paskelbtas procesinis sprendimas, pažymėti, jog sprendimo paskelbimas pratęstas. </w:t>
      </w:r>
      <w:r w:rsidR="00981DE3">
        <w:rPr>
          <w:sz w:val="24"/>
          <w:szCs w:val="24"/>
          <w:lang w:bidi="lt-LT"/>
        </w:rPr>
        <w:t>T</w:t>
      </w:r>
      <w:r w:rsidR="00981DE3" w:rsidRPr="004361BF">
        <w:rPr>
          <w:sz w:val="24"/>
          <w:szCs w:val="24"/>
          <w:lang w:bidi="lt-LT"/>
        </w:rPr>
        <w:t>eisėjo padėjėja</w:t>
      </w:r>
      <w:r w:rsidR="00981DE3">
        <w:rPr>
          <w:sz w:val="24"/>
          <w:szCs w:val="24"/>
          <w:lang w:bidi="lt-LT"/>
        </w:rPr>
        <w:t xml:space="preserve"> nurodė, kad ji</w:t>
      </w:r>
      <w:r w:rsidR="00981DE3" w:rsidRPr="004361BF">
        <w:rPr>
          <w:sz w:val="24"/>
          <w:szCs w:val="24"/>
          <w:lang w:bidi="lt-LT"/>
        </w:rPr>
        <w:t xml:space="preserve"> </w:t>
      </w:r>
      <w:r w:rsidR="008D2550" w:rsidRPr="004361BF">
        <w:rPr>
          <w:sz w:val="24"/>
          <w:szCs w:val="24"/>
          <w:lang w:bidi="lt-LT"/>
        </w:rPr>
        <w:t>taip pat atsisakė atlikti</w:t>
      </w:r>
      <w:r w:rsidR="00981DE3" w:rsidRPr="00981DE3">
        <w:rPr>
          <w:sz w:val="24"/>
          <w:szCs w:val="24"/>
          <w:lang w:bidi="lt-LT"/>
        </w:rPr>
        <w:t xml:space="preserve"> </w:t>
      </w:r>
      <w:r w:rsidR="00981DE3">
        <w:rPr>
          <w:sz w:val="24"/>
          <w:szCs w:val="24"/>
          <w:lang w:bidi="lt-LT"/>
        </w:rPr>
        <w:t>m</w:t>
      </w:r>
      <w:r w:rsidR="00981DE3" w:rsidRPr="004361BF">
        <w:rPr>
          <w:sz w:val="24"/>
          <w:szCs w:val="24"/>
          <w:lang w:bidi="lt-LT"/>
        </w:rPr>
        <w:t>inėtą veiksmą</w:t>
      </w:r>
      <w:r w:rsidR="00981DE3">
        <w:rPr>
          <w:sz w:val="24"/>
          <w:szCs w:val="24"/>
          <w:lang w:bidi="lt-LT"/>
        </w:rPr>
        <w:t xml:space="preserve"> ir</w:t>
      </w:r>
      <w:r w:rsidR="008D2550" w:rsidRPr="004361BF">
        <w:rPr>
          <w:sz w:val="24"/>
          <w:szCs w:val="24"/>
          <w:lang w:bidi="lt-LT"/>
        </w:rPr>
        <w:t xml:space="preserve"> pasiūlė tai padaryti pačiai teisėjai. Teisėja surašydama rezoliuciją minėtoje byloje, kuri buvo parašyta civilinė</w:t>
      </w:r>
      <w:r w:rsidR="008D2550">
        <w:rPr>
          <w:sz w:val="24"/>
          <w:szCs w:val="24"/>
          <w:lang w:bidi="lt-LT"/>
        </w:rPr>
        <w:t>s</w:t>
      </w:r>
      <w:r w:rsidR="008D2550" w:rsidRPr="004361BF">
        <w:rPr>
          <w:sz w:val="24"/>
          <w:szCs w:val="24"/>
          <w:lang w:bidi="lt-LT"/>
        </w:rPr>
        <w:t xml:space="preserve"> bylo</w:t>
      </w:r>
      <w:r w:rsidR="008D2550">
        <w:rPr>
          <w:sz w:val="24"/>
          <w:szCs w:val="24"/>
          <w:lang w:bidi="lt-LT"/>
        </w:rPr>
        <w:t>s</w:t>
      </w:r>
      <w:r w:rsidR="008D2550" w:rsidRPr="004361BF">
        <w:rPr>
          <w:sz w:val="24"/>
          <w:szCs w:val="24"/>
          <w:lang w:bidi="lt-LT"/>
        </w:rPr>
        <w:t xml:space="preserve"> </w:t>
      </w:r>
      <w:r w:rsidR="008D2550">
        <w:rPr>
          <w:sz w:val="24"/>
          <w:szCs w:val="24"/>
          <w:lang w:bidi="lt-LT"/>
        </w:rPr>
        <w:t>popierinėje versijoje</w:t>
      </w:r>
      <w:r w:rsidR="008D2550" w:rsidRPr="004361BF">
        <w:rPr>
          <w:sz w:val="24"/>
          <w:szCs w:val="24"/>
          <w:lang w:bidi="lt-LT"/>
        </w:rPr>
        <w:t>, civilinėje byloje procesinio sprendimo priėmimą ir paskelbimą atidėjo 2022 m. kovo 8 d., 13.00 val. 2022 m. kovo 8 d. buvo parengta nutartis dėl civilinės bylos Nr. e2-1088-429/2022 nagrinėjimo iš esmės atnaujinimo ir 2022 m. kovo 8 d. pažym</w:t>
      </w:r>
      <w:r w:rsidR="00DB4F00">
        <w:rPr>
          <w:sz w:val="24"/>
          <w:szCs w:val="24"/>
          <w:lang w:bidi="lt-LT"/>
        </w:rPr>
        <w:t>ėtas</w:t>
      </w:r>
      <w:r w:rsidR="008D2550" w:rsidRPr="004361BF">
        <w:rPr>
          <w:sz w:val="24"/>
          <w:szCs w:val="24"/>
          <w:lang w:bidi="lt-LT"/>
        </w:rPr>
        <w:t xml:space="preserve"> LITEKO nauj</w:t>
      </w:r>
      <w:r w:rsidR="00DB4F00">
        <w:rPr>
          <w:sz w:val="24"/>
          <w:szCs w:val="24"/>
          <w:lang w:bidi="lt-LT"/>
        </w:rPr>
        <w:t>as</w:t>
      </w:r>
      <w:r w:rsidR="008D2550" w:rsidRPr="004361BF">
        <w:rPr>
          <w:sz w:val="24"/>
          <w:szCs w:val="24"/>
          <w:lang w:bidi="lt-LT"/>
        </w:rPr>
        <w:t xml:space="preserve"> įvyk</w:t>
      </w:r>
      <w:r w:rsidR="00DB4F00">
        <w:rPr>
          <w:sz w:val="24"/>
          <w:szCs w:val="24"/>
          <w:lang w:bidi="lt-LT"/>
        </w:rPr>
        <w:t>is,</w:t>
      </w:r>
      <w:r w:rsidR="008D2550" w:rsidRPr="004361BF">
        <w:rPr>
          <w:sz w:val="24"/>
          <w:szCs w:val="24"/>
          <w:lang w:bidi="lt-LT"/>
        </w:rPr>
        <w:t xml:space="preserve"> įkelta</w:t>
      </w:r>
      <w:r w:rsidR="00DB4F00">
        <w:rPr>
          <w:sz w:val="24"/>
          <w:szCs w:val="24"/>
          <w:lang w:bidi="lt-LT"/>
        </w:rPr>
        <w:t>s</w:t>
      </w:r>
      <w:r w:rsidR="008D2550" w:rsidRPr="004361BF">
        <w:rPr>
          <w:sz w:val="24"/>
          <w:szCs w:val="24"/>
          <w:lang w:bidi="lt-LT"/>
        </w:rPr>
        <w:t xml:space="preserve"> į </w:t>
      </w:r>
      <w:r w:rsidR="008D2550">
        <w:rPr>
          <w:sz w:val="24"/>
          <w:szCs w:val="24"/>
          <w:lang w:bidi="lt-LT"/>
        </w:rPr>
        <w:t>bylos kortelę</w:t>
      </w:r>
      <w:r w:rsidR="008D2550" w:rsidRPr="004361BF">
        <w:rPr>
          <w:sz w:val="24"/>
          <w:szCs w:val="24"/>
          <w:lang w:bidi="lt-LT"/>
        </w:rPr>
        <w:t xml:space="preserve">. Nutartį įkėlus, teisėja vėl prašė 2022 m. kovo 7 d. įvykyje pažymėti procesinio sprendimo priėmimo ir paskelbimo atidėjimą, </w:t>
      </w:r>
      <w:r>
        <w:rPr>
          <w:sz w:val="24"/>
          <w:szCs w:val="24"/>
          <w:lang w:bidi="lt-LT"/>
        </w:rPr>
        <w:t xml:space="preserve">tačiau </w:t>
      </w:r>
      <w:r w:rsidR="008D2550" w:rsidRPr="004361BF">
        <w:rPr>
          <w:sz w:val="24"/>
          <w:szCs w:val="24"/>
          <w:lang w:bidi="lt-LT"/>
        </w:rPr>
        <w:t>teisėjo padėjėja pakartotinai atsisakė tai daryti.</w:t>
      </w:r>
      <w:r w:rsidR="00EF5178">
        <w:rPr>
          <w:sz w:val="24"/>
          <w:szCs w:val="24"/>
          <w:lang w:bidi="lt-LT"/>
        </w:rPr>
        <w:t xml:space="preserve"> </w:t>
      </w:r>
      <w:r w:rsidR="008D2550" w:rsidRPr="003C6063">
        <w:rPr>
          <w:sz w:val="24"/>
          <w:szCs w:val="24"/>
          <w:lang w:bidi="lt-LT"/>
        </w:rPr>
        <w:t xml:space="preserve">Padėjėja prašyme taip pat pažymėjo, jog teisėjos prašomi rengti procesinių dokumentų projektai jai kelia abejonių dėl jų pagrįstumo. </w:t>
      </w:r>
      <w:r w:rsidR="00981DE3">
        <w:rPr>
          <w:sz w:val="24"/>
          <w:szCs w:val="24"/>
          <w:lang w:bidi="lt-LT"/>
        </w:rPr>
        <w:t>Teisėjo p</w:t>
      </w:r>
      <w:r w:rsidR="008D2550" w:rsidRPr="004B0C57">
        <w:rPr>
          <w:sz w:val="24"/>
          <w:szCs w:val="24"/>
          <w:lang w:bidi="lt-LT"/>
        </w:rPr>
        <w:t>adėjėja nurodė, jog atsižvelg</w:t>
      </w:r>
      <w:r w:rsidR="00DB4F00">
        <w:rPr>
          <w:sz w:val="24"/>
          <w:szCs w:val="24"/>
          <w:lang w:bidi="lt-LT"/>
        </w:rPr>
        <w:t>dama</w:t>
      </w:r>
      <w:r w:rsidR="008D2550" w:rsidRPr="004B0C57">
        <w:rPr>
          <w:sz w:val="24"/>
          <w:szCs w:val="24"/>
          <w:lang w:bidi="lt-LT"/>
        </w:rPr>
        <w:t xml:space="preserve"> į tai, kad darbus reikia atlikti </w:t>
      </w:r>
      <w:r w:rsidR="00EF5178">
        <w:rPr>
          <w:sz w:val="24"/>
          <w:szCs w:val="24"/>
          <w:lang w:bidi="lt-LT"/>
        </w:rPr>
        <w:t>paskutinėmis termino dienomis ar valandomis</w:t>
      </w:r>
      <w:r w:rsidR="008D2550" w:rsidRPr="004B0C57">
        <w:rPr>
          <w:sz w:val="24"/>
          <w:szCs w:val="24"/>
          <w:lang w:bidi="lt-LT"/>
        </w:rPr>
        <w:t>, vertin</w:t>
      </w:r>
      <w:r w:rsidR="00DB4F00">
        <w:rPr>
          <w:sz w:val="24"/>
          <w:szCs w:val="24"/>
          <w:lang w:bidi="lt-LT"/>
        </w:rPr>
        <w:t>dama</w:t>
      </w:r>
      <w:r w:rsidR="008D2550" w:rsidRPr="004B0C57">
        <w:rPr>
          <w:sz w:val="24"/>
          <w:szCs w:val="24"/>
          <w:lang w:bidi="lt-LT"/>
        </w:rPr>
        <w:t xml:space="preserve"> teisėjos darbo pobūdį, kuris jai nėra priimtinas</w:t>
      </w:r>
      <w:r w:rsidR="00DB4F00">
        <w:rPr>
          <w:sz w:val="24"/>
          <w:szCs w:val="24"/>
          <w:lang w:bidi="lt-LT"/>
        </w:rPr>
        <w:t>,</w:t>
      </w:r>
      <w:r w:rsidR="008D2550" w:rsidRPr="004B0C57">
        <w:rPr>
          <w:sz w:val="24"/>
          <w:szCs w:val="24"/>
          <w:lang w:bidi="lt-LT"/>
        </w:rPr>
        <w:t xml:space="preserve"> </w:t>
      </w:r>
      <w:r w:rsidR="00DB4F00">
        <w:rPr>
          <w:sz w:val="24"/>
          <w:szCs w:val="24"/>
          <w:lang w:bidi="lt-LT"/>
        </w:rPr>
        <w:t xml:space="preserve">nes </w:t>
      </w:r>
      <w:r w:rsidR="008D2550" w:rsidRPr="004B0C57">
        <w:rPr>
          <w:sz w:val="24"/>
          <w:szCs w:val="24"/>
          <w:lang w:bidi="lt-LT"/>
        </w:rPr>
        <w:t>praš</w:t>
      </w:r>
      <w:r w:rsidR="00DB4F00">
        <w:rPr>
          <w:sz w:val="24"/>
          <w:szCs w:val="24"/>
          <w:lang w:bidi="lt-LT"/>
        </w:rPr>
        <w:t>oma</w:t>
      </w:r>
      <w:r w:rsidR="008D2550" w:rsidRPr="004B0C57">
        <w:rPr>
          <w:sz w:val="24"/>
          <w:szCs w:val="24"/>
          <w:lang w:bidi="lt-LT"/>
        </w:rPr>
        <w:t xml:space="preserve"> atlikti neteisėtus veiksmus bylose, </w:t>
      </w:r>
      <w:r w:rsidR="00EF5178">
        <w:rPr>
          <w:sz w:val="24"/>
          <w:szCs w:val="24"/>
          <w:lang w:bidi="lt-LT"/>
        </w:rPr>
        <w:t xml:space="preserve">ji </w:t>
      </w:r>
      <w:r w:rsidR="008D2550" w:rsidRPr="004B0C57">
        <w:rPr>
          <w:sz w:val="24"/>
          <w:szCs w:val="24"/>
          <w:lang w:bidi="lt-LT"/>
        </w:rPr>
        <w:t>atsisako dirbti su jai priskirta teisėja V</w:t>
      </w:r>
      <w:r w:rsidR="00AF4DB0">
        <w:rPr>
          <w:sz w:val="24"/>
          <w:szCs w:val="24"/>
          <w:lang w:bidi="lt-LT"/>
        </w:rPr>
        <w:t>.</w:t>
      </w:r>
      <w:r w:rsidR="008D2550" w:rsidRPr="004B0C57">
        <w:rPr>
          <w:sz w:val="24"/>
          <w:szCs w:val="24"/>
          <w:lang w:bidi="lt-LT"/>
        </w:rPr>
        <w:t xml:space="preserve"> J</w:t>
      </w:r>
      <w:r w:rsidR="00AF4DB0">
        <w:rPr>
          <w:sz w:val="24"/>
          <w:szCs w:val="24"/>
          <w:lang w:bidi="lt-LT"/>
        </w:rPr>
        <w:t>.</w:t>
      </w:r>
      <w:r w:rsidR="008D2550" w:rsidRPr="004B0C57">
        <w:rPr>
          <w:sz w:val="24"/>
          <w:szCs w:val="24"/>
          <w:lang w:bidi="lt-LT"/>
        </w:rPr>
        <w:t>.</w:t>
      </w:r>
    </w:p>
    <w:p w14:paraId="71F933FF" w14:textId="232FAC22" w:rsidR="00DC14E3" w:rsidRDefault="00EF5178" w:rsidP="00DC14E3">
      <w:pPr>
        <w:ind w:firstLine="851"/>
        <w:jc w:val="both"/>
        <w:rPr>
          <w:bCs/>
          <w:sz w:val="24"/>
          <w:szCs w:val="24"/>
          <w:lang w:bidi="lt-LT"/>
        </w:rPr>
      </w:pPr>
      <w:r w:rsidRPr="004B0C57">
        <w:rPr>
          <w:sz w:val="24"/>
          <w:szCs w:val="24"/>
        </w:rPr>
        <w:t>Kauno apylinkės teismo Kauno rūmų teisėjo padėjėj</w:t>
      </w:r>
      <w:r>
        <w:rPr>
          <w:sz w:val="24"/>
          <w:szCs w:val="24"/>
        </w:rPr>
        <w:t>a</w:t>
      </w:r>
      <w:r w:rsidRPr="004B0C57">
        <w:rPr>
          <w:sz w:val="24"/>
          <w:szCs w:val="24"/>
        </w:rPr>
        <w:t xml:space="preserve"> R</w:t>
      </w:r>
      <w:r w:rsidR="00522BD4">
        <w:rPr>
          <w:sz w:val="24"/>
          <w:szCs w:val="24"/>
        </w:rPr>
        <w:t>.</w:t>
      </w:r>
      <w:r w:rsidRPr="004B0C57">
        <w:rPr>
          <w:sz w:val="24"/>
          <w:szCs w:val="24"/>
        </w:rPr>
        <w:t xml:space="preserve"> R</w:t>
      </w:r>
      <w:r w:rsidR="00522BD4">
        <w:rPr>
          <w:sz w:val="24"/>
          <w:szCs w:val="24"/>
        </w:rPr>
        <w:t>.</w:t>
      </w:r>
      <w:r w:rsidRPr="004B0C57">
        <w:rPr>
          <w:sz w:val="24"/>
          <w:szCs w:val="24"/>
        </w:rPr>
        <w:t xml:space="preserve"> 2022 balandžio 12 d. </w:t>
      </w:r>
      <w:r>
        <w:rPr>
          <w:sz w:val="24"/>
          <w:szCs w:val="24"/>
        </w:rPr>
        <w:t xml:space="preserve">vėl pateikė </w:t>
      </w:r>
      <w:r w:rsidRPr="00900257">
        <w:rPr>
          <w:sz w:val="24"/>
          <w:szCs w:val="24"/>
          <w:lang w:eastAsia="en-US"/>
        </w:rPr>
        <w:t>teismo pirminink</w:t>
      </w:r>
      <w:r>
        <w:rPr>
          <w:sz w:val="24"/>
          <w:szCs w:val="24"/>
          <w:lang w:eastAsia="en-US"/>
        </w:rPr>
        <w:t>u</w:t>
      </w:r>
      <w:r w:rsidRPr="00900257">
        <w:rPr>
          <w:sz w:val="24"/>
          <w:szCs w:val="24"/>
          <w:lang w:eastAsia="en-US"/>
        </w:rPr>
        <w:t>i</w:t>
      </w:r>
      <w:r w:rsidRPr="007C5F59">
        <w:rPr>
          <w:sz w:val="24"/>
          <w:szCs w:val="24"/>
        </w:rPr>
        <w:t xml:space="preserve"> </w:t>
      </w:r>
      <w:r w:rsidRPr="004B0C57">
        <w:rPr>
          <w:sz w:val="24"/>
          <w:szCs w:val="24"/>
        </w:rPr>
        <w:t>tarnybin</w:t>
      </w:r>
      <w:r>
        <w:rPr>
          <w:sz w:val="24"/>
          <w:szCs w:val="24"/>
        </w:rPr>
        <w:t>į</w:t>
      </w:r>
      <w:r w:rsidRPr="004B0C57">
        <w:rPr>
          <w:sz w:val="24"/>
          <w:szCs w:val="24"/>
        </w:rPr>
        <w:t xml:space="preserve"> pranešim</w:t>
      </w:r>
      <w:r>
        <w:rPr>
          <w:sz w:val="24"/>
          <w:szCs w:val="24"/>
        </w:rPr>
        <w:t>ą</w:t>
      </w:r>
      <w:r w:rsidRPr="004B0C57">
        <w:rPr>
          <w:sz w:val="24"/>
          <w:szCs w:val="24"/>
        </w:rPr>
        <w:t xml:space="preserve">, </w:t>
      </w:r>
      <w:r>
        <w:rPr>
          <w:sz w:val="24"/>
          <w:szCs w:val="24"/>
        </w:rPr>
        <w:t>kuriame</w:t>
      </w:r>
      <w:r w:rsidRPr="004B0C57">
        <w:rPr>
          <w:sz w:val="24"/>
          <w:szCs w:val="24"/>
        </w:rPr>
        <w:t xml:space="preserve"> </w:t>
      </w:r>
      <w:r>
        <w:rPr>
          <w:sz w:val="24"/>
          <w:szCs w:val="24"/>
        </w:rPr>
        <w:t>ji</w:t>
      </w:r>
      <w:r w:rsidRPr="004B0C57">
        <w:rPr>
          <w:sz w:val="24"/>
          <w:szCs w:val="24"/>
        </w:rPr>
        <w:t xml:space="preserve"> prašo ją paskirti dirbti su kitu teisėju. </w:t>
      </w:r>
      <w:r w:rsidR="002B26E8">
        <w:rPr>
          <w:sz w:val="24"/>
          <w:szCs w:val="24"/>
        </w:rPr>
        <w:t>Teisėjo padėjėja taip pat nurod</w:t>
      </w:r>
      <w:r w:rsidR="00AD3985">
        <w:rPr>
          <w:sz w:val="24"/>
          <w:szCs w:val="24"/>
        </w:rPr>
        <w:t>ė</w:t>
      </w:r>
      <w:r w:rsidR="002B26E8">
        <w:rPr>
          <w:sz w:val="24"/>
          <w:szCs w:val="24"/>
        </w:rPr>
        <w:t xml:space="preserve">, kad </w:t>
      </w:r>
      <w:r w:rsidR="002B26E8" w:rsidRPr="004B0C57">
        <w:rPr>
          <w:sz w:val="24"/>
          <w:szCs w:val="24"/>
        </w:rPr>
        <w:t>2022 balandžio 1</w:t>
      </w:r>
      <w:r w:rsidR="002B26E8">
        <w:rPr>
          <w:sz w:val="24"/>
          <w:szCs w:val="24"/>
        </w:rPr>
        <w:t>1</w:t>
      </w:r>
      <w:r w:rsidR="002B26E8" w:rsidRPr="004B0C57">
        <w:rPr>
          <w:sz w:val="24"/>
          <w:szCs w:val="24"/>
        </w:rPr>
        <w:t xml:space="preserve"> d.</w:t>
      </w:r>
      <w:r w:rsidR="002B26E8">
        <w:rPr>
          <w:sz w:val="24"/>
          <w:szCs w:val="24"/>
        </w:rPr>
        <w:t xml:space="preserve"> teisėja j</w:t>
      </w:r>
      <w:r w:rsidR="00273AE0">
        <w:rPr>
          <w:sz w:val="24"/>
          <w:szCs w:val="24"/>
        </w:rPr>
        <w:t>ą</w:t>
      </w:r>
      <w:r w:rsidR="002B26E8">
        <w:rPr>
          <w:sz w:val="24"/>
          <w:szCs w:val="24"/>
        </w:rPr>
        <w:t xml:space="preserve"> apkaltino, kad po jos išėjimo iš kabineto dingo teisėjos telefonas. T</w:t>
      </w:r>
      <w:r w:rsidRPr="004B0C57">
        <w:rPr>
          <w:sz w:val="24"/>
          <w:szCs w:val="24"/>
        </w:rPr>
        <w:t>eisėjo padėjėja R</w:t>
      </w:r>
      <w:r w:rsidR="00522BD4">
        <w:rPr>
          <w:sz w:val="24"/>
          <w:szCs w:val="24"/>
        </w:rPr>
        <w:t>.</w:t>
      </w:r>
      <w:r w:rsidRPr="004B0C57">
        <w:rPr>
          <w:sz w:val="24"/>
          <w:szCs w:val="24"/>
        </w:rPr>
        <w:t xml:space="preserve"> R</w:t>
      </w:r>
      <w:r w:rsidR="00522BD4">
        <w:rPr>
          <w:sz w:val="24"/>
          <w:szCs w:val="24"/>
        </w:rPr>
        <w:t>.</w:t>
      </w:r>
      <w:r w:rsidRPr="004B0C57">
        <w:rPr>
          <w:sz w:val="24"/>
          <w:szCs w:val="24"/>
        </w:rPr>
        <w:t xml:space="preserve"> </w:t>
      </w:r>
      <w:r w:rsidR="002B26E8" w:rsidRPr="00900257">
        <w:rPr>
          <w:sz w:val="24"/>
          <w:szCs w:val="24"/>
          <w:lang w:eastAsia="en-US"/>
        </w:rPr>
        <w:t>teismo pirminink</w:t>
      </w:r>
      <w:r w:rsidR="002B26E8">
        <w:rPr>
          <w:sz w:val="24"/>
          <w:szCs w:val="24"/>
          <w:lang w:eastAsia="en-US"/>
        </w:rPr>
        <w:t>u</w:t>
      </w:r>
      <w:r w:rsidR="002B26E8" w:rsidRPr="00900257">
        <w:rPr>
          <w:sz w:val="24"/>
          <w:szCs w:val="24"/>
          <w:lang w:eastAsia="en-US"/>
        </w:rPr>
        <w:t>i</w:t>
      </w:r>
      <w:r w:rsidR="002B26E8" w:rsidRPr="007C5F59">
        <w:rPr>
          <w:sz w:val="24"/>
          <w:szCs w:val="24"/>
        </w:rPr>
        <w:t xml:space="preserve"> </w:t>
      </w:r>
      <w:r w:rsidRPr="004B0C57">
        <w:rPr>
          <w:sz w:val="24"/>
          <w:szCs w:val="24"/>
        </w:rPr>
        <w:t xml:space="preserve">pateikė prašymą tarnybinio kaitumo būdu persikelti į </w:t>
      </w:r>
      <w:r w:rsidRPr="004B0C57">
        <w:rPr>
          <w:bCs/>
          <w:sz w:val="24"/>
          <w:szCs w:val="24"/>
          <w:lang w:bidi="lt-LT"/>
        </w:rPr>
        <w:t>Regionų apygardos administracinio teismo teisėjo padėjėjo pareigas.</w:t>
      </w:r>
      <w:r w:rsidRPr="004B0C57">
        <w:rPr>
          <w:sz w:val="24"/>
          <w:szCs w:val="24"/>
        </w:rPr>
        <w:t xml:space="preserve"> </w:t>
      </w:r>
      <w:r w:rsidRPr="004217E2">
        <w:rPr>
          <w:bCs/>
          <w:sz w:val="24"/>
          <w:szCs w:val="24"/>
          <w:lang w:bidi="lt-LT"/>
        </w:rPr>
        <w:t>Kauno apylinkės teismo kanclerio 2022 m. gegužės 30 d. įsakymu Nr. P-570 „Dėl karjeros valstybės tarnautojos R</w:t>
      </w:r>
      <w:r w:rsidR="00522BD4">
        <w:rPr>
          <w:bCs/>
          <w:sz w:val="24"/>
          <w:szCs w:val="24"/>
          <w:lang w:bidi="lt-LT"/>
        </w:rPr>
        <w:t>.</w:t>
      </w:r>
      <w:r w:rsidRPr="004217E2">
        <w:rPr>
          <w:bCs/>
          <w:sz w:val="24"/>
          <w:szCs w:val="24"/>
          <w:lang w:bidi="lt-LT"/>
        </w:rPr>
        <w:t xml:space="preserve"> R</w:t>
      </w:r>
      <w:r w:rsidR="00522BD4">
        <w:rPr>
          <w:bCs/>
          <w:sz w:val="24"/>
          <w:szCs w:val="24"/>
          <w:lang w:bidi="lt-LT"/>
        </w:rPr>
        <w:t>.</w:t>
      </w:r>
      <w:r w:rsidRPr="004217E2">
        <w:rPr>
          <w:bCs/>
          <w:sz w:val="24"/>
          <w:szCs w:val="24"/>
          <w:lang w:bidi="lt-LT"/>
        </w:rPr>
        <w:t xml:space="preserve"> perkėlimo tarnybinio kaitumo būdu“ R</w:t>
      </w:r>
      <w:r w:rsidR="00522BD4">
        <w:rPr>
          <w:bCs/>
          <w:sz w:val="24"/>
          <w:szCs w:val="24"/>
          <w:lang w:bidi="lt-LT"/>
        </w:rPr>
        <w:t>.</w:t>
      </w:r>
      <w:r w:rsidRPr="004217E2">
        <w:rPr>
          <w:bCs/>
          <w:sz w:val="24"/>
          <w:szCs w:val="24"/>
          <w:lang w:bidi="lt-LT"/>
        </w:rPr>
        <w:t xml:space="preserve"> R</w:t>
      </w:r>
      <w:r w:rsidR="00522BD4">
        <w:rPr>
          <w:bCs/>
          <w:sz w:val="24"/>
          <w:szCs w:val="24"/>
          <w:lang w:bidi="lt-LT"/>
        </w:rPr>
        <w:t>.</w:t>
      </w:r>
      <w:r w:rsidRPr="004217E2">
        <w:rPr>
          <w:bCs/>
          <w:sz w:val="24"/>
          <w:szCs w:val="24"/>
          <w:lang w:bidi="lt-LT"/>
        </w:rPr>
        <w:t xml:space="preserve"> nuo 2022 m. birželio 8 d. perkelta į laisvas karjeros valstybės tarnautojo Regionų apygardos administracinio teismo teisėjo padėjėjo pareigas</w:t>
      </w:r>
      <w:r w:rsidR="002B26E8">
        <w:rPr>
          <w:bCs/>
          <w:sz w:val="24"/>
          <w:szCs w:val="24"/>
          <w:lang w:bidi="lt-LT"/>
        </w:rPr>
        <w:t>.</w:t>
      </w:r>
    </w:p>
    <w:p w14:paraId="2CE108B6" w14:textId="57779FDD" w:rsidR="00DC14E3" w:rsidRDefault="002B26E8" w:rsidP="00DC14E3">
      <w:pPr>
        <w:ind w:firstLine="851"/>
        <w:jc w:val="both"/>
        <w:rPr>
          <w:color w:val="000000"/>
          <w:sz w:val="24"/>
          <w:szCs w:val="24"/>
        </w:rPr>
      </w:pPr>
      <w:r>
        <w:rPr>
          <w:color w:val="000000"/>
          <w:sz w:val="24"/>
          <w:szCs w:val="24"/>
        </w:rPr>
        <w:t xml:space="preserve">Kauno apylinkės teismo </w:t>
      </w:r>
      <w:r w:rsidRPr="00765BB3">
        <w:rPr>
          <w:sz w:val="24"/>
          <w:szCs w:val="24"/>
        </w:rPr>
        <w:t xml:space="preserve">Kauno rūmų </w:t>
      </w:r>
      <w:r>
        <w:rPr>
          <w:color w:val="000000"/>
          <w:sz w:val="24"/>
          <w:szCs w:val="24"/>
        </w:rPr>
        <w:t xml:space="preserve">teismo posėdžio sekretorė </w:t>
      </w:r>
      <w:r w:rsidRPr="004217E2">
        <w:rPr>
          <w:sz w:val="24"/>
          <w:szCs w:val="24"/>
        </w:rPr>
        <w:t>I</w:t>
      </w:r>
      <w:r w:rsidR="00522BD4">
        <w:rPr>
          <w:sz w:val="24"/>
          <w:szCs w:val="24"/>
        </w:rPr>
        <w:t>.</w:t>
      </w:r>
      <w:r w:rsidRPr="004217E2">
        <w:rPr>
          <w:sz w:val="24"/>
          <w:szCs w:val="24"/>
        </w:rPr>
        <w:t xml:space="preserve"> Z</w:t>
      </w:r>
      <w:r w:rsidR="00522BD4">
        <w:rPr>
          <w:sz w:val="24"/>
          <w:szCs w:val="24"/>
        </w:rPr>
        <w:t>.</w:t>
      </w:r>
      <w:r w:rsidRPr="004217E2">
        <w:rPr>
          <w:sz w:val="24"/>
          <w:szCs w:val="24"/>
        </w:rPr>
        <w:t xml:space="preserve"> 2022</w:t>
      </w:r>
      <w:r w:rsidR="00273AE0">
        <w:rPr>
          <w:sz w:val="24"/>
          <w:szCs w:val="24"/>
        </w:rPr>
        <w:t> </w:t>
      </w:r>
      <w:r w:rsidRPr="004217E2">
        <w:rPr>
          <w:sz w:val="24"/>
          <w:szCs w:val="24"/>
        </w:rPr>
        <w:t xml:space="preserve">m. balandžio 22 d. </w:t>
      </w:r>
      <w:r w:rsidRPr="00900257">
        <w:rPr>
          <w:sz w:val="24"/>
          <w:szCs w:val="24"/>
          <w:lang w:eastAsia="en-US"/>
        </w:rPr>
        <w:t>pateikė teismo pirminink</w:t>
      </w:r>
      <w:r>
        <w:rPr>
          <w:sz w:val="24"/>
          <w:szCs w:val="24"/>
          <w:lang w:eastAsia="en-US"/>
        </w:rPr>
        <w:t>u</w:t>
      </w:r>
      <w:r w:rsidRPr="00900257">
        <w:rPr>
          <w:sz w:val="24"/>
          <w:szCs w:val="24"/>
          <w:lang w:eastAsia="en-US"/>
        </w:rPr>
        <w:t xml:space="preserve">i </w:t>
      </w:r>
      <w:r>
        <w:rPr>
          <w:sz w:val="24"/>
          <w:szCs w:val="24"/>
          <w:lang w:eastAsia="en-US"/>
        </w:rPr>
        <w:t xml:space="preserve">prašymą </w:t>
      </w:r>
      <w:r w:rsidRPr="004217E2">
        <w:rPr>
          <w:sz w:val="24"/>
          <w:szCs w:val="24"/>
        </w:rPr>
        <w:t>neskirti jos dirbti su teisėja V</w:t>
      </w:r>
      <w:r w:rsidR="00522BD4">
        <w:rPr>
          <w:sz w:val="24"/>
          <w:szCs w:val="24"/>
        </w:rPr>
        <w:t>.</w:t>
      </w:r>
      <w:r w:rsidRPr="004217E2">
        <w:rPr>
          <w:sz w:val="24"/>
          <w:szCs w:val="24"/>
        </w:rPr>
        <w:t xml:space="preserve"> J</w:t>
      </w:r>
      <w:r w:rsidR="00522BD4">
        <w:rPr>
          <w:sz w:val="24"/>
          <w:szCs w:val="24"/>
        </w:rPr>
        <w:t>.</w:t>
      </w:r>
      <w:r w:rsidRPr="004217E2">
        <w:rPr>
          <w:sz w:val="24"/>
          <w:szCs w:val="24"/>
        </w:rPr>
        <w:t xml:space="preserve"> dėl teisėjos elgesio</w:t>
      </w:r>
      <w:r>
        <w:rPr>
          <w:sz w:val="24"/>
          <w:szCs w:val="24"/>
        </w:rPr>
        <w:t>.</w:t>
      </w:r>
      <w:r w:rsidR="009861E8">
        <w:rPr>
          <w:sz w:val="24"/>
          <w:szCs w:val="24"/>
        </w:rPr>
        <w:t xml:space="preserve"> </w:t>
      </w:r>
      <w:r w:rsidR="009861E8">
        <w:rPr>
          <w:color w:val="000000"/>
          <w:sz w:val="24"/>
          <w:szCs w:val="24"/>
        </w:rPr>
        <w:t>Prašyme nurodoma, kad dirbdama su teisėja patiria psichologinę įtampą, stresą.</w:t>
      </w:r>
    </w:p>
    <w:p w14:paraId="553CB131" w14:textId="52DD24DD" w:rsidR="00DC14E3" w:rsidRDefault="002B26E8" w:rsidP="00D07E4A">
      <w:pPr>
        <w:ind w:firstLine="851"/>
        <w:jc w:val="both"/>
        <w:rPr>
          <w:sz w:val="24"/>
          <w:szCs w:val="24"/>
        </w:rPr>
      </w:pPr>
      <w:r>
        <w:rPr>
          <w:color w:val="000000"/>
          <w:sz w:val="24"/>
          <w:szCs w:val="24"/>
        </w:rPr>
        <w:t xml:space="preserve">Kauno apylinkės teismo </w:t>
      </w:r>
      <w:r w:rsidRPr="00765BB3">
        <w:rPr>
          <w:sz w:val="24"/>
          <w:szCs w:val="24"/>
        </w:rPr>
        <w:t xml:space="preserve">Kauno rūmų </w:t>
      </w:r>
      <w:r>
        <w:rPr>
          <w:color w:val="000000"/>
          <w:sz w:val="24"/>
          <w:szCs w:val="24"/>
        </w:rPr>
        <w:t xml:space="preserve">teismo posėdžio sekretorė </w:t>
      </w:r>
      <w:r>
        <w:rPr>
          <w:sz w:val="24"/>
          <w:szCs w:val="24"/>
        </w:rPr>
        <w:t>K</w:t>
      </w:r>
      <w:r w:rsidR="00522BD4">
        <w:rPr>
          <w:sz w:val="24"/>
          <w:szCs w:val="24"/>
        </w:rPr>
        <w:t>.</w:t>
      </w:r>
      <w:r>
        <w:rPr>
          <w:sz w:val="24"/>
          <w:szCs w:val="24"/>
        </w:rPr>
        <w:t xml:space="preserve"> B</w:t>
      </w:r>
      <w:r w:rsidR="00522BD4">
        <w:rPr>
          <w:sz w:val="24"/>
          <w:szCs w:val="24"/>
        </w:rPr>
        <w:t>.</w:t>
      </w:r>
      <w:r>
        <w:rPr>
          <w:sz w:val="24"/>
          <w:szCs w:val="24"/>
        </w:rPr>
        <w:t xml:space="preserve"> 2022 m. birželio 16 d. pateikė tarnybinį pranešimą, kuriame nurodė, jog teisėja numatytu laiku nepaskelbė teismo procesinio sprendimo, neinformavo teismo sekretorės, jog sprendimo paskelbimas atidedamas, nurodė teismo sekretorei sk</w:t>
      </w:r>
      <w:r w:rsidR="00273AE0">
        <w:rPr>
          <w:sz w:val="24"/>
          <w:szCs w:val="24"/>
        </w:rPr>
        <w:t>e</w:t>
      </w:r>
      <w:r>
        <w:rPr>
          <w:sz w:val="24"/>
          <w:szCs w:val="24"/>
        </w:rPr>
        <w:t>nuoti ir įkelti LITEKO sk</w:t>
      </w:r>
      <w:r w:rsidR="00273AE0">
        <w:rPr>
          <w:sz w:val="24"/>
          <w:szCs w:val="24"/>
        </w:rPr>
        <w:t>e</w:t>
      </w:r>
      <w:r>
        <w:rPr>
          <w:sz w:val="24"/>
          <w:szCs w:val="24"/>
        </w:rPr>
        <w:t>nuotą rašytinę rezoliuciją, kuria atidėtas teismo procesinio sprendimo paskelbimas.</w:t>
      </w:r>
    </w:p>
    <w:p w14:paraId="3CA29A7B" w14:textId="77777777" w:rsidR="00DC14E3" w:rsidRDefault="00D07E4A" w:rsidP="00D07E4A">
      <w:pPr>
        <w:ind w:firstLine="851"/>
        <w:jc w:val="both"/>
        <w:rPr>
          <w:sz w:val="24"/>
          <w:szCs w:val="24"/>
        </w:rPr>
      </w:pPr>
      <w:r>
        <w:rPr>
          <w:sz w:val="24"/>
          <w:szCs w:val="24"/>
        </w:rPr>
        <w:t>Nagrinėjamo klausimo kontekste Komisija pažymi, kad prie visuomenės pasitikėjimo teismais, kaip visos teismų bendruomenės siektinos vertybės, prisideda ne tik teisėjo profesionalumas, sugebėjimas spręsti bylas vadovaujantis tik įstatymu, jo elgesys su proceso šalimis ar bylos dalyviais, bet ir jo elgsena su kitais asmenimis tiek darbo, tiek visuomeninėje aplinkoje.</w:t>
      </w:r>
    </w:p>
    <w:p w14:paraId="6233AA96" w14:textId="31881ED8" w:rsidR="00DC14E3" w:rsidRDefault="00D07E4A" w:rsidP="00D07E4A">
      <w:pPr>
        <w:ind w:firstLine="851"/>
        <w:jc w:val="both"/>
        <w:rPr>
          <w:sz w:val="24"/>
          <w:szCs w:val="24"/>
        </w:rPr>
      </w:pPr>
      <w:r>
        <w:rPr>
          <w:sz w:val="24"/>
          <w:szCs w:val="24"/>
        </w:rPr>
        <w:t xml:space="preserve">Pažymėtina, jog Teisėjų taryba, siekdama </w:t>
      </w:r>
      <w:r w:rsidRPr="000937B8">
        <w:rPr>
          <w:sz w:val="24"/>
          <w:szCs w:val="24"/>
        </w:rPr>
        <w:t>reglamentuoti pagrindinius principus ir procedūras, taikomas teismuose, siek</w:t>
      </w:r>
      <w:r w:rsidR="00273AE0">
        <w:rPr>
          <w:sz w:val="24"/>
          <w:szCs w:val="24"/>
        </w:rPr>
        <w:t>dama</w:t>
      </w:r>
      <w:r w:rsidRPr="000937B8">
        <w:rPr>
          <w:sz w:val="24"/>
          <w:szCs w:val="24"/>
        </w:rPr>
        <w:t xml:space="preserve"> sudaryti saugias sąlygas kasdienei teismų veiklai, apsaugoti teismus nuo kritinių situacijų ir teisės pažeidimų, sukurti psichologiškai ir emociškai saugią teismo aplinką teismuose dirbantiems asmenims ir teismų lankytojams bei prisidėti prie </w:t>
      </w:r>
      <w:r w:rsidRPr="000937B8">
        <w:rPr>
          <w:sz w:val="24"/>
          <w:szCs w:val="24"/>
        </w:rPr>
        <w:lastRenderedPageBreak/>
        <w:t>visuomenės pasitikėjimo teismų sistema didinimo ir teismų darbo kokybės gerinimo</w:t>
      </w:r>
      <w:r>
        <w:rPr>
          <w:sz w:val="24"/>
          <w:szCs w:val="24"/>
        </w:rPr>
        <w:t xml:space="preserve">, </w:t>
      </w:r>
      <w:r w:rsidRPr="003B6FDF">
        <w:rPr>
          <w:sz w:val="24"/>
          <w:szCs w:val="24"/>
        </w:rPr>
        <w:t>2</w:t>
      </w:r>
      <w:r>
        <w:rPr>
          <w:sz w:val="24"/>
          <w:szCs w:val="24"/>
        </w:rPr>
        <w:t xml:space="preserve">019 m. gegužės </w:t>
      </w:r>
      <w:r w:rsidRPr="003B6FDF">
        <w:rPr>
          <w:sz w:val="24"/>
          <w:szCs w:val="24"/>
        </w:rPr>
        <w:t>3</w:t>
      </w:r>
      <w:r>
        <w:rPr>
          <w:sz w:val="24"/>
          <w:szCs w:val="24"/>
        </w:rPr>
        <w:t xml:space="preserve">1 d. nutarimu Nr. 13P-89 priėmė Saugumo teismuose aprašą. Šio aprašo </w:t>
      </w:r>
      <w:r w:rsidRPr="003B6FDF">
        <w:rPr>
          <w:sz w:val="24"/>
          <w:szCs w:val="24"/>
        </w:rPr>
        <w:t>38 punkte nustaty</w:t>
      </w:r>
      <w:r>
        <w:rPr>
          <w:sz w:val="24"/>
          <w:szCs w:val="24"/>
        </w:rPr>
        <w:t>t</w:t>
      </w:r>
      <w:r w:rsidRPr="003B6FDF">
        <w:rPr>
          <w:sz w:val="24"/>
          <w:szCs w:val="24"/>
        </w:rPr>
        <w:t xml:space="preserve">a, kad </w:t>
      </w:r>
      <w:r>
        <w:rPr>
          <w:sz w:val="24"/>
          <w:szCs w:val="24"/>
        </w:rPr>
        <w:t>p</w:t>
      </w:r>
      <w:r w:rsidRPr="003B6FDF">
        <w:rPr>
          <w:sz w:val="24"/>
          <w:szCs w:val="24"/>
        </w:rPr>
        <w:t>sichologinio saugumo užtikrinimo teismuose tikslas – sukurti emociškai saugią teismo aplinką, prisidedant prie visuomenės pasitikėjimo teismų sistema didinimo, efektyvesnio ir greitesnio teismo proceso užtikrinimo.</w:t>
      </w:r>
    </w:p>
    <w:p w14:paraId="3BE38425" w14:textId="05CFF88A" w:rsidR="00DC14E3" w:rsidRDefault="00D07E4A" w:rsidP="00D07E4A">
      <w:pPr>
        <w:ind w:firstLine="851"/>
        <w:jc w:val="both"/>
        <w:rPr>
          <w:sz w:val="24"/>
          <w:szCs w:val="24"/>
        </w:rPr>
      </w:pPr>
      <w:r>
        <w:rPr>
          <w:sz w:val="24"/>
          <w:szCs w:val="24"/>
        </w:rPr>
        <w:t>Iš teikime ir jo prieduose nurodytų aplinkybių matyti, kad teisėja V</w:t>
      </w:r>
      <w:r w:rsidR="00140609">
        <w:rPr>
          <w:sz w:val="24"/>
          <w:szCs w:val="24"/>
        </w:rPr>
        <w:t>.</w:t>
      </w:r>
      <w:r>
        <w:rPr>
          <w:sz w:val="24"/>
          <w:szCs w:val="24"/>
        </w:rPr>
        <w:t xml:space="preserve"> J</w:t>
      </w:r>
      <w:r w:rsidR="00140609">
        <w:rPr>
          <w:sz w:val="24"/>
          <w:szCs w:val="24"/>
        </w:rPr>
        <w:t>.</w:t>
      </w:r>
      <w:r>
        <w:rPr>
          <w:sz w:val="24"/>
          <w:szCs w:val="24"/>
        </w:rPr>
        <w:t xml:space="preserve"> savo tarnybiniuose santykiuose su teisėjo padėjėjais, teismo posėdžių sekretoriais nevengė sudaryti tokių situacijų, dėl kurių darbuotojai tapdavo sistemingų neigiamų socialinių veiksmų taikiniu bei dėl to patirdavo psichologinio nesaugumo jausmą.</w:t>
      </w:r>
    </w:p>
    <w:p w14:paraId="75FEE0E6" w14:textId="2DFE2B58" w:rsidR="00DC14E3" w:rsidRDefault="00D07E4A" w:rsidP="00D07E4A">
      <w:pPr>
        <w:ind w:firstLine="851"/>
        <w:jc w:val="both"/>
        <w:rPr>
          <w:sz w:val="24"/>
          <w:szCs w:val="24"/>
        </w:rPr>
      </w:pPr>
      <w:r>
        <w:rPr>
          <w:sz w:val="24"/>
          <w:szCs w:val="24"/>
        </w:rPr>
        <w:t>Taigi minėtas teisėjos V</w:t>
      </w:r>
      <w:r w:rsidR="00522BD4">
        <w:rPr>
          <w:sz w:val="24"/>
          <w:szCs w:val="24"/>
        </w:rPr>
        <w:t>.</w:t>
      </w:r>
      <w:r>
        <w:rPr>
          <w:sz w:val="24"/>
          <w:szCs w:val="24"/>
        </w:rPr>
        <w:t xml:space="preserve"> J</w:t>
      </w:r>
      <w:r w:rsidR="00522BD4">
        <w:rPr>
          <w:sz w:val="24"/>
          <w:szCs w:val="24"/>
        </w:rPr>
        <w:t>.</w:t>
      </w:r>
      <w:r>
        <w:rPr>
          <w:sz w:val="24"/>
          <w:szCs w:val="24"/>
        </w:rPr>
        <w:t xml:space="preserve"> elgesys, nepaisantis nei </w:t>
      </w:r>
      <w:r w:rsidR="00273AE0">
        <w:rPr>
          <w:sz w:val="24"/>
          <w:szCs w:val="24"/>
        </w:rPr>
        <w:t>T</w:t>
      </w:r>
      <w:r>
        <w:rPr>
          <w:sz w:val="24"/>
          <w:szCs w:val="24"/>
        </w:rPr>
        <w:t>eisėj</w:t>
      </w:r>
      <w:r w:rsidR="00273AE0">
        <w:rPr>
          <w:sz w:val="24"/>
          <w:szCs w:val="24"/>
        </w:rPr>
        <w:t>ų</w:t>
      </w:r>
      <w:r>
        <w:rPr>
          <w:sz w:val="24"/>
          <w:szCs w:val="24"/>
        </w:rPr>
        <w:t xml:space="preserve"> etikos kodekse nustatytų reikalavimų, nei kitų teismų savivaldos institucijų priimtų teisės aktų, nustatančių bendrus principus bei taisykles dėl saugių sąlygų kasdienėje teismų veikloje, vertintinas kaip neatitinkantis elementar</w:t>
      </w:r>
      <w:r w:rsidRPr="007354A3">
        <w:rPr>
          <w:sz w:val="24"/>
          <w:szCs w:val="24"/>
        </w:rPr>
        <w:t>ių</w:t>
      </w:r>
      <w:r>
        <w:rPr>
          <w:sz w:val="24"/>
          <w:szCs w:val="24"/>
        </w:rPr>
        <w:t xml:space="preserve"> teisėjo profesinės etikos standar</w:t>
      </w:r>
      <w:r w:rsidRPr="007354A3">
        <w:rPr>
          <w:sz w:val="24"/>
          <w:szCs w:val="24"/>
        </w:rPr>
        <w:t>tų</w:t>
      </w:r>
      <w:r>
        <w:rPr>
          <w:sz w:val="24"/>
          <w:szCs w:val="24"/>
        </w:rPr>
        <w:t>.</w:t>
      </w:r>
    </w:p>
    <w:p w14:paraId="34120EF9" w14:textId="0D795E2F" w:rsidR="00DC14E3" w:rsidRDefault="00DC14E3" w:rsidP="00D07E4A">
      <w:pPr>
        <w:ind w:firstLine="851"/>
        <w:jc w:val="both"/>
        <w:rPr>
          <w:sz w:val="24"/>
          <w:szCs w:val="24"/>
          <w:lang w:eastAsia="en-US"/>
        </w:rPr>
      </w:pPr>
      <w:r>
        <w:rPr>
          <w:sz w:val="24"/>
          <w:szCs w:val="24"/>
        </w:rPr>
        <w:t>K</w:t>
      </w:r>
      <w:r w:rsidR="00D07E4A" w:rsidRPr="00960746">
        <w:rPr>
          <w:sz w:val="24"/>
          <w:szCs w:val="24"/>
        </w:rPr>
        <w:t>omisija, išnagrinėjusi teikimo medžiagą, įvertinusi teismo darbuotojų paaiškinimus</w:t>
      </w:r>
      <w:r w:rsidR="00D07E4A">
        <w:rPr>
          <w:sz w:val="24"/>
          <w:szCs w:val="24"/>
        </w:rPr>
        <w:t>,</w:t>
      </w:r>
      <w:r w:rsidR="00D07E4A" w:rsidRPr="00960746">
        <w:rPr>
          <w:sz w:val="24"/>
          <w:szCs w:val="24"/>
        </w:rPr>
        <w:t xml:space="preserve"> nustatė, kad </w:t>
      </w:r>
      <w:r w:rsidR="00D07E4A">
        <w:rPr>
          <w:sz w:val="24"/>
          <w:szCs w:val="24"/>
        </w:rPr>
        <w:t xml:space="preserve">aplinkybės dėl </w:t>
      </w:r>
      <w:r w:rsidR="00D07E4A" w:rsidRPr="00960746">
        <w:rPr>
          <w:sz w:val="24"/>
          <w:szCs w:val="24"/>
        </w:rPr>
        <w:t>teisėj</w:t>
      </w:r>
      <w:r w:rsidR="00D07E4A">
        <w:rPr>
          <w:sz w:val="24"/>
          <w:szCs w:val="24"/>
        </w:rPr>
        <w:t>os V</w:t>
      </w:r>
      <w:r w:rsidR="00522BD4">
        <w:rPr>
          <w:sz w:val="24"/>
          <w:szCs w:val="24"/>
        </w:rPr>
        <w:t>.</w:t>
      </w:r>
      <w:r w:rsidR="00D07E4A">
        <w:rPr>
          <w:sz w:val="24"/>
          <w:szCs w:val="24"/>
        </w:rPr>
        <w:t xml:space="preserve"> J</w:t>
      </w:r>
      <w:r w:rsidR="00522BD4">
        <w:rPr>
          <w:sz w:val="24"/>
          <w:szCs w:val="24"/>
        </w:rPr>
        <w:t>.</w:t>
      </w:r>
      <w:r w:rsidR="00D07E4A">
        <w:rPr>
          <w:sz w:val="24"/>
          <w:szCs w:val="24"/>
        </w:rPr>
        <w:t xml:space="preserve"> </w:t>
      </w:r>
      <w:r w:rsidR="00D07E4A" w:rsidRPr="00960746">
        <w:rPr>
          <w:sz w:val="24"/>
          <w:szCs w:val="24"/>
        </w:rPr>
        <w:t>nekorektišk</w:t>
      </w:r>
      <w:r w:rsidR="00D07E4A">
        <w:rPr>
          <w:sz w:val="24"/>
          <w:szCs w:val="24"/>
        </w:rPr>
        <w:t>o</w:t>
      </w:r>
      <w:r w:rsidR="00D07E4A" w:rsidRPr="00960746">
        <w:rPr>
          <w:sz w:val="24"/>
          <w:szCs w:val="24"/>
        </w:rPr>
        <w:t xml:space="preserve"> </w:t>
      </w:r>
      <w:r w:rsidR="00D07E4A">
        <w:rPr>
          <w:sz w:val="24"/>
          <w:szCs w:val="24"/>
        </w:rPr>
        <w:t>elgesio</w:t>
      </w:r>
      <w:r w:rsidR="00D07E4A" w:rsidRPr="00960746">
        <w:rPr>
          <w:sz w:val="24"/>
          <w:szCs w:val="24"/>
        </w:rPr>
        <w:t xml:space="preserve"> su teismo darbuotojais</w:t>
      </w:r>
      <w:r w:rsidR="00D07E4A">
        <w:rPr>
          <w:sz w:val="24"/>
          <w:szCs w:val="24"/>
        </w:rPr>
        <w:t xml:space="preserve"> pasitvirtino. </w:t>
      </w:r>
      <w:r w:rsidR="00991D21">
        <w:rPr>
          <w:sz w:val="24"/>
          <w:szCs w:val="24"/>
        </w:rPr>
        <w:t>Teisėja V</w:t>
      </w:r>
      <w:r w:rsidR="00522BD4">
        <w:rPr>
          <w:sz w:val="24"/>
          <w:szCs w:val="24"/>
        </w:rPr>
        <w:t>.</w:t>
      </w:r>
      <w:r w:rsidR="00991D21">
        <w:rPr>
          <w:sz w:val="24"/>
          <w:szCs w:val="24"/>
        </w:rPr>
        <w:t xml:space="preserve"> J</w:t>
      </w:r>
      <w:r w:rsidR="00522BD4">
        <w:rPr>
          <w:sz w:val="24"/>
          <w:szCs w:val="24"/>
        </w:rPr>
        <w:t>.</w:t>
      </w:r>
      <w:r w:rsidR="00991D21">
        <w:rPr>
          <w:sz w:val="24"/>
          <w:szCs w:val="24"/>
        </w:rPr>
        <w:t xml:space="preserve"> savo santykiuose su teismo darbuotojais nevengia sudaryti tokių situacijų, dėl kurių </w:t>
      </w:r>
      <w:r w:rsidR="007A138E">
        <w:rPr>
          <w:sz w:val="24"/>
          <w:szCs w:val="24"/>
        </w:rPr>
        <w:t xml:space="preserve">teisėjų padėjėjai ir teismo posėdžio sekretorės </w:t>
      </w:r>
      <w:r w:rsidR="00991D21">
        <w:rPr>
          <w:sz w:val="24"/>
          <w:szCs w:val="24"/>
        </w:rPr>
        <w:t>patiria įtampą</w:t>
      </w:r>
      <w:r w:rsidR="00F26905">
        <w:rPr>
          <w:sz w:val="24"/>
          <w:szCs w:val="24"/>
        </w:rPr>
        <w:t>, stresą</w:t>
      </w:r>
      <w:r w:rsidR="00991D21">
        <w:rPr>
          <w:sz w:val="24"/>
          <w:szCs w:val="24"/>
        </w:rPr>
        <w:t xml:space="preserve"> ir negali sklandžiai </w:t>
      </w:r>
      <w:r w:rsidR="00F26905">
        <w:rPr>
          <w:sz w:val="24"/>
          <w:szCs w:val="24"/>
        </w:rPr>
        <w:t xml:space="preserve">dirbti </w:t>
      </w:r>
      <w:r w:rsidR="003135E2">
        <w:rPr>
          <w:sz w:val="24"/>
          <w:szCs w:val="24"/>
        </w:rPr>
        <w:t xml:space="preserve">kartu su teisėja </w:t>
      </w:r>
      <w:r w:rsidR="00F26905">
        <w:rPr>
          <w:sz w:val="24"/>
          <w:szCs w:val="24"/>
        </w:rPr>
        <w:t>vienoje komandoje. Nustatyta, kad</w:t>
      </w:r>
      <w:r w:rsidR="00991D21">
        <w:rPr>
          <w:sz w:val="24"/>
          <w:szCs w:val="24"/>
        </w:rPr>
        <w:t xml:space="preserve"> </w:t>
      </w:r>
      <w:r w:rsidR="00F26905">
        <w:rPr>
          <w:sz w:val="24"/>
          <w:szCs w:val="24"/>
        </w:rPr>
        <w:t>t</w:t>
      </w:r>
      <w:r w:rsidR="00D07E4A">
        <w:rPr>
          <w:sz w:val="24"/>
          <w:szCs w:val="24"/>
        </w:rPr>
        <w:t>eisėja V</w:t>
      </w:r>
      <w:r w:rsidR="00522BD4">
        <w:rPr>
          <w:sz w:val="24"/>
          <w:szCs w:val="24"/>
        </w:rPr>
        <w:t>.</w:t>
      </w:r>
      <w:r w:rsidR="00D07E4A">
        <w:rPr>
          <w:sz w:val="24"/>
          <w:szCs w:val="24"/>
        </w:rPr>
        <w:t xml:space="preserve"> J</w:t>
      </w:r>
      <w:r w:rsidR="00522BD4">
        <w:rPr>
          <w:sz w:val="24"/>
          <w:szCs w:val="24"/>
        </w:rPr>
        <w:t>.</w:t>
      </w:r>
      <w:r w:rsidR="00D07E4A">
        <w:rPr>
          <w:sz w:val="24"/>
          <w:szCs w:val="24"/>
        </w:rPr>
        <w:t xml:space="preserve"> </w:t>
      </w:r>
      <w:r w:rsidR="003B6CAE">
        <w:rPr>
          <w:sz w:val="24"/>
          <w:szCs w:val="24"/>
          <w:lang w:eastAsia="en-US"/>
        </w:rPr>
        <w:t>netinkamai ir nesavalaikiai organizuoja darbą komandoje</w:t>
      </w:r>
      <w:r w:rsidR="00991D21">
        <w:rPr>
          <w:sz w:val="24"/>
          <w:szCs w:val="24"/>
          <w:lang w:eastAsia="en-US"/>
        </w:rPr>
        <w:t>,</w:t>
      </w:r>
      <w:r w:rsidR="003B6CAE">
        <w:rPr>
          <w:sz w:val="24"/>
          <w:szCs w:val="24"/>
          <w:lang w:eastAsia="en-US"/>
        </w:rPr>
        <w:t xml:space="preserve"> prašo </w:t>
      </w:r>
      <w:r w:rsidR="003B6CAE" w:rsidRPr="004B0C57">
        <w:rPr>
          <w:sz w:val="24"/>
          <w:szCs w:val="24"/>
          <w:lang w:bidi="lt-LT"/>
        </w:rPr>
        <w:t xml:space="preserve">darbus atlikti </w:t>
      </w:r>
      <w:r w:rsidR="003B6CAE">
        <w:rPr>
          <w:sz w:val="24"/>
          <w:szCs w:val="24"/>
          <w:lang w:bidi="lt-LT"/>
        </w:rPr>
        <w:t>paskutinėmis termino dienomis ar valandomis</w:t>
      </w:r>
      <w:r w:rsidR="003B6CAE">
        <w:rPr>
          <w:sz w:val="24"/>
          <w:szCs w:val="24"/>
          <w:lang w:eastAsia="en-US"/>
        </w:rPr>
        <w:t xml:space="preserve">, </w:t>
      </w:r>
      <w:r w:rsidR="003B6CAE">
        <w:rPr>
          <w:sz w:val="24"/>
          <w:szCs w:val="24"/>
        </w:rPr>
        <w:t xml:space="preserve">duoda </w:t>
      </w:r>
      <w:r w:rsidR="003B6CAE" w:rsidRPr="00C42878">
        <w:rPr>
          <w:sz w:val="24"/>
          <w:szCs w:val="24"/>
          <w:lang w:eastAsia="en-US"/>
        </w:rPr>
        <w:t>pavedim</w:t>
      </w:r>
      <w:r w:rsidR="003B6CAE">
        <w:rPr>
          <w:sz w:val="24"/>
          <w:szCs w:val="24"/>
          <w:lang w:eastAsia="en-US"/>
        </w:rPr>
        <w:t xml:space="preserve">us </w:t>
      </w:r>
      <w:r w:rsidR="003B6CAE" w:rsidRPr="00C42878">
        <w:rPr>
          <w:sz w:val="24"/>
          <w:szCs w:val="24"/>
          <w:lang w:eastAsia="en-US"/>
        </w:rPr>
        <w:t>atlikti neteisėtus veiksmus</w:t>
      </w:r>
      <w:r w:rsidR="00CF1059">
        <w:rPr>
          <w:sz w:val="24"/>
          <w:szCs w:val="24"/>
          <w:lang w:eastAsia="en-US"/>
        </w:rPr>
        <w:t>, t.</w:t>
      </w:r>
      <w:r w:rsidR="00273AE0">
        <w:rPr>
          <w:sz w:val="24"/>
          <w:szCs w:val="24"/>
          <w:lang w:eastAsia="en-US"/>
        </w:rPr>
        <w:t> </w:t>
      </w:r>
      <w:r w:rsidR="00CF1059">
        <w:rPr>
          <w:sz w:val="24"/>
          <w:szCs w:val="24"/>
          <w:lang w:eastAsia="en-US"/>
        </w:rPr>
        <w:t>y.</w:t>
      </w:r>
      <w:r w:rsidR="003B6CAE" w:rsidRPr="00C42878">
        <w:rPr>
          <w:sz w:val="24"/>
          <w:szCs w:val="24"/>
          <w:lang w:eastAsia="en-US"/>
        </w:rPr>
        <w:t xml:space="preserve"> procesinius veiksmus atlikti atgaline data</w:t>
      </w:r>
      <w:r w:rsidR="003B6CAE">
        <w:rPr>
          <w:sz w:val="24"/>
          <w:szCs w:val="24"/>
          <w:lang w:eastAsia="en-US"/>
        </w:rPr>
        <w:t xml:space="preserve">, </w:t>
      </w:r>
      <w:r w:rsidR="003B6CAE" w:rsidRPr="00C42878">
        <w:rPr>
          <w:sz w:val="24"/>
          <w:szCs w:val="24"/>
          <w:lang w:eastAsia="en-US"/>
        </w:rPr>
        <w:t>ar neapsisprendus</w:t>
      </w:r>
      <w:r w:rsidR="00273AE0">
        <w:rPr>
          <w:sz w:val="24"/>
          <w:szCs w:val="24"/>
          <w:lang w:eastAsia="en-US"/>
        </w:rPr>
        <w:t>i</w:t>
      </w:r>
      <w:r w:rsidR="003B6CAE" w:rsidRPr="00C42878">
        <w:rPr>
          <w:sz w:val="24"/>
          <w:szCs w:val="24"/>
          <w:lang w:eastAsia="en-US"/>
        </w:rPr>
        <w:t xml:space="preserve"> dėl procesinio dokumento rezultato praš</w:t>
      </w:r>
      <w:r w:rsidR="00F26905">
        <w:rPr>
          <w:sz w:val="24"/>
          <w:szCs w:val="24"/>
          <w:lang w:eastAsia="en-US"/>
        </w:rPr>
        <w:t>o</w:t>
      </w:r>
      <w:r w:rsidR="003B6CAE" w:rsidRPr="00C42878">
        <w:rPr>
          <w:sz w:val="24"/>
          <w:szCs w:val="24"/>
          <w:lang w:eastAsia="en-US"/>
        </w:rPr>
        <w:t xml:space="preserve"> jį perrašyti</w:t>
      </w:r>
      <w:r w:rsidR="003B6CAE">
        <w:rPr>
          <w:sz w:val="24"/>
          <w:szCs w:val="24"/>
          <w:lang w:eastAsia="en-US"/>
        </w:rPr>
        <w:t xml:space="preserve">, </w:t>
      </w:r>
      <w:r w:rsidR="003B6CAE">
        <w:rPr>
          <w:sz w:val="24"/>
          <w:szCs w:val="24"/>
        </w:rPr>
        <w:t xml:space="preserve">išsako kaltinimus dalykais, </w:t>
      </w:r>
      <w:r w:rsidR="003B6CAE" w:rsidRPr="00C42878">
        <w:rPr>
          <w:sz w:val="24"/>
          <w:szCs w:val="24"/>
          <w:lang w:eastAsia="en-US"/>
        </w:rPr>
        <w:t>kurie objektyviai nebuvo atlikti</w:t>
      </w:r>
      <w:r w:rsidR="003B6CAE">
        <w:rPr>
          <w:sz w:val="24"/>
          <w:szCs w:val="24"/>
          <w:lang w:eastAsia="en-US"/>
        </w:rPr>
        <w:t>, t.</w:t>
      </w:r>
      <w:r w:rsidR="00273AE0">
        <w:rPr>
          <w:sz w:val="24"/>
          <w:szCs w:val="24"/>
          <w:lang w:eastAsia="en-US"/>
        </w:rPr>
        <w:t> </w:t>
      </w:r>
      <w:r w:rsidR="003B6CAE">
        <w:rPr>
          <w:sz w:val="24"/>
          <w:szCs w:val="24"/>
          <w:lang w:eastAsia="en-US"/>
        </w:rPr>
        <w:t>y dėl</w:t>
      </w:r>
      <w:r w:rsidR="003B6CAE">
        <w:rPr>
          <w:sz w:val="24"/>
          <w:szCs w:val="24"/>
        </w:rPr>
        <w:t xml:space="preserve"> sekimo,</w:t>
      </w:r>
      <w:r w:rsidR="003B6CAE" w:rsidRPr="0065561D">
        <w:rPr>
          <w:sz w:val="24"/>
          <w:szCs w:val="24"/>
          <w:lang w:eastAsia="en-US"/>
        </w:rPr>
        <w:t xml:space="preserve"> </w:t>
      </w:r>
      <w:r w:rsidR="003B6CAE" w:rsidRPr="00C42878">
        <w:rPr>
          <w:sz w:val="24"/>
          <w:szCs w:val="24"/>
          <w:lang w:eastAsia="en-US"/>
        </w:rPr>
        <w:t>dokumentų bei jos asmeninių daiktų ar dokumentų pasisavinim</w:t>
      </w:r>
      <w:r w:rsidR="00273AE0">
        <w:rPr>
          <w:sz w:val="24"/>
          <w:szCs w:val="24"/>
          <w:lang w:eastAsia="en-US"/>
        </w:rPr>
        <w:t>o</w:t>
      </w:r>
      <w:r w:rsidR="003B6CAE" w:rsidRPr="00C42878">
        <w:rPr>
          <w:sz w:val="24"/>
          <w:szCs w:val="24"/>
          <w:lang w:eastAsia="en-US"/>
        </w:rPr>
        <w:t xml:space="preserve"> ir naikinim</w:t>
      </w:r>
      <w:r w:rsidR="00273AE0">
        <w:rPr>
          <w:sz w:val="24"/>
          <w:szCs w:val="24"/>
          <w:lang w:eastAsia="en-US"/>
        </w:rPr>
        <w:t>o</w:t>
      </w:r>
      <w:r w:rsidR="003B6CAE">
        <w:rPr>
          <w:sz w:val="24"/>
          <w:szCs w:val="24"/>
          <w:lang w:eastAsia="en-US"/>
        </w:rPr>
        <w:t>.</w:t>
      </w:r>
      <w:r w:rsidR="00D07E4A">
        <w:rPr>
          <w:sz w:val="24"/>
          <w:szCs w:val="24"/>
        </w:rPr>
        <w:t xml:space="preserve"> </w:t>
      </w:r>
      <w:r w:rsidR="003B6CAE">
        <w:rPr>
          <w:sz w:val="24"/>
          <w:szCs w:val="24"/>
          <w:lang w:eastAsia="en-US"/>
        </w:rPr>
        <w:t>D</w:t>
      </w:r>
      <w:r w:rsidR="003B6CAE" w:rsidRPr="00900257">
        <w:rPr>
          <w:sz w:val="24"/>
          <w:szCs w:val="24"/>
          <w:lang w:eastAsia="en-US"/>
        </w:rPr>
        <w:t xml:space="preserve">ėl </w:t>
      </w:r>
      <w:r w:rsidR="003B6CAE">
        <w:rPr>
          <w:sz w:val="24"/>
          <w:szCs w:val="24"/>
          <w:lang w:eastAsia="en-US"/>
        </w:rPr>
        <w:t>netinkamo</w:t>
      </w:r>
      <w:r w:rsidR="003B6CAE" w:rsidRPr="00900257">
        <w:rPr>
          <w:sz w:val="24"/>
          <w:szCs w:val="24"/>
          <w:lang w:eastAsia="en-US"/>
        </w:rPr>
        <w:t>, nepagarbaus</w:t>
      </w:r>
      <w:r w:rsidR="003B6CAE">
        <w:rPr>
          <w:sz w:val="24"/>
          <w:szCs w:val="24"/>
          <w:lang w:eastAsia="en-US"/>
        </w:rPr>
        <w:t>,</w:t>
      </w:r>
      <w:r w:rsidR="003B6CAE" w:rsidRPr="003D3CE5">
        <w:rPr>
          <w:sz w:val="24"/>
          <w:szCs w:val="24"/>
        </w:rPr>
        <w:t xml:space="preserve"> </w:t>
      </w:r>
      <w:r w:rsidR="003B6CAE" w:rsidRPr="004754F5">
        <w:rPr>
          <w:sz w:val="24"/>
          <w:szCs w:val="24"/>
        </w:rPr>
        <w:t>nekorektiško</w:t>
      </w:r>
      <w:r w:rsidR="003B6CAE" w:rsidRPr="00900257">
        <w:rPr>
          <w:sz w:val="24"/>
          <w:szCs w:val="24"/>
          <w:lang w:eastAsia="en-US"/>
        </w:rPr>
        <w:t xml:space="preserve"> teisėjos elgesio </w:t>
      </w:r>
      <w:r w:rsidR="003B6CAE">
        <w:rPr>
          <w:sz w:val="24"/>
          <w:szCs w:val="24"/>
          <w:lang w:eastAsia="en-US"/>
        </w:rPr>
        <w:t xml:space="preserve">su teisėja </w:t>
      </w:r>
      <w:r w:rsidR="003B6CAE">
        <w:rPr>
          <w:sz w:val="24"/>
          <w:szCs w:val="24"/>
        </w:rPr>
        <w:t>V</w:t>
      </w:r>
      <w:r w:rsidR="00522BD4">
        <w:rPr>
          <w:sz w:val="24"/>
          <w:szCs w:val="24"/>
        </w:rPr>
        <w:t>.</w:t>
      </w:r>
      <w:r w:rsidR="003B6CAE">
        <w:rPr>
          <w:sz w:val="24"/>
          <w:szCs w:val="24"/>
        </w:rPr>
        <w:t xml:space="preserve"> J</w:t>
      </w:r>
      <w:r w:rsidR="00522BD4">
        <w:rPr>
          <w:sz w:val="24"/>
          <w:szCs w:val="24"/>
        </w:rPr>
        <w:t>.</w:t>
      </w:r>
      <w:r w:rsidR="003B6CAE">
        <w:rPr>
          <w:sz w:val="24"/>
          <w:szCs w:val="24"/>
        </w:rPr>
        <w:t xml:space="preserve"> </w:t>
      </w:r>
      <w:r w:rsidR="003B6CAE">
        <w:rPr>
          <w:sz w:val="24"/>
          <w:szCs w:val="24"/>
          <w:lang w:eastAsia="en-US"/>
        </w:rPr>
        <w:t xml:space="preserve">atsisako dirbti </w:t>
      </w:r>
      <w:r w:rsidR="003B6CAE" w:rsidRPr="004754F5">
        <w:rPr>
          <w:sz w:val="24"/>
          <w:szCs w:val="24"/>
        </w:rPr>
        <w:t>tiek teismo posėdžių sekretoriai, tiek teisėjų padėjėjai</w:t>
      </w:r>
      <w:r w:rsidR="003B6CAE">
        <w:rPr>
          <w:sz w:val="24"/>
          <w:szCs w:val="24"/>
        </w:rPr>
        <w:t xml:space="preserve">, </w:t>
      </w:r>
      <w:r w:rsidR="003B6CAE">
        <w:rPr>
          <w:sz w:val="24"/>
          <w:szCs w:val="24"/>
          <w:lang w:eastAsia="en-US"/>
        </w:rPr>
        <w:t>kai kurie iš jų apskritai palieka pareigas</w:t>
      </w:r>
      <w:r w:rsidR="003B6CAE" w:rsidRPr="00900257">
        <w:rPr>
          <w:sz w:val="24"/>
          <w:szCs w:val="24"/>
          <w:lang w:eastAsia="en-US"/>
        </w:rPr>
        <w:t xml:space="preserve">. </w:t>
      </w:r>
      <w:r w:rsidR="00D07E4A" w:rsidRPr="00900257">
        <w:rPr>
          <w:sz w:val="24"/>
          <w:szCs w:val="24"/>
        </w:rPr>
        <w:t xml:space="preserve">Teisėjų etikos ir drausmės komisija pažymi, kad teisėjos </w:t>
      </w:r>
      <w:r w:rsidR="00D07E4A">
        <w:rPr>
          <w:sz w:val="24"/>
          <w:szCs w:val="24"/>
        </w:rPr>
        <w:t>V</w:t>
      </w:r>
      <w:r w:rsidR="00522BD4">
        <w:rPr>
          <w:sz w:val="24"/>
          <w:szCs w:val="24"/>
        </w:rPr>
        <w:t>.</w:t>
      </w:r>
      <w:r w:rsidR="00D07E4A">
        <w:rPr>
          <w:sz w:val="24"/>
          <w:szCs w:val="24"/>
        </w:rPr>
        <w:t xml:space="preserve"> J</w:t>
      </w:r>
      <w:r w:rsidR="00522BD4">
        <w:rPr>
          <w:sz w:val="24"/>
          <w:szCs w:val="24"/>
        </w:rPr>
        <w:t>.</w:t>
      </w:r>
      <w:r w:rsidR="00D07E4A">
        <w:rPr>
          <w:sz w:val="24"/>
          <w:szCs w:val="24"/>
        </w:rPr>
        <w:t xml:space="preserve"> netinkamas</w:t>
      </w:r>
      <w:r w:rsidR="00D07E4A" w:rsidRPr="00900257">
        <w:rPr>
          <w:sz w:val="24"/>
          <w:szCs w:val="24"/>
        </w:rPr>
        <w:t>, nepagarbus</w:t>
      </w:r>
      <w:r w:rsidR="00D07E4A">
        <w:rPr>
          <w:sz w:val="24"/>
          <w:szCs w:val="24"/>
        </w:rPr>
        <w:t xml:space="preserve"> </w:t>
      </w:r>
      <w:r w:rsidR="00D07E4A" w:rsidRPr="00900257">
        <w:rPr>
          <w:sz w:val="24"/>
          <w:szCs w:val="24"/>
        </w:rPr>
        <w:t xml:space="preserve">elgesys su teismo personalu </w:t>
      </w:r>
      <w:r w:rsidR="00D07E4A" w:rsidRPr="00900257">
        <w:rPr>
          <w:sz w:val="24"/>
          <w:szCs w:val="24"/>
          <w:lang w:eastAsia="en-US"/>
        </w:rPr>
        <w:t xml:space="preserve">nebuvo vienkartinis, atsitiktinis incidentas. Aptarta informacija rodo teisėjos nepagarbaus bendravimo ir </w:t>
      </w:r>
      <w:r w:rsidR="00D07E4A">
        <w:rPr>
          <w:sz w:val="24"/>
          <w:szCs w:val="24"/>
          <w:lang w:eastAsia="en-US"/>
        </w:rPr>
        <w:t>nekorektiško</w:t>
      </w:r>
      <w:r w:rsidR="00D07E4A" w:rsidRPr="00900257">
        <w:rPr>
          <w:sz w:val="24"/>
          <w:szCs w:val="24"/>
          <w:lang w:eastAsia="en-US"/>
        </w:rPr>
        <w:t xml:space="preserve"> elgesio sistemiškumą ir nevienkartinį pobūdį.</w:t>
      </w:r>
    </w:p>
    <w:p w14:paraId="7F67F4DE" w14:textId="76719B05" w:rsidR="00DC14E3" w:rsidRDefault="00F26905" w:rsidP="00DC14E3">
      <w:pPr>
        <w:ind w:firstLine="851"/>
        <w:jc w:val="both"/>
        <w:rPr>
          <w:sz w:val="24"/>
          <w:szCs w:val="24"/>
        </w:rPr>
      </w:pPr>
      <w:r>
        <w:rPr>
          <w:sz w:val="24"/>
          <w:szCs w:val="24"/>
        </w:rPr>
        <w:t>Komisijos posėdyje teisėja V</w:t>
      </w:r>
      <w:r w:rsidR="00522BD4">
        <w:rPr>
          <w:sz w:val="24"/>
          <w:szCs w:val="24"/>
        </w:rPr>
        <w:t>.</w:t>
      </w:r>
      <w:r>
        <w:rPr>
          <w:sz w:val="24"/>
          <w:szCs w:val="24"/>
        </w:rPr>
        <w:t xml:space="preserve"> J</w:t>
      </w:r>
      <w:r w:rsidR="00522BD4">
        <w:rPr>
          <w:sz w:val="24"/>
          <w:szCs w:val="24"/>
        </w:rPr>
        <w:t>.</w:t>
      </w:r>
      <w:r>
        <w:rPr>
          <w:sz w:val="24"/>
          <w:szCs w:val="24"/>
        </w:rPr>
        <w:t xml:space="preserve"> nurodė, kad Lietuvos Respublikos generalinė</w:t>
      </w:r>
      <w:r w:rsidR="00381EAC">
        <w:rPr>
          <w:sz w:val="24"/>
          <w:szCs w:val="24"/>
        </w:rPr>
        <w:t>s</w:t>
      </w:r>
      <w:r>
        <w:rPr>
          <w:sz w:val="24"/>
          <w:szCs w:val="24"/>
        </w:rPr>
        <w:t xml:space="preserve"> prokuratūr</w:t>
      </w:r>
      <w:r w:rsidR="00381EAC">
        <w:rPr>
          <w:sz w:val="24"/>
          <w:szCs w:val="24"/>
        </w:rPr>
        <w:t>os prokuroro nutarimu</w:t>
      </w:r>
      <w:r>
        <w:rPr>
          <w:sz w:val="24"/>
          <w:szCs w:val="24"/>
        </w:rPr>
        <w:t xml:space="preserve"> </w:t>
      </w:r>
      <w:r w:rsidR="00381EAC">
        <w:rPr>
          <w:sz w:val="24"/>
          <w:szCs w:val="24"/>
        </w:rPr>
        <w:t xml:space="preserve">jai </w:t>
      </w:r>
      <w:r>
        <w:rPr>
          <w:sz w:val="24"/>
          <w:szCs w:val="24"/>
        </w:rPr>
        <w:t>suteik</w:t>
      </w:r>
      <w:r w:rsidR="00381EAC">
        <w:rPr>
          <w:sz w:val="24"/>
          <w:szCs w:val="24"/>
        </w:rPr>
        <w:t>tas</w:t>
      </w:r>
      <w:r>
        <w:rPr>
          <w:sz w:val="24"/>
          <w:szCs w:val="24"/>
        </w:rPr>
        <w:t xml:space="preserve"> pranešėjo status</w:t>
      </w:r>
      <w:r w:rsidR="00381EAC">
        <w:rPr>
          <w:sz w:val="24"/>
          <w:szCs w:val="24"/>
        </w:rPr>
        <w:t>as</w:t>
      </w:r>
      <w:r>
        <w:rPr>
          <w:sz w:val="24"/>
          <w:szCs w:val="24"/>
        </w:rPr>
        <w:t xml:space="preserve">, todėl </w:t>
      </w:r>
      <w:r>
        <w:rPr>
          <w:sz w:val="24"/>
          <w:szCs w:val="24"/>
          <w:lang w:bidi="lt-LT"/>
        </w:rPr>
        <w:t xml:space="preserve">prieš ją draudžiama imtis neigiamo poveikio priemonių ir kelti drausmės bylą. </w:t>
      </w:r>
      <w:r w:rsidRPr="00B9623E">
        <w:rPr>
          <w:sz w:val="24"/>
          <w:szCs w:val="24"/>
        </w:rPr>
        <w:t>Komisij</w:t>
      </w:r>
      <w:r w:rsidR="00381EAC">
        <w:rPr>
          <w:sz w:val="24"/>
          <w:szCs w:val="24"/>
        </w:rPr>
        <w:t>a pažymi</w:t>
      </w:r>
      <w:r w:rsidRPr="00B9623E">
        <w:rPr>
          <w:sz w:val="24"/>
          <w:szCs w:val="24"/>
        </w:rPr>
        <w:t xml:space="preserve">, </w:t>
      </w:r>
      <w:r w:rsidR="00381EAC">
        <w:rPr>
          <w:sz w:val="24"/>
          <w:szCs w:val="24"/>
        </w:rPr>
        <w:t xml:space="preserve">kad </w:t>
      </w:r>
      <w:r w:rsidRPr="00B9623E">
        <w:rPr>
          <w:sz w:val="24"/>
          <w:szCs w:val="24"/>
        </w:rPr>
        <w:t>pranešėjo statusas</w:t>
      </w:r>
      <w:r w:rsidR="00E029C3">
        <w:rPr>
          <w:sz w:val="24"/>
          <w:szCs w:val="24"/>
        </w:rPr>
        <w:t xml:space="preserve"> apsaugo asmenį nuo neigiamo poveikio priemonių, sietinų su aplinkybėmis, už kurių pranešimą šis statusas</w:t>
      </w:r>
      <w:r w:rsidR="00BD2C52">
        <w:rPr>
          <w:sz w:val="24"/>
          <w:szCs w:val="24"/>
        </w:rPr>
        <w:t xml:space="preserve"> asmeniui</w:t>
      </w:r>
      <w:r w:rsidR="00E029C3">
        <w:rPr>
          <w:sz w:val="24"/>
          <w:szCs w:val="24"/>
        </w:rPr>
        <w:t xml:space="preserve"> suteiktas, ėmimosi, tačiau jis </w:t>
      </w:r>
      <w:r w:rsidR="00BD2C52">
        <w:rPr>
          <w:sz w:val="24"/>
          <w:szCs w:val="24"/>
        </w:rPr>
        <w:t>neriboja</w:t>
      </w:r>
      <w:r w:rsidR="00FE0AF0">
        <w:rPr>
          <w:sz w:val="24"/>
          <w:szCs w:val="24"/>
        </w:rPr>
        <w:t xml:space="preserve"> galimybės</w:t>
      </w:r>
      <w:r w:rsidR="00FE0AF0" w:rsidRPr="00B9623E">
        <w:rPr>
          <w:sz w:val="24"/>
          <w:szCs w:val="24"/>
        </w:rPr>
        <w:t xml:space="preserve"> </w:t>
      </w:r>
      <w:r w:rsidR="00BD2C52" w:rsidRPr="00B9623E">
        <w:rPr>
          <w:sz w:val="24"/>
          <w:szCs w:val="24"/>
        </w:rPr>
        <w:t>teisiškai reglamentuot</w:t>
      </w:r>
      <w:r w:rsidR="00FE0AF0">
        <w:rPr>
          <w:sz w:val="24"/>
          <w:szCs w:val="24"/>
        </w:rPr>
        <w:t>omis</w:t>
      </w:r>
      <w:r w:rsidR="00BD2C52" w:rsidRPr="00B9623E">
        <w:rPr>
          <w:sz w:val="24"/>
          <w:szCs w:val="24"/>
        </w:rPr>
        <w:t xml:space="preserve"> procedūr</w:t>
      </w:r>
      <w:r w:rsidR="00FE0AF0">
        <w:rPr>
          <w:sz w:val="24"/>
          <w:szCs w:val="24"/>
        </w:rPr>
        <w:t>omis</w:t>
      </w:r>
      <w:r w:rsidR="00BD2C52" w:rsidRPr="00B9623E">
        <w:rPr>
          <w:sz w:val="24"/>
          <w:szCs w:val="24"/>
        </w:rPr>
        <w:t xml:space="preserve"> spr</w:t>
      </w:r>
      <w:r w:rsidR="00FE0AF0">
        <w:rPr>
          <w:sz w:val="24"/>
          <w:szCs w:val="24"/>
        </w:rPr>
        <w:t>ęsti</w:t>
      </w:r>
      <w:r w:rsidR="00BD2C52" w:rsidRPr="00B9623E">
        <w:rPr>
          <w:sz w:val="24"/>
          <w:szCs w:val="24"/>
        </w:rPr>
        <w:t xml:space="preserve"> teisėjo drausminės atsakomybės klausimus</w:t>
      </w:r>
      <w:r w:rsidR="00BD2C52">
        <w:rPr>
          <w:sz w:val="24"/>
          <w:szCs w:val="24"/>
        </w:rPr>
        <w:t xml:space="preserve"> už</w:t>
      </w:r>
      <w:r w:rsidR="00BD2C52" w:rsidRPr="00B9623E">
        <w:rPr>
          <w:sz w:val="24"/>
          <w:szCs w:val="24"/>
        </w:rPr>
        <w:t xml:space="preserve"> veiksm</w:t>
      </w:r>
      <w:r w:rsidR="00BD2C52">
        <w:rPr>
          <w:sz w:val="24"/>
          <w:szCs w:val="24"/>
        </w:rPr>
        <w:t>us</w:t>
      </w:r>
      <w:r w:rsidR="00BD2C52" w:rsidRPr="00B9623E">
        <w:rPr>
          <w:sz w:val="24"/>
          <w:szCs w:val="24"/>
        </w:rPr>
        <w:t>, už kuriuos gali kilti teisėjo drausminė atsakomybė</w:t>
      </w:r>
      <w:r w:rsidR="00FE0AF0">
        <w:rPr>
          <w:sz w:val="24"/>
          <w:szCs w:val="24"/>
        </w:rPr>
        <w:t>, ir absoliučios apsaugos nesuteikia</w:t>
      </w:r>
      <w:r w:rsidR="00BD2C52" w:rsidRPr="00B9623E">
        <w:rPr>
          <w:sz w:val="24"/>
          <w:szCs w:val="24"/>
        </w:rPr>
        <w:t>.</w:t>
      </w:r>
      <w:r w:rsidR="00BD2C52">
        <w:rPr>
          <w:sz w:val="24"/>
          <w:szCs w:val="24"/>
        </w:rPr>
        <w:t xml:space="preserve"> </w:t>
      </w:r>
      <w:r w:rsidR="00991D21">
        <w:rPr>
          <w:sz w:val="24"/>
          <w:szCs w:val="24"/>
          <w:lang w:eastAsia="en-US"/>
        </w:rPr>
        <w:t xml:space="preserve">Teisėjos </w:t>
      </w:r>
      <w:r w:rsidR="00D07E4A">
        <w:rPr>
          <w:sz w:val="24"/>
          <w:szCs w:val="24"/>
        </w:rPr>
        <w:t>V</w:t>
      </w:r>
      <w:r w:rsidR="00522BD4">
        <w:rPr>
          <w:sz w:val="24"/>
          <w:szCs w:val="24"/>
        </w:rPr>
        <w:t>.</w:t>
      </w:r>
      <w:r w:rsidR="00D07E4A">
        <w:rPr>
          <w:sz w:val="24"/>
          <w:szCs w:val="24"/>
        </w:rPr>
        <w:t xml:space="preserve"> J</w:t>
      </w:r>
      <w:r w:rsidR="00522BD4">
        <w:rPr>
          <w:sz w:val="24"/>
          <w:szCs w:val="24"/>
        </w:rPr>
        <w:t>.</w:t>
      </w:r>
      <w:r w:rsidR="00D07E4A">
        <w:rPr>
          <w:sz w:val="24"/>
          <w:szCs w:val="24"/>
        </w:rPr>
        <w:t xml:space="preserve"> </w:t>
      </w:r>
      <w:r w:rsidR="00D07E4A" w:rsidRPr="00900257">
        <w:rPr>
          <w:sz w:val="24"/>
          <w:szCs w:val="24"/>
          <w:lang w:eastAsia="en-US"/>
        </w:rPr>
        <w:t>Komisij</w:t>
      </w:r>
      <w:r w:rsidR="00D07E4A">
        <w:rPr>
          <w:sz w:val="24"/>
          <w:szCs w:val="24"/>
          <w:lang w:eastAsia="en-US"/>
        </w:rPr>
        <w:t>os posėdyje</w:t>
      </w:r>
      <w:r w:rsidR="00D07E4A" w:rsidRPr="00900257">
        <w:rPr>
          <w:sz w:val="24"/>
          <w:szCs w:val="24"/>
          <w:lang w:eastAsia="en-US"/>
        </w:rPr>
        <w:t xml:space="preserve"> </w:t>
      </w:r>
      <w:r w:rsidR="00991D21">
        <w:rPr>
          <w:sz w:val="24"/>
          <w:szCs w:val="24"/>
          <w:lang w:eastAsia="en-US"/>
        </w:rPr>
        <w:t>nurodytos aplinkybės</w:t>
      </w:r>
      <w:r w:rsidR="00B9623E">
        <w:rPr>
          <w:sz w:val="24"/>
          <w:szCs w:val="24"/>
          <w:lang w:eastAsia="en-US"/>
        </w:rPr>
        <w:t>, kad visos problemos kyla dėl</w:t>
      </w:r>
      <w:r>
        <w:rPr>
          <w:sz w:val="24"/>
          <w:szCs w:val="24"/>
          <w:lang w:eastAsia="en-US"/>
        </w:rPr>
        <w:t xml:space="preserve"> </w:t>
      </w:r>
      <w:r w:rsidR="003B6CAE">
        <w:rPr>
          <w:sz w:val="24"/>
          <w:szCs w:val="24"/>
        </w:rPr>
        <w:t>dideli</w:t>
      </w:r>
      <w:r>
        <w:rPr>
          <w:sz w:val="24"/>
          <w:szCs w:val="24"/>
        </w:rPr>
        <w:t>o</w:t>
      </w:r>
      <w:r w:rsidR="003B6CAE">
        <w:rPr>
          <w:sz w:val="24"/>
          <w:szCs w:val="24"/>
        </w:rPr>
        <w:t xml:space="preserve"> darbo krūv</w:t>
      </w:r>
      <w:r>
        <w:rPr>
          <w:sz w:val="24"/>
          <w:szCs w:val="24"/>
        </w:rPr>
        <w:t>io</w:t>
      </w:r>
      <w:r w:rsidR="003B6CAE">
        <w:rPr>
          <w:sz w:val="24"/>
          <w:szCs w:val="24"/>
        </w:rPr>
        <w:t xml:space="preserve"> bei </w:t>
      </w:r>
      <w:r w:rsidR="00991D21">
        <w:rPr>
          <w:sz w:val="24"/>
          <w:szCs w:val="24"/>
        </w:rPr>
        <w:t>darbuotojų</w:t>
      </w:r>
      <w:r w:rsidR="003B6CAE">
        <w:rPr>
          <w:sz w:val="24"/>
          <w:szCs w:val="24"/>
        </w:rPr>
        <w:t xml:space="preserve"> kait</w:t>
      </w:r>
      <w:r>
        <w:rPr>
          <w:sz w:val="24"/>
          <w:szCs w:val="24"/>
        </w:rPr>
        <w:t>os</w:t>
      </w:r>
      <w:r w:rsidR="00D07E4A">
        <w:rPr>
          <w:sz w:val="24"/>
          <w:szCs w:val="24"/>
          <w:lang w:eastAsia="en-US"/>
        </w:rPr>
        <w:t>,</w:t>
      </w:r>
      <w:r w:rsidR="00D07E4A" w:rsidRPr="00900257">
        <w:rPr>
          <w:sz w:val="24"/>
          <w:szCs w:val="24"/>
          <w:lang w:eastAsia="en-US"/>
        </w:rPr>
        <w:t xml:space="preserve"> </w:t>
      </w:r>
      <w:r w:rsidR="00991D21">
        <w:rPr>
          <w:sz w:val="24"/>
          <w:szCs w:val="24"/>
          <w:lang w:eastAsia="en-US"/>
        </w:rPr>
        <w:t xml:space="preserve">neatleidžia teisėjos nuo </w:t>
      </w:r>
      <w:r w:rsidR="00A8266C">
        <w:rPr>
          <w:sz w:val="24"/>
          <w:szCs w:val="24"/>
          <w:lang w:eastAsia="en-US"/>
        </w:rPr>
        <w:t>pareigos</w:t>
      </w:r>
      <w:r w:rsidR="00991D21">
        <w:rPr>
          <w:sz w:val="24"/>
          <w:szCs w:val="24"/>
          <w:lang w:eastAsia="en-US"/>
        </w:rPr>
        <w:t xml:space="preserve"> darbinėje aplinkoje elgtis padoriai ir korektiškai</w:t>
      </w:r>
      <w:r w:rsidR="00D07E4A">
        <w:rPr>
          <w:sz w:val="24"/>
          <w:szCs w:val="24"/>
          <w:lang w:eastAsia="en-US"/>
        </w:rPr>
        <w:t>.</w:t>
      </w:r>
      <w:r>
        <w:rPr>
          <w:sz w:val="24"/>
          <w:szCs w:val="24"/>
          <w:lang w:eastAsia="en-US"/>
        </w:rPr>
        <w:t xml:space="preserve"> </w:t>
      </w:r>
      <w:r w:rsidR="00991D21">
        <w:rPr>
          <w:sz w:val="24"/>
          <w:szCs w:val="24"/>
        </w:rPr>
        <w:t>K</w:t>
      </w:r>
      <w:r w:rsidR="00991D21" w:rsidRPr="00900257">
        <w:rPr>
          <w:sz w:val="24"/>
          <w:szCs w:val="24"/>
        </w:rPr>
        <w:t>omisija</w:t>
      </w:r>
      <w:r w:rsidR="00991D21">
        <w:rPr>
          <w:sz w:val="24"/>
          <w:szCs w:val="24"/>
        </w:rPr>
        <w:t xml:space="preserve"> taip pat</w:t>
      </w:r>
      <w:r w:rsidR="00991D21" w:rsidRPr="00900257">
        <w:rPr>
          <w:sz w:val="24"/>
          <w:szCs w:val="24"/>
        </w:rPr>
        <w:t xml:space="preserve"> pažymi, kad teisėjos</w:t>
      </w:r>
      <w:r w:rsidR="00991D21">
        <w:rPr>
          <w:sz w:val="24"/>
          <w:szCs w:val="24"/>
        </w:rPr>
        <w:t xml:space="preserve"> V</w:t>
      </w:r>
      <w:r w:rsidR="00522BD4">
        <w:rPr>
          <w:sz w:val="24"/>
          <w:szCs w:val="24"/>
        </w:rPr>
        <w:t>.</w:t>
      </w:r>
      <w:r w:rsidR="00991D21">
        <w:rPr>
          <w:sz w:val="24"/>
          <w:szCs w:val="24"/>
        </w:rPr>
        <w:t xml:space="preserve"> J</w:t>
      </w:r>
      <w:r w:rsidR="00522BD4">
        <w:rPr>
          <w:sz w:val="24"/>
          <w:szCs w:val="24"/>
        </w:rPr>
        <w:t>.</w:t>
      </w:r>
      <w:r w:rsidR="00991D21">
        <w:rPr>
          <w:sz w:val="24"/>
          <w:szCs w:val="24"/>
        </w:rPr>
        <w:t xml:space="preserve"> netinkamas elgesys</w:t>
      </w:r>
      <w:r w:rsidR="00991D21" w:rsidRPr="004B6260">
        <w:rPr>
          <w:sz w:val="24"/>
          <w:szCs w:val="24"/>
        </w:rPr>
        <w:t xml:space="preserve"> dėl </w:t>
      </w:r>
      <w:r w:rsidR="00991D21" w:rsidRPr="00900257">
        <w:rPr>
          <w:sz w:val="24"/>
          <w:szCs w:val="24"/>
          <w:lang w:eastAsia="en-US"/>
        </w:rPr>
        <w:t>nepagarbaus</w:t>
      </w:r>
      <w:r w:rsidR="00991D21">
        <w:rPr>
          <w:sz w:val="24"/>
          <w:szCs w:val="24"/>
          <w:lang w:eastAsia="en-US"/>
        </w:rPr>
        <w:t>,</w:t>
      </w:r>
      <w:r w:rsidR="00991D21" w:rsidRPr="003D3CE5">
        <w:rPr>
          <w:sz w:val="24"/>
          <w:szCs w:val="24"/>
        </w:rPr>
        <w:t xml:space="preserve"> </w:t>
      </w:r>
      <w:r w:rsidR="00991D21" w:rsidRPr="004754F5">
        <w:rPr>
          <w:sz w:val="24"/>
          <w:szCs w:val="24"/>
        </w:rPr>
        <w:t>nekorektiško</w:t>
      </w:r>
      <w:r w:rsidR="00991D21" w:rsidRPr="00900257">
        <w:rPr>
          <w:sz w:val="24"/>
          <w:szCs w:val="24"/>
          <w:lang w:eastAsia="en-US"/>
        </w:rPr>
        <w:t xml:space="preserve"> elgesio</w:t>
      </w:r>
      <w:r w:rsidR="00991D21">
        <w:rPr>
          <w:sz w:val="24"/>
          <w:szCs w:val="24"/>
          <w:lang w:eastAsia="en-US"/>
        </w:rPr>
        <w:t xml:space="preserve"> su teismo darbuotojais</w:t>
      </w:r>
      <w:r w:rsidR="00991D21" w:rsidRPr="00900257">
        <w:rPr>
          <w:sz w:val="24"/>
          <w:szCs w:val="24"/>
          <w:lang w:eastAsia="en-US"/>
        </w:rPr>
        <w:t xml:space="preserve"> </w:t>
      </w:r>
      <w:r w:rsidR="00991D21" w:rsidRPr="004B6260">
        <w:rPr>
          <w:sz w:val="24"/>
          <w:szCs w:val="24"/>
        </w:rPr>
        <w:t>jau buvo svarstoma</w:t>
      </w:r>
      <w:r w:rsidR="00991D21">
        <w:rPr>
          <w:sz w:val="24"/>
          <w:szCs w:val="24"/>
        </w:rPr>
        <w:t>s</w:t>
      </w:r>
      <w:r w:rsidR="00991D21" w:rsidRPr="004B6260">
        <w:rPr>
          <w:sz w:val="24"/>
          <w:szCs w:val="24"/>
        </w:rPr>
        <w:t xml:space="preserve"> Teisėjų etikos ir drausmės komisijoje</w:t>
      </w:r>
      <w:r w:rsidR="00991D21">
        <w:rPr>
          <w:sz w:val="24"/>
          <w:szCs w:val="24"/>
        </w:rPr>
        <w:t>.</w:t>
      </w:r>
    </w:p>
    <w:p w14:paraId="3357D8FF" w14:textId="783D1A42" w:rsidR="00D07E4A" w:rsidRDefault="00DC14E3" w:rsidP="00DC14E3">
      <w:pPr>
        <w:ind w:firstLine="851"/>
        <w:jc w:val="both"/>
        <w:rPr>
          <w:sz w:val="24"/>
          <w:szCs w:val="24"/>
        </w:rPr>
      </w:pPr>
      <w:r>
        <w:rPr>
          <w:sz w:val="24"/>
          <w:szCs w:val="24"/>
          <w:lang w:eastAsia="en-US"/>
        </w:rPr>
        <w:t>K</w:t>
      </w:r>
      <w:r w:rsidR="00D07E4A" w:rsidRPr="00900257">
        <w:rPr>
          <w:sz w:val="24"/>
          <w:szCs w:val="24"/>
          <w:lang w:eastAsia="en-US"/>
        </w:rPr>
        <w:t>omisija, ištyrusi turimą medžiagą, vertina, kad yra pakankamai duomenų, jog</w:t>
      </w:r>
      <w:r w:rsidR="00D07E4A" w:rsidRPr="00900257">
        <w:rPr>
          <w:sz w:val="24"/>
          <w:szCs w:val="24"/>
        </w:rPr>
        <w:t xml:space="preserve"> teisėja </w:t>
      </w:r>
      <w:r w:rsidR="00D07E4A">
        <w:rPr>
          <w:sz w:val="24"/>
          <w:szCs w:val="24"/>
        </w:rPr>
        <w:t>V</w:t>
      </w:r>
      <w:r w:rsidR="00522BD4">
        <w:rPr>
          <w:sz w:val="24"/>
          <w:szCs w:val="24"/>
        </w:rPr>
        <w:t>.</w:t>
      </w:r>
      <w:r w:rsidR="00D07E4A">
        <w:rPr>
          <w:sz w:val="24"/>
          <w:szCs w:val="24"/>
        </w:rPr>
        <w:t xml:space="preserve"> J</w:t>
      </w:r>
      <w:r w:rsidR="00522BD4">
        <w:rPr>
          <w:sz w:val="24"/>
          <w:szCs w:val="24"/>
        </w:rPr>
        <w:t>.</w:t>
      </w:r>
      <w:r w:rsidR="00D07E4A">
        <w:rPr>
          <w:sz w:val="24"/>
          <w:szCs w:val="24"/>
          <w:lang w:eastAsia="en-US"/>
        </w:rPr>
        <w:t>,</w:t>
      </w:r>
      <w:r w:rsidR="00D07E4A" w:rsidRPr="00900257">
        <w:rPr>
          <w:sz w:val="24"/>
          <w:szCs w:val="24"/>
          <w:lang w:eastAsia="en-US"/>
        </w:rPr>
        <w:t xml:space="preserve"> </w:t>
      </w:r>
      <w:r w:rsidR="00D07E4A" w:rsidRPr="00900257">
        <w:rPr>
          <w:sz w:val="24"/>
          <w:szCs w:val="24"/>
        </w:rPr>
        <w:t>darbinėje aplinkoje bendraudama su teismo personalu</w:t>
      </w:r>
      <w:r w:rsidR="00D76226">
        <w:rPr>
          <w:sz w:val="24"/>
          <w:szCs w:val="24"/>
        </w:rPr>
        <w:t>,</w:t>
      </w:r>
      <w:r w:rsidR="00D07E4A" w:rsidRPr="00900257">
        <w:rPr>
          <w:sz w:val="24"/>
          <w:szCs w:val="24"/>
        </w:rPr>
        <w:t xml:space="preserve"> nesilaikė</w:t>
      </w:r>
      <w:r w:rsidR="00D07E4A" w:rsidRPr="00900257">
        <w:rPr>
          <w:sz w:val="24"/>
          <w:szCs w:val="24"/>
          <w:lang w:eastAsia="en-US"/>
        </w:rPr>
        <w:t xml:space="preserve"> teisėjų etikos reikalavimų: buvo nekorektiška, </w:t>
      </w:r>
      <w:r w:rsidR="00D07E4A">
        <w:rPr>
          <w:sz w:val="24"/>
          <w:szCs w:val="24"/>
          <w:lang w:eastAsia="en-US"/>
        </w:rPr>
        <w:t>netaktiška</w:t>
      </w:r>
      <w:r w:rsidR="00D07E4A" w:rsidRPr="00900257">
        <w:rPr>
          <w:sz w:val="24"/>
          <w:szCs w:val="24"/>
          <w:lang w:eastAsia="en-US"/>
        </w:rPr>
        <w:t xml:space="preserve">, negerbė kito asmens, </w:t>
      </w:r>
      <w:r w:rsidR="00D07E4A">
        <w:rPr>
          <w:sz w:val="24"/>
          <w:szCs w:val="24"/>
          <w:lang w:eastAsia="en-US"/>
        </w:rPr>
        <w:t>kaltino nepagrįstais dalykais, žemino jo orumą</w:t>
      </w:r>
      <w:r w:rsidR="00D07E4A" w:rsidRPr="00900257">
        <w:rPr>
          <w:color w:val="000000"/>
          <w:sz w:val="24"/>
          <w:szCs w:val="24"/>
        </w:rPr>
        <w:t xml:space="preserve">. Tai reiškia, kad yra požymių, jog teisėja pažeidė Teisėjų etikos kodekso </w:t>
      </w:r>
      <w:r w:rsidR="00D07E4A" w:rsidRPr="00900257">
        <w:rPr>
          <w:sz w:val="24"/>
          <w:szCs w:val="24"/>
          <w:lang w:eastAsia="en-US"/>
        </w:rPr>
        <w:t xml:space="preserve">6 </w:t>
      </w:r>
      <w:r w:rsidR="00D07E4A" w:rsidRPr="00247A99">
        <w:rPr>
          <w:sz w:val="24"/>
          <w:szCs w:val="24"/>
        </w:rPr>
        <w:t xml:space="preserve">straipsnio 1 punkte, 13 straipsnio 1, 3–5 punktuose </w:t>
      </w:r>
      <w:r w:rsidR="00D07E4A" w:rsidRPr="00900257">
        <w:rPr>
          <w:sz w:val="24"/>
          <w:szCs w:val="24"/>
          <w:lang w:eastAsia="en-US"/>
        </w:rPr>
        <w:t xml:space="preserve">įtvirtintus </w:t>
      </w:r>
      <w:r w:rsidR="00D07E4A" w:rsidRPr="00900257">
        <w:rPr>
          <w:sz w:val="24"/>
          <w:szCs w:val="24"/>
        </w:rPr>
        <w:t xml:space="preserve">pagarbos žmogui ir padorumo </w:t>
      </w:r>
      <w:r w:rsidR="00D07E4A" w:rsidRPr="00900257">
        <w:rPr>
          <w:sz w:val="24"/>
          <w:szCs w:val="24"/>
          <w:lang w:eastAsia="en-US"/>
        </w:rPr>
        <w:t xml:space="preserve">reikalavimus; tokiu savo elgesiu teisėja </w:t>
      </w:r>
      <w:r w:rsidR="00D07E4A">
        <w:rPr>
          <w:sz w:val="24"/>
          <w:szCs w:val="24"/>
        </w:rPr>
        <w:t>V</w:t>
      </w:r>
      <w:r w:rsidR="00522BD4">
        <w:rPr>
          <w:sz w:val="24"/>
          <w:szCs w:val="24"/>
        </w:rPr>
        <w:t>.</w:t>
      </w:r>
      <w:r w:rsidR="00D07E4A">
        <w:rPr>
          <w:sz w:val="24"/>
          <w:szCs w:val="24"/>
        </w:rPr>
        <w:t xml:space="preserve"> J</w:t>
      </w:r>
      <w:r w:rsidR="00522BD4">
        <w:rPr>
          <w:sz w:val="24"/>
          <w:szCs w:val="24"/>
        </w:rPr>
        <w:t>.</w:t>
      </w:r>
      <w:r w:rsidR="00D07E4A">
        <w:rPr>
          <w:sz w:val="24"/>
          <w:szCs w:val="24"/>
        </w:rPr>
        <w:t xml:space="preserve"> </w:t>
      </w:r>
      <w:r w:rsidR="00D07E4A" w:rsidRPr="00900257">
        <w:rPr>
          <w:sz w:val="24"/>
          <w:szCs w:val="24"/>
          <w:lang w:eastAsia="en-US"/>
        </w:rPr>
        <w:t xml:space="preserve">taip pat pažeidė Teisėjų etikos kodekso </w:t>
      </w:r>
      <w:r w:rsidR="00D07E4A" w:rsidRPr="00247A99">
        <w:rPr>
          <w:sz w:val="24"/>
          <w:szCs w:val="24"/>
        </w:rPr>
        <w:t>14 straipsnio 1 ir 2 punktuose</w:t>
      </w:r>
      <w:r w:rsidR="00D07E4A" w:rsidRPr="00A14093">
        <w:t xml:space="preserve"> </w:t>
      </w:r>
      <w:r w:rsidR="00D07E4A" w:rsidRPr="00A14093">
        <w:rPr>
          <w:sz w:val="24"/>
          <w:szCs w:val="24"/>
        </w:rPr>
        <w:t xml:space="preserve">įtvirtintą pavyzdingumo principą, nustatantį pareigą profesinėje veikloje ir privačiame gyvenime </w:t>
      </w:r>
      <w:r w:rsidR="00D07E4A" w:rsidRPr="00900257">
        <w:rPr>
          <w:color w:val="000000"/>
          <w:sz w:val="24"/>
          <w:szCs w:val="24"/>
        </w:rPr>
        <w:t xml:space="preserve">savo elgesiu, kalba rodyti pavyzdį, laikytis visuotinai pripažintų moralės normų ir etikos reikalavimų, nežeminti teisėjo vardo, saugoti savo profesijos garbę ir prestižą. </w:t>
      </w:r>
      <w:r w:rsidR="00D07E4A" w:rsidRPr="003A0606">
        <w:rPr>
          <w:sz w:val="24"/>
          <w:szCs w:val="24"/>
        </w:rPr>
        <w:t xml:space="preserve">Nustačius požymių, jog teisėja </w:t>
      </w:r>
      <w:r w:rsidR="00D07E4A">
        <w:rPr>
          <w:sz w:val="24"/>
          <w:szCs w:val="24"/>
        </w:rPr>
        <w:t>V</w:t>
      </w:r>
      <w:r w:rsidR="00522BD4">
        <w:rPr>
          <w:sz w:val="24"/>
          <w:szCs w:val="24"/>
        </w:rPr>
        <w:t>.</w:t>
      </w:r>
      <w:r w:rsidR="00D07E4A">
        <w:rPr>
          <w:sz w:val="24"/>
          <w:szCs w:val="24"/>
        </w:rPr>
        <w:t xml:space="preserve"> J</w:t>
      </w:r>
      <w:r w:rsidR="00522BD4">
        <w:rPr>
          <w:sz w:val="24"/>
          <w:szCs w:val="24"/>
        </w:rPr>
        <w:t>.</w:t>
      </w:r>
      <w:r w:rsidR="00D07E4A">
        <w:rPr>
          <w:sz w:val="24"/>
          <w:szCs w:val="24"/>
        </w:rPr>
        <w:t xml:space="preserve"> </w:t>
      </w:r>
      <w:r w:rsidR="00D07E4A" w:rsidRPr="003A0606">
        <w:rPr>
          <w:sz w:val="24"/>
          <w:szCs w:val="24"/>
        </w:rPr>
        <w:t>savo elgesiu pažeidė Teisėjų etikos kodekse įtvirtintus pagarbos žmogui, padorumo ir pavyzdingumo principus, yra pagrindas teisėjai iškelti drausmės bylą.</w:t>
      </w:r>
    </w:p>
    <w:p w14:paraId="3A9B1140" w14:textId="69F1855C" w:rsidR="00226C45" w:rsidRDefault="00226C45" w:rsidP="009211D5">
      <w:pPr>
        <w:ind w:firstLine="851"/>
        <w:jc w:val="both"/>
        <w:rPr>
          <w:i/>
          <w:sz w:val="24"/>
          <w:szCs w:val="24"/>
        </w:rPr>
      </w:pPr>
    </w:p>
    <w:p w14:paraId="719614B4" w14:textId="3AAB8A08" w:rsidR="00226C45" w:rsidRDefault="00226C45" w:rsidP="009211D5">
      <w:pPr>
        <w:ind w:firstLine="851"/>
        <w:jc w:val="both"/>
        <w:rPr>
          <w:i/>
          <w:sz w:val="24"/>
          <w:szCs w:val="24"/>
        </w:rPr>
      </w:pPr>
      <w:r>
        <w:rPr>
          <w:i/>
          <w:sz w:val="24"/>
          <w:szCs w:val="24"/>
        </w:rPr>
        <w:t>Dėl teisėjai V</w:t>
      </w:r>
      <w:r w:rsidR="00522BD4">
        <w:rPr>
          <w:i/>
          <w:sz w:val="24"/>
          <w:szCs w:val="24"/>
        </w:rPr>
        <w:t>.</w:t>
      </w:r>
      <w:r>
        <w:rPr>
          <w:i/>
          <w:sz w:val="24"/>
          <w:szCs w:val="24"/>
        </w:rPr>
        <w:t xml:space="preserve"> J</w:t>
      </w:r>
      <w:r w:rsidR="00522BD4">
        <w:rPr>
          <w:i/>
          <w:sz w:val="24"/>
          <w:szCs w:val="24"/>
        </w:rPr>
        <w:t>.</w:t>
      </w:r>
      <w:r>
        <w:rPr>
          <w:i/>
          <w:sz w:val="24"/>
          <w:szCs w:val="24"/>
        </w:rPr>
        <w:t xml:space="preserve"> pareikštų nušalinimų </w:t>
      </w:r>
    </w:p>
    <w:p w14:paraId="52B02435" w14:textId="4A69F57F" w:rsidR="00DB23FB" w:rsidRDefault="00DB23FB" w:rsidP="009211D5">
      <w:pPr>
        <w:ind w:firstLine="851"/>
        <w:jc w:val="both"/>
        <w:rPr>
          <w:i/>
          <w:sz w:val="24"/>
          <w:szCs w:val="24"/>
        </w:rPr>
      </w:pPr>
    </w:p>
    <w:p w14:paraId="3DF2C112" w14:textId="5A8E5FC2" w:rsidR="00DC14E3" w:rsidRDefault="00DB23FB" w:rsidP="00DC14E3">
      <w:pPr>
        <w:shd w:val="clear" w:color="auto" w:fill="FFFFFF"/>
        <w:ind w:firstLine="851"/>
        <w:jc w:val="both"/>
        <w:rPr>
          <w:sz w:val="24"/>
          <w:szCs w:val="24"/>
        </w:rPr>
      </w:pPr>
      <w:r>
        <w:rPr>
          <w:sz w:val="24"/>
          <w:szCs w:val="24"/>
        </w:rPr>
        <w:lastRenderedPageBreak/>
        <w:t>K</w:t>
      </w:r>
      <w:r w:rsidRPr="007A4708">
        <w:rPr>
          <w:sz w:val="24"/>
          <w:szCs w:val="24"/>
        </w:rPr>
        <w:t>omisija, spręsdama, ar yra pagrindas teisėj</w:t>
      </w:r>
      <w:r>
        <w:rPr>
          <w:sz w:val="24"/>
          <w:szCs w:val="24"/>
        </w:rPr>
        <w:t>a</w:t>
      </w:r>
      <w:r w:rsidRPr="007A4708">
        <w:rPr>
          <w:sz w:val="24"/>
          <w:szCs w:val="24"/>
        </w:rPr>
        <w:t xml:space="preserve">i </w:t>
      </w:r>
      <w:r>
        <w:rPr>
          <w:sz w:val="24"/>
          <w:szCs w:val="24"/>
        </w:rPr>
        <w:t>V</w:t>
      </w:r>
      <w:r w:rsidR="00522BD4">
        <w:rPr>
          <w:sz w:val="24"/>
          <w:szCs w:val="24"/>
        </w:rPr>
        <w:t>.</w:t>
      </w:r>
      <w:r>
        <w:rPr>
          <w:sz w:val="24"/>
          <w:szCs w:val="24"/>
        </w:rPr>
        <w:t xml:space="preserve"> J</w:t>
      </w:r>
      <w:r w:rsidR="00522BD4">
        <w:rPr>
          <w:sz w:val="24"/>
          <w:szCs w:val="24"/>
        </w:rPr>
        <w:t>.</w:t>
      </w:r>
      <w:r w:rsidRPr="007A4708">
        <w:rPr>
          <w:sz w:val="24"/>
          <w:szCs w:val="24"/>
        </w:rPr>
        <w:t xml:space="preserve"> kelti drausmės bylą, teikime nurodytus teisėjos veiksmus vertina pagal tai, ar jo</w:t>
      </w:r>
      <w:r>
        <w:rPr>
          <w:sz w:val="24"/>
          <w:szCs w:val="24"/>
        </w:rPr>
        <w:t>s</w:t>
      </w:r>
      <w:r w:rsidRPr="007A4708">
        <w:rPr>
          <w:sz w:val="24"/>
          <w:szCs w:val="24"/>
        </w:rPr>
        <w:t xml:space="preserve"> vei</w:t>
      </w:r>
      <w:r>
        <w:rPr>
          <w:sz w:val="24"/>
          <w:szCs w:val="24"/>
        </w:rPr>
        <w:t>ksmai ir sprendimai pagal pateiktus pareiškimus dėl teisėjos V</w:t>
      </w:r>
      <w:r w:rsidR="00522BD4">
        <w:rPr>
          <w:sz w:val="24"/>
          <w:szCs w:val="24"/>
        </w:rPr>
        <w:t>.</w:t>
      </w:r>
      <w:r>
        <w:rPr>
          <w:sz w:val="24"/>
          <w:szCs w:val="24"/>
        </w:rPr>
        <w:t xml:space="preserve"> J</w:t>
      </w:r>
      <w:r w:rsidR="00522BD4">
        <w:rPr>
          <w:sz w:val="24"/>
          <w:szCs w:val="24"/>
        </w:rPr>
        <w:t>.</w:t>
      </w:r>
      <w:r>
        <w:rPr>
          <w:sz w:val="24"/>
          <w:szCs w:val="24"/>
        </w:rPr>
        <w:t xml:space="preserve"> nušalinimo</w:t>
      </w:r>
      <w:r w:rsidRPr="007A4708">
        <w:rPr>
          <w:sz w:val="24"/>
          <w:szCs w:val="24"/>
        </w:rPr>
        <w:t xml:space="preserve">, atitiko Teisėjų etikos </w:t>
      </w:r>
      <w:r w:rsidRPr="00D35AC6">
        <w:rPr>
          <w:color w:val="000000" w:themeColor="text1"/>
          <w:sz w:val="24"/>
          <w:szCs w:val="24"/>
        </w:rPr>
        <w:t>kodekso</w:t>
      </w:r>
      <w:r>
        <w:rPr>
          <w:sz w:val="24"/>
          <w:szCs w:val="24"/>
        </w:rPr>
        <w:t xml:space="preserve"> </w:t>
      </w:r>
      <w:r w:rsidRPr="007A4708">
        <w:rPr>
          <w:sz w:val="24"/>
          <w:szCs w:val="24"/>
        </w:rPr>
        <w:t>taisykles.</w:t>
      </w:r>
    </w:p>
    <w:p w14:paraId="1A96F4CA" w14:textId="44CBFE01" w:rsidR="00DC14E3" w:rsidRDefault="00DB23FB" w:rsidP="00DC14E3">
      <w:pPr>
        <w:shd w:val="clear" w:color="auto" w:fill="FFFFFF"/>
        <w:ind w:firstLine="851"/>
        <w:jc w:val="both"/>
        <w:rPr>
          <w:sz w:val="24"/>
          <w:szCs w:val="24"/>
        </w:rPr>
      </w:pPr>
      <w:r w:rsidRPr="007A1676">
        <w:rPr>
          <w:sz w:val="24"/>
          <w:szCs w:val="24"/>
        </w:rPr>
        <w:t xml:space="preserve">Lietuvos Respublikos Konstitucijoje garantuotos žmogaus teisės turėti nešališką ginčo arbitrą, </w:t>
      </w:r>
      <w:r w:rsidR="00B13CC1">
        <w:rPr>
          <w:sz w:val="24"/>
          <w:szCs w:val="24"/>
        </w:rPr>
        <w:t xml:space="preserve">tai </w:t>
      </w:r>
      <w:r w:rsidRPr="007A1676">
        <w:rPr>
          <w:sz w:val="24"/>
          <w:szCs w:val="24"/>
        </w:rPr>
        <w:t>būtina nešališko ir teisingo bylos išnagrinėjimo sąlyga (Konstitucinio Teismo 1999 m. gruodžio 21 d. nutarimas</w:t>
      </w:r>
      <w:r>
        <w:rPr>
          <w:sz w:val="24"/>
          <w:szCs w:val="24"/>
        </w:rPr>
        <w:t xml:space="preserve">, </w:t>
      </w:r>
      <w:r w:rsidRPr="007A1676">
        <w:rPr>
          <w:sz w:val="24"/>
          <w:szCs w:val="24"/>
        </w:rPr>
        <w:t>2014 m. kovo 10 d. sprendimas). Teisėjo ir teismų nepriklausomumas yra suprantamas ir kaip jų nešališkumas. Teisėjas, nagrinėdamas bylas, turi būti nešališkas, vadovautis tik</w:t>
      </w:r>
      <w:r>
        <w:rPr>
          <w:sz w:val="24"/>
          <w:szCs w:val="24"/>
        </w:rPr>
        <w:t xml:space="preserve"> Konstitucija ir įstatymais. T</w:t>
      </w:r>
      <w:r w:rsidRPr="007A1676">
        <w:rPr>
          <w:sz w:val="24"/>
          <w:szCs w:val="24"/>
        </w:rPr>
        <w:t>eisėjo tvirta nešališkumo nuostata, jo procesiniai sprendimai ir veiksmai, atliekami laikantis įstatymuose nustatytų reikalavimų, teisėjų etikos taisyklių, konkrečių bei realių priekaištų dėl teisėjo šališkumo nebuvimas garantuoja teisingą teisinio ginčo išsprendimą ir tokią nuostatą paprastai suteikia proceso šalims ir kitiems asmenims.</w:t>
      </w:r>
    </w:p>
    <w:p w14:paraId="238942A8" w14:textId="3BF41B9E" w:rsidR="00DC14E3" w:rsidRDefault="00DB23FB" w:rsidP="00DC14E3">
      <w:pPr>
        <w:shd w:val="clear" w:color="auto" w:fill="FFFFFF"/>
        <w:ind w:firstLine="851"/>
        <w:jc w:val="both"/>
        <w:rPr>
          <w:sz w:val="24"/>
          <w:szCs w:val="24"/>
        </w:rPr>
      </w:pPr>
      <w:r w:rsidRPr="007A1676">
        <w:rPr>
          <w:sz w:val="24"/>
          <w:szCs w:val="24"/>
        </w:rPr>
        <w:t>Bangaloro teisėjų elgesio principai, be kita ko</w:t>
      </w:r>
      <w:r w:rsidR="00B13CC1">
        <w:rPr>
          <w:sz w:val="24"/>
          <w:szCs w:val="24"/>
        </w:rPr>
        <w:t>,</w:t>
      </w:r>
      <w:r w:rsidRPr="007A1676">
        <w:rPr>
          <w:sz w:val="24"/>
          <w:szCs w:val="24"/>
        </w:rPr>
        <w:t xml:space="preserve"> įtvirtinantys ir nešališkumo principą, nustato, kad nešališkumas yra labai svarbus tinkamam teisėjo pareigų vykdymui. Nešališkumo principo įgyvendinimas taikytinas ne tik teismo sprendimui, bet ir sprendimo priėmimo </w:t>
      </w:r>
      <w:r>
        <w:rPr>
          <w:sz w:val="24"/>
          <w:szCs w:val="24"/>
        </w:rPr>
        <w:t>procesui. T</w:t>
      </w:r>
      <w:r w:rsidRPr="007A1676">
        <w:rPr>
          <w:sz w:val="24"/>
          <w:szCs w:val="24"/>
        </w:rPr>
        <w:t xml:space="preserve">eisėjas </w:t>
      </w:r>
      <w:r>
        <w:rPr>
          <w:sz w:val="24"/>
          <w:szCs w:val="24"/>
        </w:rPr>
        <w:t>savo pareigas</w:t>
      </w:r>
      <w:r w:rsidRPr="007A1676">
        <w:rPr>
          <w:sz w:val="24"/>
          <w:szCs w:val="24"/>
        </w:rPr>
        <w:t xml:space="preserve"> </w:t>
      </w:r>
      <w:r>
        <w:rPr>
          <w:sz w:val="24"/>
          <w:szCs w:val="24"/>
        </w:rPr>
        <w:t>vykdo</w:t>
      </w:r>
      <w:r w:rsidRPr="007A1676">
        <w:rPr>
          <w:sz w:val="24"/>
          <w:szCs w:val="24"/>
        </w:rPr>
        <w:t xml:space="preserve"> be palankumo, šališkumo</w:t>
      </w:r>
      <w:r>
        <w:rPr>
          <w:sz w:val="24"/>
          <w:szCs w:val="24"/>
        </w:rPr>
        <w:t xml:space="preserve"> ar išankstinio nusistatymo. Teisėjas savo </w:t>
      </w:r>
      <w:r w:rsidRPr="007A1676">
        <w:rPr>
          <w:sz w:val="24"/>
          <w:szCs w:val="24"/>
        </w:rPr>
        <w:t>elgesiu teisme ir už jo ribų turi išsaugoti bei sustiprinti visuomenės, teisės profesijos atstovų ir bylos šalių pasitikėjimą teisėjo ir teismų nešališkumu.</w:t>
      </w:r>
      <w:r>
        <w:rPr>
          <w:sz w:val="24"/>
          <w:szCs w:val="24"/>
        </w:rPr>
        <w:t xml:space="preserve"> Teisėjas turi elgtis taip, kad sumažintų atvejų, kai jį reikia nušalinti nuo bylos nagrinėjimo arba sprendimo priėmimo, skaičių (Nešališkumo principo taikymas).</w:t>
      </w:r>
    </w:p>
    <w:p w14:paraId="41B9C0BE" w14:textId="77777777" w:rsidR="00DC14E3" w:rsidRDefault="00CC63DD" w:rsidP="00DC14E3">
      <w:pPr>
        <w:shd w:val="clear" w:color="auto" w:fill="FFFFFF"/>
        <w:ind w:firstLine="851"/>
        <w:jc w:val="both"/>
        <w:rPr>
          <w:sz w:val="24"/>
          <w:szCs w:val="24"/>
        </w:rPr>
      </w:pPr>
      <w:r w:rsidRPr="00CD278B">
        <w:rPr>
          <w:sz w:val="24"/>
          <w:szCs w:val="24"/>
        </w:rPr>
        <w:t xml:space="preserve">Siekiant užtikrinti realų teisės į nešališką ir objektyvų teismą įgyvendinimą, CPK normose įtvirtintas nušalinimo institutas. Byloje dalyvaujantis asmuo, manydamas, kad jo bylą nagrinėjantis teisėjas gali būti neobjektyvus ir šališkas, gali, remdamasis CPK 65–66 straipsniuose nurodytomis aplinkybėmis, teikti motyvuotą teisėjo nušalinimo pareiškimą (CPK 68 straipsnis). Be to, CPK 65, 66 straipsniuose įtvirtinta teisėjo pareiga nusišalinti, kai egzistuoja atitinkamos aplinkybės, keliančios (ar galinčios kelti) abejonių dėl teisėjo nešališkumo. </w:t>
      </w:r>
      <w:r w:rsidR="007E5EBC" w:rsidRPr="007E5EBC">
        <w:rPr>
          <w:sz w:val="24"/>
          <w:szCs w:val="24"/>
        </w:rPr>
        <w:t>Nagrinėjamu atveju svarbu atkreipti dėmesį, kad teisėjo (teisėjų) nušalinimo klausimą sprendžia atitinkamo teismo pirmininkas, teismo pirmininko pavaduotojas, Civilinių bylų skyriaus pirmininkas arba jų paskirtas teisėjas</w:t>
      </w:r>
      <w:r w:rsidR="00AE6994">
        <w:rPr>
          <w:sz w:val="24"/>
          <w:szCs w:val="24"/>
        </w:rPr>
        <w:t xml:space="preserve"> (CPK</w:t>
      </w:r>
      <w:r w:rsidR="00AE6994" w:rsidRPr="007E5EBC">
        <w:rPr>
          <w:sz w:val="24"/>
          <w:szCs w:val="24"/>
        </w:rPr>
        <w:t xml:space="preserve"> 69 straipsnio 1 dal</w:t>
      </w:r>
      <w:r w:rsidR="00AE6994">
        <w:rPr>
          <w:sz w:val="24"/>
          <w:szCs w:val="24"/>
        </w:rPr>
        <w:t>is)</w:t>
      </w:r>
      <w:r w:rsidR="007E5EBC" w:rsidRPr="007E5EBC">
        <w:rPr>
          <w:sz w:val="24"/>
          <w:szCs w:val="24"/>
        </w:rPr>
        <w:t>.</w:t>
      </w:r>
    </w:p>
    <w:p w14:paraId="2F63BA90" w14:textId="501F0D18" w:rsidR="00DC14E3" w:rsidRDefault="00DB23FB" w:rsidP="00DC14E3">
      <w:pPr>
        <w:shd w:val="clear" w:color="auto" w:fill="FFFFFF"/>
        <w:ind w:firstLine="851"/>
        <w:jc w:val="both"/>
        <w:rPr>
          <w:sz w:val="24"/>
          <w:szCs w:val="24"/>
        </w:rPr>
      </w:pPr>
      <w:r w:rsidRPr="007A4708">
        <w:rPr>
          <w:sz w:val="24"/>
          <w:szCs w:val="24"/>
        </w:rPr>
        <w:t>Komisija, išnagrinėjusi teikim</w:t>
      </w:r>
      <w:r>
        <w:rPr>
          <w:sz w:val="24"/>
          <w:szCs w:val="24"/>
        </w:rPr>
        <w:t>o medžiagą</w:t>
      </w:r>
      <w:r w:rsidRPr="007A4708">
        <w:rPr>
          <w:sz w:val="24"/>
          <w:szCs w:val="24"/>
        </w:rPr>
        <w:t>, įvertinusi Lietuvos teismų informacinės sistemos LITEKO duomenis</w:t>
      </w:r>
      <w:r w:rsidRPr="00DE69D9">
        <w:rPr>
          <w:sz w:val="24"/>
          <w:szCs w:val="24"/>
        </w:rPr>
        <w:t xml:space="preserve"> bei teisėjos paaiškinimus</w:t>
      </w:r>
      <w:r w:rsidR="00A57878">
        <w:rPr>
          <w:sz w:val="24"/>
          <w:szCs w:val="24"/>
        </w:rPr>
        <w:t>,</w:t>
      </w:r>
      <w:r w:rsidRPr="00DE69D9">
        <w:rPr>
          <w:sz w:val="24"/>
          <w:szCs w:val="24"/>
        </w:rPr>
        <w:t xml:space="preserve"> nustatė, kad </w:t>
      </w:r>
      <w:r w:rsidR="005960A2">
        <w:rPr>
          <w:color w:val="000000"/>
          <w:sz w:val="24"/>
          <w:szCs w:val="24"/>
        </w:rPr>
        <w:t>Kauno apylinkės teismo administracij</w:t>
      </w:r>
      <w:r w:rsidR="009D191C">
        <w:rPr>
          <w:color w:val="000000"/>
          <w:sz w:val="24"/>
          <w:szCs w:val="24"/>
        </w:rPr>
        <w:t>oje buvo</w:t>
      </w:r>
      <w:r w:rsidR="00AE6994">
        <w:rPr>
          <w:color w:val="000000"/>
          <w:sz w:val="24"/>
          <w:szCs w:val="24"/>
        </w:rPr>
        <w:t xml:space="preserve"> ga</w:t>
      </w:r>
      <w:r w:rsidR="009D191C">
        <w:rPr>
          <w:color w:val="000000"/>
          <w:sz w:val="24"/>
          <w:szCs w:val="24"/>
        </w:rPr>
        <w:t>uti</w:t>
      </w:r>
      <w:r w:rsidR="00AE6994">
        <w:rPr>
          <w:color w:val="000000"/>
          <w:sz w:val="24"/>
          <w:szCs w:val="24"/>
        </w:rPr>
        <w:t xml:space="preserve"> </w:t>
      </w:r>
      <w:r w:rsidR="005960A2">
        <w:rPr>
          <w:color w:val="000000"/>
          <w:sz w:val="24"/>
          <w:szCs w:val="24"/>
        </w:rPr>
        <w:t>advokato padėjėjo T</w:t>
      </w:r>
      <w:r w:rsidR="00522BD4">
        <w:rPr>
          <w:color w:val="000000"/>
          <w:sz w:val="24"/>
          <w:szCs w:val="24"/>
        </w:rPr>
        <w:t>.</w:t>
      </w:r>
      <w:r w:rsidR="005960A2">
        <w:rPr>
          <w:color w:val="000000"/>
          <w:sz w:val="24"/>
          <w:szCs w:val="24"/>
        </w:rPr>
        <w:t xml:space="preserve"> R</w:t>
      </w:r>
      <w:r w:rsidR="00522BD4">
        <w:rPr>
          <w:color w:val="000000"/>
          <w:sz w:val="24"/>
          <w:szCs w:val="24"/>
        </w:rPr>
        <w:t>.</w:t>
      </w:r>
      <w:r w:rsidR="005960A2">
        <w:rPr>
          <w:color w:val="000000"/>
          <w:sz w:val="24"/>
          <w:szCs w:val="24"/>
        </w:rPr>
        <w:t>, J</w:t>
      </w:r>
      <w:r w:rsidR="00522BD4">
        <w:rPr>
          <w:color w:val="000000"/>
          <w:sz w:val="24"/>
          <w:szCs w:val="24"/>
        </w:rPr>
        <w:t>.</w:t>
      </w:r>
      <w:r w:rsidR="005960A2">
        <w:rPr>
          <w:color w:val="000000"/>
          <w:sz w:val="24"/>
          <w:szCs w:val="24"/>
        </w:rPr>
        <w:t xml:space="preserve"> B</w:t>
      </w:r>
      <w:r w:rsidR="00522BD4">
        <w:rPr>
          <w:color w:val="000000"/>
          <w:sz w:val="24"/>
          <w:szCs w:val="24"/>
        </w:rPr>
        <w:t>.</w:t>
      </w:r>
      <w:r w:rsidR="005960A2">
        <w:rPr>
          <w:color w:val="000000"/>
          <w:sz w:val="24"/>
          <w:szCs w:val="24"/>
        </w:rPr>
        <w:t>, advokatės A</w:t>
      </w:r>
      <w:r w:rsidR="00522BD4">
        <w:rPr>
          <w:color w:val="000000"/>
          <w:sz w:val="24"/>
          <w:szCs w:val="24"/>
        </w:rPr>
        <w:t>.</w:t>
      </w:r>
      <w:r w:rsidR="005960A2">
        <w:rPr>
          <w:color w:val="000000"/>
          <w:sz w:val="24"/>
          <w:szCs w:val="24"/>
        </w:rPr>
        <w:t xml:space="preserve"> G</w:t>
      </w:r>
      <w:r w:rsidR="00522BD4">
        <w:rPr>
          <w:color w:val="000000"/>
          <w:sz w:val="24"/>
          <w:szCs w:val="24"/>
        </w:rPr>
        <w:t>.</w:t>
      </w:r>
      <w:r w:rsidR="005960A2">
        <w:rPr>
          <w:color w:val="000000"/>
          <w:sz w:val="24"/>
          <w:szCs w:val="24"/>
        </w:rPr>
        <w:t xml:space="preserve"> ir V</w:t>
      </w:r>
      <w:r w:rsidR="00522BD4">
        <w:rPr>
          <w:color w:val="000000"/>
          <w:sz w:val="24"/>
          <w:szCs w:val="24"/>
        </w:rPr>
        <w:t>.</w:t>
      </w:r>
      <w:r w:rsidR="005960A2">
        <w:rPr>
          <w:color w:val="000000"/>
          <w:sz w:val="24"/>
          <w:szCs w:val="24"/>
        </w:rPr>
        <w:t xml:space="preserve"> M</w:t>
      </w:r>
      <w:r w:rsidR="00522BD4">
        <w:rPr>
          <w:color w:val="000000"/>
          <w:sz w:val="24"/>
          <w:szCs w:val="24"/>
        </w:rPr>
        <w:t>.</w:t>
      </w:r>
      <w:r w:rsidR="005960A2">
        <w:rPr>
          <w:color w:val="000000"/>
          <w:sz w:val="24"/>
          <w:szCs w:val="24"/>
        </w:rPr>
        <w:t xml:space="preserve"> pareiškim</w:t>
      </w:r>
      <w:r w:rsidR="009D191C">
        <w:rPr>
          <w:color w:val="000000"/>
          <w:sz w:val="24"/>
          <w:szCs w:val="24"/>
        </w:rPr>
        <w:t>ai</w:t>
      </w:r>
      <w:r w:rsidR="005960A2">
        <w:rPr>
          <w:color w:val="000000"/>
          <w:sz w:val="24"/>
          <w:szCs w:val="24"/>
        </w:rPr>
        <w:t xml:space="preserve"> dėl </w:t>
      </w:r>
      <w:r w:rsidRPr="00AE6994">
        <w:rPr>
          <w:sz w:val="24"/>
          <w:szCs w:val="24"/>
        </w:rPr>
        <w:t>teisėj</w:t>
      </w:r>
      <w:r w:rsidR="005960A2" w:rsidRPr="00AE6994">
        <w:rPr>
          <w:sz w:val="24"/>
          <w:szCs w:val="24"/>
        </w:rPr>
        <w:t>os</w:t>
      </w:r>
      <w:r w:rsidRPr="00AE6994">
        <w:rPr>
          <w:sz w:val="24"/>
          <w:szCs w:val="24"/>
        </w:rPr>
        <w:t xml:space="preserve"> </w:t>
      </w:r>
      <w:r w:rsidR="002F04E4" w:rsidRPr="00AE6994">
        <w:rPr>
          <w:sz w:val="24"/>
          <w:szCs w:val="24"/>
        </w:rPr>
        <w:t>V</w:t>
      </w:r>
      <w:r w:rsidR="00522BD4">
        <w:rPr>
          <w:sz w:val="24"/>
          <w:szCs w:val="24"/>
        </w:rPr>
        <w:t>.</w:t>
      </w:r>
      <w:r w:rsidR="002F04E4" w:rsidRPr="00AE6994">
        <w:rPr>
          <w:sz w:val="24"/>
          <w:szCs w:val="24"/>
        </w:rPr>
        <w:t xml:space="preserve"> J</w:t>
      </w:r>
      <w:r w:rsidR="00522BD4">
        <w:rPr>
          <w:sz w:val="24"/>
          <w:szCs w:val="24"/>
        </w:rPr>
        <w:t>.</w:t>
      </w:r>
      <w:r w:rsidR="005960A2" w:rsidRPr="00AE6994">
        <w:rPr>
          <w:sz w:val="24"/>
          <w:szCs w:val="24"/>
        </w:rPr>
        <w:t xml:space="preserve"> nušalinimo</w:t>
      </w:r>
      <w:r w:rsidRPr="00AE6994">
        <w:rPr>
          <w:sz w:val="24"/>
          <w:szCs w:val="24"/>
        </w:rPr>
        <w:t>.</w:t>
      </w:r>
    </w:p>
    <w:p w14:paraId="6C808486" w14:textId="217C48AE" w:rsidR="00DC14E3" w:rsidRDefault="005960A2" w:rsidP="00DC14E3">
      <w:pPr>
        <w:shd w:val="clear" w:color="auto" w:fill="FFFFFF"/>
        <w:ind w:firstLine="851"/>
        <w:jc w:val="both"/>
        <w:rPr>
          <w:sz w:val="24"/>
          <w:szCs w:val="24"/>
        </w:rPr>
      </w:pPr>
      <w:r>
        <w:rPr>
          <w:color w:val="000000"/>
          <w:sz w:val="24"/>
          <w:szCs w:val="24"/>
        </w:rPr>
        <w:t>Advokato padėjėjas T</w:t>
      </w:r>
      <w:r w:rsidR="00522BD4">
        <w:rPr>
          <w:color w:val="000000"/>
          <w:sz w:val="24"/>
          <w:szCs w:val="24"/>
        </w:rPr>
        <w:t>.</w:t>
      </w:r>
      <w:r>
        <w:rPr>
          <w:color w:val="000000"/>
          <w:sz w:val="24"/>
          <w:szCs w:val="24"/>
        </w:rPr>
        <w:t xml:space="preserve"> R</w:t>
      </w:r>
      <w:r w:rsidR="00522BD4">
        <w:rPr>
          <w:color w:val="000000"/>
          <w:sz w:val="24"/>
          <w:szCs w:val="24"/>
        </w:rPr>
        <w:t>.</w:t>
      </w:r>
      <w:r>
        <w:rPr>
          <w:color w:val="000000"/>
          <w:sz w:val="24"/>
          <w:szCs w:val="24"/>
        </w:rPr>
        <w:t xml:space="preserve"> pareiškime nurodė, </w:t>
      </w:r>
      <w:r w:rsidR="00A97E0F">
        <w:rPr>
          <w:color w:val="000000"/>
          <w:sz w:val="24"/>
          <w:szCs w:val="24"/>
        </w:rPr>
        <w:t>kad</w:t>
      </w:r>
      <w:r>
        <w:rPr>
          <w:color w:val="000000"/>
          <w:sz w:val="24"/>
          <w:szCs w:val="24"/>
        </w:rPr>
        <w:t xml:space="preserve"> </w:t>
      </w:r>
      <w:r w:rsidR="008929FE">
        <w:rPr>
          <w:sz w:val="24"/>
          <w:szCs w:val="24"/>
        </w:rPr>
        <w:t>civilinėje byloje Nr.</w:t>
      </w:r>
      <w:r w:rsidR="00A57878">
        <w:rPr>
          <w:sz w:val="24"/>
          <w:szCs w:val="24"/>
        </w:rPr>
        <w:t> </w:t>
      </w:r>
      <w:r w:rsidR="008929FE">
        <w:rPr>
          <w:sz w:val="24"/>
          <w:szCs w:val="24"/>
        </w:rPr>
        <w:t>2-</w:t>
      </w:r>
      <w:r w:rsidR="00A57878">
        <w:rPr>
          <w:sz w:val="24"/>
          <w:szCs w:val="24"/>
        </w:rPr>
        <w:t> </w:t>
      </w:r>
      <w:r w:rsidR="008929FE">
        <w:rPr>
          <w:sz w:val="24"/>
          <w:szCs w:val="24"/>
        </w:rPr>
        <w:t>6435-</w:t>
      </w:r>
      <w:r w:rsidR="00A57878">
        <w:rPr>
          <w:sz w:val="24"/>
          <w:szCs w:val="24"/>
        </w:rPr>
        <w:t> </w:t>
      </w:r>
      <w:r w:rsidR="008929FE">
        <w:rPr>
          <w:sz w:val="24"/>
          <w:szCs w:val="24"/>
        </w:rPr>
        <w:t xml:space="preserve">429/2022 </w:t>
      </w:r>
      <w:r w:rsidR="00404AF2" w:rsidRPr="00BE25FA">
        <w:rPr>
          <w:sz w:val="24"/>
          <w:szCs w:val="24"/>
        </w:rPr>
        <w:t>teisėja</w:t>
      </w:r>
      <w:r w:rsidR="00404AF2">
        <w:rPr>
          <w:sz w:val="24"/>
          <w:szCs w:val="24"/>
        </w:rPr>
        <w:t xml:space="preserve"> </w:t>
      </w:r>
      <w:r w:rsidR="00A97E0F" w:rsidRPr="00BE25FA">
        <w:rPr>
          <w:sz w:val="24"/>
          <w:szCs w:val="24"/>
        </w:rPr>
        <w:t>neišsprendė atsakovo pateikto prašymo dėl teismo posėdžio atidėjimo, nepaisė jo valios dalyvauti teismo posėdyje nagrinėjant bylą iš esmės, paskirdama teismo posėdį 2022 m. liepos 11 d., kuri nebuvo nurodyta prašyme kaip laisva</w:t>
      </w:r>
      <w:r w:rsidR="00A97E0F">
        <w:rPr>
          <w:sz w:val="24"/>
          <w:szCs w:val="24"/>
        </w:rPr>
        <w:t xml:space="preserve">, be to, teismo posėdžio metu, </w:t>
      </w:r>
      <w:r w:rsidR="00A97E0F" w:rsidRPr="00BE25FA">
        <w:rPr>
          <w:sz w:val="24"/>
          <w:szCs w:val="24"/>
        </w:rPr>
        <w:t>pasitelkdama ieškovę</w:t>
      </w:r>
      <w:r w:rsidR="00A97E0F">
        <w:rPr>
          <w:sz w:val="24"/>
          <w:szCs w:val="24"/>
        </w:rPr>
        <w:t>,</w:t>
      </w:r>
      <w:r w:rsidR="00A97E0F" w:rsidRPr="00BE25FA">
        <w:rPr>
          <w:sz w:val="24"/>
          <w:szCs w:val="24"/>
        </w:rPr>
        <w:t xml:space="preserve"> vis tiek bandė telefonu susisiekti su atsakovu ir jo atstovu bei už neatvykimą į parengiamąjį teismo posėdį įspėjo dėl baudos skyrimo už piktnaudžiavimą procesinėmis teisėmis</w:t>
      </w:r>
      <w:r w:rsidR="00A97E0F">
        <w:rPr>
          <w:sz w:val="24"/>
          <w:szCs w:val="24"/>
        </w:rPr>
        <w:t>.</w:t>
      </w:r>
    </w:p>
    <w:p w14:paraId="47D2A38C" w14:textId="6905F0F8" w:rsidR="00DC14E3" w:rsidRDefault="004B66D2" w:rsidP="00DC14E3">
      <w:pPr>
        <w:shd w:val="clear" w:color="auto" w:fill="FFFFFF"/>
        <w:ind w:firstLine="851"/>
        <w:jc w:val="both"/>
        <w:rPr>
          <w:sz w:val="24"/>
          <w:szCs w:val="24"/>
        </w:rPr>
      </w:pPr>
      <w:r>
        <w:rPr>
          <w:sz w:val="24"/>
          <w:szCs w:val="24"/>
        </w:rPr>
        <w:t xml:space="preserve">Pareiškėja </w:t>
      </w:r>
      <w:r w:rsidR="00A97E0F">
        <w:rPr>
          <w:sz w:val="24"/>
          <w:szCs w:val="24"/>
        </w:rPr>
        <w:t>J</w:t>
      </w:r>
      <w:r w:rsidR="00522BD4">
        <w:rPr>
          <w:sz w:val="24"/>
          <w:szCs w:val="24"/>
        </w:rPr>
        <w:t>.</w:t>
      </w:r>
      <w:r w:rsidR="00A97E0F">
        <w:rPr>
          <w:sz w:val="24"/>
          <w:szCs w:val="24"/>
        </w:rPr>
        <w:t xml:space="preserve"> B</w:t>
      </w:r>
      <w:r w:rsidR="00522BD4">
        <w:rPr>
          <w:sz w:val="24"/>
          <w:szCs w:val="24"/>
        </w:rPr>
        <w:t xml:space="preserve">. </w:t>
      </w:r>
      <w:r w:rsidR="00A97E0F">
        <w:rPr>
          <w:sz w:val="24"/>
          <w:szCs w:val="24"/>
        </w:rPr>
        <w:t xml:space="preserve">pareiškime nurodė, kad </w:t>
      </w:r>
      <w:r w:rsidR="00A97E0F" w:rsidRPr="00C20A93">
        <w:rPr>
          <w:sz w:val="24"/>
          <w:szCs w:val="24"/>
        </w:rPr>
        <w:t>teisėja</w:t>
      </w:r>
      <w:r w:rsidR="00DE69D9">
        <w:rPr>
          <w:sz w:val="24"/>
          <w:szCs w:val="24"/>
        </w:rPr>
        <w:t xml:space="preserve"> </w:t>
      </w:r>
      <w:r w:rsidR="008929FE">
        <w:rPr>
          <w:sz w:val="24"/>
          <w:szCs w:val="24"/>
        </w:rPr>
        <w:t>civilinėje byloje Nr.</w:t>
      </w:r>
      <w:r w:rsidR="00A57878">
        <w:rPr>
          <w:sz w:val="24"/>
          <w:szCs w:val="24"/>
        </w:rPr>
        <w:t> </w:t>
      </w:r>
      <w:r w:rsidR="00DE69D9">
        <w:rPr>
          <w:sz w:val="24"/>
          <w:szCs w:val="24"/>
        </w:rPr>
        <w:t>2YT-</w:t>
      </w:r>
      <w:r w:rsidR="00A57878">
        <w:rPr>
          <w:sz w:val="24"/>
          <w:szCs w:val="24"/>
        </w:rPr>
        <w:t> </w:t>
      </w:r>
      <w:r w:rsidR="00DE69D9">
        <w:rPr>
          <w:sz w:val="24"/>
          <w:szCs w:val="24"/>
        </w:rPr>
        <w:t>9241-748/2017</w:t>
      </w:r>
      <w:r w:rsidR="00A60644">
        <w:rPr>
          <w:sz w:val="24"/>
          <w:szCs w:val="24"/>
        </w:rPr>
        <w:t>,</w:t>
      </w:r>
      <w:r w:rsidR="00A60644" w:rsidRPr="00A60644">
        <w:rPr>
          <w:sz w:val="24"/>
          <w:szCs w:val="24"/>
        </w:rPr>
        <w:t xml:space="preserve"> </w:t>
      </w:r>
      <w:r w:rsidR="00A60644" w:rsidRPr="00A2447F">
        <w:rPr>
          <w:sz w:val="24"/>
          <w:szCs w:val="24"/>
        </w:rPr>
        <w:t>dar prieš skiriant prašymą nagrinėti žodinio proceso tvarka</w:t>
      </w:r>
      <w:r w:rsidR="00A60644">
        <w:rPr>
          <w:sz w:val="24"/>
          <w:szCs w:val="24"/>
        </w:rPr>
        <w:t>,</w:t>
      </w:r>
      <w:r w:rsidR="00A97E0F" w:rsidRPr="00C20A93">
        <w:rPr>
          <w:sz w:val="24"/>
          <w:szCs w:val="24"/>
        </w:rPr>
        <w:t xml:space="preserve"> dviem rezoliucijomis byloje jau yra išreiškusi savo išankstinę nuomonę byloje sprendžiamu klausimu – yra nutarusi atsisakyti išduoti vykdomąjį raštą bei savo rezoliucijose yra pateikusi net tokio atsisakymo motyvus</w:t>
      </w:r>
      <w:r w:rsidR="00A97E0F">
        <w:rPr>
          <w:sz w:val="24"/>
          <w:szCs w:val="24"/>
        </w:rPr>
        <w:t>.</w:t>
      </w:r>
    </w:p>
    <w:p w14:paraId="2D1F7F3A" w14:textId="1696B3D3" w:rsidR="00DC14E3" w:rsidRDefault="00A97E0F" w:rsidP="00DC14E3">
      <w:pPr>
        <w:shd w:val="clear" w:color="auto" w:fill="FFFFFF"/>
        <w:ind w:firstLine="851"/>
        <w:jc w:val="both"/>
        <w:rPr>
          <w:sz w:val="24"/>
          <w:szCs w:val="24"/>
        </w:rPr>
      </w:pPr>
      <w:r>
        <w:rPr>
          <w:color w:val="000000"/>
          <w:sz w:val="24"/>
          <w:szCs w:val="24"/>
        </w:rPr>
        <w:t>Advokatė A</w:t>
      </w:r>
      <w:r w:rsidR="00522BD4">
        <w:rPr>
          <w:color w:val="000000"/>
          <w:sz w:val="24"/>
          <w:szCs w:val="24"/>
        </w:rPr>
        <w:t>.</w:t>
      </w:r>
      <w:r>
        <w:rPr>
          <w:color w:val="000000"/>
          <w:sz w:val="24"/>
          <w:szCs w:val="24"/>
        </w:rPr>
        <w:t xml:space="preserve"> G</w:t>
      </w:r>
      <w:r w:rsidR="00522BD4">
        <w:rPr>
          <w:color w:val="000000"/>
          <w:sz w:val="24"/>
          <w:szCs w:val="24"/>
        </w:rPr>
        <w:t>.</w:t>
      </w:r>
      <w:r>
        <w:rPr>
          <w:color w:val="000000"/>
          <w:sz w:val="24"/>
          <w:szCs w:val="24"/>
        </w:rPr>
        <w:t xml:space="preserve"> pareiškime nurodė, kad</w:t>
      </w:r>
      <w:r w:rsidR="00A60644">
        <w:rPr>
          <w:color w:val="000000"/>
          <w:sz w:val="24"/>
          <w:szCs w:val="24"/>
        </w:rPr>
        <w:t xml:space="preserve"> </w:t>
      </w:r>
      <w:r w:rsidR="008929FE">
        <w:rPr>
          <w:sz w:val="24"/>
          <w:szCs w:val="24"/>
        </w:rPr>
        <w:t>civilinėje byloje Nr.</w:t>
      </w:r>
      <w:r w:rsidR="00A57878">
        <w:rPr>
          <w:sz w:val="24"/>
          <w:szCs w:val="24"/>
        </w:rPr>
        <w:t> </w:t>
      </w:r>
      <w:r w:rsidR="00DE69D9">
        <w:rPr>
          <w:color w:val="000000"/>
          <w:sz w:val="24"/>
          <w:szCs w:val="24"/>
        </w:rPr>
        <w:t>2VP-</w:t>
      </w:r>
      <w:r w:rsidR="00A57878">
        <w:rPr>
          <w:color w:val="000000"/>
          <w:sz w:val="24"/>
          <w:szCs w:val="24"/>
        </w:rPr>
        <w:t> </w:t>
      </w:r>
      <w:r w:rsidR="00DE69D9">
        <w:rPr>
          <w:color w:val="000000"/>
          <w:sz w:val="24"/>
          <w:szCs w:val="24"/>
        </w:rPr>
        <w:t>8611-</w:t>
      </w:r>
      <w:r w:rsidR="00A57878">
        <w:rPr>
          <w:color w:val="000000"/>
          <w:sz w:val="24"/>
          <w:szCs w:val="24"/>
        </w:rPr>
        <w:t> </w:t>
      </w:r>
      <w:r w:rsidR="00DE69D9">
        <w:rPr>
          <w:color w:val="000000"/>
          <w:sz w:val="24"/>
          <w:szCs w:val="24"/>
        </w:rPr>
        <w:t xml:space="preserve">429/2022 </w:t>
      </w:r>
      <w:r w:rsidR="00404AF2">
        <w:rPr>
          <w:color w:val="000000"/>
          <w:sz w:val="24"/>
          <w:szCs w:val="24"/>
        </w:rPr>
        <w:t xml:space="preserve">teisėja </w:t>
      </w:r>
      <w:r w:rsidR="00A60644">
        <w:rPr>
          <w:color w:val="000000"/>
          <w:sz w:val="24"/>
          <w:szCs w:val="24"/>
        </w:rPr>
        <w:t xml:space="preserve">bylos </w:t>
      </w:r>
      <w:r w:rsidR="00A60644" w:rsidRPr="00F541DA">
        <w:rPr>
          <w:color w:val="000000"/>
          <w:sz w:val="24"/>
          <w:szCs w:val="24"/>
        </w:rPr>
        <w:t>proces</w:t>
      </w:r>
      <w:r w:rsidR="00F541DA">
        <w:rPr>
          <w:color w:val="000000"/>
          <w:sz w:val="24"/>
          <w:szCs w:val="24"/>
        </w:rPr>
        <w:t>u siekė</w:t>
      </w:r>
      <w:r w:rsidR="004F0EDC" w:rsidRPr="00F541DA">
        <w:rPr>
          <w:sz w:val="24"/>
          <w:szCs w:val="24"/>
        </w:rPr>
        <w:t xml:space="preserve"> ne</w:t>
      </w:r>
      <w:r w:rsidR="004F0EDC" w:rsidRPr="00BB43B4">
        <w:rPr>
          <w:sz w:val="24"/>
          <w:szCs w:val="24"/>
        </w:rPr>
        <w:t xml:space="preserve"> spręsti klausimą dėl taikos sutarties patvirtinimo, o </w:t>
      </w:r>
      <w:r w:rsidR="00F541DA">
        <w:rPr>
          <w:sz w:val="24"/>
          <w:szCs w:val="24"/>
        </w:rPr>
        <w:t xml:space="preserve">siekė surinkti </w:t>
      </w:r>
      <w:r w:rsidR="004F0EDC" w:rsidRPr="00BB43B4">
        <w:rPr>
          <w:sz w:val="24"/>
          <w:szCs w:val="24"/>
        </w:rPr>
        <w:t>sau reikaling</w:t>
      </w:r>
      <w:r w:rsidR="00F541DA">
        <w:rPr>
          <w:sz w:val="24"/>
          <w:szCs w:val="24"/>
        </w:rPr>
        <w:t>ą</w:t>
      </w:r>
      <w:r w:rsidR="004F0EDC" w:rsidRPr="00BB43B4">
        <w:rPr>
          <w:sz w:val="24"/>
          <w:szCs w:val="24"/>
        </w:rPr>
        <w:t xml:space="preserve"> informacij</w:t>
      </w:r>
      <w:r w:rsidR="00F541DA">
        <w:rPr>
          <w:sz w:val="24"/>
          <w:szCs w:val="24"/>
        </w:rPr>
        <w:t>ą</w:t>
      </w:r>
      <w:r w:rsidR="004F0EDC" w:rsidRPr="00BB43B4">
        <w:rPr>
          <w:sz w:val="24"/>
          <w:szCs w:val="24"/>
        </w:rPr>
        <w:t>, susijusi</w:t>
      </w:r>
      <w:r w:rsidR="00F541DA">
        <w:rPr>
          <w:sz w:val="24"/>
          <w:szCs w:val="24"/>
        </w:rPr>
        <w:t>ą</w:t>
      </w:r>
      <w:r w:rsidR="004F0EDC" w:rsidRPr="00BB43B4">
        <w:rPr>
          <w:sz w:val="24"/>
          <w:szCs w:val="24"/>
        </w:rPr>
        <w:t xml:space="preserve"> su teisėjos </w:t>
      </w:r>
      <w:r w:rsidR="004F0EDC">
        <w:rPr>
          <w:sz w:val="24"/>
          <w:szCs w:val="24"/>
        </w:rPr>
        <w:t xml:space="preserve">praeityje neaišku kieno ir kada </w:t>
      </w:r>
      <w:r w:rsidR="004F0EDC" w:rsidRPr="00BB43B4">
        <w:rPr>
          <w:sz w:val="24"/>
          <w:szCs w:val="24"/>
        </w:rPr>
        <w:t>išduoto įgaliojimo dingimu</w:t>
      </w:r>
      <w:r w:rsidR="004F0EDC">
        <w:rPr>
          <w:sz w:val="24"/>
          <w:szCs w:val="24"/>
        </w:rPr>
        <w:t>, apkaltino antstolį R</w:t>
      </w:r>
      <w:r w:rsidR="00522BD4">
        <w:rPr>
          <w:sz w:val="24"/>
          <w:szCs w:val="24"/>
        </w:rPr>
        <w:t>.</w:t>
      </w:r>
      <w:r w:rsidR="004F0EDC">
        <w:rPr>
          <w:sz w:val="24"/>
          <w:szCs w:val="24"/>
        </w:rPr>
        <w:t xml:space="preserve"> B</w:t>
      </w:r>
      <w:r w:rsidR="00522BD4">
        <w:rPr>
          <w:sz w:val="24"/>
          <w:szCs w:val="24"/>
        </w:rPr>
        <w:t>.</w:t>
      </w:r>
      <w:r w:rsidR="004F0EDC">
        <w:rPr>
          <w:sz w:val="24"/>
          <w:szCs w:val="24"/>
        </w:rPr>
        <w:t xml:space="preserve"> netinkamai atlikus savo pareigas užbaigtose vykdomose bylose ir savo inciatyva nusprendė prijungti antstolio R</w:t>
      </w:r>
      <w:r w:rsidR="00522BD4">
        <w:rPr>
          <w:sz w:val="24"/>
          <w:szCs w:val="24"/>
        </w:rPr>
        <w:t>.</w:t>
      </w:r>
      <w:r w:rsidR="004F0EDC">
        <w:rPr>
          <w:sz w:val="24"/>
          <w:szCs w:val="24"/>
        </w:rPr>
        <w:t xml:space="preserve"> B</w:t>
      </w:r>
      <w:r w:rsidR="00522BD4">
        <w:rPr>
          <w:sz w:val="24"/>
          <w:szCs w:val="24"/>
        </w:rPr>
        <w:t>.</w:t>
      </w:r>
      <w:r w:rsidR="004F0EDC">
        <w:rPr>
          <w:sz w:val="24"/>
          <w:szCs w:val="24"/>
        </w:rPr>
        <w:t xml:space="preserve"> kontoroje vykdytas, tačiau jau užbaigtas vykdomąsias bylas, be to, </w:t>
      </w:r>
      <w:r w:rsidR="004B66D2">
        <w:rPr>
          <w:sz w:val="24"/>
          <w:szCs w:val="24"/>
        </w:rPr>
        <w:t xml:space="preserve">posėdžio metu </w:t>
      </w:r>
      <w:r w:rsidR="004F0EDC">
        <w:rPr>
          <w:sz w:val="24"/>
          <w:szCs w:val="24"/>
        </w:rPr>
        <w:t>uždavinėjo visiškai su nagrinėjama byl</w:t>
      </w:r>
      <w:r w:rsidR="00A57878">
        <w:rPr>
          <w:sz w:val="24"/>
          <w:szCs w:val="24"/>
        </w:rPr>
        <w:t>a</w:t>
      </w:r>
      <w:r w:rsidR="004F0EDC">
        <w:rPr>
          <w:sz w:val="24"/>
          <w:szCs w:val="24"/>
        </w:rPr>
        <w:t xml:space="preserve"> nesusijusius klausimus.</w:t>
      </w:r>
    </w:p>
    <w:p w14:paraId="25049488" w14:textId="21AEC7C7" w:rsidR="00DC14E3" w:rsidRDefault="004B66D2" w:rsidP="00DC14E3">
      <w:pPr>
        <w:shd w:val="clear" w:color="auto" w:fill="FFFFFF"/>
        <w:ind w:firstLine="851"/>
        <w:jc w:val="both"/>
        <w:rPr>
          <w:sz w:val="24"/>
          <w:szCs w:val="24"/>
          <w:lang w:bidi="lt-LT"/>
        </w:rPr>
      </w:pPr>
      <w:r>
        <w:rPr>
          <w:sz w:val="24"/>
          <w:szCs w:val="24"/>
        </w:rPr>
        <w:t>Pareiškėjas V</w:t>
      </w:r>
      <w:r w:rsidR="00522BD4">
        <w:rPr>
          <w:sz w:val="24"/>
          <w:szCs w:val="24"/>
        </w:rPr>
        <w:t>.</w:t>
      </w:r>
      <w:r>
        <w:rPr>
          <w:sz w:val="24"/>
          <w:szCs w:val="24"/>
        </w:rPr>
        <w:t xml:space="preserve"> M</w:t>
      </w:r>
      <w:r w:rsidR="00522BD4">
        <w:rPr>
          <w:sz w:val="24"/>
          <w:szCs w:val="24"/>
        </w:rPr>
        <w:t>.</w:t>
      </w:r>
      <w:r>
        <w:rPr>
          <w:sz w:val="24"/>
          <w:szCs w:val="24"/>
        </w:rPr>
        <w:t xml:space="preserve"> pareiškime nurodė, kad</w:t>
      </w:r>
      <w:r w:rsidR="003D6F67">
        <w:rPr>
          <w:sz w:val="24"/>
          <w:szCs w:val="24"/>
        </w:rPr>
        <w:t xml:space="preserve"> </w:t>
      </w:r>
      <w:r w:rsidR="008929FE">
        <w:rPr>
          <w:sz w:val="24"/>
          <w:szCs w:val="24"/>
        </w:rPr>
        <w:t>civilinėje byloje Nr.</w:t>
      </w:r>
      <w:r w:rsidR="00A57878">
        <w:rPr>
          <w:sz w:val="24"/>
          <w:szCs w:val="24"/>
        </w:rPr>
        <w:t> </w:t>
      </w:r>
      <w:r w:rsidR="00DE69D9">
        <w:rPr>
          <w:sz w:val="24"/>
          <w:szCs w:val="24"/>
        </w:rPr>
        <w:t>e2-</w:t>
      </w:r>
      <w:r w:rsidR="00A57878">
        <w:rPr>
          <w:sz w:val="24"/>
          <w:szCs w:val="24"/>
        </w:rPr>
        <w:t> </w:t>
      </w:r>
      <w:r w:rsidR="00DE69D9">
        <w:rPr>
          <w:sz w:val="24"/>
          <w:szCs w:val="24"/>
        </w:rPr>
        <w:t>12887-</w:t>
      </w:r>
      <w:r w:rsidR="00A57878">
        <w:rPr>
          <w:sz w:val="24"/>
          <w:szCs w:val="24"/>
        </w:rPr>
        <w:t> </w:t>
      </w:r>
      <w:r w:rsidR="00DE69D9">
        <w:rPr>
          <w:sz w:val="24"/>
          <w:szCs w:val="24"/>
        </w:rPr>
        <w:t xml:space="preserve">429/2021 </w:t>
      </w:r>
      <w:r w:rsidR="00404AF2">
        <w:rPr>
          <w:sz w:val="24"/>
          <w:szCs w:val="24"/>
        </w:rPr>
        <w:t xml:space="preserve">teisėja </w:t>
      </w:r>
      <w:r w:rsidR="003D6F67">
        <w:rPr>
          <w:sz w:val="24"/>
          <w:szCs w:val="24"/>
        </w:rPr>
        <w:t xml:space="preserve">atmėtė </w:t>
      </w:r>
      <w:r w:rsidR="003D6F67" w:rsidRPr="00C20A93">
        <w:rPr>
          <w:sz w:val="24"/>
          <w:szCs w:val="24"/>
          <w:lang w:bidi="lt-LT"/>
        </w:rPr>
        <w:t>atsakovo prašym</w:t>
      </w:r>
      <w:r w:rsidR="003D6F67">
        <w:rPr>
          <w:sz w:val="24"/>
          <w:szCs w:val="24"/>
          <w:lang w:bidi="lt-LT"/>
        </w:rPr>
        <w:t>ą</w:t>
      </w:r>
      <w:r w:rsidR="003D6F67" w:rsidRPr="00C20A93">
        <w:rPr>
          <w:sz w:val="24"/>
          <w:szCs w:val="24"/>
          <w:lang w:bidi="lt-LT"/>
        </w:rPr>
        <w:t xml:space="preserve"> pakeisti atsakovą</w:t>
      </w:r>
      <w:r w:rsidR="003D6F67">
        <w:rPr>
          <w:sz w:val="24"/>
          <w:szCs w:val="24"/>
          <w:lang w:bidi="lt-LT"/>
        </w:rPr>
        <w:t xml:space="preserve">, be to, </w:t>
      </w:r>
      <w:r w:rsidR="00F541DA">
        <w:rPr>
          <w:sz w:val="24"/>
          <w:szCs w:val="24"/>
          <w:lang w:bidi="lt-LT"/>
        </w:rPr>
        <w:t xml:space="preserve">per </w:t>
      </w:r>
      <w:r w:rsidR="003D6F67" w:rsidRPr="00C20A93">
        <w:rPr>
          <w:sz w:val="24"/>
          <w:szCs w:val="24"/>
          <w:lang w:bidi="lt-LT"/>
        </w:rPr>
        <w:t>paskutin</w:t>
      </w:r>
      <w:r w:rsidR="00F541DA">
        <w:rPr>
          <w:sz w:val="24"/>
          <w:szCs w:val="24"/>
          <w:lang w:bidi="lt-LT"/>
        </w:rPr>
        <w:t>į</w:t>
      </w:r>
      <w:r w:rsidR="003D6F67" w:rsidRPr="00C20A93">
        <w:rPr>
          <w:sz w:val="24"/>
          <w:szCs w:val="24"/>
          <w:lang w:bidi="lt-LT"/>
        </w:rPr>
        <w:t xml:space="preserve"> teismo posėd</w:t>
      </w:r>
      <w:r w:rsidR="00F541DA">
        <w:rPr>
          <w:sz w:val="24"/>
          <w:szCs w:val="24"/>
          <w:lang w:bidi="lt-LT"/>
        </w:rPr>
        <w:t>į</w:t>
      </w:r>
      <w:r w:rsidR="003D6F67" w:rsidRPr="00C20A93">
        <w:rPr>
          <w:sz w:val="24"/>
          <w:szCs w:val="24"/>
          <w:lang w:bidi="lt-LT"/>
        </w:rPr>
        <w:t xml:space="preserve"> pareiškė, kad domėjosi V</w:t>
      </w:r>
      <w:r w:rsidR="00522BD4">
        <w:rPr>
          <w:sz w:val="24"/>
          <w:szCs w:val="24"/>
          <w:lang w:bidi="lt-LT"/>
        </w:rPr>
        <w:t>.</w:t>
      </w:r>
      <w:r w:rsidR="003D6F67" w:rsidRPr="00C20A93">
        <w:rPr>
          <w:sz w:val="24"/>
          <w:szCs w:val="24"/>
          <w:lang w:bidi="lt-LT"/>
        </w:rPr>
        <w:t xml:space="preserve"> M</w:t>
      </w:r>
      <w:r w:rsidR="00522BD4">
        <w:rPr>
          <w:sz w:val="24"/>
          <w:szCs w:val="24"/>
          <w:lang w:bidi="lt-LT"/>
        </w:rPr>
        <w:t>.</w:t>
      </w:r>
      <w:r w:rsidR="003D6F67" w:rsidRPr="00C20A93">
        <w:rPr>
          <w:sz w:val="24"/>
          <w:szCs w:val="24"/>
          <w:lang w:bidi="lt-LT"/>
        </w:rPr>
        <w:t xml:space="preserve"> bei K</w:t>
      </w:r>
      <w:r w:rsidR="00522BD4">
        <w:rPr>
          <w:sz w:val="24"/>
          <w:szCs w:val="24"/>
          <w:lang w:bidi="lt-LT"/>
        </w:rPr>
        <w:t>.</w:t>
      </w:r>
      <w:r w:rsidR="003D6F67" w:rsidRPr="00C20A93">
        <w:rPr>
          <w:sz w:val="24"/>
          <w:szCs w:val="24"/>
          <w:lang w:bidi="lt-LT"/>
        </w:rPr>
        <w:t xml:space="preserve"> M</w:t>
      </w:r>
      <w:r w:rsidR="00522BD4">
        <w:rPr>
          <w:sz w:val="24"/>
          <w:szCs w:val="24"/>
          <w:lang w:bidi="lt-LT"/>
        </w:rPr>
        <w:t>.</w:t>
      </w:r>
      <w:r w:rsidR="003D6F67" w:rsidRPr="00C20A93">
        <w:rPr>
          <w:sz w:val="24"/>
          <w:szCs w:val="24"/>
          <w:lang w:bidi="lt-LT"/>
        </w:rPr>
        <w:t>, min</w:t>
      </w:r>
      <w:r w:rsidR="008929FE">
        <w:rPr>
          <w:sz w:val="24"/>
          <w:szCs w:val="24"/>
          <w:lang w:bidi="lt-LT"/>
        </w:rPr>
        <w:t>ėjo</w:t>
      </w:r>
      <w:r w:rsidR="003D6F67" w:rsidRPr="00C20A93">
        <w:rPr>
          <w:sz w:val="24"/>
          <w:szCs w:val="24"/>
          <w:lang w:bidi="lt-LT"/>
        </w:rPr>
        <w:t xml:space="preserve"> </w:t>
      </w:r>
      <w:r w:rsidR="00A57878">
        <w:rPr>
          <w:sz w:val="24"/>
          <w:szCs w:val="24"/>
          <w:lang w:bidi="lt-LT"/>
        </w:rPr>
        <w:t>internetinį tinklapį „A</w:t>
      </w:r>
      <w:r w:rsidR="003D6F67" w:rsidRPr="00C20A93">
        <w:rPr>
          <w:sz w:val="24"/>
          <w:szCs w:val="24"/>
          <w:lang w:bidi="lt-LT"/>
        </w:rPr>
        <w:t>ruod</w:t>
      </w:r>
      <w:r w:rsidR="00A57878">
        <w:rPr>
          <w:sz w:val="24"/>
          <w:szCs w:val="24"/>
          <w:lang w:bidi="lt-LT"/>
        </w:rPr>
        <w:t>as“,</w:t>
      </w:r>
      <w:r w:rsidR="003D6F67" w:rsidRPr="00C20A93">
        <w:rPr>
          <w:sz w:val="24"/>
          <w:szCs w:val="24"/>
          <w:lang w:bidi="lt-LT"/>
        </w:rPr>
        <w:t xml:space="preserve"> nesąžiningus sandorius, dideles grynųjų pinigų sumas, kad </w:t>
      </w:r>
      <w:r w:rsidR="003D6F67">
        <w:rPr>
          <w:sz w:val="24"/>
          <w:szCs w:val="24"/>
          <w:lang w:bidi="lt-LT"/>
        </w:rPr>
        <w:t>jai (</w:t>
      </w:r>
      <w:r w:rsidR="003D6F67" w:rsidRPr="00C20A93">
        <w:rPr>
          <w:sz w:val="24"/>
          <w:szCs w:val="24"/>
          <w:lang w:bidi="lt-LT"/>
        </w:rPr>
        <w:t>teisėjai</w:t>
      </w:r>
      <w:r w:rsidR="003D6F67">
        <w:rPr>
          <w:sz w:val="24"/>
          <w:szCs w:val="24"/>
          <w:lang w:bidi="lt-LT"/>
        </w:rPr>
        <w:t>)</w:t>
      </w:r>
      <w:r w:rsidR="003D6F67" w:rsidRPr="00C20A93">
        <w:rPr>
          <w:sz w:val="24"/>
          <w:szCs w:val="24"/>
          <w:lang w:bidi="lt-LT"/>
        </w:rPr>
        <w:t xml:space="preserve"> teko matyti K</w:t>
      </w:r>
      <w:r w:rsidR="00522BD4">
        <w:rPr>
          <w:sz w:val="24"/>
          <w:szCs w:val="24"/>
          <w:lang w:bidi="lt-LT"/>
        </w:rPr>
        <w:t>.</w:t>
      </w:r>
      <w:r w:rsidR="003D6F67" w:rsidRPr="00C20A93">
        <w:rPr>
          <w:sz w:val="24"/>
          <w:szCs w:val="24"/>
          <w:lang w:bidi="lt-LT"/>
        </w:rPr>
        <w:t xml:space="preserve"> </w:t>
      </w:r>
      <w:r w:rsidR="003D6F67" w:rsidRPr="003F2DFD">
        <w:rPr>
          <w:sz w:val="24"/>
          <w:szCs w:val="24"/>
          <w:lang w:bidi="lt-LT"/>
        </w:rPr>
        <w:t>M</w:t>
      </w:r>
      <w:r w:rsidR="00522BD4">
        <w:rPr>
          <w:sz w:val="24"/>
          <w:szCs w:val="24"/>
          <w:lang w:bidi="lt-LT"/>
        </w:rPr>
        <w:t>.</w:t>
      </w:r>
      <w:r w:rsidR="003D6F67" w:rsidRPr="003F2DFD">
        <w:rPr>
          <w:sz w:val="24"/>
          <w:szCs w:val="24"/>
          <w:lang w:bidi="lt-LT"/>
        </w:rPr>
        <w:t xml:space="preserve"> </w:t>
      </w:r>
      <w:r w:rsidR="00522BD4" w:rsidRPr="00522BD4">
        <w:rPr>
          <w:i/>
          <w:iCs/>
          <w:sz w:val="24"/>
          <w:szCs w:val="24"/>
          <w:lang w:bidi="lt-LT"/>
        </w:rPr>
        <w:t>(duomenys neskelbtini)</w:t>
      </w:r>
      <w:r w:rsidR="003D6F67" w:rsidRPr="003F2DFD">
        <w:rPr>
          <w:sz w:val="24"/>
          <w:szCs w:val="24"/>
          <w:lang w:bidi="lt-LT"/>
        </w:rPr>
        <w:t xml:space="preserve"> patalpose.</w:t>
      </w:r>
    </w:p>
    <w:p w14:paraId="76ACC4DC" w14:textId="66B5ABF6" w:rsidR="00DC14E3" w:rsidRDefault="007E5EBC" w:rsidP="00DC14E3">
      <w:pPr>
        <w:shd w:val="clear" w:color="auto" w:fill="FFFFFF"/>
        <w:ind w:firstLine="851"/>
        <w:jc w:val="both"/>
        <w:rPr>
          <w:sz w:val="24"/>
          <w:szCs w:val="24"/>
        </w:rPr>
      </w:pPr>
      <w:r w:rsidRPr="003F2DFD">
        <w:rPr>
          <w:sz w:val="24"/>
          <w:szCs w:val="24"/>
        </w:rPr>
        <w:lastRenderedPageBreak/>
        <w:t xml:space="preserve">Iš teikimo </w:t>
      </w:r>
      <w:r w:rsidR="003135E2">
        <w:rPr>
          <w:sz w:val="24"/>
          <w:szCs w:val="24"/>
        </w:rPr>
        <w:t xml:space="preserve">bei pateiktų pareiškimų </w:t>
      </w:r>
      <w:r w:rsidRPr="003F2DFD">
        <w:rPr>
          <w:sz w:val="24"/>
          <w:szCs w:val="24"/>
        </w:rPr>
        <w:t>turinio matyti, kad teisėjos V</w:t>
      </w:r>
      <w:r w:rsidR="00522BD4">
        <w:rPr>
          <w:sz w:val="24"/>
          <w:szCs w:val="24"/>
        </w:rPr>
        <w:t>.</w:t>
      </w:r>
      <w:r w:rsidRPr="003F2DFD">
        <w:rPr>
          <w:sz w:val="24"/>
          <w:szCs w:val="24"/>
        </w:rPr>
        <w:t xml:space="preserve"> J</w:t>
      </w:r>
      <w:r w:rsidR="00522BD4">
        <w:rPr>
          <w:sz w:val="24"/>
          <w:szCs w:val="24"/>
        </w:rPr>
        <w:t>.</w:t>
      </w:r>
      <w:r w:rsidRPr="003F2DFD">
        <w:rPr>
          <w:sz w:val="24"/>
          <w:szCs w:val="24"/>
        </w:rPr>
        <w:t xml:space="preserve"> drausmin</w:t>
      </w:r>
      <w:r w:rsidR="00F541DA">
        <w:rPr>
          <w:sz w:val="24"/>
          <w:szCs w:val="24"/>
        </w:rPr>
        <w:t>ė</w:t>
      </w:r>
      <w:r w:rsidRPr="003F2DFD">
        <w:rPr>
          <w:sz w:val="24"/>
          <w:szCs w:val="24"/>
        </w:rPr>
        <w:t xml:space="preserve"> atsakomyb</w:t>
      </w:r>
      <w:r w:rsidR="00F541DA">
        <w:rPr>
          <w:sz w:val="24"/>
          <w:szCs w:val="24"/>
        </w:rPr>
        <w:t>ė</w:t>
      </w:r>
      <w:r w:rsidRPr="003F2DFD">
        <w:rPr>
          <w:sz w:val="24"/>
          <w:szCs w:val="24"/>
        </w:rPr>
        <w:t xml:space="preserve"> kildinama iš teisėjos priimtų procesinių sprendimų bei atliktų procesinių veiksmų šiose civilinėse bylose. Pa</w:t>
      </w:r>
      <w:r w:rsidR="00A57878">
        <w:rPr>
          <w:sz w:val="24"/>
          <w:szCs w:val="24"/>
        </w:rPr>
        <w:t>žymėtina</w:t>
      </w:r>
      <w:r w:rsidRPr="003F2DFD">
        <w:rPr>
          <w:sz w:val="24"/>
          <w:szCs w:val="24"/>
        </w:rPr>
        <w:t xml:space="preserve">, kad konkrečios bylos nagrinėjimas, joje esančių įrodymų vertinimas, teisės normų aiškinimas ir taikymas, byloje dalyvaujančių asmenų apklausos vykdymas, konkrečių klausimų jiems uždavimas, atitinkamų </w:t>
      </w:r>
      <w:r w:rsidR="003F2DFD" w:rsidRPr="003F2DFD">
        <w:rPr>
          <w:sz w:val="24"/>
          <w:szCs w:val="24"/>
        </w:rPr>
        <w:t>byloje pateiktų procesinių prašymų (atidėti bylos nagrinėjimą, pridėti papildomus dokumentus ir kt.) nagrinėjimas, procesinių sprendimų dėl tokių prašymų priėmimas, jų motyvavimas laikytin</w:t>
      </w:r>
      <w:r w:rsidR="00AD201B">
        <w:rPr>
          <w:sz w:val="24"/>
          <w:szCs w:val="24"/>
        </w:rPr>
        <w:t>i</w:t>
      </w:r>
      <w:r w:rsidR="003F2DFD" w:rsidRPr="003F2DFD">
        <w:rPr>
          <w:sz w:val="24"/>
          <w:szCs w:val="24"/>
        </w:rPr>
        <w:t xml:space="preserve"> procesine teismo veikla</w:t>
      </w:r>
      <w:r w:rsidR="00CC0C16">
        <w:rPr>
          <w:sz w:val="24"/>
          <w:szCs w:val="24"/>
        </w:rPr>
        <w:t>,</w:t>
      </w:r>
      <w:r w:rsidR="003F2DFD" w:rsidRPr="003F2DFD">
        <w:rPr>
          <w:sz w:val="24"/>
          <w:szCs w:val="24"/>
        </w:rPr>
        <w:t xml:space="preserve"> vykdant teisingumą konkrečioje byloje</w:t>
      </w:r>
      <w:r w:rsidRPr="003F2DFD">
        <w:rPr>
          <w:sz w:val="24"/>
          <w:szCs w:val="24"/>
        </w:rPr>
        <w:t>.</w:t>
      </w:r>
    </w:p>
    <w:p w14:paraId="4F3A1099" w14:textId="77777777" w:rsidR="00DC14E3" w:rsidRDefault="007E5EBC" w:rsidP="00DC14E3">
      <w:pPr>
        <w:shd w:val="clear" w:color="auto" w:fill="FFFFFF"/>
        <w:ind w:firstLine="851"/>
        <w:jc w:val="both"/>
        <w:rPr>
          <w:rStyle w:val="FontStyle23"/>
          <w:sz w:val="24"/>
          <w:szCs w:val="24"/>
        </w:rPr>
      </w:pPr>
      <w:r w:rsidRPr="00AE6994">
        <w:rPr>
          <w:sz w:val="24"/>
          <w:szCs w:val="24"/>
        </w:rPr>
        <w:t xml:space="preserve">Pagal Konstitucijos 109 straipsnį, teisingumą Lietuvos Respublikoje vykdo tik teismai; teisėjai ir teismai, vykdydami teisingumą, yra nepriklausomi. </w:t>
      </w:r>
      <w:r w:rsidR="003F2DFD" w:rsidRPr="00AE6994">
        <w:rPr>
          <w:rStyle w:val="FontStyle23"/>
          <w:sz w:val="24"/>
          <w:szCs w:val="24"/>
        </w:rPr>
        <w:t xml:space="preserve">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 Kitų institucijų ar asmenų </w:t>
      </w:r>
      <w:r w:rsidR="003F2DFD" w:rsidRPr="00AE6994">
        <w:rPr>
          <w:sz w:val="24"/>
          <w:szCs w:val="24"/>
        </w:rPr>
        <w:t>kišimasis į teisėjo ar teismo veiklą draudžiamas ir užtraukia įstatymo numatytą atsakomybę (</w:t>
      </w:r>
      <w:r w:rsidR="003F2DFD" w:rsidRPr="00AE6994">
        <w:rPr>
          <w:rStyle w:val="FontStyle23"/>
          <w:sz w:val="24"/>
          <w:szCs w:val="24"/>
        </w:rPr>
        <w:t>Konstitucijos 114 str.).</w:t>
      </w:r>
    </w:p>
    <w:p w14:paraId="416E1C23" w14:textId="0F0DFA66" w:rsidR="00DC14E3" w:rsidRDefault="005930F5" w:rsidP="00DC14E3">
      <w:pPr>
        <w:shd w:val="clear" w:color="auto" w:fill="FFFFFF"/>
        <w:ind w:firstLine="851"/>
        <w:jc w:val="both"/>
        <w:rPr>
          <w:sz w:val="24"/>
          <w:szCs w:val="24"/>
        </w:rPr>
      </w:pPr>
      <w:r w:rsidRPr="00AE6994">
        <w:rPr>
          <w:sz w:val="24"/>
          <w:szCs w:val="24"/>
        </w:rPr>
        <w:t>Atsižvelg</w:t>
      </w:r>
      <w:r w:rsidR="00F541DA">
        <w:rPr>
          <w:sz w:val="24"/>
          <w:szCs w:val="24"/>
        </w:rPr>
        <w:t>usi</w:t>
      </w:r>
      <w:r w:rsidRPr="00AE6994">
        <w:rPr>
          <w:sz w:val="24"/>
          <w:szCs w:val="24"/>
        </w:rPr>
        <w:t xml:space="preserve"> į išdėstytas nuostatas, Komisija konstatuoja, kad ji neturi teisės kištis į teisingumo vykdymą ir spręsti, ar teisėjos V</w:t>
      </w:r>
      <w:r w:rsidR="00522BD4">
        <w:rPr>
          <w:sz w:val="24"/>
          <w:szCs w:val="24"/>
        </w:rPr>
        <w:t>.</w:t>
      </w:r>
      <w:r w:rsidRPr="00AE6994">
        <w:rPr>
          <w:sz w:val="24"/>
          <w:szCs w:val="24"/>
        </w:rPr>
        <w:t xml:space="preserve"> J</w:t>
      </w:r>
      <w:r w:rsidR="00522BD4">
        <w:rPr>
          <w:sz w:val="24"/>
          <w:szCs w:val="24"/>
        </w:rPr>
        <w:t>.</w:t>
      </w:r>
      <w:r w:rsidRPr="00AE6994">
        <w:rPr>
          <w:sz w:val="24"/>
          <w:szCs w:val="24"/>
        </w:rPr>
        <w:t xml:space="preserve"> priimti procesiniai sprendimai yra priimti pagrįstai. Teisėjas, nagrinėjantis bylą, pats sprendžia, kokius procesinius veiksmus tikslinga atlikti, kokius procesinius sprendimus priimti ir kaip juos motyvuoti. </w:t>
      </w:r>
      <w:r w:rsidR="003F2DFD" w:rsidRPr="00AE6994">
        <w:rPr>
          <w:sz w:val="24"/>
          <w:szCs w:val="24"/>
        </w:rPr>
        <w:t>Teisėjo priimtų procesinių sprendimų ir atliktų procesinių veiksmų teisėtumas ir pagrįstumas gali būti patikrintas tik instancine tvarka</w:t>
      </w:r>
      <w:r w:rsidR="007E5EBC" w:rsidRPr="00AE6994">
        <w:rPr>
          <w:sz w:val="24"/>
          <w:szCs w:val="24"/>
        </w:rPr>
        <w:t>.</w:t>
      </w:r>
    </w:p>
    <w:p w14:paraId="6A3C524D" w14:textId="7CB92CCE" w:rsidR="00DC14E3" w:rsidRDefault="005930F5" w:rsidP="00DC14E3">
      <w:pPr>
        <w:shd w:val="clear" w:color="auto" w:fill="FFFFFF"/>
        <w:ind w:firstLine="851"/>
        <w:jc w:val="both"/>
        <w:rPr>
          <w:sz w:val="24"/>
          <w:szCs w:val="24"/>
        </w:rPr>
      </w:pPr>
      <w:r w:rsidRPr="00AE6994">
        <w:rPr>
          <w:rStyle w:val="FontStyle23"/>
          <w:sz w:val="24"/>
          <w:szCs w:val="24"/>
        </w:rPr>
        <w:t>Pažymėtina, kad k</w:t>
      </w:r>
      <w:r w:rsidRPr="00AE6994">
        <w:rPr>
          <w:sz w:val="24"/>
          <w:szCs w:val="24"/>
        </w:rPr>
        <w:t xml:space="preserve">lausimas dėl teisėjo šališkumo yra sprendžiamas proceso įstatymų nustatyta tvarka pareiškiant teisėjui nušalinimą. Kaip matyti </w:t>
      </w:r>
      <w:r w:rsidRPr="00AE6994">
        <w:rPr>
          <w:rStyle w:val="FontStyle23"/>
          <w:sz w:val="24"/>
          <w:szCs w:val="24"/>
        </w:rPr>
        <w:t>iš</w:t>
      </w:r>
      <w:r w:rsidR="00125607">
        <w:rPr>
          <w:rStyle w:val="FontStyle23"/>
          <w:sz w:val="24"/>
          <w:szCs w:val="24"/>
        </w:rPr>
        <w:t xml:space="preserve"> teikimo turinio bei</w:t>
      </w:r>
      <w:r w:rsidRPr="00AE6994">
        <w:rPr>
          <w:rStyle w:val="FontStyle23"/>
          <w:sz w:val="24"/>
          <w:szCs w:val="24"/>
        </w:rPr>
        <w:t xml:space="preserve"> Komisijai pateiktų duomenų, pareiškėjai </w:t>
      </w:r>
      <w:r w:rsidRPr="00AE6994">
        <w:rPr>
          <w:sz w:val="24"/>
          <w:szCs w:val="24"/>
        </w:rPr>
        <w:t>šia teise pasinaudojo ir teisėja V</w:t>
      </w:r>
      <w:r w:rsidR="00522BD4">
        <w:rPr>
          <w:sz w:val="24"/>
          <w:szCs w:val="24"/>
        </w:rPr>
        <w:t>.</w:t>
      </w:r>
      <w:r w:rsidRPr="00AE6994">
        <w:rPr>
          <w:sz w:val="24"/>
          <w:szCs w:val="24"/>
        </w:rPr>
        <w:t xml:space="preserve"> J</w:t>
      </w:r>
      <w:r w:rsidR="00522BD4">
        <w:rPr>
          <w:sz w:val="24"/>
          <w:szCs w:val="24"/>
        </w:rPr>
        <w:t>.</w:t>
      </w:r>
      <w:r w:rsidRPr="00AE6994">
        <w:rPr>
          <w:sz w:val="24"/>
          <w:szCs w:val="24"/>
        </w:rPr>
        <w:t xml:space="preserve"> </w:t>
      </w:r>
      <w:r w:rsidR="009844CF" w:rsidRPr="007E5EBC">
        <w:rPr>
          <w:sz w:val="24"/>
          <w:szCs w:val="24"/>
        </w:rPr>
        <w:t>teismo pirminink</w:t>
      </w:r>
      <w:r w:rsidR="009844CF">
        <w:rPr>
          <w:sz w:val="24"/>
          <w:szCs w:val="24"/>
        </w:rPr>
        <w:t>o</w:t>
      </w:r>
      <w:r w:rsidR="009844CF" w:rsidRPr="007E5EBC">
        <w:rPr>
          <w:sz w:val="24"/>
          <w:szCs w:val="24"/>
        </w:rPr>
        <w:t>, teismo pirmininko pavaduotoj</w:t>
      </w:r>
      <w:r w:rsidR="009844CF">
        <w:rPr>
          <w:sz w:val="24"/>
          <w:szCs w:val="24"/>
        </w:rPr>
        <w:t xml:space="preserve">os nutartimis </w:t>
      </w:r>
      <w:r w:rsidRPr="00AE6994">
        <w:rPr>
          <w:sz w:val="24"/>
          <w:szCs w:val="24"/>
        </w:rPr>
        <w:t xml:space="preserve">nuo minėtų civilinių bylų buvo nušalinta. Taigi klausimas dėl galimo teisėjos šališkumo buvo išspręstas procesine tvarka. </w:t>
      </w:r>
      <w:r w:rsidRPr="00AE6994">
        <w:rPr>
          <w:spacing w:val="-5"/>
          <w:sz w:val="24"/>
          <w:szCs w:val="24"/>
        </w:rPr>
        <w:t>Atkreip</w:t>
      </w:r>
      <w:r w:rsidR="00CC0C16">
        <w:rPr>
          <w:spacing w:val="-5"/>
          <w:sz w:val="24"/>
          <w:szCs w:val="24"/>
        </w:rPr>
        <w:t>tinas</w:t>
      </w:r>
      <w:r w:rsidRPr="00AE6994">
        <w:rPr>
          <w:spacing w:val="-5"/>
          <w:sz w:val="24"/>
          <w:szCs w:val="24"/>
        </w:rPr>
        <w:t xml:space="preserve"> dėmes</w:t>
      </w:r>
      <w:r w:rsidR="00CC0C16">
        <w:rPr>
          <w:spacing w:val="-5"/>
          <w:sz w:val="24"/>
          <w:szCs w:val="24"/>
        </w:rPr>
        <w:t>ys į tai</w:t>
      </w:r>
      <w:r w:rsidRPr="00AE6994">
        <w:rPr>
          <w:spacing w:val="-5"/>
          <w:sz w:val="24"/>
          <w:szCs w:val="24"/>
        </w:rPr>
        <w:t>, kad klausimas dėl teisėjos nušalinimo motyvų turinio bei apimties yra procesinio vertinamojo pobūdžio klausimas, sudarantis teismo veiklos, vykdant teisingumą, dalyką. Apie tai konstitucinėje jurisprudencijoje pažymėta, kad būtina nešališko ir teisingo bylos išnagrinėjimo sąlyga yra teisėjo procesinis nepriklausomumas ir savarankiškumas</w:t>
      </w:r>
      <w:r w:rsidR="00CC0C16">
        <w:rPr>
          <w:spacing w:val="-5"/>
          <w:sz w:val="24"/>
          <w:szCs w:val="24"/>
        </w:rPr>
        <w:t>,</w:t>
      </w:r>
      <w:r w:rsidRPr="00AE6994">
        <w:rPr>
          <w:spacing w:val="-5"/>
          <w:sz w:val="24"/>
          <w:szCs w:val="24"/>
        </w:rPr>
        <w:t xml:space="preserve"> sprendžiant visus su nagrinėjama byla susijusius klausimus.</w:t>
      </w:r>
      <w:r w:rsidR="00AE6994" w:rsidRPr="00AE6994">
        <w:rPr>
          <w:spacing w:val="-5"/>
          <w:sz w:val="24"/>
          <w:szCs w:val="24"/>
        </w:rPr>
        <w:t xml:space="preserve"> </w:t>
      </w:r>
      <w:r w:rsidRPr="00AE6994">
        <w:rPr>
          <w:sz w:val="24"/>
          <w:szCs w:val="24"/>
        </w:rPr>
        <w:t>Tai reiškia, kad aplinkybių</w:t>
      </w:r>
      <w:r w:rsidR="00F541DA">
        <w:rPr>
          <w:sz w:val="24"/>
          <w:szCs w:val="24"/>
        </w:rPr>
        <w:t>,</w:t>
      </w:r>
      <w:r w:rsidRPr="00AE6994">
        <w:rPr>
          <w:sz w:val="24"/>
          <w:szCs w:val="24"/>
        </w:rPr>
        <w:t xml:space="preserve"> susijusių su byloje teisėjui pareikštu nušalinimu</w:t>
      </w:r>
      <w:r w:rsidR="00F541DA">
        <w:rPr>
          <w:sz w:val="24"/>
          <w:szCs w:val="24"/>
        </w:rPr>
        <w:t>,</w:t>
      </w:r>
      <w:r w:rsidRPr="00AE6994">
        <w:rPr>
          <w:sz w:val="24"/>
          <w:szCs w:val="24"/>
        </w:rPr>
        <w:t xml:space="preserve"> vertinimas neįeina į Komisijos kompetenciją, nes tai yra aplinkybės, susijusius su teismo procesine veikla.</w:t>
      </w:r>
    </w:p>
    <w:p w14:paraId="465793DE" w14:textId="0169993A" w:rsidR="00156EFE" w:rsidRDefault="00156EFE" w:rsidP="00DC14E3">
      <w:pPr>
        <w:shd w:val="clear" w:color="auto" w:fill="FFFFFF"/>
        <w:ind w:firstLine="851"/>
        <w:jc w:val="both"/>
        <w:rPr>
          <w:sz w:val="24"/>
          <w:szCs w:val="24"/>
        </w:rPr>
      </w:pPr>
      <w:r w:rsidRPr="00AE6994">
        <w:rPr>
          <w:sz w:val="24"/>
          <w:szCs w:val="24"/>
        </w:rPr>
        <w:t xml:space="preserve">Komisija, išnagrinėjusi turimą medžiagą, daro išvadą, kad </w:t>
      </w:r>
      <w:r w:rsidR="00CC0C16">
        <w:rPr>
          <w:sz w:val="24"/>
          <w:szCs w:val="24"/>
        </w:rPr>
        <w:t xml:space="preserve">minėtuose </w:t>
      </w:r>
      <w:r w:rsidRPr="00AE6994">
        <w:rPr>
          <w:sz w:val="24"/>
          <w:szCs w:val="24"/>
        </w:rPr>
        <w:t>teisėjos V</w:t>
      </w:r>
      <w:r w:rsidR="00522BD4">
        <w:rPr>
          <w:sz w:val="24"/>
          <w:szCs w:val="24"/>
        </w:rPr>
        <w:t>.</w:t>
      </w:r>
      <w:r w:rsidRPr="00AE6994">
        <w:rPr>
          <w:sz w:val="24"/>
          <w:szCs w:val="24"/>
        </w:rPr>
        <w:t xml:space="preserve"> J</w:t>
      </w:r>
      <w:r w:rsidR="00522BD4">
        <w:rPr>
          <w:sz w:val="24"/>
          <w:szCs w:val="24"/>
        </w:rPr>
        <w:t>.</w:t>
      </w:r>
      <w:r w:rsidRPr="00AE6994">
        <w:rPr>
          <w:sz w:val="24"/>
          <w:szCs w:val="24"/>
        </w:rPr>
        <w:t xml:space="preserve"> veiksmuose nėra Lietuvos Respublikos teismų įstatymo 83 straipsnio 2 dalyje numatytų teisėjo drausminės atsakomybės pagrindų požymių, todėl </w:t>
      </w:r>
      <w:r w:rsidR="00CC0C16">
        <w:rPr>
          <w:sz w:val="24"/>
          <w:szCs w:val="24"/>
        </w:rPr>
        <w:t xml:space="preserve">dėl šių veiksmų </w:t>
      </w:r>
      <w:r w:rsidRPr="00AE6994">
        <w:rPr>
          <w:sz w:val="24"/>
          <w:szCs w:val="24"/>
        </w:rPr>
        <w:t xml:space="preserve">nėra pagrindo teisėjai iškelti drausmės bylą. </w:t>
      </w:r>
    </w:p>
    <w:p w14:paraId="1E6EF83C" w14:textId="77777777" w:rsidR="00AE6994" w:rsidRDefault="00AE6994" w:rsidP="00AE6994">
      <w:pPr>
        <w:ind w:firstLine="851"/>
        <w:jc w:val="both"/>
        <w:rPr>
          <w:sz w:val="24"/>
          <w:szCs w:val="24"/>
        </w:rPr>
      </w:pPr>
    </w:p>
    <w:p w14:paraId="2235EAD8" w14:textId="4D930791" w:rsidR="00AE6994" w:rsidRPr="00900257" w:rsidRDefault="00AE6994" w:rsidP="00AE6994">
      <w:pPr>
        <w:shd w:val="clear" w:color="auto" w:fill="FFFFFF"/>
        <w:ind w:firstLine="851"/>
        <w:jc w:val="both"/>
        <w:rPr>
          <w:i/>
          <w:sz w:val="24"/>
          <w:szCs w:val="24"/>
        </w:rPr>
      </w:pPr>
      <w:r w:rsidRPr="00900257">
        <w:rPr>
          <w:i/>
          <w:sz w:val="24"/>
          <w:szCs w:val="24"/>
        </w:rPr>
        <w:t xml:space="preserve">Dėl </w:t>
      </w:r>
      <w:r>
        <w:rPr>
          <w:i/>
          <w:sz w:val="24"/>
          <w:szCs w:val="24"/>
        </w:rPr>
        <w:t>teisėjos V</w:t>
      </w:r>
      <w:r w:rsidR="00522BD4">
        <w:rPr>
          <w:i/>
          <w:sz w:val="24"/>
          <w:szCs w:val="24"/>
        </w:rPr>
        <w:t>.</w:t>
      </w:r>
      <w:r>
        <w:rPr>
          <w:i/>
          <w:sz w:val="24"/>
          <w:szCs w:val="24"/>
        </w:rPr>
        <w:t xml:space="preserve"> J</w:t>
      </w:r>
      <w:r w:rsidR="00522BD4">
        <w:rPr>
          <w:i/>
          <w:sz w:val="24"/>
          <w:szCs w:val="24"/>
        </w:rPr>
        <w:t>.</w:t>
      </w:r>
      <w:r>
        <w:rPr>
          <w:i/>
          <w:sz w:val="24"/>
          <w:szCs w:val="24"/>
        </w:rPr>
        <w:t xml:space="preserve"> </w:t>
      </w:r>
      <w:r w:rsidRPr="00900257">
        <w:rPr>
          <w:i/>
          <w:sz w:val="24"/>
          <w:szCs w:val="24"/>
        </w:rPr>
        <w:t>procesinių pažeidimų ir aplaidaus bylų nagrinėjimo</w:t>
      </w:r>
    </w:p>
    <w:p w14:paraId="097F1A2B" w14:textId="77777777" w:rsidR="00AE6994" w:rsidRDefault="00AE6994" w:rsidP="00AE6994">
      <w:pPr>
        <w:shd w:val="clear" w:color="auto" w:fill="FFFFFF"/>
        <w:ind w:firstLine="851"/>
        <w:jc w:val="both"/>
        <w:rPr>
          <w:sz w:val="24"/>
          <w:szCs w:val="24"/>
        </w:rPr>
      </w:pPr>
    </w:p>
    <w:p w14:paraId="6C1B91D9" w14:textId="2233A8FE" w:rsidR="00AE6994" w:rsidRDefault="00AE6994" w:rsidP="00AE6994">
      <w:pPr>
        <w:shd w:val="clear" w:color="auto" w:fill="FFFFFF"/>
        <w:ind w:firstLine="851"/>
        <w:jc w:val="both"/>
        <w:rPr>
          <w:sz w:val="24"/>
          <w:szCs w:val="24"/>
        </w:rPr>
      </w:pPr>
      <w:r w:rsidRPr="00900257">
        <w:rPr>
          <w:sz w:val="24"/>
          <w:szCs w:val="24"/>
        </w:rPr>
        <w:t>Vadovaudamasis Teisėjų etikos kodekse įtvirtintu pareigingumo principu, teisėjas privalo nepažeisti įstatymų ir kitų teisės aktų, savo pareigas atlikti nepriekaištingai, laiku ir profesionaliai</w:t>
      </w:r>
      <w:r w:rsidRPr="00900257">
        <w:rPr>
          <w:color w:val="000000"/>
          <w:sz w:val="24"/>
          <w:szCs w:val="24"/>
        </w:rPr>
        <w:t>; gilintis į nagrinėjamų bylų esmę, vengti skubotumo ir paviršutiniškumo, tačiau nevilkinti teismo proceso</w:t>
      </w:r>
      <w:r w:rsidRPr="00900257">
        <w:rPr>
          <w:sz w:val="24"/>
          <w:szCs w:val="24"/>
        </w:rPr>
        <w:t xml:space="preserve"> (15 straipsnio 1, 3, 4 punktai).</w:t>
      </w:r>
    </w:p>
    <w:p w14:paraId="32E6E381" w14:textId="7B2E337F" w:rsidR="00211503" w:rsidRPr="00211503" w:rsidRDefault="00211503" w:rsidP="00AE6994">
      <w:pPr>
        <w:shd w:val="clear" w:color="auto" w:fill="FFFFFF"/>
        <w:ind w:firstLine="851"/>
        <w:jc w:val="both"/>
        <w:rPr>
          <w:sz w:val="24"/>
          <w:szCs w:val="24"/>
        </w:rPr>
      </w:pPr>
      <w:r w:rsidRPr="00211503">
        <w:rPr>
          <w:sz w:val="24"/>
          <w:szCs w:val="24"/>
        </w:rPr>
        <w:t>Nagrinėjamu atveju Komisijos prašoma įvertinti, ar teisėjos V</w:t>
      </w:r>
      <w:r w:rsidR="00522BD4">
        <w:rPr>
          <w:sz w:val="24"/>
          <w:szCs w:val="24"/>
        </w:rPr>
        <w:t>.</w:t>
      </w:r>
      <w:r w:rsidRPr="00211503">
        <w:rPr>
          <w:sz w:val="24"/>
          <w:szCs w:val="24"/>
        </w:rPr>
        <w:t xml:space="preserve"> J</w:t>
      </w:r>
      <w:r w:rsidR="00522BD4">
        <w:rPr>
          <w:sz w:val="24"/>
          <w:szCs w:val="24"/>
        </w:rPr>
        <w:t>.</w:t>
      </w:r>
      <w:r w:rsidRPr="00211503">
        <w:rPr>
          <w:sz w:val="24"/>
          <w:szCs w:val="24"/>
        </w:rPr>
        <w:t xml:space="preserve"> veiksmuose nėra drausminės atsakomybės požymių, t. y. prašoma įvertinti, ar yra pagrindas pripažinti, </w:t>
      </w:r>
      <w:r w:rsidR="0069008D">
        <w:rPr>
          <w:sz w:val="24"/>
          <w:szCs w:val="24"/>
        </w:rPr>
        <w:t>jog</w:t>
      </w:r>
      <w:r w:rsidRPr="00211503">
        <w:rPr>
          <w:sz w:val="24"/>
          <w:szCs w:val="24"/>
        </w:rPr>
        <w:t xml:space="preserve"> teisėja aiškiai aplaidžiai atliko savo pareigas dėl Administravimo teismuose nuostatų nustatyta tvarka atlik</w:t>
      </w:r>
      <w:r w:rsidR="0069008D">
        <w:rPr>
          <w:sz w:val="24"/>
          <w:szCs w:val="24"/>
        </w:rPr>
        <w:t>tų</w:t>
      </w:r>
      <w:r>
        <w:rPr>
          <w:sz w:val="24"/>
          <w:szCs w:val="24"/>
        </w:rPr>
        <w:t xml:space="preserve"> </w:t>
      </w:r>
      <w:r w:rsidRPr="00211503">
        <w:rPr>
          <w:sz w:val="24"/>
          <w:szCs w:val="24"/>
        </w:rPr>
        <w:t>patikrinim</w:t>
      </w:r>
      <w:r w:rsidR="0069008D">
        <w:rPr>
          <w:sz w:val="24"/>
          <w:szCs w:val="24"/>
        </w:rPr>
        <w:t xml:space="preserve">ų </w:t>
      </w:r>
      <w:r w:rsidRPr="00211503">
        <w:rPr>
          <w:sz w:val="24"/>
          <w:szCs w:val="24"/>
        </w:rPr>
        <w:t>teisėj</w:t>
      </w:r>
      <w:r w:rsidR="0069008D">
        <w:rPr>
          <w:sz w:val="24"/>
          <w:szCs w:val="24"/>
        </w:rPr>
        <w:t>os</w:t>
      </w:r>
      <w:r w:rsidRPr="00211503">
        <w:rPr>
          <w:sz w:val="24"/>
          <w:szCs w:val="24"/>
        </w:rPr>
        <w:t xml:space="preserve"> nagrinėtose ar nagrinėjamose bylose </w:t>
      </w:r>
      <w:r w:rsidR="0069008D">
        <w:rPr>
          <w:sz w:val="24"/>
          <w:szCs w:val="24"/>
        </w:rPr>
        <w:t>metu</w:t>
      </w:r>
      <w:r w:rsidR="0069008D" w:rsidRPr="00211503">
        <w:rPr>
          <w:sz w:val="24"/>
          <w:szCs w:val="24"/>
        </w:rPr>
        <w:t xml:space="preserve"> nustatyt</w:t>
      </w:r>
      <w:r w:rsidR="0069008D">
        <w:rPr>
          <w:sz w:val="24"/>
          <w:szCs w:val="24"/>
        </w:rPr>
        <w:t>ų</w:t>
      </w:r>
      <w:r w:rsidR="0069008D" w:rsidRPr="00211503">
        <w:rPr>
          <w:sz w:val="24"/>
          <w:szCs w:val="24"/>
        </w:rPr>
        <w:t xml:space="preserve"> </w:t>
      </w:r>
      <w:r w:rsidRPr="00211503">
        <w:rPr>
          <w:sz w:val="24"/>
          <w:szCs w:val="24"/>
        </w:rPr>
        <w:t>procesini</w:t>
      </w:r>
      <w:r w:rsidR="0069008D">
        <w:rPr>
          <w:sz w:val="24"/>
          <w:szCs w:val="24"/>
        </w:rPr>
        <w:t>ų</w:t>
      </w:r>
      <w:r w:rsidRPr="00211503">
        <w:rPr>
          <w:sz w:val="24"/>
          <w:szCs w:val="24"/>
        </w:rPr>
        <w:t xml:space="preserve"> veiksm</w:t>
      </w:r>
      <w:r w:rsidR="0069008D">
        <w:rPr>
          <w:sz w:val="24"/>
          <w:szCs w:val="24"/>
        </w:rPr>
        <w:t xml:space="preserve">ų </w:t>
      </w:r>
      <w:r w:rsidRPr="00211503">
        <w:rPr>
          <w:sz w:val="24"/>
          <w:szCs w:val="24"/>
        </w:rPr>
        <w:t>atlik</w:t>
      </w:r>
      <w:r w:rsidR="0069008D">
        <w:rPr>
          <w:sz w:val="24"/>
          <w:szCs w:val="24"/>
        </w:rPr>
        <w:t>imo</w:t>
      </w:r>
      <w:r w:rsidRPr="00211503">
        <w:rPr>
          <w:sz w:val="24"/>
          <w:szCs w:val="24"/>
        </w:rPr>
        <w:t xml:space="preserve"> termin</w:t>
      </w:r>
      <w:r w:rsidR="0069008D">
        <w:rPr>
          <w:sz w:val="24"/>
          <w:szCs w:val="24"/>
        </w:rPr>
        <w:t>ų pažeidimo</w:t>
      </w:r>
      <w:r w:rsidRPr="00211503">
        <w:rPr>
          <w:sz w:val="24"/>
          <w:szCs w:val="24"/>
        </w:rPr>
        <w:t xml:space="preserve"> ir padar</w:t>
      </w:r>
      <w:r w:rsidR="0069008D">
        <w:rPr>
          <w:sz w:val="24"/>
          <w:szCs w:val="24"/>
        </w:rPr>
        <w:t>ytų</w:t>
      </w:r>
      <w:r w:rsidRPr="00211503">
        <w:rPr>
          <w:sz w:val="24"/>
          <w:szCs w:val="24"/>
        </w:rPr>
        <w:t xml:space="preserve"> kitų proceso įstatymų pažeidimų.</w:t>
      </w:r>
    </w:p>
    <w:p w14:paraId="78B734CE" w14:textId="77777777" w:rsidR="00AE6994" w:rsidRPr="00900257" w:rsidRDefault="00AE6994" w:rsidP="00AE6994">
      <w:pPr>
        <w:shd w:val="clear" w:color="auto" w:fill="FFFFFF"/>
        <w:ind w:firstLine="851"/>
        <w:jc w:val="both"/>
        <w:rPr>
          <w:sz w:val="24"/>
          <w:szCs w:val="24"/>
        </w:rPr>
      </w:pPr>
      <w:r w:rsidRPr="00900257">
        <w:rPr>
          <w:sz w:val="24"/>
          <w:szCs w:val="24"/>
        </w:rPr>
        <w:t xml:space="preserve">Lietuvos Respublikos Konstitucinis Teismas 2014 m. kovo 10 d. sprendime Nr. KT9-S6/2014 išaiškino, kad teisėjui gali būti taikomos drausminės atsakomybės priemonės, jeigu </w:t>
      </w:r>
      <w:r w:rsidRPr="00900257">
        <w:rPr>
          <w:bCs/>
          <w:sz w:val="24"/>
          <w:szCs w:val="24"/>
        </w:rPr>
        <w:t xml:space="preserve">teisėjas nuolat daro šiurkščias, akivaizdžias teisės aiškinimo ir (arba) taikymo klaidas ir (arba) tokio pat pobūdžio proceso įstatymų pažeidimus. Tai </w:t>
      </w:r>
      <w:r w:rsidRPr="00900257">
        <w:rPr>
          <w:sz w:val="24"/>
          <w:szCs w:val="24"/>
        </w:rPr>
        <w:t xml:space="preserve">gali reikšti, kad teisėjas, vykdydamas teisingumą, netinkamai atlieka savo pareigas (be kita ko, bylas nagrinėja aplaidžiai, nesigilina į bylos medžiagą) ir (arba) neatitinka jam keliamų profesinės kvalifikacijos reikalavimų. </w:t>
      </w:r>
    </w:p>
    <w:p w14:paraId="2771B028" w14:textId="65694D75" w:rsidR="00AE6994" w:rsidRPr="00900257" w:rsidRDefault="00AE6994" w:rsidP="00AE6994">
      <w:pPr>
        <w:shd w:val="clear" w:color="auto" w:fill="FFFFFF"/>
        <w:ind w:firstLine="851"/>
        <w:jc w:val="both"/>
        <w:rPr>
          <w:sz w:val="24"/>
          <w:szCs w:val="24"/>
        </w:rPr>
      </w:pPr>
      <w:r w:rsidRPr="00900257">
        <w:rPr>
          <w:sz w:val="24"/>
          <w:szCs w:val="24"/>
        </w:rPr>
        <w:lastRenderedPageBreak/>
        <w:t>Atsižvelgdama į išdėstytas konstitucinės jurisprudencijos nuostatas,</w:t>
      </w:r>
      <w:r w:rsidRPr="00900257">
        <w:rPr>
          <w:color w:val="000000"/>
          <w:sz w:val="24"/>
          <w:szCs w:val="24"/>
          <w:shd w:val="clear" w:color="auto" w:fill="FFFFFF"/>
        </w:rPr>
        <w:t xml:space="preserve"> Komisija pažymi, kad galimybė teisėjui takyti drausminę atsakomybę už aplaidų savo pareigų atlikimą, būtent už proceso teisės normų pažeidimą, </w:t>
      </w:r>
      <w:r w:rsidRPr="00900257">
        <w:rPr>
          <w:sz w:val="24"/>
          <w:szCs w:val="24"/>
        </w:rPr>
        <w:t xml:space="preserve">jeigu šie pažeidimai yra akivaizdūs, negali būti aiškinama taip, jog būtų pažeidžiamas Lietuvos Respublikos </w:t>
      </w:r>
      <w:r w:rsidRPr="00900257">
        <w:rPr>
          <w:rStyle w:val="apple-converted-space"/>
          <w:color w:val="000000"/>
          <w:sz w:val="24"/>
          <w:szCs w:val="24"/>
          <w:shd w:val="clear" w:color="auto" w:fill="FFFFFF"/>
        </w:rPr>
        <w:t>Konstitucijos 109 straipsnis ir jame įtvirtintas teisėjo nepriklausomumo principas. Teisėjų pareigų vykdymas iš esmės yra susijęs su teisės aiškinimu ir taikymu, kuriuos atliekant yra galimos ir klaidos. Tai yra susiję su teisėjo profesijos esminiu aspektu – sprendimų priėmimu. Teisėjas, kuriam grėstų drausminė atsakomybė už klaidos padarymą priimant sprendimą, ypač dėl vertinamojo pobūdžio atsakomybės sąlygų taikymo (</w:t>
      </w:r>
      <w:r w:rsidRPr="00900257">
        <w:rPr>
          <w:sz w:val="24"/>
          <w:szCs w:val="24"/>
        </w:rPr>
        <w:t>aiškiai aplaidus konkrečios teisėjo pareigos atlikimas</w:t>
      </w:r>
      <w:r w:rsidRPr="00900257">
        <w:rPr>
          <w:rStyle w:val="apple-converted-space"/>
          <w:color w:val="000000"/>
          <w:sz w:val="24"/>
          <w:szCs w:val="24"/>
          <w:shd w:val="clear" w:color="auto" w:fill="FFFFFF"/>
        </w:rPr>
        <w:t xml:space="preserve">), negalėtų būti nepriklausomas. Todėl darytina išvada, kad už </w:t>
      </w:r>
      <w:r w:rsidRPr="00900257">
        <w:rPr>
          <w:sz w:val="24"/>
          <w:szCs w:val="24"/>
        </w:rPr>
        <w:t>pareiginį nusižengimą – aiškiai aplaid</w:t>
      </w:r>
      <w:r w:rsidR="00EB46CE">
        <w:rPr>
          <w:sz w:val="24"/>
          <w:szCs w:val="24"/>
        </w:rPr>
        <w:t>ų</w:t>
      </w:r>
      <w:r w:rsidRPr="00900257">
        <w:rPr>
          <w:sz w:val="24"/>
          <w:szCs w:val="24"/>
        </w:rPr>
        <w:t xml:space="preserve"> konkrečios teisėjo pareigos atlikimą arba jos neatlikimą be pateisina</w:t>
      </w:r>
      <w:r w:rsidR="00E912BD">
        <w:rPr>
          <w:sz w:val="24"/>
          <w:szCs w:val="24"/>
        </w:rPr>
        <w:t>m</w:t>
      </w:r>
      <w:r w:rsidRPr="00900257">
        <w:rPr>
          <w:sz w:val="24"/>
          <w:szCs w:val="24"/>
        </w:rPr>
        <w:t>os priežasties</w:t>
      </w:r>
      <w:r w:rsidR="00E912BD">
        <w:rPr>
          <w:sz w:val="24"/>
          <w:szCs w:val="24"/>
        </w:rPr>
        <w:t xml:space="preserve"> –</w:t>
      </w:r>
      <w:r w:rsidRPr="00900257">
        <w:rPr>
          <w:sz w:val="24"/>
          <w:szCs w:val="24"/>
        </w:rPr>
        <w:t xml:space="preserve"> drausminė atsakomybė gali būti taikoma paprastai tokiais atvejais, kai pareiginis nusižengimas yra susijęs su proceso teisės normų taikymu ir aiškinimu, kuris nėra susijęs su teismo sprendimo priėmimu (išskyrus tyčios atvejus). </w:t>
      </w:r>
    </w:p>
    <w:p w14:paraId="4F7FC8F8" w14:textId="5697C300" w:rsidR="00AE6994" w:rsidRDefault="00AE6994" w:rsidP="00AE6994">
      <w:pPr>
        <w:pStyle w:val="Tekstas"/>
        <w:tabs>
          <w:tab w:val="left" w:pos="1080"/>
        </w:tabs>
        <w:spacing w:before="0" w:after="0"/>
        <w:ind w:firstLine="851"/>
        <w:rPr>
          <w:szCs w:val="24"/>
        </w:rPr>
      </w:pPr>
      <w:r w:rsidRPr="00900257">
        <w:rPr>
          <w:color w:val="000000"/>
          <w:szCs w:val="24"/>
          <w:shd w:val="clear" w:color="auto" w:fill="FFFFFF"/>
        </w:rPr>
        <w:t xml:space="preserve">Galimybė teisėjui takyti drausminę atsakomybę už </w:t>
      </w:r>
      <w:r w:rsidRPr="00900257">
        <w:rPr>
          <w:bCs/>
          <w:szCs w:val="24"/>
        </w:rPr>
        <w:t xml:space="preserve">teisės aiškinimo ir (arba) taikymo klaidas bei proceso įstatymų pažeidimus yra tada, kai, </w:t>
      </w:r>
      <w:r w:rsidRPr="00900257">
        <w:rPr>
          <w:szCs w:val="24"/>
        </w:rPr>
        <w:t>įvertinus visas turinčias reikšmės aplinkybes, vykdant teismų administravimą</w:t>
      </w:r>
      <w:r w:rsidR="00DC30E1">
        <w:rPr>
          <w:szCs w:val="24"/>
        </w:rPr>
        <w:t>,</w:t>
      </w:r>
      <w:r w:rsidRPr="00900257">
        <w:rPr>
          <w:szCs w:val="24"/>
        </w:rPr>
        <w:t xml:space="preserve"> nustatoma, jog </w:t>
      </w:r>
      <w:r w:rsidRPr="00900257">
        <w:rPr>
          <w:bCs/>
          <w:szCs w:val="24"/>
        </w:rPr>
        <w:t>yra daromos šiurkščios, akivaizdžios teisės aiškinimo ir (arba) taikymo klaidos, šiurkštūs, akivaizdūs proceso įstatymų pažeidimai. A</w:t>
      </w:r>
      <w:r w:rsidRPr="00900257">
        <w:rPr>
          <w:szCs w:val="24"/>
        </w:rPr>
        <w:t xml:space="preserve">iškiai aplaidžiu konkrečios teisėjo pareigos atlikimu gali būti laikomas toks atvejis, kai pažeidimas yra akivaizdus, t. y. kai be gilesnės analizės galima teisingai pritaikyti teisės normą. Aplaidus teisėjo pareigos vykdymas yra susijęs su pažeidimo pasekmėmis. </w:t>
      </w:r>
      <w:bookmarkStart w:id="1" w:name="_Hlk125403540"/>
      <w:bookmarkStart w:id="2" w:name="_Hlk125403459"/>
      <w:r w:rsidR="00DC30E1">
        <w:rPr>
          <w:szCs w:val="24"/>
        </w:rPr>
        <w:t>Kad t</w:t>
      </w:r>
      <w:r w:rsidRPr="00900257">
        <w:rPr>
          <w:szCs w:val="24"/>
        </w:rPr>
        <w:t>eisėjo veiksm</w:t>
      </w:r>
      <w:r w:rsidR="00DC30E1">
        <w:rPr>
          <w:szCs w:val="24"/>
        </w:rPr>
        <w:t>ai būtų</w:t>
      </w:r>
      <w:r w:rsidRPr="00900257">
        <w:rPr>
          <w:szCs w:val="24"/>
        </w:rPr>
        <w:t xml:space="preserve"> pripažin</w:t>
      </w:r>
      <w:r w:rsidR="00DC30E1">
        <w:rPr>
          <w:szCs w:val="24"/>
        </w:rPr>
        <w:t>t</w:t>
      </w:r>
      <w:r w:rsidRPr="00900257">
        <w:rPr>
          <w:szCs w:val="24"/>
        </w:rPr>
        <w:t>i drausminiu deliktu, nepakanka nustatyti tik akivaizdži</w:t>
      </w:r>
      <w:r w:rsidR="00DC30E1">
        <w:rPr>
          <w:szCs w:val="24"/>
        </w:rPr>
        <w:t>ai padarytą</w:t>
      </w:r>
      <w:r w:rsidRPr="00900257">
        <w:rPr>
          <w:szCs w:val="24"/>
        </w:rPr>
        <w:t xml:space="preserve"> klaid</w:t>
      </w:r>
      <w:r w:rsidR="00DC30E1">
        <w:rPr>
          <w:szCs w:val="24"/>
        </w:rPr>
        <w:t>ą</w:t>
      </w:r>
      <w:r w:rsidRPr="00900257">
        <w:rPr>
          <w:szCs w:val="24"/>
        </w:rPr>
        <w:t>, bet šis pažeidimas turėtų sukelti tam tikras pasekmes – pažeisti bylos dalyvių teises ar teisėtus interesus ar sukelti kitokios žalos padarymą.</w:t>
      </w:r>
      <w:bookmarkEnd w:id="1"/>
      <w:r w:rsidRPr="00900257">
        <w:rPr>
          <w:szCs w:val="24"/>
        </w:rPr>
        <w:t xml:space="preserve"> </w:t>
      </w:r>
      <w:bookmarkEnd w:id="2"/>
    </w:p>
    <w:p w14:paraId="5C925C8E" w14:textId="2489FF48" w:rsidR="00CF13BB" w:rsidRDefault="00211503" w:rsidP="00AE6994">
      <w:pPr>
        <w:pStyle w:val="Tekstas"/>
        <w:tabs>
          <w:tab w:val="left" w:pos="1080"/>
        </w:tabs>
        <w:spacing w:before="0" w:after="0"/>
        <w:ind w:firstLine="851"/>
        <w:rPr>
          <w:szCs w:val="24"/>
        </w:rPr>
      </w:pPr>
      <w:r>
        <w:rPr>
          <w:szCs w:val="24"/>
          <w:lang w:eastAsia="en-US"/>
        </w:rPr>
        <w:t>K</w:t>
      </w:r>
      <w:r w:rsidRPr="00D72840">
        <w:rPr>
          <w:szCs w:val="24"/>
          <w:lang w:eastAsia="en-US"/>
        </w:rPr>
        <w:t>omisija, išnagrinėjusi turimą medžiagą</w:t>
      </w:r>
      <w:r w:rsidRPr="00D72840">
        <w:rPr>
          <w:szCs w:val="24"/>
        </w:rPr>
        <w:t xml:space="preserve"> bei teismų informacinės sistemos </w:t>
      </w:r>
      <w:r w:rsidR="00BE0D3A">
        <w:rPr>
          <w:szCs w:val="24"/>
        </w:rPr>
        <w:t>LITEKO</w:t>
      </w:r>
      <w:r w:rsidRPr="00D72840">
        <w:rPr>
          <w:szCs w:val="24"/>
        </w:rPr>
        <w:t xml:space="preserve"> duomenis</w:t>
      </w:r>
      <w:r w:rsidRPr="00D72840">
        <w:rPr>
          <w:szCs w:val="24"/>
          <w:lang w:eastAsia="en-US"/>
        </w:rPr>
        <w:t>, nustatė, kad teikime nurodytos aplinkybės dėl teisėjo</w:t>
      </w:r>
      <w:r>
        <w:rPr>
          <w:szCs w:val="24"/>
          <w:lang w:eastAsia="en-US"/>
        </w:rPr>
        <w:t>s</w:t>
      </w:r>
      <w:r w:rsidRPr="00D72840">
        <w:rPr>
          <w:szCs w:val="24"/>
          <w:lang w:eastAsia="en-US"/>
        </w:rPr>
        <w:t xml:space="preserve"> </w:t>
      </w:r>
      <w:r>
        <w:rPr>
          <w:szCs w:val="24"/>
        </w:rPr>
        <w:t>V</w:t>
      </w:r>
      <w:r w:rsidR="00522BD4">
        <w:rPr>
          <w:szCs w:val="24"/>
        </w:rPr>
        <w:t>.</w:t>
      </w:r>
      <w:r>
        <w:rPr>
          <w:szCs w:val="24"/>
        </w:rPr>
        <w:t xml:space="preserve"> J</w:t>
      </w:r>
      <w:r w:rsidR="00522BD4">
        <w:rPr>
          <w:szCs w:val="24"/>
        </w:rPr>
        <w:t>.</w:t>
      </w:r>
      <w:r w:rsidRPr="00D72840">
        <w:rPr>
          <w:szCs w:val="24"/>
        </w:rPr>
        <w:t xml:space="preserve"> </w:t>
      </w:r>
      <w:r w:rsidRPr="00D72840">
        <w:rPr>
          <w:szCs w:val="24"/>
          <w:lang w:eastAsia="en-US"/>
        </w:rPr>
        <w:t xml:space="preserve">aplaidaus savo pareigų atlikimo pasitvirtino. </w:t>
      </w:r>
      <w:r w:rsidR="00B44C17">
        <w:rPr>
          <w:szCs w:val="24"/>
          <w:lang w:eastAsia="en-US"/>
        </w:rPr>
        <w:t>P</w:t>
      </w:r>
      <w:r w:rsidRPr="00D72840">
        <w:rPr>
          <w:szCs w:val="24"/>
          <w:lang w:eastAsia="en-US"/>
        </w:rPr>
        <w:t xml:space="preserve">atikrinimą atlikusi komisija </w:t>
      </w:r>
      <w:r w:rsidRPr="00D72840">
        <w:rPr>
          <w:szCs w:val="24"/>
        </w:rPr>
        <w:t>nustatė, kad civilinėje byloje</w:t>
      </w:r>
      <w:r w:rsidR="00CF13BB">
        <w:rPr>
          <w:szCs w:val="24"/>
        </w:rPr>
        <w:t xml:space="preserve"> </w:t>
      </w:r>
      <w:r w:rsidR="00CF13BB" w:rsidRPr="00062CB7">
        <w:rPr>
          <w:szCs w:val="24"/>
        </w:rPr>
        <w:t>Nr.</w:t>
      </w:r>
      <w:r w:rsidR="00862457">
        <w:rPr>
          <w:szCs w:val="24"/>
        </w:rPr>
        <w:t> </w:t>
      </w:r>
      <w:r w:rsidR="00CF13BB" w:rsidRPr="00062CB7">
        <w:rPr>
          <w:szCs w:val="24"/>
        </w:rPr>
        <w:t xml:space="preserve">e2VP-18870-429/2021 </w:t>
      </w:r>
      <w:r w:rsidR="00CF13BB">
        <w:rPr>
          <w:szCs w:val="24"/>
        </w:rPr>
        <w:t xml:space="preserve">teisėja </w:t>
      </w:r>
      <w:r w:rsidR="00CF13BB" w:rsidRPr="00683FAA">
        <w:rPr>
          <w:szCs w:val="24"/>
        </w:rPr>
        <w:t>2021 m. liepos 16 d.</w:t>
      </w:r>
      <w:r w:rsidR="00CF13BB">
        <w:rPr>
          <w:szCs w:val="24"/>
        </w:rPr>
        <w:t xml:space="preserve"> </w:t>
      </w:r>
      <w:r w:rsidR="00CF13BB" w:rsidRPr="00683FAA">
        <w:rPr>
          <w:szCs w:val="24"/>
        </w:rPr>
        <w:t>priėm</w:t>
      </w:r>
      <w:r w:rsidR="00CF13BB">
        <w:rPr>
          <w:szCs w:val="24"/>
        </w:rPr>
        <w:t>ė</w:t>
      </w:r>
      <w:r w:rsidR="00CF13BB" w:rsidRPr="00683FAA">
        <w:rPr>
          <w:szCs w:val="24"/>
        </w:rPr>
        <w:t xml:space="preserve"> pareiškimą, nepripažin</w:t>
      </w:r>
      <w:r w:rsidR="00CF13BB">
        <w:rPr>
          <w:szCs w:val="24"/>
        </w:rPr>
        <w:t>usi</w:t>
      </w:r>
      <w:r w:rsidR="00CF13BB" w:rsidRPr="00683FAA">
        <w:rPr>
          <w:szCs w:val="24"/>
        </w:rPr>
        <w:t>, kad žodinis jo nagrinėjimas būtinas, nutar</w:t>
      </w:r>
      <w:r w:rsidR="00CF13BB">
        <w:rPr>
          <w:szCs w:val="24"/>
        </w:rPr>
        <w:t>ė</w:t>
      </w:r>
      <w:r w:rsidR="00CF13BB" w:rsidRPr="00683FAA">
        <w:rPr>
          <w:szCs w:val="24"/>
        </w:rPr>
        <w:t xml:space="preserve"> jį nagrinėti rašytinio proceso tvarka</w:t>
      </w:r>
      <w:r w:rsidR="00CF13BB">
        <w:rPr>
          <w:szCs w:val="24"/>
        </w:rPr>
        <w:t xml:space="preserve">, </w:t>
      </w:r>
      <w:r w:rsidR="00CF13BB" w:rsidRPr="00683FAA">
        <w:rPr>
          <w:szCs w:val="24"/>
        </w:rPr>
        <w:t xml:space="preserve">pareiškimą išnagrinėjo ne per septynias dienas nuo jo priėmimo, kaip imperatyviai nurodyta </w:t>
      </w:r>
      <w:r w:rsidR="00CF13BB">
        <w:rPr>
          <w:szCs w:val="24"/>
        </w:rPr>
        <w:t>CPK</w:t>
      </w:r>
      <w:r w:rsidR="00CF13BB" w:rsidRPr="00683FAA">
        <w:rPr>
          <w:szCs w:val="24"/>
        </w:rPr>
        <w:t xml:space="preserve"> 593 straipsnio 2 dalyje, o per šešiasdešimt septynias dienas – 2021 m. rugsėjo 21 d. </w:t>
      </w:r>
      <w:r w:rsidR="000A7C49">
        <w:rPr>
          <w:szCs w:val="24"/>
        </w:rPr>
        <w:t xml:space="preserve">Nors teisėja </w:t>
      </w:r>
      <w:r w:rsidR="00E62044">
        <w:rPr>
          <w:szCs w:val="24"/>
        </w:rPr>
        <w:t xml:space="preserve">nurodė, kad ji </w:t>
      </w:r>
      <w:r w:rsidR="00CF13BB">
        <w:rPr>
          <w:szCs w:val="24"/>
        </w:rPr>
        <w:t>atostogavo, tačiau n</w:t>
      </w:r>
      <w:r w:rsidR="00CF13BB" w:rsidRPr="00683FAA">
        <w:rPr>
          <w:szCs w:val="24"/>
        </w:rPr>
        <w:t xml:space="preserve">et ir atėmus </w:t>
      </w:r>
      <w:r w:rsidR="00CF13BB">
        <w:rPr>
          <w:szCs w:val="24"/>
        </w:rPr>
        <w:t xml:space="preserve">teisėjos </w:t>
      </w:r>
      <w:r w:rsidR="00CF13BB" w:rsidRPr="00683FAA">
        <w:rPr>
          <w:szCs w:val="24"/>
        </w:rPr>
        <w:t xml:space="preserve">atostogų laikotarpį iš laikotarpio, per kurį byla buvo faktiškai išnagrinėta, likęs </w:t>
      </w:r>
      <w:r w:rsidR="00CF13BB">
        <w:rPr>
          <w:szCs w:val="24"/>
        </w:rPr>
        <w:t xml:space="preserve">42 </w:t>
      </w:r>
      <w:r w:rsidR="00CF13BB" w:rsidRPr="00683FAA">
        <w:rPr>
          <w:szCs w:val="24"/>
        </w:rPr>
        <w:t>dienų skaičius vis tiek žymiai viršija įstatymo nustatytą maksimalų 7 dienų terminą</w:t>
      </w:r>
      <w:r w:rsidR="00CF13BB">
        <w:rPr>
          <w:szCs w:val="24"/>
        </w:rPr>
        <w:t xml:space="preserve">. </w:t>
      </w:r>
    </w:p>
    <w:p w14:paraId="1DC2BC0A" w14:textId="7ED1F47F" w:rsidR="00045AB8" w:rsidRDefault="00045AB8" w:rsidP="00AE6994">
      <w:pPr>
        <w:pStyle w:val="Tekstas"/>
        <w:tabs>
          <w:tab w:val="left" w:pos="1080"/>
        </w:tabs>
        <w:spacing w:before="0" w:after="0"/>
        <w:ind w:firstLine="851"/>
        <w:rPr>
          <w:szCs w:val="24"/>
        </w:rPr>
      </w:pPr>
      <w:r>
        <w:rPr>
          <w:szCs w:val="24"/>
        </w:rPr>
        <w:t xml:space="preserve">Atliekant patikrinimą taip pat nustatyta, kad </w:t>
      </w:r>
      <w:r w:rsidRPr="004B406E">
        <w:rPr>
          <w:szCs w:val="24"/>
        </w:rPr>
        <w:t>civilinėje byloje Nr. eL2-4630-429/2022</w:t>
      </w:r>
      <w:r>
        <w:rPr>
          <w:szCs w:val="24"/>
        </w:rPr>
        <w:t xml:space="preserve"> </w:t>
      </w:r>
      <w:r w:rsidRPr="004B406E">
        <w:rPr>
          <w:szCs w:val="24"/>
        </w:rPr>
        <w:t xml:space="preserve">pareiškimas dėl teismo įsakymo išdavimo </w:t>
      </w:r>
      <w:r>
        <w:rPr>
          <w:szCs w:val="24"/>
        </w:rPr>
        <w:t xml:space="preserve">teisme buvo </w:t>
      </w:r>
      <w:r w:rsidRPr="004B406E">
        <w:rPr>
          <w:szCs w:val="24"/>
        </w:rPr>
        <w:t>gautas 2022 m. sausio 20 d., tačiau išduotas</w:t>
      </w:r>
      <w:r>
        <w:rPr>
          <w:szCs w:val="24"/>
        </w:rPr>
        <w:t xml:space="preserve"> </w:t>
      </w:r>
      <w:r w:rsidRPr="004B406E">
        <w:rPr>
          <w:szCs w:val="24"/>
        </w:rPr>
        <w:t>tik 2022 m. vasario 2 d.</w:t>
      </w:r>
      <w:r>
        <w:rPr>
          <w:szCs w:val="24"/>
        </w:rPr>
        <w:t>, t.</w:t>
      </w:r>
      <w:r w:rsidR="00862457">
        <w:rPr>
          <w:szCs w:val="24"/>
        </w:rPr>
        <w:t> </w:t>
      </w:r>
      <w:r>
        <w:rPr>
          <w:szCs w:val="24"/>
        </w:rPr>
        <w:t xml:space="preserve">y. po dviejų savaičių, pažeidžiant </w:t>
      </w:r>
      <w:r w:rsidRPr="004B406E">
        <w:rPr>
          <w:szCs w:val="24"/>
        </w:rPr>
        <w:t>CPK 435 straipsnio 1 dalyje ir CPK 436 straipsnio 1 dalyje nustatytų vienos darbo dienos termin</w:t>
      </w:r>
      <w:r>
        <w:rPr>
          <w:szCs w:val="24"/>
        </w:rPr>
        <w:t>ą</w:t>
      </w:r>
      <w:r w:rsidRPr="004B406E">
        <w:rPr>
          <w:szCs w:val="24"/>
        </w:rPr>
        <w:t xml:space="preserve"> pareiškimui priimti ir vienos darbo dienos termin</w:t>
      </w:r>
      <w:r>
        <w:rPr>
          <w:szCs w:val="24"/>
        </w:rPr>
        <w:t>ą</w:t>
      </w:r>
      <w:r w:rsidRPr="004B406E">
        <w:rPr>
          <w:szCs w:val="24"/>
        </w:rPr>
        <w:t xml:space="preserve"> teismo įsakymui išduoti</w:t>
      </w:r>
      <w:r>
        <w:rPr>
          <w:szCs w:val="24"/>
        </w:rPr>
        <w:t>.</w:t>
      </w:r>
    </w:p>
    <w:p w14:paraId="2DC84BD6" w14:textId="77777777" w:rsidR="00DC14E3" w:rsidRPr="00DC14E3" w:rsidRDefault="000A7C49" w:rsidP="00DC14E3">
      <w:pPr>
        <w:ind w:firstLine="851"/>
        <w:jc w:val="both"/>
        <w:rPr>
          <w:sz w:val="24"/>
          <w:szCs w:val="24"/>
          <w:lang w:bidi="lt-LT"/>
        </w:rPr>
      </w:pPr>
      <w:r w:rsidRPr="00DC14E3">
        <w:rPr>
          <w:sz w:val="24"/>
          <w:szCs w:val="24"/>
        </w:rPr>
        <w:t>N</w:t>
      </w:r>
      <w:r w:rsidR="00D751A1" w:rsidRPr="00DC14E3">
        <w:rPr>
          <w:sz w:val="24"/>
          <w:szCs w:val="24"/>
        </w:rPr>
        <w:t>ustatyt</w:t>
      </w:r>
      <w:r w:rsidRPr="00DC14E3">
        <w:rPr>
          <w:sz w:val="24"/>
          <w:szCs w:val="24"/>
        </w:rPr>
        <w:t xml:space="preserve">a, kad </w:t>
      </w:r>
      <w:r w:rsidR="00D751A1" w:rsidRPr="00DC14E3">
        <w:rPr>
          <w:sz w:val="24"/>
          <w:szCs w:val="24"/>
        </w:rPr>
        <w:t>civilinėje byloje Nr. S2-26402-429/2021 yra priimti du galutiniai procesiniai sprendimai (2021 m. spalio 29 d. –</w:t>
      </w:r>
      <w:r w:rsidR="00D751A1" w:rsidRPr="00DC14E3">
        <w:rPr>
          <w:color w:val="00B050"/>
          <w:sz w:val="24"/>
          <w:szCs w:val="24"/>
        </w:rPr>
        <w:t xml:space="preserve"> </w:t>
      </w:r>
      <w:r w:rsidR="00D751A1" w:rsidRPr="00DC14E3">
        <w:rPr>
          <w:sz w:val="24"/>
          <w:szCs w:val="24"/>
        </w:rPr>
        <w:t xml:space="preserve">pareiškėjų prašymą patenkinti ir 2021 m. lapkričio 4 d. – atsisakyti priimti pareiškėjų prašymą), iš kurių vienam – 2021 m. spalio 29 d. nutarčiai pareiškėjų prašymą patenkinti – suteiktas neviešumo požymis. </w:t>
      </w:r>
      <w:r w:rsidRPr="00DC14E3">
        <w:rPr>
          <w:sz w:val="24"/>
          <w:szCs w:val="24"/>
        </w:rPr>
        <w:t>Taip pat nustatyta, kad c</w:t>
      </w:r>
      <w:r w:rsidR="00D751A1" w:rsidRPr="00DC14E3">
        <w:rPr>
          <w:sz w:val="24"/>
          <w:szCs w:val="24"/>
          <w:lang w:bidi="lt-LT"/>
        </w:rPr>
        <w:t>ivilinėse bylose Nr. eL2-24435-429/2021 ir eL2-25749-429/2021 nustatyti analogiški atvejai kaip civilinėje byloje Nr. S2-26402-429/2021, t. y. priimti ir įkelti į LITEKO sistemą du galutiniai procesiniai sprendimai su skirtingais proceso galutiniais rezultatais, kurių vienam teisėjos suteiktas neviešumo požymis.</w:t>
      </w:r>
    </w:p>
    <w:p w14:paraId="02BC8AEE" w14:textId="0493F1EE" w:rsidR="00B70A60" w:rsidRPr="00B44C17" w:rsidRDefault="000A7C49" w:rsidP="00B70A60">
      <w:pPr>
        <w:ind w:firstLine="851"/>
        <w:jc w:val="both"/>
        <w:rPr>
          <w:sz w:val="24"/>
          <w:szCs w:val="24"/>
        </w:rPr>
      </w:pPr>
      <w:r w:rsidRPr="00B44C17">
        <w:rPr>
          <w:sz w:val="24"/>
          <w:szCs w:val="24"/>
          <w:lang w:eastAsia="en-US"/>
        </w:rPr>
        <w:t>Kaip matyti iš</w:t>
      </w:r>
      <w:r w:rsidRPr="00B44C17">
        <w:rPr>
          <w:sz w:val="24"/>
          <w:szCs w:val="24"/>
        </w:rPr>
        <w:t xml:space="preserve"> Kauno apylinkės teismo tikslinio patikrinimo akto, patikrinimą atlikusi </w:t>
      </w:r>
      <w:r w:rsidR="00DC14E3" w:rsidRPr="00B44C17">
        <w:rPr>
          <w:sz w:val="24"/>
          <w:szCs w:val="24"/>
        </w:rPr>
        <w:t>K</w:t>
      </w:r>
      <w:r w:rsidRPr="00B44C17">
        <w:rPr>
          <w:sz w:val="24"/>
          <w:szCs w:val="24"/>
        </w:rPr>
        <w:t>omisija, siekdama įvertinti, ar teisėjos V</w:t>
      </w:r>
      <w:r w:rsidR="00522BD4">
        <w:rPr>
          <w:sz w:val="24"/>
          <w:szCs w:val="24"/>
        </w:rPr>
        <w:t>.</w:t>
      </w:r>
      <w:r w:rsidRPr="00B44C17">
        <w:rPr>
          <w:sz w:val="24"/>
          <w:szCs w:val="24"/>
        </w:rPr>
        <w:t xml:space="preserve"> J</w:t>
      </w:r>
      <w:r w:rsidR="00522BD4">
        <w:rPr>
          <w:sz w:val="24"/>
          <w:szCs w:val="24"/>
        </w:rPr>
        <w:t>.</w:t>
      </w:r>
      <w:r w:rsidRPr="00B44C17">
        <w:rPr>
          <w:sz w:val="24"/>
          <w:szCs w:val="24"/>
        </w:rPr>
        <w:t xml:space="preserve"> proceso organizavimo veiklos trūkumai yra pavieniai, ar sisteminiai, analizavo 18 teisėjos nagrinėjamų bylų. Nustatyta, jog civilinėse bylose: Nr. e2-14881-429/2021, e2-2037-429/2021, e2-2267-429/2021, e2-3816-429/2021, e2-4289-429/2021, e2-8696-429/2021, e2YT-17290-429/2021, e2YT-23181-429/2021, eL2-15561-429/2021, eL2-17910-429/2021, eL2-18266-429/2021, eL2-16848-429/2021, eL2-23749-429/2021</w:t>
      </w:r>
      <w:r w:rsidR="00862457">
        <w:rPr>
          <w:sz w:val="24"/>
          <w:szCs w:val="24"/>
        </w:rPr>
        <w:t>,</w:t>
      </w:r>
      <w:r w:rsidRPr="00B44C17">
        <w:rPr>
          <w:sz w:val="24"/>
          <w:szCs w:val="24"/>
        </w:rPr>
        <w:t xml:space="preserve"> LITEKO sistemoje įkelti keli procesiniai sprendimai</w:t>
      </w:r>
      <w:r w:rsidR="00862457">
        <w:rPr>
          <w:sz w:val="24"/>
          <w:szCs w:val="24"/>
        </w:rPr>
        <w:t>,</w:t>
      </w:r>
      <w:r w:rsidRPr="00B44C17">
        <w:rPr>
          <w:sz w:val="24"/>
          <w:szCs w:val="24"/>
        </w:rPr>
        <w:t xml:space="preserve"> pasirašyti teisėjos V</w:t>
      </w:r>
      <w:r w:rsidR="00522BD4">
        <w:rPr>
          <w:sz w:val="24"/>
          <w:szCs w:val="24"/>
        </w:rPr>
        <w:t>.</w:t>
      </w:r>
      <w:r w:rsidRPr="00B44C17">
        <w:rPr>
          <w:sz w:val="24"/>
          <w:szCs w:val="24"/>
        </w:rPr>
        <w:t> J</w:t>
      </w:r>
      <w:r w:rsidR="00522BD4">
        <w:rPr>
          <w:sz w:val="24"/>
          <w:szCs w:val="24"/>
        </w:rPr>
        <w:t>.</w:t>
      </w:r>
      <w:r w:rsidRPr="00B44C17">
        <w:rPr>
          <w:sz w:val="24"/>
          <w:szCs w:val="24"/>
        </w:rPr>
        <w:t xml:space="preserve"> </w:t>
      </w:r>
      <w:r w:rsidR="00B86C73" w:rsidRPr="00B44C17">
        <w:rPr>
          <w:sz w:val="24"/>
          <w:szCs w:val="24"/>
        </w:rPr>
        <w:t xml:space="preserve">el. </w:t>
      </w:r>
      <w:r w:rsidRPr="00B44C17">
        <w:rPr>
          <w:sz w:val="24"/>
          <w:szCs w:val="24"/>
        </w:rPr>
        <w:t xml:space="preserve">parašu, kai byloje turėtų būti vienas procesinis sprendimas. Taip pat nustatyta, kad nesinaudota CPK 276 </w:t>
      </w:r>
      <w:r w:rsidRPr="00B44C17">
        <w:rPr>
          <w:sz w:val="24"/>
          <w:szCs w:val="24"/>
        </w:rPr>
        <w:lastRenderedPageBreak/>
        <w:t>straipsniu numatyt</w:t>
      </w:r>
      <w:r w:rsidR="00862457">
        <w:rPr>
          <w:sz w:val="24"/>
          <w:szCs w:val="24"/>
        </w:rPr>
        <w:t>u</w:t>
      </w:r>
      <w:r w:rsidRPr="00B44C17">
        <w:rPr>
          <w:sz w:val="24"/>
          <w:szCs w:val="24"/>
        </w:rPr>
        <w:t xml:space="preserve"> klaidų ištaisymo sprendime institutu, nesikreipta į NTA dėl el. parašo panaikinimo.</w:t>
      </w:r>
    </w:p>
    <w:p w14:paraId="1A2D628E" w14:textId="43A5DC7A" w:rsidR="00B70A60" w:rsidRDefault="00B86C73" w:rsidP="00B70A60">
      <w:pPr>
        <w:ind w:firstLine="851"/>
        <w:jc w:val="both"/>
        <w:rPr>
          <w:sz w:val="24"/>
          <w:szCs w:val="24"/>
        </w:rPr>
      </w:pPr>
      <w:r w:rsidRPr="00B44C17">
        <w:rPr>
          <w:sz w:val="24"/>
          <w:szCs w:val="24"/>
        </w:rPr>
        <w:t>Nustatyta, kad civilinėje byloje</w:t>
      </w:r>
      <w:r w:rsidRPr="00C94E52">
        <w:rPr>
          <w:sz w:val="24"/>
          <w:szCs w:val="24"/>
        </w:rPr>
        <w:t xml:space="preserve"> Nr. e2-17292-429/2021 teisėja V</w:t>
      </w:r>
      <w:r w:rsidR="00522BD4">
        <w:rPr>
          <w:sz w:val="24"/>
          <w:szCs w:val="24"/>
        </w:rPr>
        <w:t>.</w:t>
      </w:r>
      <w:r w:rsidRPr="00C94E52">
        <w:rPr>
          <w:sz w:val="24"/>
          <w:szCs w:val="24"/>
        </w:rPr>
        <w:t xml:space="preserve"> J</w:t>
      </w:r>
      <w:r w:rsidR="00522BD4">
        <w:rPr>
          <w:sz w:val="24"/>
          <w:szCs w:val="24"/>
        </w:rPr>
        <w:t>.</w:t>
      </w:r>
      <w:r w:rsidRPr="00C94E52">
        <w:rPr>
          <w:sz w:val="24"/>
          <w:szCs w:val="24"/>
        </w:rPr>
        <w:t xml:space="preserve">, gavusi 2021 m. liepos 20 d. atskirąjį skundą dėl 2021 m. liepos 15 d. nutarties ir jį priėmusi rezoliucija, neatliko CPK 334 straipsnio 2 dalies 1 punkte ar 2 punkte numatytų veiksmų, t. y.: 1) pati skundžiamos nutarties ar jos dalies nepanaikino; 2) iš dalies nesutikusi su atskiruoju skundu, per tris darbo dienas nuo atskirojo skundo dėl teismo nutarties ir atsiliepimų į jį padavimo terminų pabaigos neišsiuntė bylos su atskiruoju skundu ir atsiliepimais į atskirąjį skundą apeliacinės instancijos teismui. </w:t>
      </w:r>
      <w:r w:rsidRPr="00B86C73">
        <w:rPr>
          <w:sz w:val="24"/>
          <w:szCs w:val="24"/>
        </w:rPr>
        <w:t>Patikrinimo akte pažymėta, kad t</w:t>
      </w:r>
      <w:r w:rsidRPr="00C94E52">
        <w:rPr>
          <w:sz w:val="24"/>
          <w:szCs w:val="24"/>
        </w:rPr>
        <w:t>oks teisėjos V</w:t>
      </w:r>
      <w:r w:rsidR="00522BD4">
        <w:rPr>
          <w:sz w:val="24"/>
          <w:szCs w:val="24"/>
        </w:rPr>
        <w:t>.</w:t>
      </w:r>
      <w:r w:rsidRPr="00C94E52">
        <w:rPr>
          <w:sz w:val="24"/>
          <w:szCs w:val="24"/>
        </w:rPr>
        <w:t xml:space="preserve"> J</w:t>
      </w:r>
      <w:r w:rsidR="00522BD4">
        <w:rPr>
          <w:sz w:val="24"/>
          <w:szCs w:val="24"/>
        </w:rPr>
        <w:t>.</w:t>
      </w:r>
      <w:r w:rsidRPr="00C94E52">
        <w:rPr>
          <w:sz w:val="24"/>
          <w:szCs w:val="24"/>
        </w:rPr>
        <w:t xml:space="preserve"> neveikimas sudaro pagrindą konstatuoti įstatymo pažeidimą organizuojant darbą civilinėje byloje – neatlikti CPK 334 straipsnio 2 dalyje numatyti veiksmai, gavus atskirąjį skundą.</w:t>
      </w:r>
    </w:p>
    <w:p w14:paraId="62653AD4" w14:textId="77777777" w:rsidR="00B70A60" w:rsidRDefault="00B86C73" w:rsidP="00B70A60">
      <w:pPr>
        <w:ind w:firstLine="851"/>
        <w:jc w:val="both"/>
        <w:rPr>
          <w:sz w:val="24"/>
          <w:szCs w:val="24"/>
        </w:rPr>
      </w:pPr>
      <w:r w:rsidRPr="003C158F">
        <w:rPr>
          <w:sz w:val="24"/>
          <w:szCs w:val="24"/>
        </w:rPr>
        <w:t xml:space="preserve">Patikrinimo akte pastebėta, kad </w:t>
      </w:r>
      <w:r w:rsidR="00E62044" w:rsidRPr="00B66EF4">
        <w:rPr>
          <w:sz w:val="24"/>
          <w:szCs w:val="24"/>
        </w:rPr>
        <w:t xml:space="preserve">civilinėje byloje Nr. eL2-7301-429/2022 </w:t>
      </w:r>
      <w:r w:rsidR="002D2B41" w:rsidRPr="00EA367A">
        <w:rPr>
          <w:sz w:val="24"/>
          <w:szCs w:val="24"/>
        </w:rPr>
        <w:t>popierinėje bylos versijoje esanti teisėjos patvirtinta teismo įsakymo kopija neatitinka civilinės bylos elektroninėje bylos kortelėje teisėjos elektroniniu parašu pasirašyto teismo įsakymo originalo</w:t>
      </w:r>
      <w:r w:rsidR="00E62044" w:rsidRPr="00EA367A">
        <w:rPr>
          <w:sz w:val="24"/>
          <w:szCs w:val="24"/>
        </w:rPr>
        <w:t>, t. y. teismo įsakymo rezoliucin</w:t>
      </w:r>
      <w:r w:rsidR="00F77022">
        <w:rPr>
          <w:sz w:val="24"/>
          <w:szCs w:val="24"/>
        </w:rPr>
        <w:t>ė</w:t>
      </w:r>
      <w:r w:rsidR="00E62044" w:rsidRPr="00EA367A">
        <w:rPr>
          <w:sz w:val="24"/>
          <w:szCs w:val="24"/>
        </w:rPr>
        <w:t xml:space="preserve"> dal</w:t>
      </w:r>
      <w:r w:rsidR="00F77022">
        <w:rPr>
          <w:sz w:val="24"/>
          <w:szCs w:val="24"/>
        </w:rPr>
        <w:t xml:space="preserve">is </w:t>
      </w:r>
      <w:r w:rsidR="00F77022" w:rsidRPr="00EA367A">
        <w:rPr>
          <w:sz w:val="24"/>
          <w:szCs w:val="24"/>
        </w:rPr>
        <w:t>yra iš kitos civilinės bylos Nr. eL2-7302-615/2022</w:t>
      </w:r>
      <w:r w:rsidR="00F77022">
        <w:rPr>
          <w:sz w:val="24"/>
          <w:szCs w:val="24"/>
        </w:rPr>
        <w:t>,</w:t>
      </w:r>
      <w:r w:rsidR="004655E3">
        <w:rPr>
          <w:sz w:val="24"/>
          <w:szCs w:val="24"/>
        </w:rPr>
        <w:t xml:space="preserve"> </w:t>
      </w:r>
      <w:r w:rsidR="00E62044" w:rsidRPr="00EA367A">
        <w:rPr>
          <w:sz w:val="24"/>
          <w:szCs w:val="24"/>
        </w:rPr>
        <w:t xml:space="preserve">po </w:t>
      </w:r>
      <w:r w:rsidR="00F77022">
        <w:rPr>
          <w:sz w:val="24"/>
          <w:szCs w:val="24"/>
        </w:rPr>
        <w:t xml:space="preserve">žodžio </w:t>
      </w:r>
      <w:r w:rsidR="00E62044" w:rsidRPr="00EA367A">
        <w:rPr>
          <w:sz w:val="24"/>
          <w:szCs w:val="24"/>
        </w:rPr>
        <w:t>„nutaria“</w:t>
      </w:r>
      <w:r w:rsidR="004655E3" w:rsidRPr="00EA367A">
        <w:rPr>
          <w:sz w:val="24"/>
          <w:szCs w:val="24"/>
        </w:rPr>
        <w:t xml:space="preserve"> nesutampa proceso šalys, priteisiamos sumos, faktinis pagrindas, skiriasi pati įsakymo forma</w:t>
      </w:r>
      <w:r w:rsidR="00E62044" w:rsidRPr="00EA367A">
        <w:rPr>
          <w:sz w:val="24"/>
          <w:szCs w:val="24"/>
        </w:rPr>
        <w:t>.</w:t>
      </w:r>
    </w:p>
    <w:p w14:paraId="2C90F3B1" w14:textId="21EB4E64" w:rsidR="00B70A60" w:rsidRDefault="003C158F" w:rsidP="00045AB8">
      <w:pPr>
        <w:ind w:firstLine="851"/>
        <w:jc w:val="both"/>
        <w:rPr>
          <w:sz w:val="24"/>
          <w:szCs w:val="24"/>
        </w:rPr>
      </w:pPr>
      <w:r w:rsidRPr="006562AC">
        <w:rPr>
          <w:sz w:val="24"/>
          <w:szCs w:val="24"/>
        </w:rPr>
        <w:t>Iš teikimo</w:t>
      </w:r>
      <w:r w:rsidR="00045AB8">
        <w:rPr>
          <w:sz w:val="24"/>
          <w:szCs w:val="24"/>
        </w:rPr>
        <w:t xml:space="preserve"> bei patikrinimo akto</w:t>
      </w:r>
      <w:r w:rsidRPr="006562AC">
        <w:rPr>
          <w:sz w:val="24"/>
          <w:szCs w:val="24"/>
        </w:rPr>
        <w:t xml:space="preserve"> medžiagos nustatyta, kad </w:t>
      </w:r>
      <w:r w:rsidRPr="00FA5A52">
        <w:rPr>
          <w:sz w:val="24"/>
          <w:szCs w:val="24"/>
        </w:rPr>
        <w:t>civilinėje byloje Nr.</w:t>
      </w:r>
      <w:r w:rsidR="005B7E8F">
        <w:rPr>
          <w:sz w:val="24"/>
          <w:szCs w:val="24"/>
        </w:rPr>
        <w:t> </w:t>
      </w:r>
      <w:r w:rsidRPr="00FA5A52">
        <w:rPr>
          <w:sz w:val="24"/>
          <w:szCs w:val="24"/>
        </w:rPr>
        <w:t>e2-</w:t>
      </w:r>
      <w:r w:rsidR="005B7E8F">
        <w:rPr>
          <w:sz w:val="24"/>
          <w:szCs w:val="24"/>
        </w:rPr>
        <w:t> </w:t>
      </w:r>
      <w:r w:rsidRPr="00FA5A52">
        <w:rPr>
          <w:sz w:val="24"/>
          <w:szCs w:val="24"/>
        </w:rPr>
        <w:t>1088-</w:t>
      </w:r>
      <w:r w:rsidR="005B7E8F">
        <w:rPr>
          <w:sz w:val="24"/>
          <w:szCs w:val="24"/>
        </w:rPr>
        <w:t> </w:t>
      </w:r>
      <w:r w:rsidRPr="00FA5A52">
        <w:rPr>
          <w:sz w:val="24"/>
          <w:szCs w:val="24"/>
        </w:rPr>
        <w:t xml:space="preserve">429/2022 </w:t>
      </w:r>
      <w:r>
        <w:rPr>
          <w:sz w:val="24"/>
          <w:szCs w:val="24"/>
        </w:rPr>
        <w:t>pasibaigus nustatytam terminui procesiniam sprendimui paskelbti</w:t>
      </w:r>
      <w:r w:rsidRPr="00FA5A52">
        <w:rPr>
          <w:sz w:val="24"/>
          <w:szCs w:val="24"/>
        </w:rPr>
        <w:t xml:space="preserve"> (2022 m. kovo 7 d. 16</w:t>
      </w:r>
      <w:r w:rsidR="00862457">
        <w:rPr>
          <w:sz w:val="24"/>
          <w:szCs w:val="24"/>
        </w:rPr>
        <w:t> </w:t>
      </w:r>
      <w:r w:rsidRPr="00FA5A52">
        <w:rPr>
          <w:sz w:val="24"/>
          <w:szCs w:val="24"/>
        </w:rPr>
        <w:t>val. 30 min.) apie 16 val. 44 min. teisėja</w:t>
      </w:r>
      <w:r w:rsidR="006562AC">
        <w:rPr>
          <w:sz w:val="24"/>
          <w:szCs w:val="24"/>
        </w:rPr>
        <w:t xml:space="preserve"> V</w:t>
      </w:r>
      <w:r w:rsidR="00522BD4">
        <w:rPr>
          <w:sz w:val="24"/>
          <w:szCs w:val="24"/>
        </w:rPr>
        <w:t>.</w:t>
      </w:r>
      <w:r w:rsidR="006562AC">
        <w:rPr>
          <w:sz w:val="24"/>
          <w:szCs w:val="24"/>
        </w:rPr>
        <w:t xml:space="preserve"> J</w:t>
      </w:r>
      <w:r w:rsidR="00522BD4">
        <w:rPr>
          <w:sz w:val="24"/>
          <w:szCs w:val="24"/>
        </w:rPr>
        <w:t>.</w:t>
      </w:r>
      <w:r w:rsidRPr="00FA5A52">
        <w:rPr>
          <w:sz w:val="24"/>
          <w:szCs w:val="24"/>
        </w:rPr>
        <w:t xml:space="preserve"> pavedė teisėjos padėjėjai </w:t>
      </w:r>
      <w:r w:rsidR="006562AC">
        <w:rPr>
          <w:sz w:val="24"/>
          <w:szCs w:val="24"/>
        </w:rPr>
        <w:t>R</w:t>
      </w:r>
      <w:r w:rsidR="00522BD4">
        <w:rPr>
          <w:sz w:val="24"/>
          <w:szCs w:val="24"/>
        </w:rPr>
        <w:t>.</w:t>
      </w:r>
      <w:r w:rsidR="006562AC">
        <w:rPr>
          <w:sz w:val="24"/>
          <w:szCs w:val="24"/>
        </w:rPr>
        <w:t xml:space="preserve"> R</w:t>
      </w:r>
      <w:r w:rsidR="00522BD4">
        <w:rPr>
          <w:sz w:val="24"/>
          <w:szCs w:val="24"/>
        </w:rPr>
        <w:t>.</w:t>
      </w:r>
      <w:r w:rsidR="006562AC">
        <w:rPr>
          <w:sz w:val="24"/>
          <w:szCs w:val="24"/>
        </w:rPr>
        <w:t xml:space="preserve"> </w:t>
      </w:r>
      <w:r w:rsidRPr="00FA5A52">
        <w:rPr>
          <w:sz w:val="24"/>
          <w:szCs w:val="24"/>
        </w:rPr>
        <w:t>parengti nutartį dėl bylos nagrinėjimo iš esmės atnaujinimo</w:t>
      </w:r>
      <w:r w:rsidR="006562AC">
        <w:rPr>
          <w:sz w:val="24"/>
          <w:szCs w:val="24"/>
        </w:rPr>
        <w:t xml:space="preserve"> </w:t>
      </w:r>
      <w:r w:rsidRPr="00FA5A52">
        <w:rPr>
          <w:sz w:val="24"/>
          <w:szCs w:val="24"/>
        </w:rPr>
        <w:t xml:space="preserve">ir datuoti 2022 m. kovo 7 d. Teisėjo padėjėjai atsisakius </w:t>
      </w:r>
      <w:r w:rsidR="006562AC">
        <w:rPr>
          <w:sz w:val="24"/>
          <w:szCs w:val="24"/>
        </w:rPr>
        <w:t xml:space="preserve">vykdyti teisėjos neteisėtą pavedimą </w:t>
      </w:r>
      <w:r w:rsidR="00862457">
        <w:rPr>
          <w:sz w:val="24"/>
          <w:szCs w:val="24"/>
        </w:rPr>
        <w:t>–</w:t>
      </w:r>
      <w:r w:rsidR="006562AC">
        <w:rPr>
          <w:sz w:val="24"/>
          <w:szCs w:val="24"/>
        </w:rPr>
        <w:t xml:space="preserve"> </w:t>
      </w:r>
      <w:r w:rsidRPr="00FA5A52">
        <w:rPr>
          <w:sz w:val="24"/>
          <w:szCs w:val="24"/>
        </w:rPr>
        <w:t>reng</w:t>
      </w:r>
      <w:r w:rsidR="006562AC">
        <w:rPr>
          <w:sz w:val="24"/>
          <w:szCs w:val="24"/>
        </w:rPr>
        <w:t>ti nutartį</w:t>
      </w:r>
      <w:r w:rsidRPr="00FA5A52">
        <w:rPr>
          <w:sz w:val="24"/>
          <w:szCs w:val="24"/>
        </w:rPr>
        <w:t xml:space="preserve"> atgaline data, nutartis atnaujinti bylos nagrinėjimą iš esmės buvo parengta 2022 m. kovo 8 d. ir remiantis LITEKO duomenimis teisėjos elektroniniu parašu pasirašyta 14 val. 05 min. 16 sek.</w:t>
      </w:r>
      <w:r>
        <w:rPr>
          <w:sz w:val="24"/>
          <w:szCs w:val="24"/>
        </w:rPr>
        <w:t xml:space="preserve"> Komisija nustatė, kad t</w:t>
      </w:r>
      <w:r w:rsidRPr="00FA5A52">
        <w:rPr>
          <w:sz w:val="24"/>
          <w:szCs w:val="24"/>
        </w:rPr>
        <w:t>eisėj</w:t>
      </w:r>
      <w:r>
        <w:rPr>
          <w:sz w:val="24"/>
          <w:szCs w:val="24"/>
        </w:rPr>
        <w:t>a</w:t>
      </w:r>
      <w:r w:rsidR="006562AC">
        <w:rPr>
          <w:sz w:val="24"/>
          <w:szCs w:val="24"/>
        </w:rPr>
        <w:t xml:space="preserve"> elektroninėje byloje</w:t>
      </w:r>
      <w:r w:rsidRPr="00FA5A52">
        <w:rPr>
          <w:sz w:val="24"/>
          <w:szCs w:val="24"/>
        </w:rPr>
        <w:t xml:space="preserve"> ranka atlik</w:t>
      </w:r>
      <w:r>
        <w:rPr>
          <w:sz w:val="24"/>
          <w:szCs w:val="24"/>
        </w:rPr>
        <w:t>o</w:t>
      </w:r>
      <w:r w:rsidRPr="00FA5A52">
        <w:rPr>
          <w:sz w:val="24"/>
          <w:szCs w:val="24"/>
        </w:rPr>
        <w:t xml:space="preserve"> įraš</w:t>
      </w:r>
      <w:r>
        <w:rPr>
          <w:sz w:val="24"/>
          <w:szCs w:val="24"/>
        </w:rPr>
        <w:t>ą</w:t>
      </w:r>
      <w:r w:rsidRPr="00FA5A52">
        <w:rPr>
          <w:sz w:val="24"/>
          <w:szCs w:val="24"/>
        </w:rPr>
        <w:t>, kad procesinio sprendimo paskelbimas atidedamas 2022 m. kovo 8 d. 13 val. 00 min</w:t>
      </w:r>
      <w:r>
        <w:rPr>
          <w:sz w:val="24"/>
          <w:szCs w:val="24"/>
        </w:rPr>
        <w:t>.</w:t>
      </w:r>
      <w:r w:rsidRPr="00FA5A52">
        <w:rPr>
          <w:sz w:val="24"/>
          <w:szCs w:val="24"/>
        </w:rPr>
        <w:t xml:space="preserve"> </w:t>
      </w:r>
      <w:r w:rsidR="006562AC">
        <w:rPr>
          <w:sz w:val="24"/>
          <w:szCs w:val="24"/>
        </w:rPr>
        <w:t>Taip pat nustatyta, kad t</w:t>
      </w:r>
      <w:r w:rsidR="006562AC" w:rsidRPr="00FA5A52">
        <w:rPr>
          <w:sz w:val="24"/>
          <w:szCs w:val="24"/>
        </w:rPr>
        <w:t>eisėjos ranka atliktas įrašas nebuvo suskaitmenintas</w:t>
      </w:r>
      <w:r w:rsidR="006562AC">
        <w:rPr>
          <w:sz w:val="24"/>
          <w:szCs w:val="24"/>
        </w:rPr>
        <w:t>.</w:t>
      </w:r>
    </w:p>
    <w:p w14:paraId="72A8FA63" w14:textId="6AD38D3F" w:rsidR="00B70A60" w:rsidRDefault="00045AB8" w:rsidP="00B70A60">
      <w:pPr>
        <w:ind w:firstLine="851"/>
        <w:jc w:val="both"/>
        <w:rPr>
          <w:sz w:val="24"/>
          <w:szCs w:val="24"/>
        </w:rPr>
      </w:pPr>
      <w:r>
        <w:rPr>
          <w:sz w:val="24"/>
          <w:szCs w:val="24"/>
        </w:rPr>
        <w:t xml:space="preserve">Atlikus patikrinimą </w:t>
      </w:r>
      <w:r w:rsidR="00543872">
        <w:rPr>
          <w:sz w:val="24"/>
          <w:szCs w:val="24"/>
        </w:rPr>
        <w:t xml:space="preserve">taip pat </w:t>
      </w:r>
      <w:r>
        <w:rPr>
          <w:sz w:val="24"/>
          <w:szCs w:val="24"/>
        </w:rPr>
        <w:t>nusta</w:t>
      </w:r>
      <w:r w:rsidR="00543872">
        <w:rPr>
          <w:sz w:val="24"/>
          <w:szCs w:val="24"/>
        </w:rPr>
        <w:t>tyta</w:t>
      </w:r>
      <w:r>
        <w:rPr>
          <w:sz w:val="24"/>
          <w:szCs w:val="24"/>
        </w:rPr>
        <w:t xml:space="preserve">, kad </w:t>
      </w:r>
      <w:r w:rsidRPr="00FA5A52">
        <w:rPr>
          <w:sz w:val="24"/>
          <w:szCs w:val="24"/>
        </w:rPr>
        <w:t xml:space="preserve">elektronine forma tvarkomos </w:t>
      </w:r>
      <w:r w:rsidR="00543872">
        <w:rPr>
          <w:sz w:val="24"/>
          <w:szCs w:val="24"/>
        </w:rPr>
        <w:t xml:space="preserve">civilinės </w:t>
      </w:r>
      <w:r w:rsidRPr="00FA5A52">
        <w:rPr>
          <w:sz w:val="24"/>
          <w:szCs w:val="24"/>
        </w:rPr>
        <w:t>bylos</w:t>
      </w:r>
      <w:r w:rsidR="00543872">
        <w:rPr>
          <w:sz w:val="24"/>
          <w:szCs w:val="24"/>
        </w:rPr>
        <w:t xml:space="preserve"> Nr. eL2-4395-429/2022</w:t>
      </w:r>
      <w:r w:rsidRPr="00FA5A52">
        <w:rPr>
          <w:sz w:val="24"/>
          <w:szCs w:val="24"/>
        </w:rPr>
        <w:t xml:space="preserve"> popierinėje bylos versijoje yra dvi 2022 m. kovo 2 d. datuotos teisėjos ranka pasirašytos nutartys, t. y. nutartis atnaujinti terminą prieštaravimams dėl išduoto teismo įsakymo priimti ir priimti prieštaravimus ir taip pat nutartis ištaisyti rašymo apsirikimą 2022 m. vasario 18 d. nutartyje, iš kurių tik 2022 m. kovo 2 d. nutartis atnaujinti terminą prieštaravimams priimti ir priimti prieštaravimus yra suskaitmeninta. Kita 2022 m. kovo 2 d. nutartis ištaisyti rašymo apsirikimą nesuskaitmeninta</w:t>
      </w:r>
      <w:r>
        <w:rPr>
          <w:sz w:val="24"/>
          <w:szCs w:val="24"/>
        </w:rPr>
        <w:t xml:space="preserve">. </w:t>
      </w:r>
      <w:r>
        <w:rPr>
          <w:iCs/>
          <w:sz w:val="24"/>
          <w:szCs w:val="24"/>
        </w:rPr>
        <w:t xml:space="preserve">Komisija </w:t>
      </w:r>
      <w:r w:rsidR="001D4095">
        <w:rPr>
          <w:iCs/>
          <w:sz w:val="24"/>
          <w:szCs w:val="24"/>
        </w:rPr>
        <w:t xml:space="preserve">patikrinimo akte </w:t>
      </w:r>
      <w:r>
        <w:rPr>
          <w:iCs/>
          <w:sz w:val="24"/>
          <w:szCs w:val="24"/>
        </w:rPr>
        <w:t xml:space="preserve">pažymėjo, jog </w:t>
      </w:r>
      <w:r w:rsidRPr="00C42878">
        <w:rPr>
          <w:sz w:val="24"/>
          <w:szCs w:val="24"/>
        </w:rPr>
        <w:t>teisėjos praktika ranka pasirašyti procesinius dokumentus elektroninėse bylose vertintina taip pat kritiškai kaip ir įrašų ranka darymas popierinėje byloje, nes teisėja negali užtikrinti, jog ranka padaryti įrašai ir pasirašyti procesiniai sprendimai būtų suskaitmeninti ir matomi byloje dalyvaujantiems asmenims</w:t>
      </w:r>
      <w:r w:rsidR="001D4095">
        <w:rPr>
          <w:sz w:val="24"/>
          <w:szCs w:val="24"/>
        </w:rPr>
        <w:t>.</w:t>
      </w:r>
    </w:p>
    <w:p w14:paraId="4CDE4FD6" w14:textId="3E2A809B" w:rsidR="00B70A60" w:rsidRDefault="00543872" w:rsidP="00B70A60">
      <w:pPr>
        <w:ind w:firstLine="851"/>
        <w:jc w:val="both"/>
        <w:rPr>
          <w:sz w:val="24"/>
          <w:szCs w:val="24"/>
        </w:rPr>
      </w:pPr>
      <w:r w:rsidRPr="00234398">
        <w:rPr>
          <w:sz w:val="24"/>
          <w:szCs w:val="24"/>
        </w:rPr>
        <w:t>Komisija, remdamasi Kauno apylinkės teismo pirmininko pateiktame patikrinimo akte užfiksuota informacija, nustatė, kad teisėja V</w:t>
      </w:r>
      <w:r w:rsidR="00522BD4">
        <w:rPr>
          <w:sz w:val="24"/>
          <w:szCs w:val="24"/>
        </w:rPr>
        <w:t>.</w:t>
      </w:r>
      <w:r w:rsidRPr="00234398">
        <w:rPr>
          <w:sz w:val="24"/>
          <w:szCs w:val="24"/>
        </w:rPr>
        <w:t xml:space="preserve"> J</w:t>
      </w:r>
      <w:r w:rsidR="00522BD4">
        <w:rPr>
          <w:sz w:val="24"/>
          <w:szCs w:val="24"/>
        </w:rPr>
        <w:t>.</w:t>
      </w:r>
      <w:r w:rsidRPr="00234398">
        <w:rPr>
          <w:sz w:val="24"/>
          <w:szCs w:val="24"/>
        </w:rPr>
        <w:t xml:space="preserve"> praleidžia įstatymo nustatytus terminus procesiniams veiksmams atlikti</w:t>
      </w:r>
      <w:r w:rsidR="008466F8">
        <w:rPr>
          <w:sz w:val="24"/>
          <w:szCs w:val="24"/>
        </w:rPr>
        <w:t>. Nustatyta, kad c</w:t>
      </w:r>
      <w:r w:rsidR="00BE4AC5" w:rsidRPr="00B66EF4">
        <w:rPr>
          <w:sz w:val="24"/>
          <w:szCs w:val="24"/>
        </w:rPr>
        <w:t>ivilinėje byloje Nr. e2-2223-429/2022</w:t>
      </w:r>
      <w:r w:rsidR="00BE4AC5">
        <w:rPr>
          <w:sz w:val="24"/>
          <w:szCs w:val="24"/>
        </w:rPr>
        <w:t xml:space="preserve"> </w:t>
      </w:r>
      <w:r w:rsidR="00BE4AC5" w:rsidRPr="00C42878">
        <w:rPr>
          <w:sz w:val="24"/>
          <w:szCs w:val="24"/>
        </w:rPr>
        <w:t xml:space="preserve">numatytą </w:t>
      </w:r>
      <w:r w:rsidR="00BE4AC5" w:rsidRPr="00B66EF4">
        <w:rPr>
          <w:sz w:val="24"/>
          <w:szCs w:val="24"/>
        </w:rPr>
        <w:t>2022 m. vasario 17 d.</w:t>
      </w:r>
      <w:r w:rsidR="00BE4AC5">
        <w:rPr>
          <w:sz w:val="24"/>
          <w:szCs w:val="24"/>
        </w:rPr>
        <w:t xml:space="preserve"> 16.30 val. </w:t>
      </w:r>
      <w:r>
        <w:rPr>
          <w:sz w:val="24"/>
          <w:szCs w:val="24"/>
        </w:rPr>
        <w:t xml:space="preserve">sprendimo paskelbimo dieną </w:t>
      </w:r>
      <w:r w:rsidR="00BE4AC5" w:rsidRPr="00C42878">
        <w:rPr>
          <w:sz w:val="24"/>
          <w:szCs w:val="24"/>
        </w:rPr>
        <w:t>sprendim</w:t>
      </w:r>
      <w:r>
        <w:rPr>
          <w:sz w:val="24"/>
          <w:szCs w:val="24"/>
        </w:rPr>
        <w:t>as</w:t>
      </w:r>
      <w:r w:rsidR="00BE4AC5" w:rsidRPr="00C42878">
        <w:rPr>
          <w:sz w:val="24"/>
          <w:szCs w:val="24"/>
        </w:rPr>
        <w:t xml:space="preserve"> paskelb</w:t>
      </w:r>
      <w:r>
        <w:rPr>
          <w:sz w:val="24"/>
          <w:szCs w:val="24"/>
        </w:rPr>
        <w:t>tas nebuvo</w:t>
      </w:r>
      <w:r w:rsidR="00BE4AC5" w:rsidRPr="00C42878">
        <w:rPr>
          <w:sz w:val="24"/>
          <w:szCs w:val="24"/>
        </w:rPr>
        <w:t xml:space="preserve">, į elektroninę bylos kortelę LITEKO sistemoje jis buvo įkeltas </w:t>
      </w:r>
      <w:r w:rsidR="00A75C25">
        <w:rPr>
          <w:sz w:val="24"/>
          <w:szCs w:val="24"/>
        </w:rPr>
        <w:t>kitos</w:t>
      </w:r>
      <w:r w:rsidR="00A75C25" w:rsidRPr="00C42878">
        <w:rPr>
          <w:sz w:val="24"/>
          <w:szCs w:val="24"/>
        </w:rPr>
        <w:t xml:space="preserve"> </w:t>
      </w:r>
      <w:r w:rsidR="00BE4AC5" w:rsidRPr="00C42878">
        <w:rPr>
          <w:sz w:val="24"/>
          <w:szCs w:val="24"/>
        </w:rPr>
        <w:t>dienos darbo pabaigoje</w:t>
      </w:r>
      <w:r w:rsidR="00BE4AC5">
        <w:rPr>
          <w:sz w:val="24"/>
          <w:szCs w:val="24"/>
        </w:rPr>
        <w:t>, t.</w:t>
      </w:r>
      <w:r w:rsidR="00A75C25">
        <w:rPr>
          <w:sz w:val="24"/>
          <w:szCs w:val="24"/>
        </w:rPr>
        <w:t> </w:t>
      </w:r>
      <w:r w:rsidR="00BE4AC5">
        <w:rPr>
          <w:sz w:val="24"/>
          <w:szCs w:val="24"/>
        </w:rPr>
        <w:t xml:space="preserve">y. </w:t>
      </w:r>
      <w:r w:rsidR="00BE4AC5" w:rsidRPr="00B66EF4">
        <w:rPr>
          <w:sz w:val="24"/>
          <w:szCs w:val="24"/>
        </w:rPr>
        <w:t>2022 m. vasario 18 d.</w:t>
      </w:r>
      <w:r w:rsidR="00BE4AC5">
        <w:rPr>
          <w:sz w:val="24"/>
          <w:szCs w:val="24"/>
        </w:rPr>
        <w:t xml:space="preserve"> 15.41 val.</w:t>
      </w:r>
    </w:p>
    <w:p w14:paraId="15E23E0D" w14:textId="1A5114F4" w:rsidR="00BE4AC5" w:rsidRPr="00234398" w:rsidRDefault="00234398" w:rsidP="00B70A60">
      <w:pPr>
        <w:ind w:firstLine="851"/>
        <w:jc w:val="both"/>
        <w:rPr>
          <w:sz w:val="24"/>
          <w:szCs w:val="24"/>
        </w:rPr>
      </w:pPr>
      <w:r w:rsidRPr="00234398">
        <w:rPr>
          <w:sz w:val="24"/>
          <w:szCs w:val="24"/>
          <w:lang w:eastAsia="en-US"/>
        </w:rPr>
        <w:t>Kaip matyti iš</w:t>
      </w:r>
      <w:r w:rsidRPr="00234398">
        <w:rPr>
          <w:sz w:val="24"/>
          <w:szCs w:val="24"/>
        </w:rPr>
        <w:t xml:space="preserve"> Kauno apylinkės teismo tikslinio patikrinimo akto, patikrinimą atlikusi komisija, siekdama įvertinti, ar teisėjos V</w:t>
      </w:r>
      <w:r w:rsidR="00522BD4">
        <w:rPr>
          <w:sz w:val="24"/>
          <w:szCs w:val="24"/>
        </w:rPr>
        <w:t>.</w:t>
      </w:r>
      <w:r w:rsidRPr="00234398">
        <w:rPr>
          <w:sz w:val="24"/>
          <w:szCs w:val="24"/>
        </w:rPr>
        <w:t xml:space="preserve"> J</w:t>
      </w:r>
      <w:r w:rsidR="00522BD4">
        <w:rPr>
          <w:sz w:val="24"/>
          <w:szCs w:val="24"/>
        </w:rPr>
        <w:t>.</w:t>
      </w:r>
      <w:r w:rsidRPr="00234398">
        <w:rPr>
          <w:sz w:val="24"/>
          <w:szCs w:val="24"/>
        </w:rPr>
        <w:t xml:space="preserve"> proceso organizavimo veiklos trūkumai yra pavieniai, ar sisteminiai, </w:t>
      </w:r>
      <w:r w:rsidR="00BE4AC5" w:rsidRPr="00234398">
        <w:rPr>
          <w:sz w:val="24"/>
          <w:szCs w:val="24"/>
        </w:rPr>
        <w:t>nustat</w:t>
      </w:r>
      <w:r w:rsidRPr="00234398">
        <w:rPr>
          <w:sz w:val="24"/>
          <w:szCs w:val="24"/>
        </w:rPr>
        <w:t>ė</w:t>
      </w:r>
      <w:r w:rsidR="00BE4AC5" w:rsidRPr="00234398">
        <w:rPr>
          <w:sz w:val="24"/>
          <w:szCs w:val="24"/>
        </w:rPr>
        <w:t>, kad 2 iš 12 bylų sprendimo paskelbimas buvo atidedamas arba nutarta atnaujinti bylos nagrinėjimą iš esmės, dėl ko buvo numatyti keli procesinio sprendimo paskelbimo laikai ir bendras įvykių, kuriuose buvo skelbiamas procesinis sprendimas, baigus bylos nagrinėjimą, skaičius yra 17</w:t>
      </w:r>
      <w:r w:rsidR="00955116">
        <w:rPr>
          <w:sz w:val="24"/>
          <w:szCs w:val="24"/>
        </w:rPr>
        <w:t>,</w:t>
      </w:r>
      <w:r w:rsidR="00BE4AC5" w:rsidRPr="00234398">
        <w:rPr>
          <w:sz w:val="24"/>
          <w:szCs w:val="24"/>
        </w:rPr>
        <w:t xml:space="preserve"> </w:t>
      </w:r>
      <w:r w:rsidR="005F2B23" w:rsidRPr="00955116">
        <w:rPr>
          <w:sz w:val="24"/>
          <w:szCs w:val="24"/>
        </w:rPr>
        <w:t>i</w:t>
      </w:r>
      <w:r w:rsidR="00BE4AC5" w:rsidRPr="00955116">
        <w:rPr>
          <w:sz w:val="24"/>
          <w:szCs w:val="24"/>
        </w:rPr>
        <w:t>š</w:t>
      </w:r>
      <w:r w:rsidR="00BE4AC5" w:rsidRPr="00234398">
        <w:rPr>
          <w:sz w:val="24"/>
          <w:szCs w:val="24"/>
        </w:rPr>
        <w:t xml:space="preserve"> šių 17 įvykių:</w:t>
      </w:r>
    </w:p>
    <w:p w14:paraId="23732B27" w14:textId="77777777" w:rsidR="00BE4AC5" w:rsidRPr="004B406E" w:rsidRDefault="00BE4AC5" w:rsidP="00BE4AC5">
      <w:pPr>
        <w:ind w:firstLine="720"/>
        <w:jc w:val="both"/>
        <w:rPr>
          <w:sz w:val="24"/>
          <w:szCs w:val="24"/>
        </w:rPr>
      </w:pPr>
      <w:r w:rsidRPr="004B406E">
        <w:rPr>
          <w:sz w:val="24"/>
          <w:szCs w:val="24"/>
        </w:rPr>
        <w:t>1) 1 įvykyje apskritai nėra teisėjos elektroninio parašo ant 2022 m. sausio 7 d. priimto procesinio sprendimo pratęsti sprendimo priėmimo ir paskelbimo terminą keturiolikai dienų ir sprendimą priimti ir paskelbti 2022 m. sausio 21 d. 15.30 elektroninėje byloje Nr. e2-1846-429/2022;</w:t>
      </w:r>
    </w:p>
    <w:p w14:paraId="144B3403" w14:textId="582241D6" w:rsidR="00BE4AC5" w:rsidRPr="004B406E" w:rsidRDefault="00BE4AC5" w:rsidP="00BE4AC5">
      <w:pPr>
        <w:ind w:firstLine="720"/>
        <w:jc w:val="both"/>
        <w:rPr>
          <w:sz w:val="24"/>
          <w:szCs w:val="24"/>
        </w:rPr>
      </w:pPr>
      <w:r w:rsidRPr="004B406E">
        <w:rPr>
          <w:sz w:val="24"/>
          <w:szCs w:val="24"/>
        </w:rPr>
        <w:lastRenderedPageBreak/>
        <w:t>2) 7 įvykiuose priimti procesiniai sprendimai pasirašyti elektroniniu parašu pavėlavus iki 1 val.</w:t>
      </w:r>
      <w:r w:rsidR="00A75C25">
        <w:rPr>
          <w:sz w:val="24"/>
          <w:szCs w:val="24"/>
        </w:rPr>
        <w:t>,</w:t>
      </w:r>
      <w:r w:rsidRPr="004B406E">
        <w:rPr>
          <w:sz w:val="24"/>
          <w:szCs w:val="24"/>
        </w:rPr>
        <w:t xml:space="preserve"> lyginant su numatytu paskelbimo laiku;</w:t>
      </w:r>
    </w:p>
    <w:p w14:paraId="24171D73" w14:textId="0E722DCA" w:rsidR="00BE4AC5" w:rsidRPr="004B406E" w:rsidRDefault="00BE4AC5" w:rsidP="00BE4AC5">
      <w:pPr>
        <w:ind w:firstLine="720"/>
        <w:jc w:val="both"/>
        <w:rPr>
          <w:sz w:val="24"/>
          <w:szCs w:val="24"/>
        </w:rPr>
      </w:pPr>
      <w:r w:rsidRPr="004B406E">
        <w:rPr>
          <w:sz w:val="24"/>
          <w:szCs w:val="24"/>
        </w:rPr>
        <w:t>3) 3 įvykiuose priimti procesiniai sprendimai pasirašyti elektroniniu parašu pavėlavus daugiau nei 1 val., bet iki 2 val.</w:t>
      </w:r>
      <w:r w:rsidR="00A75C25">
        <w:rPr>
          <w:sz w:val="24"/>
          <w:szCs w:val="24"/>
        </w:rPr>
        <w:t>,</w:t>
      </w:r>
      <w:r w:rsidRPr="004B406E">
        <w:rPr>
          <w:sz w:val="24"/>
          <w:szCs w:val="24"/>
        </w:rPr>
        <w:t xml:space="preserve"> lyginant su numatytu paskelbimo laiku;</w:t>
      </w:r>
    </w:p>
    <w:p w14:paraId="25D18DC2" w14:textId="45107F52" w:rsidR="00BE4AC5" w:rsidRPr="004B406E" w:rsidRDefault="00BE4AC5" w:rsidP="00BE4AC5">
      <w:pPr>
        <w:ind w:firstLine="720"/>
        <w:jc w:val="both"/>
        <w:rPr>
          <w:sz w:val="24"/>
          <w:szCs w:val="24"/>
        </w:rPr>
      </w:pPr>
      <w:r w:rsidRPr="004B406E">
        <w:rPr>
          <w:sz w:val="24"/>
          <w:szCs w:val="24"/>
        </w:rPr>
        <w:t>4) 2 įvykiuose priimti procesiniai sprendimai pasirašyti elektroniniu parašu pavėlavus daugiau nei 2 val., bet iki 3 val.</w:t>
      </w:r>
      <w:r w:rsidR="00A75C25">
        <w:rPr>
          <w:sz w:val="24"/>
          <w:szCs w:val="24"/>
        </w:rPr>
        <w:t>,</w:t>
      </w:r>
      <w:r w:rsidRPr="004B406E">
        <w:rPr>
          <w:sz w:val="24"/>
          <w:szCs w:val="24"/>
        </w:rPr>
        <w:t xml:space="preserve"> lyginant su numatytu paskelbimo laiku;</w:t>
      </w:r>
    </w:p>
    <w:p w14:paraId="7338222A" w14:textId="38032FA9" w:rsidR="00BE4AC5" w:rsidRPr="004B406E" w:rsidRDefault="00BE4AC5" w:rsidP="00BE4AC5">
      <w:pPr>
        <w:ind w:firstLine="720"/>
        <w:jc w:val="both"/>
        <w:rPr>
          <w:sz w:val="24"/>
          <w:szCs w:val="24"/>
        </w:rPr>
      </w:pPr>
      <w:r w:rsidRPr="004B406E">
        <w:rPr>
          <w:sz w:val="24"/>
          <w:szCs w:val="24"/>
        </w:rPr>
        <w:t>5) 1 įvykyje priimtas procesinis sprendimas pasirašytas elektroniniu parašu pavėlavus daugiau nei 3 val., bet iki 4 val.</w:t>
      </w:r>
      <w:r w:rsidR="00A75C25">
        <w:rPr>
          <w:sz w:val="24"/>
          <w:szCs w:val="24"/>
        </w:rPr>
        <w:t>,</w:t>
      </w:r>
      <w:r w:rsidRPr="004B406E">
        <w:rPr>
          <w:sz w:val="24"/>
          <w:szCs w:val="24"/>
        </w:rPr>
        <w:t xml:space="preserve"> lyginant su numatytu paskelbimo laiku;</w:t>
      </w:r>
    </w:p>
    <w:p w14:paraId="4B83AB87" w14:textId="6EA3C948" w:rsidR="00BE4AC5" w:rsidRPr="004B406E" w:rsidRDefault="00BE4AC5" w:rsidP="00BE4AC5">
      <w:pPr>
        <w:ind w:firstLine="720"/>
        <w:jc w:val="both"/>
        <w:rPr>
          <w:sz w:val="24"/>
          <w:szCs w:val="24"/>
        </w:rPr>
      </w:pPr>
      <w:r w:rsidRPr="004B406E">
        <w:rPr>
          <w:sz w:val="24"/>
          <w:szCs w:val="24"/>
        </w:rPr>
        <w:t>6) 1 įvykyje priimtas procesinis sprendimas pasirašytas elektroniniu parašu pavėlavus daugiau nei 4 val., bet iki 5 val.</w:t>
      </w:r>
      <w:r w:rsidR="00A75C25">
        <w:rPr>
          <w:sz w:val="24"/>
          <w:szCs w:val="24"/>
        </w:rPr>
        <w:t>,</w:t>
      </w:r>
      <w:r w:rsidRPr="004B406E">
        <w:rPr>
          <w:sz w:val="24"/>
          <w:szCs w:val="24"/>
        </w:rPr>
        <w:t xml:space="preserve"> lyginant su numatytu paskelbimo laiku;</w:t>
      </w:r>
    </w:p>
    <w:p w14:paraId="15584711" w14:textId="144421BB" w:rsidR="00BE4AC5" w:rsidRDefault="00BE4AC5" w:rsidP="00BE4AC5">
      <w:pPr>
        <w:ind w:firstLine="851"/>
        <w:jc w:val="both"/>
        <w:rPr>
          <w:sz w:val="24"/>
          <w:szCs w:val="24"/>
        </w:rPr>
      </w:pPr>
      <w:r w:rsidRPr="004B406E">
        <w:rPr>
          <w:sz w:val="24"/>
          <w:szCs w:val="24"/>
        </w:rPr>
        <w:t>7) 2 įvykiuose priimtas procesinis sprendimas pasirašytas elektroniniu parašu pavėlavus daugiau nei 6 val., bet iki 7 val.</w:t>
      </w:r>
      <w:r w:rsidR="00A75C25">
        <w:rPr>
          <w:sz w:val="24"/>
          <w:szCs w:val="24"/>
        </w:rPr>
        <w:t>,</w:t>
      </w:r>
      <w:r w:rsidRPr="004B406E">
        <w:rPr>
          <w:sz w:val="24"/>
          <w:szCs w:val="24"/>
        </w:rPr>
        <w:t xml:space="preserve"> lyginant su numatytu paskelbimo laiku.</w:t>
      </w:r>
    </w:p>
    <w:p w14:paraId="76AB15AA" w14:textId="69E9549D" w:rsidR="00BE4AC5" w:rsidRPr="004B406E" w:rsidRDefault="00BE4AC5" w:rsidP="00BE4AC5">
      <w:pPr>
        <w:ind w:firstLine="851"/>
        <w:jc w:val="both"/>
        <w:rPr>
          <w:sz w:val="24"/>
          <w:szCs w:val="24"/>
        </w:rPr>
      </w:pPr>
      <w:r w:rsidRPr="004B406E">
        <w:rPr>
          <w:sz w:val="24"/>
          <w:szCs w:val="24"/>
        </w:rPr>
        <w:t>Dėl sisteminių terminų skelbiant procesinius sprendimus pažeidimų nustatyta, kad 2022 metais procesiniai sprendimai nustatyt</w:t>
      </w:r>
      <w:r w:rsidR="00C1787C">
        <w:rPr>
          <w:sz w:val="24"/>
          <w:szCs w:val="24"/>
        </w:rPr>
        <w:t>u</w:t>
      </w:r>
      <w:r w:rsidRPr="004B406E">
        <w:rPr>
          <w:sz w:val="24"/>
          <w:szCs w:val="24"/>
        </w:rPr>
        <w:t xml:space="preserve"> laiku </w:t>
      </w:r>
      <w:r w:rsidR="00C1787C" w:rsidRPr="004B406E">
        <w:rPr>
          <w:sz w:val="24"/>
          <w:szCs w:val="24"/>
        </w:rPr>
        <w:t xml:space="preserve">nebuvo </w:t>
      </w:r>
      <w:r w:rsidRPr="004B406E">
        <w:rPr>
          <w:sz w:val="24"/>
          <w:szCs w:val="24"/>
        </w:rPr>
        <w:t>paskelbti dar 3 civilinėse bylose Nr.</w:t>
      </w:r>
      <w:r w:rsidR="00F618D2">
        <w:rPr>
          <w:sz w:val="24"/>
          <w:szCs w:val="24"/>
        </w:rPr>
        <w:t> </w:t>
      </w:r>
      <w:r w:rsidRPr="004B406E">
        <w:rPr>
          <w:sz w:val="24"/>
          <w:szCs w:val="24"/>
        </w:rPr>
        <w:t>e2-</w:t>
      </w:r>
      <w:r w:rsidR="00F618D2">
        <w:rPr>
          <w:sz w:val="24"/>
          <w:szCs w:val="24"/>
        </w:rPr>
        <w:t> </w:t>
      </w:r>
      <w:r w:rsidRPr="004B406E">
        <w:rPr>
          <w:sz w:val="24"/>
          <w:szCs w:val="24"/>
        </w:rPr>
        <w:t>1846-</w:t>
      </w:r>
      <w:r w:rsidR="00F618D2">
        <w:rPr>
          <w:sz w:val="24"/>
          <w:szCs w:val="24"/>
        </w:rPr>
        <w:t> </w:t>
      </w:r>
      <w:r w:rsidRPr="004B406E">
        <w:rPr>
          <w:sz w:val="24"/>
          <w:szCs w:val="24"/>
        </w:rPr>
        <w:t>429/2022 (elektroniniu parašu pasirašytas 21 val. 36 min. 59 sek.); e2-1272-429/2022 (elektroniniu parašu pasirašytas 20 val. 45 min. 37 sek.); e2-286-429/2022 (elektroniniu parašu pasirašytas 18</w:t>
      </w:r>
      <w:r w:rsidR="0003443D">
        <w:rPr>
          <w:sz w:val="24"/>
          <w:szCs w:val="24"/>
        </w:rPr>
        <w:t> </w:t>
      </w:r>
      <w:r w:rsidRPr="004B406E">
        <w:rPr>
          <w:sz w:val="24"/>
          <w:szCs w:val="24"/>
        </w:rPr>
        <w:t>val. 26 min. 21 sek.), o byloje Nr. e2-776-429/2022 numatytu laiku paskelbti sprendimą nebuvo paskelbta teisėjos priimta 2022 m. kovo 9 d. nutartis atnaujinti bylos nagrinėjimą iš esmės (elektroniniu parašu pasirašyta 18 val. 46 min. 00 sek.).</w:t>
      </w:r>
    </w:p>
    <w:p w14:paraId="1C6B0755" w14:textId="011DF58A" w:rsidR="00BE4AC5" w:rsidRDefault="00BE4AC5" w:rsidP="00BE4AC5">
      <w:pPr>
        <w:ind w:firstLine="851"/>
        <w:jc w:val="both"/>
        <w:rPr>
          <w:sz w:val="24"/>
          <w:szCs w:val="24"/>
        </w:rPr>
      </w:pPr>
      <w:r>
        <w:rPr>
          <w:iCs/>
          <w:sz w:val="24"/>
          <w:szCs w:val="24"/>
        </w:rPr>
        <w:t>Komisija taip pat pažymėjo, kad c</w:t>
      </w:r>
      <w:r w:rsidRPr="00C42878">
        <w:rPr>
          <w:iCs/>
          <w:sz w:val="24"/>
          <w:szCs w:val="24"/>
        </w:rPr>
        <w:t xml:space="preserve">ivilinėse bylose Nr. e2-1846-429/2022, Nr. </w:t>
      </w:r>
      <w:r w:rsidR="00F618D2">
        <w:rPr>
          <w:iCs/>
          <w:sz w:val="24"/>
          <w:szCs w:val="24"/>
        </w:rPr>
        <w:t> </w:t>
      </w:r>
      <w:r w:rsidRPr="00C42878">
        <w:rPr>
          <w:iCs/>
          <w:sz w:val="24"/>
          <w:szCs w:val="24"/>
        </w:rPr>
        <w:t>e2-</w:t>
      </w:r>
      <w:r w:rsidR="00F618D2">
        <w:rPr>
          <w:iCs/>
          <w:sz w:val="24"/>
          <w:szCs w:val="24"/>
        </w:rPr>
        <w:t> </w:t>
      </w:r>
      <w:r w:rsidRPr="00C42878">
        <w:rPr>
          <w:iCs/>
          <w:sz w:val="24"/>
          <w:szCs w:val="24"/>
        </w:rPr>
        <w:t>776-</w:t>
      </w:r>
      <w:r w:rsidR="00F618D2">
        <w:rPr>
          <w:iCs/>
          <w:sz w:val="24"/>
          <w:szCs w:val="24"/>
        </w:rPr>
        <w:t> </w:t>
      </w:r>
      <w:r w:rsidRPr="00C42878">
        <w:rPr>
          <w:iCs/>
          <w:sz w:val="24"/>
          <w:szCs w:val="24"/>
        </w:rPr>
        <w:t>429/2022</w:t>
      </w:r>
      <w:r w:rsidRPr="00C42878">
        <w:rPr>
          <w:sz w:val="24"/>
          <w:szCs w:val="24"/>
        </w:rPr>
        <w:t xml:space="preserve"> kelis kartus </w:t>
      </w:r>
      <w:r w:rsidR="0003443D" w:rsidRPr="00C42878">
        <w:rPr>
          <w:sz w:val="24"/>
          <w:szCs w:val="24"/>
        </w:rPr>
        <w:t>atid</w:t>
      </w:r>
      <w:r w:rsidR="0003443D">
        <w:rPr>
          <w:sz w:val="24"/>
          <w:szCs w:val="24"/>
        </w:rPr>
        <w:t>ėtas</w:t>
      </w:r>
      <w:r w:rsidR="0003443D" w:rsidRPr="00C42878">
        <w:rPr>
          <w:sz w:val="24"/>
          <w:szCs w:val="24"/>
        </w:rPr>
        <w:t xml:space="preserve"> </w:t>
      </w:r>
      <w:r w:rsidRPr="00C42878">
        <w:rPr>
          <w:sz w:val="24"/>
          <w:szCs w:val="24"/>
        </w:rPr>
        <w:t>procesinio sprendimo paskelbim</w:t>
      </w:r>
      <w:r w:rsidR="0003443D">
        <w:rPr>
          <w:sz w:val="24"/>
          <w:szCs w:val="24"/>
        </w:rPr>
        <w:t>as</w:t>
      </w:r>
      <w:r w:rsidRPr="00C42878">
        <w:rPr>
          <w:sz w:val="24"/>
          <w:szCs w:val="24"/>
        </w:rPr>
        <w:t xml:space="preserve"> arba priseg</w:t>
      </w:r>
      <w:r w:rsidR="0003443D">
        <w:rPr>
          <w:sz w:val="24"/>
          <w:szCs w:val="24"/>
        </w:rPr>
        <w:t>tos</w:t>
      </w:r>
      <w:r w:rsidRPr="00C42878">
        <w:rPr>
          <w:sz w:val="24"/>
          <w:szCs w:val="24"/>
        </w:rPr>
        <w:t xml:space="preserve"> dvi visiškai skirtingo turinio nutart</w:t>
      </w:r>
      <w:r w:rsidR="0003443D">
        <w:rPr>
          <w:sz w:val="24"/>
          <w:szCs w:val="24"/>
        </w:rPr>
        <w:t>y</w:t>
      </w:r>
      <w:r w:rsidRPr="00C42878">
        <w:rPr>
          <w:sz w:val="24"/>
          <w:szCs w:val="24"/>
        </w:rPr>
        <w:t>s.</w:t>
      </w:r>
    </w:p>
    <w:p w14:paraId="3FA68E35" w14:textId="47A46F8E" w:rsidR="000E419E" w:rsidRDefault="008466F8" w:rsidP="000E419E">
      <w:pPr>
        <w:ind w:firstLine="851"/>
        <w:jc w:val="both"/>
        <w:rPr>
          <w:sz w:val="24"/>
          <w:szCs w:val="24"/>
        </w:rPr>
      </w:pPr>
      <w:r>
        <w:rPr>
          <w:iCs/>
          <w:sz w:val="24"/>
          <w:szCs w:val="24"/>
        </w:rPr>
        <w:t>Nustatyta,</w:t>
      </w:r>
      <w:r w:rsidR="00BE4AC5">
        <w:rPr>
          <w:iCs/>
          <w:sz w:val="24"/>
          <w:szCs w:val="24"/>
        </w:rPr>
        <w:t xml:space="preserve"> kad c</w:t>
      </w:r>
      <w:r w:rsidR="00BE4AC5" w:rsidRPr="00C42878">
        <w:rPr>
          <w:iCs/>
          <w:sz w:val="24"/>
          <w:szCs w:val="24"/>
        </w:rPr>
        <w:t>ivilinėje byloje Nr. e2-168-429/2022</w:t>
      </w:r>
      <w:r w:rsidR="00BE4AC5" w:rsidRPr="00C42878">
        <w:rPr>
          <w:sz w:val="24"/>
          <w:szCs w:val="24"/>
        </w:rPr>
        <w:t xml:space="preserve"> teisėja tinkamai neorganizavo proceso, nes procesinis sprendimas pereiti prie bylos nagrinėjimo rašytinio proceso tvarka nebuvo atliktas priimant nutartį, apie tai galima įžvelgti tik iš rezoliucijos ant atsakovės prašymo nagrinėti bylą nedalyvaujant atsakovei, kuri priimta praėjus paskirto parengiamojo posėdžio dienai. Dėl šių priežasčių įstatymo nustatyta tvarka nebuvo priimta nutartis numatant procesinio sprendimo priėmimo ir paskelbimo laiką.</w:t>
      </w:r>
      <w:r w:rsidR="000E419E">
        <w:rPr>
          <w:sz w:val="24"/>
          <w:szCs w:val="24"/>
        </w:rPr>
        <w:t xml:space="preserve"> </w:t>
      </w:r>
    </w:p>
    <w:p w14:paraId="01165B4F" w14:textId="023B778B" w:rsidR="008466F8" w:rsidRDefault="008466F8" w:rsidP="00BE4AC5">
      <w:pPr>
        <w:ind w:firstLine="851"/>
        <w:jc w:val="both"/>
        <w:rPr>
          <w:sz w:val="24"/>
          <w:szCs w:val="24"/>
        </w:rPr>
      </w:pPr>
      <w:r w:rsidRPr="00367324">
        <w:rPr>
          <w:sz w:val="24"/>
          <w:szCs w:val="24"/>
        </w:rPr>
        <w:t xml:space="preserve">Komisija pažymi, kad </w:t>
      </w:r>
      <w:r w:rsidR="005B7E8F">
        <w:rPr>
          <w:sz w:val="24"/>
          <w:szCs w:val="24"/>
        </w:rPr>
        <w:t xml:space="preserve">kitos </w:t>
      </w:r>
      <w:r w:rsidRPr="00367324">
        <w:rPr>
          <w:sz w:val="24"/>
          <w:szCs w:val="24"/>
        </w:rPr>
        <w:t>teikime nurodytos aplinkybės dėl užstato grąžinimo už liudytojo iškvietimą civilinėje byloje Nr. e2-127-429/2021</w:t>
      </w:r>
      <w:r w:rsidR="005B7E8F">
        <w:rPr>
          <w:sz w:val="24"/>
          <w:szCs w:val="24"/>
        </w:rPr>
        <w:t>,</w:t>
      </w:r>
      <w:r w:rsidR="005B7E8F" w:rsidRPr="005B7E8F">
        <w:rPr>
          <w:color w:val="FF0000"/>
          <w:sz w:val="24"/>
          <w:szCs w:val="24"/>
        </w:rPr>
        <w:t xml:space="preserve"> </w:t>
      </w:r>
      <w:r w:rsidR="005B7E8F" w:rsidRPr="005B7E8F">
        <w:rPr>
          <w:sz w:val="24"/>
          <w:szCs w:val="24"/>
        </w:rPr>
        <w:t>dėl klaidų padarymo ir jų taisymo pagal pareiškėjo E</w:t>
      </w:r>
      <w:r w:rsidR="001209AB">
        <w:rPr>
          <w:sz w:val="24"/>
          <w:szCs w:val="24"/>
        </w:rPr>
        <w:t>.</w:t>
      </w:r>
      <w:r w:rsidR="005B7E8F" w:rsidRPr="005B7E8F">
        <w:rPr>
          <w:sz w:val="24"/>
          <w:szCs w:val="24"/>
        </w:rPr>
        <w:t xml:space="preserve"> J</w:t>
      </w:r>
      <w:r w:rsidR="001209AB">
        <w:rPr>
          <w:sz w:val="24"/>
          <w:szCs w:val="24"/>
        </w:rPr>
        <w:t>.</w:t>
      </w:r>
      <w:r w:rsidR="005B7E8F" w:rsidRPr="005B7E8F">
        <w:rPr>
          <w:sz w:val="24"/>
          <w:szCs w:val="24"/>
        </w:rPr>
        <w:t xml:space="preserve"> teikimą civilinėje byloje Nr. e2-703-429/2022 </w:t>
      </w:r>
      <w:r w:rsidRPr="00367324">
        <w:rPr>
          <w:sz w:val="24"/>
          <w:szCs w:val="24"/>
        </w:rPr>
        <w:t xml:space="preserve">yra išskirtinai procesinio pobūdžio ir susijusios su proceso įstatymo nuostatų aiškinimu ir taikymu, nagrinėjant konkrečią bylą. </w:t>
      </w:r>
      <w:r w:rsidRPr="00367324">
        <w:rPr>
          <w:bCs/>
          <w:sz w:val="24"/>
          <w:szCs w:val="24"/>
        </w:rPr>
        <w:t>Vertindama, ar teisingai teisėja</w:t>
      </w:r>
      <w:r>
        <w:rPr>
          <w:bCs/>
          <w:sz w:val="24"/>
          <w:szCs w:val="24"/>
        </w:rPr>
        <w:t xml:space="preserve"> V</w:t>
      </w:r>
      <w:r w:rsidR="00522BD4">
        <w:rPr>
          <w:bCs/>
          <w:sz w:val="24"/>
          <w:szCs w:val="24"/>
        </w:rPr>
        <w:t>.</w:t>
      </w:r>
      <w:r>
        <w:rPr>
          <w:bCs/>
          <w:sz w:val="24"/>
          <w:szCs w:val="24"/>
        </w:rPr>
        <w:t xml:space="preserve"> J</w:t>
      </w:r>
      <w:r w:rsidR="00522BD4">
        <w:rPr>
          <w:bCs/>
          <w:sz w:val="24"/>
          <w:szCs w:val="24"/>
        </w:rPr>
        <w:t>.</w:t>
      </w:r>
      <w:r w:rsidRPr="00367324">
        <w:rPr>
          <w:bCs/>
          <w:sz w:val="24"/>
          <w:szCs w:val="24"/>
        </w:rPr>
        <w:t xml:space="preserve"> nustatė faktines aplinkybes ir kokiais motyvais rem</w:t>
      </w:r>
      <w:r w:rsidR="00E67B33">
        <w:rPr>
          <w:bCs/>
          <w:sz w:val="24"/>
          <w:szCs w:val="24"/>
        </w:rPr>
        <w:t>damasi</w:t>
      </w:r>
      <w:r w:rsidRPr="00367324">
        <w:rPr>
          <w:bCs/>
          <w:sz w:val="24"/>
          <w:szCs w:val="24"/>
        </w:rPr>
        <w:t xml:space="preserve"> priėmė 2021 m. lapkričio 9 d. </w:t>
      </w:r>
      <w:r w:rsidRPr="00367324">
        <w:rPr>
          <w:sz w:val="24"/>
          <w:szCs w:val="24"/>
        </w:rPr>
        <w:t xml:space="preserve">nutartį </w:t>
      </w:r>
      <w:r w:rsidR="00F618D2" w:rsidRPr="00325D56">
        <w:rPr>
          <w:sz w:val="24"/>
          <w:szCs w:val="24"/>
        </w:rPr>
        <w:t xml:space="preserve">pervesti valstybei </w:t>
      </w:r>
      <w:r w:rsidRPr="00325D56">
        <w:rPr>
          <w:sz w:val="24"/>
          <w:szCs w:val="24"/>
        </w:rPr>
        <w:t>proceso šalies į teismo depozitinę sąskaitą įmokėtą užstatą už liudytojo iškvietimą</w:t>
      </w:r>
      <w:r w:rsidRPr="00367324">
        <w:rPr>
          <w:bCs/>
          <w:sz w:val="24"/>
          <w:szCs w:val="24"/>
        </w:rPr>
        <w:t>, Komisija turėtų iš esmės revizuoti priimto procesinio sprendimo, t.</w:t>
      </w:r>
      <w:r w:rsidR="00E67B33">
        <w:rPr>
          <w:bCs/>
          <w:sz w:val="24"/>
          <w:szCs w:val="24"/>
        </w:rPr>
        <w:t> </w:t>
      </w:r>
      <w:r w:rsidRPr="00367324">
        <w:rPr>
          <w:bCs/>
          <w:sz w:val="24"/>
          <w:szCs w:val="24"/>
        </w:rPr>
        <w:t>y. nutarties</w:t>
      </w:r>
      <w:r w:rsidR="00E67B33">
        <w:rPr>
          <w:bCs/>
          <w:sz w:val="24"/>
          <w:szCs w:val="24"/>
        </w:rPr>
        <w:t>,</w:t>
      </w:r>
      <w:r w:rsidRPr="00367324">
        <w:rPr>
          <w:bCs/>
          <w:sz w:val="24"/>
          <w:szCs w:val="24"/>
        </w:rPr>
        <w:t xml:space="preserve"> turinį ir vertinti jos motyvų pagrįstumą, o tai reikštų kišimąsi į </w:t>
      </w:r>
      <w:r w:rsidRPr="00367324">
        <w:rPr>
          <w:sz w:val="24"/>
          <w:szCs w:val="24"/>
        </w:rPr>
        <w:t>teisėj</w:t>
      </w:r>
      <w:r>
        <w:rPr>
          <w:sz w:val="24"/>
          <w:szCs w:val="24"/>
        </w:rPr>
        <w:t>os</w:t>
      </w:r>
      <w:r w:rsidRPr="00367324">
        <w:rPr>
          <w:sz w:val="24"/>
          <w:szCs w:val="24"/>
        </w:rPr>
        <w:t xml:space="preserve"> veiklą vykdant teisingumą. </w:t>
      </w:r>
      <w:r w:rsidR="00C82286" w:rsidRPr="00C82286">
        <w:rPr>
          <w:sz w:val="24"/>
          <w:szCs w:val="24"/>
        </w:rPr>
        <w:t>Pažymime, kad teisėjo</w:t>
      </w:r>
      <w:r w:rsidR="00C82286">
        <w:rPr>
          <w:sz w:val="24"/>
          <w:szCs w:val="24"/>
        </w:rPr>
        <w:t>s</w:t>
      </w:r>
      <w:r w:rsidR="00C82286" w:rsidRPr="00C82286">
        <w:rPr>
          <w:sz w:val="24"/>
          <w:szCs w:val="24"/>
        </w:rPr>
        <w:t xml:space="preserve"> galimai padaryti procesiniai pažeidimai gali būti ištaisyti proceso įstatyme nustatytomis priemonėmis, t. y. pateikus prašymą dėl klaidos ištaisymo, apskundus juos aukštesnės instancijos teismui ar pan.</w:t>
      </w:r>
      <w:r w:rsidR="00C82286">
        <w:t xml:space="preserve"> </w:t>
      </w:r>
      <w:r w:rsidRPr="00367324">
        <w:rPr>
          <w:sz w:val="24"/>
          <w:szCs w:val="24"/>
        </w:rPr>
        <w:t>Komisija pagal jai nustatytą kompetenciją neturi teisės kištis į teismo procesinę veiklą. Vadovaujantis Konstitucijos 109 straipsniu, teisingumą Lietuvos Respublikoje vykdo tik teismai; teisėjai ir teismai, vykdydami teisingumą, yra nepriklausomi. Šis teismų ir teisėjų nepriklausomumo principas reiškia, kad niekas neturi teisės reikalauti, jog teisėjas atsiskaitytų dėl konkrečių savo atliktų procesinių veiksmų ir priimtų procesinių sprendimų. Atsižvelgiant į tai, teisėjos V</w:t>
      </w:r>
      <w:r w:rsidR="00522BD4">
        <w:rPr>
          <w:sz w:val="24"/>
          <w:szCs w:val="24"/>
        </w:rPr>
        <w:t>.</w:t>
      </w:r>
      <w:r w:rsidRPr="00367324">
        <w:rPr>
          <w:sz w:val="24"/>
          <w:szCs w:val="24"/>
        </w:rPr>
        <w:t xml:space="preserve"> J</w:t>
      </w:r>
      <w:r w:rsidR="00522BD4">
        <w:rPr>
          <w:sz w:val="24"/>
          <w:szCs w:val="24"/>
        </w:rPr>
        <w:t>.</w:t>
      </w:r>
      <w:r w:rsidRPr="00367324">
        <w:rPr>
          <w:sz w:val="24"/>
          <w:szCs w:val="24"/>
        </w:rPr>
        <w:t xml:space="preserve"> atlikti procesiniai veiksmai </w:t>
      </w:r>
      <w:r w:rsidR="005B7E8F">
        <w:rPr>
          <w:sz w:val="24"/>
          <w:szCs w:val="24"/>
        </w:rPr>
        <w:t>minėtose civilinėse bylose</w:t>
      </w:r>
      <w:r w:rsidRPr="00367324">
        <w:rPr>
          <w:sz w:val="24"/>
          <w:szCs w:val="24"/>
        </w:rPr>
        <w:t xml:space="preserve"> etikos aspektu nebus vertinami.</w:t>
      </w:r>
    </w:p>
    <w:p w14:paraId="40012D70" w14:textId="6EE03820" w:rsidR="006E0D82" w:rsidRPr="006E0D82" w:rsidRDefault="006E0D82" w:rsidP="000E419E">
      <w:pPr>
        <w:ind w:firstLine="851"/>
        <w:jc w:val="both"/>
        <w:rPr>
          <w:sz w:val="24"/>
          <w:szCs w:val="24"/>
        </w:rPr>
      </w:pPr>
      <w:r>
        <w:rPr>
          <w:sz w:val="24"/>
          <w:szCs w:val="24"/>
        </w:rPr>
        <w:t>K</w:t>
      </w:r>
      <w:r w:rsidRPr="006E0D82">
        <w:rPr>
          <w:sz w:val="24"/>
          <w:szCs w:val="24"/>
        </w:rPr>
        <w:t xml:space="preserve">omisija, </w:t>
      </w:r>
      <w:r w:rsidR="00D33210">
        <w:rPr>
          <w:sz w:val="24"/>
          <w:szCs w:val="24"/>
        </w:rPr>
        <w:t>apibendrinusi</w:t>
      </w:r>
      <w:r w:rsidRPr="006E0D82">
        <w:rPr>
          <w:sz w:val="24"/>
          <w:szCs w:val="24"/>
        </w:rPr>
        <w:t xml:space="preserve"> nustatytas aplinkybes, </w:t>
      </w:r>
      <w:r w:rsidR="00410A65">
        <w:rPr>
          <w:sz w:val="24"/>
          <w:szCs w:val="24"/>
        </w:rPr>
        <w:t>konstatuoja</w:t>
      </w:r>
      <w:r w:rsidRPr="006E0D82">
        <w:rPr>
          <w:sz w:val="24"/>
          <w:szCs w:val="24"/>
        </w:rPr>
        <w:t>, kad teisėj</w:t>
      </w:r>
      <w:r w:rsidR="00573AF6">
        <w:rPr>
          <w:sz w:val="24"/>
          <w:szCs w:val="24"/>
        </w:rPr>
        <w:t>os</w:t>
      </w:r>
      <w:r w:rsidRPr="006E0D82">
        <w:rPr>
          <w:sz w:val="24"/>
          <w:szCs w:val="24"/>
        </w:rPr>
        <w:t xml:space="preserve"> </w:t>
      </w:r>
      <w:r>
        <w:rPr>
          <w:sz w:val="24"/>
          <w:szCs w:val="24"/>
        </w:rPr>
        <w:t>V</w:t>
      </w:r>
      <w:r w:rsidR="00522BD4">
        <w:rPr>
          <w:sz w:val="24"/>
          <w:szCs w:val="24"/>
        </w:rPr>
        <w:t>.</w:t>
      </w:r>
      <w:r>
        <w:rPr>
          <w:sz w:val="24"/>
          <w:szCs w:val="24"/>
        </w:rPr>
        <w:t xml:space="preserve"> J</w:t>
      </w:r>
      <w:r w:rsidR="00522BD4">
        <w:rPr>
          <w:sz w:val="24"/>
          <w:szCs w:val="24"/>
        </w:rPr>
        <w:t>.</w:t>
      </w:r>
      <w:r w:rsidR="00573AF6">
        <w:rPr>
          <w:sz w:val="24"/>
          <w:szCs w:val="24"/>
        </w:rPr>
        <w:t xml:space="preserve"> veiksmai, kai laiku nėra paskelbiami procesiniai dokumentai, jie surašomi atgaline data, kartu sutrumpinant teisės į apeliaciją terminą; ar kai laiku įstatyme nustatytais terminais nėra atliekami procesiniai veiksmai; ar nepasirašomi procesiniai dokumentai elektroniniu parašu elektronine forma vedamose bylose; ar ranka pasirašomi ir nesuskaitmeninami procesiniai dokumentai elektroninėse bylose; ar įrašų ranka darymas popierinėje byloje ir jų nesuskaitmeninimas, dėl ko jie nėra matomi proceso dalyviams; ar kai popierinėje bylos versijoje esanti kopija neatitinka elektroninėje bylos kortelėje elektroniniu parašu pasirašyto teismo procesinio dokumento originalo, o rašymo </w:t>
      </w:r>
      <w:r w:rsidR="00573AF6">
        <w:rPr>
          <w:sz w:val="24"/>
          <w:szCs w:val="24"/>
        </w:rPr>
        <w:lastRenderedPageBreak/>
        <w:t xml:space="preserve">apsirikimai nėra taisomi, tokiu būdu nereaguojant į proceso dalyvių prašymus; ar priimami du skirtingi procesiniai dokumentai ir vieną iš jų pažymimas „neviešinama“ vertinami kaip </w:t>
      </w:r>
      <w:r w:rsidRPr="006E0D82">
        <w:rPr>
          <w:sz w:val="24"/>
          <w:szCs w:val="24"/>
        </w:rPr>
        <w:t>akivaizd</w:t>
      </w:r>
      <w:r w:rsidR="00F618D2">
        <w:rPr>
          <w:sz w:val="24"/>
          <w:szCs w:val="24"/>
        </w:rPr>
        <w:t>us</w:t>
      </w:r>
      <w:r w:rsidRPr="006E0D82">
        <w:rPr>
          <w:sz w:val="24"/>
          <w:szCs w:val="24"/>
        </w:rPr>
        <w:t xml:space="preserve"> teisėjo darbo trūkum</w:t>
      </w:r>
      <w:r w:rsidR="00F618D2">
        <w:rPr>
          <w:sz w:val="24"/>
          <w:szCs w:val="24"/>
        </w:rPr>
        <w:t>a</w:t>
      </w:r>
      <w:r w:rsidRPr="006E0D82">
        <w:rPr>
          <w:sz w:val="24"/>
          <w:szCs w:val="24"/>
        </w:rPr>
        <w:t>s.</w:t>
      </w:r>
    </w:p>
    <w:p w14:paraId="63B3E2A5" w14:textId="42BD903E" w:rsidR="00C1787C" w:rsidRPr="008764CC" w:rsidRDefault="00C1787C" w:rsidP="000E419E">
      <w:pPr>
        <w:ind w:firstLine="851"/>
        <w:jc w:val="both"/>
        <w:rPr>
          <w:sz w:val="24"/>
          <w:szCs w:val="24"/>
        </w:rPr>
      </w:pPr>
      <w:r w:rsidRPr="008764CC">
        <w:rPr>
          <w:sz w:val="24"/>
          <w:szCs w:val="24"/>
        </w:rPr>
        <w:t>Komisijos vertinimu, nustatyti teisėjo</w:t>
      </w:r>
      <w:r w:rsidR="008764CC" w:rsidRPr="008764CC">
        <w:rPr>
          <w:sz w:val="24"/>
          <w:szCs w:val="24"/>
        </w:rPr>
        <w:t>s V</w:t>
      </w:r>
      <w:r w:rsidR="00522BD4">
        <w:rPr>
          <w:sz w:val="24"/>
          <w:szCs w:val="24"/>
        </w:rPr>
        <w:t>.</w:t>
      </w:r>
      <w:r w:rsidR="008764CC" w:rsidRPr="008764CC">
        <w:rPr>
          <w:sz w:val="24"/>
          <w:szCs w:val="24"/>
        </w:rPr>
        <w:t xml:space="preserve"> J</w:t>
      </w:r>
      <w:r w:rsidR="00522BD4">
        <w:rPr>
          <w:sz w:val="24"/>
          <w:szCs w:val="24"/>
        </w:rPr>
        <w:t>.</w:t>
      </w:r>
      <w:r w:rsidR="008764CC" w:rsidRPr="008764CC">
        <w:rPr>
          <w:sz w:val="24"/>
          <w:szCs w:val="24"/>
        </w:rPr>
        <w:t xml:space="preserve"> </w:t>
      </w:r>
      <w:r w:rsidRPr="008764CC">
        <w:rPr>
          <w:sz w:val="24"/>
          <w:szCs w:val="24"/>
        </w:rPr>
        <w:t xml:space="preserve">padaryti pažeidimai nėra vienetiniai, o liudija tam tikrą sistemiškumą. </w:t>
      </w:r>
      <w:r w:rsidR="000E419E" w:rsidRPr="008764CC">
        <w:rPr>
          <w:sz w:val="24"/>
          <w:szCs w:val="24"/>
        </w:rPr>
        <w:t>Teisėja V</w:t>
      </w:r>
      <w:r w:rsidR="00522BD4">
        <w:rPr>
          <w:sz w:val="24"/>
          <w:szCs w:val="24"/>
        </w:rPr>
        <w:t>.</w:t>
      </w:r>
      <w:r w:rsidR="000E419E" w:rsidRPr="008764CC">
        <w:rPr>
          <w:sz w:val="24"/>
          <w:szCs w:val="24"/>
        </w:rPr>
        <w:t xml:space="preserve"> J</w:t>
      </w:r>
      <w:r w:rsidR="00522BD4">
        <w:rPr>
          <w:sz w:val="24"/>
          <w:szCs w:val="24"/>
        </w:rPr>
        <w:t>.</w:t>
      </w:r>
      <w:r w:rsidR="000E419E" w:rsidRPr="008764CC">
        <w:rPr>
          <w:sz w:val="24"/>
          <w:szCs w:val="24"/>
        </w:rPr>
        <w:t xml:space="preserve"> Kauno apylinkės teismo pirmininko atlikto tyrimo išvadų, kuriose nustatyti darbo trūkumai, nepaneigė</w:t>
      </w:r>
      <w:r w:rsidRPr="008764CC">
        <w:rPr>
          <w:sz w:val="24"/>
          <w:szCs w:val="24"/>
        </w:rPr>
        <w:t>. Konstatuotina, kad dėl tokių teisėjo</w:t>
      </w:r>
      <w:r w:rsidR="008764CC">
        <w:rPr>
          <w:sz w:val="24"/>
          <w:szCs w:val="24"/>
        </w:rPr>
        <w:t>s</w:t>
      </w:r>
      <w:r w:rsidRPr="008764CC">
        <w:rPr>
          <w:sz w:val="24"/>
          <w:szCs w:val="24"/>
        </w:rPr>
        <w:t xml:space="preserve"> </w:t>
      </w:r>
      <w:r w:rsidR="008764CC">
        <w:rPr>
          <w:sz w:val="24"/>
          <w:szCs w:val="24"/>
        </w:rPr>
        <w:t>V</w:t>
      </w:r>
      <w:r w:rsidR="00522BD4">
        <w:rPr>
          <w:sz w:val="24"/>
          <w:szCs w:val="24"/>
        </w:rPr>
        <w:t>.</w:t>
      </w:r>
      <w:r w:rsidR="008764CC">
        <w:rPr>
          <w:sz w:val="24"/>
          <w:szCs w:val="24"/>
        </w:rPr>
        <w:t xml:space="preserve"> J</w:t>
      </w:r>
      <w:r w:rsidR="00522BD4">
        <w:rPr>
          <w:sz w:val="24"/>
          <w:szCs w:val="24"/>
        </w:rPr>
        <w:t>.</w:t>
      </w:r>
      <w:r w:rsidRPr="008764CC">
        <w:rPr>
          <w:sz w:val="24"/>
          <w:szCs w:val="24"/>
        </w:rPr>
        <w:t xml:space="preserve"> veiksmų ir </w:t>
      </w:r>
      <w:r w:rsidR="00F510DE">
        <w:rPr>
          <w:sz w:val="24"/>
          <w:szCs w:val="24"/>
        </w:rPr>
        <w:t>p</w:t>
      </w:r>
      <w:r w:rsidRPr="008764CC">
        <w:rPr>
          <w:sz w:val="24"/>
          <w:szCs w:val="24"/>
        </w:rPr>
        <w:t>rocesinių sprendimų bei jų pasekmių nukenčia teisėjo vardas, nesaugoma profesijos garbė ir prestižas, o tai kenkia teisminės valdžios autoritetui.</w:t>
      </w:r>
    </w:p>
    <w:p w14:paraId="769F43EE" w14:textId="0C11054B" w:rsidR="00C1787C" w:rsidRDefault="00C1787C" w:rsidP="00C1787C">
      <w:pPr>
        <w:pStyle w:val="Tekstas"/>
        <w:spacing w:before="0" w:after="0"/>
        <w:ind w:firstLine="851"/>
        <w:rPr>
          <w:szCs w:val="24"/>
        </w:rPr>
      </w:pPr>
      <w:r w:rsidRPr="0023420F">
        <w:rPr>
          <w:szCs w:val="24"/>
        </w:rPr>
        <w:t>Teisėjo</w:t>
      </w:r>
      <w:r w:rsidR="008764CC" w:rsidRPr="0023420F">
        <w:rPr>
          <w:szCs w:val="24"/>
        </w:rPr>
        <w:t>s V</w:t>
      </w:r>
      <w:r w:rsidR="00522BD4">
        <w:rPr>
          <w:szCs w:val="24"/>
        </w:rPr>
        <w:t>.</w:t>
      </w:r>
      <w:r w:rsidR="008764CC" w:rsidRPr="0023420F">
        <w:rPr>
          <w:szCs w:val="24"/>
        </w:rPr>
        <w:t xml:space="preserve"> J</w:t>
      </w:r>
      <w:r w:rsidR="00522BD4">
        <w:rPr>
          <w:szCs w:val="24"/>
        </w:rPr>
        <w:t>.</w:t>
      </w:r>
      <w:r w:rsidRPr="0023420F">
        <w:rPr>
          <w:szCs w:val="24"/>
        </w:rPr>
        <w:t xml:space="preserve"> pateikti paaiškinimai dėl </w:t>
      </w:r>
      <w:r w:rsidR="00986BAD" w:rsidRPr="0023420F">
        <w:t>techninių trikdžių</w:t>
      </w:r>
      <w:r w:rsidR="00986BAD" w:rsidRPr="0023420F">
        <w:rPr>
          <w:szCs w:val="24"/>
        </w:rPr>
        <w:t xml:space="preserve"> </w:t>
      </w:r>
      <w:r w:rsidR="008764CC" w:rsidRPr="0023420F">
        <w:t xml:space="preserve">LITEKO </w:t>
      </w:r>
      <w:r w:rsidR="00986BAD">
        <w:t xml:space="preserve"> sistemoje </w:t>
      </w:r>
      <w:r w:rsidRPr="0023420F">
        <w:rPr>
          <w:szCs w:val="24"/>
        </w:rPr>
        <w:t>nepateisina jo</w:t>
      </w:r>
      <w:r w:rsidR="008764CC" w:rsidRPr="0023420F">
        <w:rPr>
          <w:szCs w:val="24"/>
        </w:rPr>
        <w:t>s</w:t>
      </w:r>
      <w:r w:rsidRPr="0023420F">
        <w:rPr>
          <w:szCs w:val="24"/>
        </w:rPr>
        <w:t xml:space="preserve"> aplaidaus darbo ir nepaneigia drausminės atsakomybės pagrindų. Komisija atkreipia dėmesį, kad bylą nagrinėjantis teisėjas atsakingas už jam paskirtų bylų išnagrinėjimą įstatyme numatytais terminais ir tvarka. </w:t>
      </w:r>
    </w:p>
    <w:p w14:paraId="617965DB" w14:textId="65DACB70" w:rsidR="00124335" w:rsidRPr="0023420F" w:rsidRDefault="00124335" w:rsidP="00C1787C">
      <w:pPr>
        <w:pStyle w:val="Tekstas"/>
        <w:spacing w:before="0" w:after="0"/>
        <w:ind w:firstLine="851"/>
        <w:rPr>
          <w:szCs w:val="24"/>
        </w:rPr>
      </w:pPr>
      <w:r w:rsidRPr="00F51D97">
        <w:rPr>
          <w:szCs w:val="24"/>
        </w:rPr>
        <w:t>Komisija atsižvelgia</w:t>
      </w:r>
      <w:r w:rsidR="00B160FA">
        <w:rPr>
          <w:szCs w:val="24"/>
        </w:rPr>
        <w:t xml:space="preserve"> ir</w:t>
      </w:r>
      <w:r w:rsidRPr="00F51D97">
        <w:rPr>
          <w:szCs w:val="24"/>
        </w:rPr>
        <w:t xml:space="preserve"> į tai, kad teisėja </w:t>
      </w:r>
      <w:r w:rsidRPr="0023420F">
        <w:rPr>
          <w:szCs w:val="24"/>
        </w:rPr>
        <w:t>V</w:t>
      </w:r>
      <w:r w:rsidR="001F28E0">
        <w:rPr>
          <w:szCs w:val="24"/>
        </w:rPr>
        <w:t>.</w:t>
      </w:r>
      <w:r w:rsidRPr="0023420F">
        <w:rPr>
          <w:szCs w:val="24"/>
        </w:rPr>
        <w:t xml:space="preserve"> J</w:t>
      </w:r>
      <w:r w:rsidR="001F28E0">
        <w:rPr>
          <w:szCs w:val="24"/>
        </w:rPr>
        <w:t>.</w:t>
      </w:r>
      <w:r w:rsidRPr="0023420F">
        <w:rPr>
          <w:szCs w:val="24"/>
        </w:rPr>
        <w:t xml:space="preserve"> </w:t>
      </w:r>
      <w:r>
        <w:rPr>
          <w:szCs w:val="24"/>
        </w:rPr>
        <w:t>dėl padarytų</w:t>
      </w:r>
      <w:r w:rsidRPr="00F51D97">
        <w:rPr>
          <w:szCs w:val="24"/>
        </w:rPr>
        <w:t xml:space="preserve"> </w:t>
      </w:r>
      <w:r>
        <w:rPr>
          <w:szCs w:val="24"/>
        </w:rPr>
        <w:t xml:space="preserve">įstatymų </w:t>
      </w:r>
      <w:r w:rsidRPr="00F51D97">
        <w:rPr>
          <w:szCs w:val="24"/>
        </w:rPr>
        <w:t xml:space="preserve">pažeidimų jau buvo svarstoma Teisėjų etikos ir drausmės komisijoje. </w:t>
      </w:r>
      <w:r>
        <w:rPr>
          <w:szCs w:val="24"/>
        </w:rPr>
        <w:t>Šios aplinkybės patvirtina tai, kad</w:t>
      </w:r>
      <w:r w:rsidRPr="00F51D97">
        <w:rPr>
          <w:szCs w:val="24"/>
        </w:rPr>
        <w:t xml:space="preserve"> teisėjo</w:t>
      </w:r>
      <w:r>
        <w:rPr>
          <w:szCs w:val="24"/>
        </w:rPr>
        <w:t>s</w:t>
      </w:r>
      <w:r w:rsidRPr="00F51D97">
        <w:rPr>
          <w:szCs w:val="24"/>
        </w:rPr>
        <w:t xml:space="preserve"> </w:t>
      </w:r>
      <w:r w:rsidRPr="0023420F">
        <w:rPr>
          <w:szCs w:val="24"/>
        </w:rPr>
        <w:t>V</w:t>
      </w:r>
      <w:r w:rsidR="001F28E0">
        <w:rPr>
          <w:szCs w:val="24"/>
        </w:rPr>
        <w:t>.</w:t>
      </w:r>
      <w:r w:rsidRPr="0023420F">
        <w:rPr>
          <w:szCs w:val="24"/>
        </w:rPr>
        <w:t xml:space="preserve"> J</w:t>
      </w:r>
      <w:r w:rsidR="001F28E0">
        <w:rPr>
          <w:szCs w:val="24"/>
        </w:rPr>
        <w:t>.</w:t>
      </w:r>
      <w:r w:rsidRPr="0023420F">
        <w:rPr>
          <w:szCs w:val="24"/>
        </w:rPr>
        <w:t xml:space="preserve"> </w:t>
      </w:r>
      <w:r>
        <w:rPr>
          <w:szCs w:val="24"/>
        </w:rPr>
        <w:t>elgesys nesikeičia</w:t>
      </w:r>
      <w:r>
        <w:t xml:space="preserve"> – atlikdama savo pareigas ji</w:t>
      </w:r>
      <w:r w:rsidRPr="00F51D97">
        <w:t xml:space="preserve"> ir toliau nesilaiko Teisėjų etikos kodekso reikalavimų</w:t>
      </w:r>
      <w:r>
        <w:t>.</w:t>
      </w:r>
    </w:p>
    <w:p w14:paraId="203DB04B" w14:textId="652F4BE5" w:rsidR="008466F8" w:rsidRPr="00124335" w:rsidRDefault="00C1787C" w:rsidP="00124335">
      <w:pPr>
        <w:pStyle w:val="Tekstas"/>
        <w:spacing w:before="0" w:after="0"/>
        <w:ind w:firstLine="851"/>
        <w:rPr>
          <w:szCs w:val="24"/>
        </w:rPr>
      </w:pPr>
      <w:r w:rsidRPr="00D43A5D">
        <w:rPr>
          <w:szCs w:val="24"/>
        </w:rPr>
        <w:t xml:space="preserve">Atsižvelgusi į tai, kas išdėstyta, Komisija daro išvadą, kad pakanka duomenų konstatuoti, jog </w:t>
      </w:r>
      <w:r w:rsidR="008764CC" w:rsidRPr="00D43A5D">
        <w:rPr>
          <w:szCs w:val="24"/>
        </w:rPr>
        <w:t>teisėja V</w:t>
      </w:r>
      <w:r w:rsidR="001F28E0">
        <w:rPr>
          <w:szCs w:val="24"/>
        </w:rPr>
        <w:t>.</w:t>
      </w:r>
      <w:r w:rsidR="008764CC" w:rsidRPr="00D43A5D">
        <w:rPr>
          <w:szCs w:val="24"/>
        </w:rPr>
        <w:t xml:space="preserve"> J</w:t>
      </w:r>
      <w:r w:rsidR="001F28E0">
        <w:rPr>
          <w:szCs w:val="24"/>
        </w:rPr>
        <w:t>.</w:t>
      </w:r>
      <w:r w:rsidR="008764CC" w:rsidRPr="00D43A5D">
        <w:rPr>
          <w:szCs w:val="24"/>
        </w:rPr>
        <w:t xml:space="preserve"> </w:t>
      </w:r>
      <w:r w:rsidR="00B50B21" w:rsidRPr="00955116">
        <w:rPr>
          <w:bCs/>
          <w:szCs w:val="24"/>
        </w:rPr>
        <w:t xml:space="preserve">padarė </w:t>
      </w:r>
      <w:r w:rsidR="00A168D2" w:rsidRPr="00955116">
        <w:rPr>
          <w:bCs/>
          <w:szCs w:val="24"/>
        </w:rPr>
        <w:t xml:space="preserve">daug </w:t>
      </w:r>
      <w:r w:rsidRPr="00955116">
        <w:rPr>
          <w:bCs/>
          <w:szCs w:val="24"/>
        </w:rPr>
        <w:t xml:space="preserve">šiurkščių ir akivaizdžių </w:t>
      </w:r>
      <w:r w:rsidR="003D0B1E" w:rsidRPr="00955116">
        <w:rPr>
          <w:bCs/>
          <w:szCs w:val="24"/>
        </w:rPr>
        <w:t xml:space="preserve">proceso </w:t>
      </w:r>
      <w:r w:rsidR="005977A3" w:rsidRPr="00955116">
        <w:rPr>
          <w:bCs/>
          <w:szCs w:val="24"/>
        </w:rPr>
        <w:t>įstatymo</w:t>
      </w:r>
      <w:r w:rsidR="003D0B1E" w:rsidRPr="00955116">
        <w:rPr>
          <w:bCs/>
          <w:szCs w:val="24"/>
        </w:rPr>
        <w:t xml:space="preserve"> </w:t>
      </w:r>
      <w:r w:rsidRPr="00955116">
        <w:rPr>
          <w:bCs/>
          <w:szCs w:val="24"/>
        </w:rPr>
        <w:t>pažeidimų</w:t>
      </w:r>
      <w:r w:rsidRPr="00D43A5D">
        <w:rPr>
          <w:bCs/>
          <w:szCs w:val="24"/>
        </w:rPr>
        <w:t xml:space="preserve">. Tokiais veiksmais </w:t>
      </w:r>
      <w:r w:rsidRPr="00D43A5D">
        <w:rPr>
          <w:szCs w:val="24"/>
        </w:rPr>
        <w:t>teisėja padarė pareiginį nusižengimą ir nesilaikė Teisėjų etikos kodekso 15 straipsnio 1, 3 ir 4 punktų reikalavimų</w:t>
      </w:r>
      <w:r w:rsidRPr="00D43A5D">
        <w:rPr>
          <w:bCs/>
          <w:szCs w:val="24"/>
        </w:rPr>
        <w:t xml:space="preserve">. </w:t>
      </w:r>
      <w:r w:rsidR="00124335" w:rsidRPr="00F51D97">
        <w:rPr>
          <w:szCs w:val="24"/>
        </w:rPr>
        <w:t>Toks teisėjo</w:t>
      </w:r>
      <w:r w:rsidR="00124335">
        <w:rPr>
          <w:szCs w:val="24"/>
        </w:rPr>
        <w:t>s</w:t>
      </w:r>
      <w:r w:rsidR="00124335" w:rsidRPr="00F51D97">
        <w:rPr>
          <w:szCs w:val="24"/>
        </w:rPr>
        <w:t xml:space="preserve"> </w:t>
      </w:r>
      <w:r w:rsidR="00124335" w:rsidRPr="0023420F">
        <w:rPr>
          <w:szCs w:val="24"/>
        </w:rPr>
        <w:t>V</w:t>
      </w:r>
      <w:r w:rsidR="001F28E0">
        <w:rPr>
          <w:szCs w:val="24"/>
        </w:rPr>
        <w:t>.</w:t>
      </w:r>
      <w:r w:rsidR="00124335" w:rsidRPr="0023420F">
        <w:rPr>
          <w:szCs w:val="24"/>
        </w:rPr>
        <w:t xml:space="preserve"> J</w:t>
      </w:r>
      <w:r w:rsidR="001F28E0">
        <w:rPr>
          <w:szCs w:val="24"/>
        </w:rPr>
        <w:t>.</w:t>
      </w:r>
      <w:r w:rsidR="00124335" w:rsidRPr="0023420F">
        <w:rPr>
          <w:szCs w:val="24"/>
        </w:rPr>
        <w:t xml:space="preserve"> </w:t>
      </w:r>
      <w:r w:rsidR="00124335" w:rsidRPr="00F51D97">
        <w:rPr>
          <w:szCs w:val="24"/>
        </w:rPr>
        <w:t>elgesys vertintinas kaip žeminantis teisėjo vardą bei kenkiantis teisminės valdžios autoritetui, ir tai sudaro teisėjo</w:t>
      </w:r>
      <w:r w:rsidR="00124335">
        <w:rPr>
          <w:szCs w:val="24"/>
        </w:rPr>
        <w:t>s</w:t>
      </w:r>
      <w:r w:rsidR="00124335" w:rsidRPr="00F51D97">
        <w:rPr>
          <w:szCs w:val="24"/>
        </w:rPr>
        <w:t xml:space="preserve"> drausminės atsakomybės pagrindą (Teismų įstatymo 83 straipsnio 2 dalies 1 punktas ir 3 dalis).</w:t>
      </w:r>
    </w:p>
    <w:p w14:paraId="3DEF78B0" w14:textId="77777777" w:rsidR="001127D1" w:rsidRPr="009211D5" w:rsidRDefault="001127D1" w:rsidP="009211D5">
      <w:pPr>
        <w:ind w:firstLine="851"/>
        <w:jc w:val="both"/>
        <w:rPr>
          <w:sz w:val="24"/>
          <w:szCs w:val="24"/>
        </w:rPr>
      </w:pPr>
    </w:p>
    <w:p w14:paraId="55A752A3" w14:textId="4A73A7C9" w:rsidR="00343F13" w:rsidRDefault="00B66048" w:rsidP="00997C4C">
      <w:pPr>
        <w:jc w:val="both"/>
        <w:rPr>
          <w:i/>
          <w:sz w:val="24"/>
          <w:szCs w:val="24"/>
        </w:rPr>
      </w:pPr>
      <w:r w:rsidRPr="00900257">
        <w:rPr>
          <w:i/>
          <w:sz w:val="24"/>
          <w:szCs w:val="24"/>
        </w:rPr>
        <w:t xml:space="preserve">Dėl </w:t>
      </w:r>
      <w:r>
        <w:rPr>
          <w:i/>
          <w:sz w:val="24"/>
          <w:szCs w:val="24"/>
        </w:rPr>
        <w:t>teisėjos V</w:t>
      </w:r>
      <w:r w:rsidR="001F28E0">
        <w:rPr>
          <w:i/>
          <w:sz w:val="24"/>
          <w:szCs w:val="24"/>
        </w:rPr>
        <w:t>.</w:t>
      </w:r>
      <w:r>
        <w:rPr>
          <w:i/>
          <w:sz w:val="24"/>
          <w:szCs w:val="24"/>
        </w:rPr>
        <w:t xml:space="preserve"> J</w:t>
      </w:r>
      <w:r w:rsidR="001F28E0">
        <w:rPr>
          <w:i/>
          <w:sz w:val="24"/>
          <w:szCs w:val="24"/>
        </w:rPr>
        <w:t>.</w:t>
      </w:r>
      <w:r>
        <w:rPr>
          <w:i/>
          <w:sz w:val="24"/>
          <w:szCs w:val="24"/>
        </w:rPr>
        <w:t xml:space="preserve"> procesinės veiklos</w:t>
      </w:r>
      <w:r w:rsidR="001B37B8">
        <w:rPr>
          <w:i/>
          <w:sz w:val="24"/>
          <w:szCs w:val="24"/>
        </w:rPr>
        <w:t xml:space="preserve"> (</w:t>
      </w:r>
      <w:r w:rsidR="00997C4C">
        <w:rPr>
          <w:i/>
          <w:sz w:val="24"/>
          <w:szCs w:val="24"/>
        </w:rPr>
        <w:t>pakeistų ar panaikintų</w:t>
      </w:r>
      <w:r w:rsidR="001B37B8">
        <w:rPr>
          <w:i/>
          <w:sz w:val="24"/>
          <w:szCs w:val="24"/>
        </w:rPr>
        <w:t xml:space="preserve"> procesinių sprendimų)</w:t>
      </w:r>
    </w:p>
    <w:p w14:paraId="404C94BF" w14:textId="49C2EA67" w:rsidR="0084793C" w:rsidRDefault="00E34915" w:rsidP="005B4FF9">
      <w:pPr>
        <w:ind w:firstLine="851"/>
        <w:jc w:val="both"/>
        <w:rPr>
          <w:sz w:val="24"/>
          <w:szCs w:val="24"/>
        </w:rPr>
      </w:pPr>
      <w:r>
        <w:rPr>
          <w:sz w:val="24"/>
          <w:szCs w:val="24"/>
        </w:rPr>
        <w:t xml:space="preserve"> </w:t>
      </w:r>
    </w:p>
    <w:p w14:paraId="57165FF9" w14:textId="77777777" w:rsidR="00B70A60" w:rsidRPr="00B70A60" w:rsidRDefault="00343F13" w:rsidP="00B70A60">
      <w:pPr>
        <w:shd w:val="clear" w:color="auto" w:fill="FFFFFF"/>
        <w:ind w:firstLine="851"/>
        <w:jc w:val="both"/>
        <w:rPr>
          <w:sz w:val="24"/>
          <w:szCs w:val="24"/>
        </w:rPr>
      </w:pPr>
      <w:r w:rsidRPr="00B70A60">
        <w:rPr>
          <w:sz w:val="24"/>
          <w:szCs w:val="24"/>
        </w:rPr>
        <w:t xml:space="preserve">Vadovaudamasis Teisėjų etikos kodekso 15 straipsnyje įtvirtintu pareigingumo principu, teisėjas privalo nepažeisti įstatymų ir kitų teisės aktų, surašyti procesinius dokumentus taip, kad jie atitiktų įstatymų reikalavimus, savo pareigas atlikti nepriekaištingai, laiku ir profesionaliai, </w:t>
      </w:r>
      <w:r w:rsidRPr="00B70A60">
        <w:rPr>
          <w:color w:val="000000"/>
          <w:sz w:val="24"/>
          <w:szCs w:val="24"/>
        </w:rPr>
        <w:t>gilintis į nagrinėjamų bylų esmę, vengti skubotumo ir paviršutiniškumo, tačiau nevilkinti teismo proceso</w:t>
      </w:r>
      <w:r w:rsidRPr="00B70A60">
        <w:rPr>
          <w:sz w:val="24"/>
          <w:szCs w:val="24"/>
        </w:rPr>
        <w:t xml:space="preserve"> (15 straipsnio 1–</w:t>
      </w:r>
      <w:r w:rsidR="00981DE3" w:rsidRPr="00B70A60">
        <w:rPr>
          <w:sz w:val="24"/>
          <w:szCs w:val="24"/>
        </w:rPr>
        <w:t xml:space="preserve"> </w:t>
      </w:r>
      <w:r w:rsidRPr="00B70A60">
        <w:rPr>
          <w:sz w:val="24"/>
          <w:szCs w:val="24"/>
        </w:rPr>
        <w:t>4 punktai).</w:t>
      </w:r>
    </w:p>
    <w:p w14:paraId="48343C3C" w14:textId="3B4C41EC" w:rsidR="00B70A60" w:rsidRDefault="00343F13" w:rsidP="00B70A60">
      <w:pPr>
        <w:shd w:val="clear" w:color="auto" w:fill="FFFFFF"/>
        <w:ind w:firstLine="851"/>
        <w:jc w:val="both"/>
        <w:rPr>
          <w:sz w:val="24"/>
          <w:szCs w:val="24"/>
        </w:rPr>
      </w:pPr>
      <w:r w:rsidRPr="00B70A60">
        <w:rPr>
          <w:sz w:val="24"/>
          <w:szCs w:val="24"/>
        </w:rPr>
        <w:t xml:space="preserve">Nagrinėjamu atveju Komisijos prašoma įvertinti, ar teisėjos </w:t>
      </w:r>
      <w:r w:rsidR="00D60362" w:rsidRPr="00B70A60">
        <w:rPr>
          <w:sz w:val="24"/>
          <w:szCs w:val="24"/>
        </w:rPr>
        <w:t>V</w:t>
      </w:r>
      <w:r w:rsidR="001F28E0">
        <w:rPr>
          <w:sz w:val="24"/>
          <w:szCs w:val="24"/>
        </w:rPr>
        <w:t>.</w:t>
      </w:r>
      <w:r w:rsidR="00D60362" w:rsidRPr="00B70A60">
        <w:rPr>
          <w:sz w:val="24"/>
          <w:szCs w:val="24"/>
        </w:rPr>
        <w:t xml:space="preserve"> J</w:t>
      </w:r>
      <w:r w:rsidR="001F28E0">
        <w:rPr>
          <w:sz w:val="24"/>
          <w:szCs w:val="24"/>
        </w:rPr>
        <w:t>.</w:t>
      </w:r>
      <w:r w:rsidRPr="00B70A60">
        <w:rPr>
          <w:sz w:val="24"/>
          <w:szCs w:val="24"/>
        </w:rPr>
        <w:t xml:space="preserve"> veiksmuose nėra drausminės atsakomybės požymių, t. y. prašoma įvertinti, ar yra pagrindas pripažinti, kad teisėja aiškiai aplaidžiai atliko savo pareigas dėl to, kad </w:t>
      </w:r>
      <w:r w:rsidR="00D60362" w:rsidRPr="00B70A60">
        <w:rPr>
          <w:sz w:val="24"/>
          <w:szCs w:val="24"/>
        </w:rPr>
        <w:t>apeliacinės</w:t>
      </w:r>
      <w:r w:rsidRPr="00B70A60">
        <w:rPr>
          <w:sz w:val="24"/>
          <w:szCs w:val="24"/>
        </w:rPr>
        <w:t xml:space="preserve"> instancijos teism</w:t>
      </w:r>
      <w:r w:rsidR="00D60362" w:rsidRPr="00B70A60">
        <w:rPr>
          <w:sz w:val="24"/>
          <w:szCs w:val="24"/>
        </w:rPr>
        <w:t>as</w:t>
      </w:r>
      <w:r w:rsidR="00986BAD">
        <w:rPr>
          <w:sz w:val="24"/>
          <w:szCs w:val="24"/>
        </w:rPr>
        <w:t>,</w:t>
      </w:r>
      <w:r w:rsidR="00D60362" w:rsidRPr="00B70A60">
        <w:rPr>
          <w:sz w:val="24"/>
          <w:szCs w:val="24"/>
        </w:rPr>
        <w:t xml:space="preserve"> peržiūrėjęs teisėjos priimtus procesinius sprendimus</w:t>
      </w:r>
      <w:r w:rsidR="00986BAD">
        <w:rPr>
          <w:sz w:val="24"/>
          <w:szCs w:val="24"/>
        </w:rPr>
        <w:t>,</w:t>
      </w:r>
      <w:r w:rsidR="00D60362" w:rsidRPr="00B70A60">
        <w:rPr>
          <w:sz w:val="24"/>
          <w:szCs w:val="24"/>
        </w:rPr>
        <w:t xml:space="preserve"> juos panaikino</w:t>
      </w:r>
      <w:r w:rsidR="00DD5B32" w:rsidRPr="00B70A60">
        <w:rPr>
          <w:sz w:val="24"/>
          <w:szCs w:val="24"/>
        </w:rPr>
        <w:t xml:space="preserve"> ar pakeitė</w:t>
      </w:r>
      <w:r w:rsidRPr="00B70A60">
        <w:rPr>
          <w:sz w:val="24"/>
          <w:szCs w:val="24"/>
        </w:rPr>
        <w:t>.</w:t>
      </w:r>
    </w:p>
    <w:p w14:paraId="660D43CE" w14:textId="77777777" w:rsidR="00B70A60" w:rsidRDefault="00343F13" w:rsidP="00B70A60">
      <w:pPr>
        <w:shd w:val="clear" w:color="auto" w:fill="FFFFFF"/>
        <w:ind w:firstLine="851"/>
        <w:jc w:val="both"/>
        <w:rPr>
          <w:sz w:val="24"/>
          <w:szCs w:val="24"/>
        </w:rPr>
      </w:pPr>
      <w:r w:rsidRPr="00B70A60">
        <w:rPr>
          <w:sz w:val="24"/>
          <w:szCs w:val="24"/>
        </w:rPr>
        <w:t>Pažymėtina, kad Konstitucinis Teismas 2014 m. kovo 10 d. sprendime išaiškino, kad teismų savivaldos institucija (-os), turinti (-ios) įgaliojimus taikyti drausminės atsakomybės priemones, negali nuspręsti taikyti tokias priemones už teisėjui priimant sprendimą padarytas teisės aiškinimo ir (arba) taikymo klaidas, proceso įstatymų pažeidimus, nustatytus ir ištaisytus aukštesnės instancijos teismo, taip pat nustatytus ne aukštesnės instancijos teismui peržiūrėjus priimtą sprendimą, o administruojant teismus ar minėtai (-oms) institucijai (-oms) vykdant teisėjų veiklos vertinimą. Jeigu teismų savivaldos institucijai (-oms) būtų suteikti tokie įgaliojimai, t. y. būtų numatyta galimybė taikyti teisėjams drausminę atsakomybę už konkretų priimtą sprendimą, tai reikštų, kad šiai (šioms) institucijai (-oms) pavesta vykdyti teisėjų sprendimų kontrolę, vertinti jų turinį, taigi būtų paneigta teismų instancinės sistemos esmė, sudarytos prielaidos kištis į teisėjo veiklą vykdant teisingumą, pažeistas konstitucinis teisėjo ir teismų nepriklausomumo principas.</w:t>
      </w:r>
    </w:p>
    <w:p w14:paraId="5C9D390C" w14:textId="4379352C" w:rsidR="00343F13" w:rsidRPr="00B70A60" w:rsidRDefault="00343F13" w:rsidP="00B70A60">
      <w:pPr>
        <w:shd w:val="clear" w:color="auto" w:fill="FFFFFF"/>
        <w:ind w:firstLine="851"/>
        <w:jc w:val="both"/>
        <w:rPr>
          <w:sz w:val="24"/>
          <w:szCs w:val="24"/>
        </w:rPr>
      </w:pPr>
      <w:r w:rsidRPr="00B70A60">
        <w:rPr>
          <w:sz w:val="24"/>
          <w:szCs w:val="24"/>
        </w:rPr>
        <w:t>Tačiau Konstitucinis Teismas pažymėjo</w:t>
      </w:r>
      <w:r w:rsidR="00E565DF">
        <w:rPr>
          <w:sz w:val="24"/>
          <w:szCs w:val="24"/>
        </w:rPr>
        <w:t xml:space="preserve"> ir tai</w:t>
      </w:r>
      <w:r w:rsidRPr="00B70A60">
        <w:rPr>
          <w:sz w:val="24"/>
          <w:szCs w:val="24"/>
        </w:rPr>
        <w:t>, kad j</w:t>
      </w:r>
      <w:r w:rsidRPr="00B70A60">
        <w:rPr>
          <w:bCs/>
          <w:sz w:val="24"/>
          <w:szCs w:val="24"/>
        </w:rPr>
        <w:t xml:space="preserve">eigu žemesnės instancijos teismo teisėjo sprendimus aukštesnės instancijos teismai keičia ar naikina itin dažnai, juose nuolat yra daromos šiurkščios, akivaizdžios teisės aiškinimo ir (arba) taikymo klaidos, šiurkštūs, akivaizdūs proceso įstatymų pažeidimai, tai </w:t>
      </w:r>
      <w:r w:rsidRPr="00B70A60">
        <w:rPr>
          <w:sz w:val="24"/>
          <w:szCs w:val="24"/>
        </w:rPr>
        <w:t>gali reikšti, kad teisėjas, vykdydamas teisingumą, netinkamai atlieka savo pareigas (</w:t>
      </w:r>
      <w:r w:rsidRPr="00B70A60">
        <w:rPr>
          <w:i/>
          <w:sz w:val="24"/>
          <w:szCs w:val="24"/>
        </w:rPr>
        <w:t>inter alia,</w:t>
      </w:r>
      <w:r w:rsidRPr="00B70A60">
        <w:rPr>
          <w:sz w:val="24"/>
          <w:szCs w:val="24"/>
        </w:rPr>
        <w:t xml:space="preserve"> bylas nagrinėja aplaidžiai, nesigilina į bylos medžiagą) ir (arba) neatitinka jam keliamų profesinės kvalifikacijos reikalavimų. Jeigu nuolat </w:t>
      </w:r>
      <w:r w:rsidRPr="00B70A60">
        <w:rPr>
          <w:bCs/>
          <w:sz w:val="24"/>
          <w:szCs w:val="24"/>
        </w:rPr>
        <w:t xml:space="preserve">pasikartojančios šiurkščios, akivaizdžios </w:t>
      </w:r>
      <w:r w:rsidRPr="00B70A60">
        <w:rPr>
          <w:sz w:val="24"/>
          <w:szCs w:val="24"/>
        </w:rPr>
        <w:t xml:space="preserve">teisės aiškinimo ir (arba) taikymo klaidos, nuolat pasikartojantys šiurkštūs, akivaizdūs proceso įstatymų pažeidimai nustatomi ne aukštesnės instancijos teismui </w:t>
      </w:r>
      <w:r w:rsidRPr="00B70A60">
        <w:rPr>
          <w:sz w:val="24"/>
          <w:szCs w:val="24"/>
        </w:rPr>
        <w:lastRenderedPageBreak/>
        <w:t>peržiūrėjus teisėjo priimtus sprendimus, o administruojant teismus ar teismų savivaldos institucijai (-oms) vertinant teisėjo veiklą, tai taip pat yra pagrindas atitinkamai vertinti teisėjo elgesį ir taikyti jam drausminės atsakomybės priemones. Įvertinus visas turinčias reikšmės aplinkybes, kiekvieną kartą turi būti sprendžiama, ar teisėjo elgesys darant nustatytas klaidas ir pažeidimus yra toks, kuriuo yra pažeminamas teisėjo vardas.</w:t>
      </w:r>
    </w:p>
    <w:p w14:paraId="6AEE1F24" w14:textId="39571F06" w:rsidR="00B70A60" w:rsidRDefault="00D60362" w:rsidP="00B70A60">
      <w:pPr>
        <w:pStyle w:val="Tekstas"/>
        <w:tabs>
          <w:tab w:val="left" w:pos="1080"/>
        </w:tabs>
        <w:spacing w:before="0" w:after="0"/>
        <w:ind w:firstLine="851"/>
        <w:rPr>
          <w:szCs w:val="24"/>
        </w:rPr>
      </w:pPr>
      <w:r>
        <w:rPr>
          <w:szCs w:val="24"/>
        </w:rPr>
        <w:t>K</w:t>
      </w:r>
      <w:r w:rsidR="00343F13" w:rsidRPr="00276116">
        <w:rPr>
          <w:szCs w:val="24"/>
        </w:rPr>
        <w:t>omisija, išnagrinėjusi turimą medžiagą,</w:t>
      </w:r>
      <w:r w:rsidR="00E565DF">
        <w:rPr>
          <w:szCs w:val="24"/>
        </w:rPr>
        <w:t xml:space="preserve"> atsižvelgusi į aukščiau šiame sprendime išdėstytas</w:t>
      </w:r>
      <w:r w:rsidR="00343F13" w:rsidRPr="00276116">
        <w:rPr>
          <w:szCs w:val="24"/>
        </w:rPr>
        <w:t xml:space="preserve"> </w:t>
      </w:r>
      <w:r w:rsidR="00E565DF" w:rsidRPr="00B70A60">
        <w:rPr>
          <w:szCs w:val="24"/>
        </w:rPr>
        <w:t>konstitucinės jurisprudencijos nuostatas</w:t>
      </w:r>
      <w:r w:rsidR="00E565DF" w:rsidRPr="00276116">
        <w:rPr>
          <w:szCs w:val="24"/>
        </w:rPr>
        <w:t xml:space="preserve"> </w:t>
      </w:r>
      <w:r w:rsidR="00E565DF">
        <w:rPr>
          <w:szCs w:val="24"/>
        </w:rPr>
        <w:t xml:space="preserve">dėl </w:t>
      </w:r>
      <w:r w:rsidR="00E565DF" w:rsidRPr="00276116">
        <w:rPr>
          <w:color w:val="000000"/>
          <w:szCs w:val="24"/>
          <w:shd w:val="clear" w:color="auto" w:fill="FFFFFF"/>
        </w:rPr>
        <w:t>galimybė</w:t>
      </w:r>
      <w:r w:rsidR="00E565DF">
        <w:rPr>
          <w:color w:val="000000"/>
          <w:szCs w:val="24"/>
          <w:shd w:val="clear" w:color="auto" w:fill="FFFFFF"/>
        </w:rPr>
        <w:t>s</w:t>
      </w:r>
      <w:r w:rsidR="00E565DF" w:rsidRPr="00276116">
        <w:rPr>
          <w:color w:val="000000"/>
          <w:szCs w:val="24"/>
          <w:shd w:val="clear" w:color="auto" w:fill="FFFFFF"/>
        </w:rPr>
        <w:t xml:space="preserve"> teisėjui takyti drausminę atsakomybę už </w:t>
      </w:r>
      <w:r w:rsidR="00E565DF" w:rsidRPr="00276116">
        <w:rPr>
          <w:bCs/>
          <w:szCs w:val="24"/>
        </w:rPr>
        <w:t>teisės aiškinimo ir (arba) taikymo klaidas bei proceso įstatymų pažeidimus</w:t>
      </w:r>
      <w:r w:rsidR="00E565DF">
        <w:rPr>
          <w:bCs/>
          <w:szCs w:val="24"/>
        </w:rPr>
        <w:t>,</w:t>
      </w:r>
      <w:r w:rsidR="00E565DF" w:rsidRPr="00276116">
        <w:rPr>
          <w:szCs w:val="24"/>
        </w:rPr>
        <w:t xml:space="preserve"> </w:t>
      </w:r>
      <w:r w:rsidR="00343F13" w:rsidRPr="00276116">
        <w:rPr>
          <w:szCs w:val="24"/>
        </w:rPr>
        <w:t xml:space="preserve">konstatuoja, kad teisėjos </w:t>
      </w:r>
      <w:r>
        <w:rPr>
          <w:szCs w:val="24"/>
        </w:rPr>
        <w:t>V</w:t>
      </w:r>
      <w:r w:rsidR="001F28E0">
        <w:rPr>
          <w:szCs w:val="24"/>
        </w:rPr>
        <w:t>.</w:t>
      </w:r>
      <w:r>
        <w:rPr>
          <w:szCs w:val="24"/>
        </w:rPr>
        <w:t xml:space="preserve"> J</w:t>
      </w:r>
      <w:r w:rsidR="001F28E0">
        <w:rPr>
          <w:szCs w:val="24"/>
        </w:rPr>
        <w:t>.</w:t>
      </w:r>
      <w:r w:rsidR="00343F13" w:rsidRPr="00276116">
        <w:rPr>
          <w:szCs w:val="24"/>
        </w:rPr>
        <w:t xml:space="preserve"> veiksmuose, nagrinėjant civilines bylas, egzistuoja tam tikri darbo trūkumai: </w:t>
      </w:r>
      <w:r w:rsidR="009D7352">
        <w:rPr>
          <w:szCs w:val="24"/>
        </w:rPr>
        <w:t>i</w:t>
      </w:r>
      <w:r w:rsidR="009D7352" w:rsidRPr="007541BA">
        <w:rPr>
          <w:szCs w:val="24"/>
        </w:rPr>
        <w:t>eškinio ribų peržengimas, siurprizinių sprendimų priėmimas, išeinant už pareikštų reikalavimų ribų;</w:t>
      </w:r>
      <w:r w:rsidR="009D7352">
        <w:rPr>
          <w:szCs w:val="24"/>
        </w:rPr>
        <w:t xml:space="preserve"> n</w:t>
      </w:r>
      <w:r w:rsidR="009D7352" w:rsidRPr="007541BA">
        <w:rPr>
          <w:szCs w:val="24"/>
        </w:rPr>
        <w:t>e visų pareikštų reikalavimų išsprendimas;</w:t>
      </w:r>
      <w:r w:rsidR="009D7352">
        <w:rPr>
          <w:szCs w:val="24"/>
        </w:rPr>
        <w:t xml:space="preserve"> s</w:t>
      </w:r>
      <w:r w:rsidR="009D7352" w:rsidRPr="007541BA">
        <w:rPr>
          <w:szCs w:val="24"/>
        </w:rPr>
        <w:t>prendimų priėmimas nedalyvaujančių asmenų atžvilgiu arba pasisakymai dėl į bylą neįtrauktų asmenų teisių bei pareigų;</w:t>
      </w:r>
      <w:r w:rsidR="009D7352">
        <w:rPr>
          <w:szCs w:val="24"/>
        </w:rPr>
        <w:t xml:space="preserve"> į</w:t>
      </w:r>
      <w:r w:rsidR="009D7352" w:rsidRPr="007541BA">
        <w:rPr>
          <w:szCs w:val="24"/>
        </w:rPr>
        <w:t xml:space="preserve">rodymais nepagrįstų ar viena kitai prieštaraujančių išvadų darymas, nenuoseklumas, sprendimų grindimas neetiškomis prielaidomis; </w:t>
      </w:r>
      <w:r w:rsidR="009D7352">
        <w:rPr>
          <w:szCs w:val="24"/>
        </w:rPr>
        <w:t>f</w:t>
      </w:r>
      <w:r w:rsidR="009D7352" w:rsidRPr="007541BA">
        <w:rPr>
          <w:szCs w:val="24"/>
        </w:rPr>
        <w:t>ormalaus sprendimo priėmimas, nukopijuojant kitoje byloje priimto sprendimo dalis, nors bylų faktinės aplinkybės ir ieškinio dalykas skiriasi;</w:t>
      </w:r>
      <w:r w:rsidR="009D7352">
        <w:rPr>
          <w:szCs w:val="24"/>
        </w:rPr>
        <w:t xml:space="preserve"> n</w:t>
      </w:r>
      <w:r w:rsidR="009D7352" w:rsidRPr="007541BA">
        <w:rPr>
          <w:szCs w:val="24"/>
        </w:rPr>
        <w:t>eįsigilinimas į bylų esmę, bylai reikšmingų aplinkybių nenustatymas;</w:t>
      </w:r>
      <w:r w:rsidR="009D7352">
        <w:rPr>
          <w:szCs w:val="24"/>
        </w:rPr>
        <w:t xml:space="preserve"> į</w:t>
      </w:r>
      <w:r w:rsidR="009D7352" w:rsidRPr="007541BA">
        <w:rPr>
          <w:szCs w:val="24"/>
        </w:rPr>
        <w:t xml:space="preserve">rodymų vertinimo taisyklių pažeidimai; </w:t>
      </w:r>
      <w:r w:rsidR="009D7352">
        <w:rPr>
          <w:szCs w:val="24"/>
        </w:rPr>
        <w:t>n</w:t>
      </w:r>
      <w:r w:rsidR="009D7352" w:rsidRPr="007541BA">
        <w:rPr>
          <w:szCs w:val="24"/>
        </w:rPr>
        <w:t>epakankamas sprendimų motyvavimas arba visiškas nemotyvavimas;</w:t>
      </w:r>
      <w:r w:rsidR="009D7352">
        <w:rPr>
          <w:szCs w:val="24"/>
        </w:rPr>
        <w:t xml:space="preserve"> b</w:t>
      </w:r>
      <w:r w:rsidR="009D7352" w:rsidRPr="007541BA">
        <w:rPr>
          <w:szCs w:val="24"/>
        </w:rPr>
        <w:t>ylų nagrinėjimas visiškai nepaisant Lietuvos Respublikos civilinio proceso kodekso reikalavimų</w:t>
      </w:r>
      <w:r w:rsidR="009D7352">
        <w:rPr>
          <w:szCs w:val="24"/>
        </w:rPr>
        <w:t xml:space="preserve">. </w:t>
      </w:r>
      <w:r w:rsidR="00343F13" w:rsidRPr="00276116">
        <w:rPr>
          <w:szCs w:val="24"/>
        </w:rPr>
        <w:t xml:space="preserve">Teisėja </w:t>
      </w:r>
      <w:r w:rsidR="009D7352">
        <w:rPr>
          <w:szCs w:val="24"/>
        </w:rPr>
        <w:t>V</w:t>
      </w:r>
      <w:r w:rsidR="001F28E0">
        <w:rPr>
          <w:szCs w:val="24"/>
        </w:rPr>
        <w:t>.</w:t>
      </w:r>
      <w:r w:rsidR="009D7352">
        <w:rPr>
          <w:szCs w:val="24"/>
        </w:rPr>
        <w:t xml:space="preserve"> J</w:t>
      </w:r>
      <w:r w:rsidR="001F28E0">
        <w:rPr>
          <w:szCs w:val="24"/>
        </w:rPr>
        <w:t>.</w:t>
      </w:r>
      <w:r w:rsidR="00343F13" w:rsidRPr="00276116">
        <w:rPr>
          <w:szCs w:val="24"/>
        </w:rPr>
        <w:t xml:space="preserve"> </w:t>
      </w:r>
      <w:r w:rsidR="009D7352">
        <w:rPr>
          <w:szCs w:val="24"/>
        </w:rPr>
        <w:t>teikime nurodytų aplinkybių</w:t>
      </w:r>
      <w:r w:rsidR="00343F13" w:rsidRPr="00276116">
        <w:rPr>
          <w:szCs w:val="24"/>
        </w:rPr>
        <w:t>, kuriose nustatyt</w:t>
      </w:r>
      <w:r w:rsidR="009D7352">
        <w:rPr>
          <w:szCs w:val="24"/>
        </w:rPr>
        <w:t>i</w:t>
      </w:r>
      <w:r w:rsidR="00343F13" w:rsidRPr="00276116">
        <w:rPr>
          <w:szCs w:val="24"/>
        </w:rPr>
        <w:t xml:space="preserve"> darbo trūkumai, nepaneigė.</w:t>
      </w:r>
    </w:p>
    <w:p w14:paraId="563EC57F" w14:textId="3A13B865" w:rsidR="00B70A60" w:rsidRDefault="009D7352" w:rsidP="00B70A60">
      <w:pPr>
        <w:pStyle w:val="Tekstas"/>
        <w:tabs>
          <w:tab w:val="left" w:pos="1080"/>
        </w:tabs>
        <w:spacing w:before="0" w:after="0"/>
        <w:ind w:firstLine="851"/>
        <w:rPr>
          <w:szCs w:val="24"/>
        </w:rPr>
      </w:pPr>
      <w:r>
        <w:rPr>
          <w:szCs w:val="24"/>
        </w:rPr>
        <w:t>Tačiau K</w:t>
      </w:r>
      <w:r w:rsidR="00343F13" w:rsidRPr="00276116">
        <w:rPr>
          <w:szCs w:val="24"/>
        </w:rPr>
        <w:t xml:space="preserve">omisija atkreipia dėmesį, kad teisės taikymo klaidos padarymas savaime nereiškia teisėjo drausminės atsakomybės pagrindo egzistavimo, nes tam reikalinga nustatyti, kad padaryta teisės taikymo klaida akivaizdi ir šiurkšti. Kaip minėta, pažeidimas yra akivaizdus, kai be gilesnės analizės galima teisingai pritaikyti teisės normą ar kai teisės normos aiškinamas neturėtų kelti abejonių teisininkui su vidutine teisine kvalifikacija. </w:t>
      </w:r>
      <w:r w:rsidR="00343F13" w:rsidRPr="00276116">
        <w:rPr>
          <w:rStyle w:val="tekstasjustifiedfirstline125cmbeforeautoafterautochar"/>
          <w:szCs w:val="24"/>
        </w:rPr>
        <w:t xml:space="preserve">Komisijos vertinimu, nagrinėjamu atveju </w:t>
      </w:r>
      <w:r w:rsidR="00343F13" w:rsidRPr="00276116">
        <w:rPr>
          <w:szCs w:val="24"/>
        </w:rPr>
        <w:t xml:space="preserve">reikšmingas faktas tas, kad nėra jokių duomenų, jog dėl nustatytų teisėjos </w:t>
      </w:r>
      <w:r>
        <w:rPr>
          <w:szCs w:val="24"/>
        </w:rPr>
        <w:t>V</w:t>
      </w:r>
      <w:r w:rsidR="001F28E0">
        <w:rPr>
          <w:szCs w:val="24"/>
        </w:rPr>
        <w:t>.</w:t>
      </w:r>
      <w:r>
        <w:rPr>
          <w:szCs w:val="24"/>
        </w:rPr>
        <w:t xml:space="preserve"> J</w:t>
      </w:r>
      <w:r w:rsidR="001F28E0">
        <w:rPr>
          <w:szCs w:val="24"/>
        </w:rPr>
        <w:t>.</w:t>
      </w:r>
      <w:r w:rsidR="00343F13" w:rsidRPr="00276116">
        <w:rPr>
          <w:szCs w:val="24"/>
        </w:rPr>
        <w:t xml:space="preserve"> darbo trūkumų būtų suvaržytos proceso dalyvių įstatyme nustatytos teisės ar kilę nepageidaujami padariniai proceso šalims.</w:t>
      </w:r>
    </w:p>
    <w:p w14:paraId="3F798245" w14:textId="237A3B56" w:rsidR="00B70A60" w:rsidRDefault="009D7352" w:rsidP="00B70A60">
      <w:pPr>
        <w:pStyle w:val="Tekstas"/>
        <w:tabs>
          <w:tab w:val="left" w:pos="1080"/>
        </w:tabs>
        <w:spacing w:before="0" w:after="0"/>
        <w:ind w:firstLine="851"/>
        <w:rPr>
          <w:szCs w:val="24"/>
        </w:rPr>
      </w:pPr>
      <w:r w:rsidRPr="009F1FC5">
        <w:rPr>
          <w:rStyle w:val="FontStyle23"/>
          <w:sz w:val="24"/>
          <w:szCs w:val="24"/>
        </w:rPr>
        <w:t xml:space="preserve">Atkreiptinas dėmesys, kad </w:t>
      </w:r>
      <w:r w:rsidR="005A33D5" w:rsidRPr="00843D3A">
        <w:t>teisėjai, nagrinėdami bylas, neišvengia tiek materialinės teisės normų aiškinimo ir (ar) taikymo klaidų, tiek procesinių pažeidimų. Lietuvos Respublikos teismų įstatymo 1 straipsnio 3 dalis nurodo, kad bylose teismų priimtus sprendimus gali peržiūrėti tik teismas ir tik įstatymų nustatyta tvarka. Lietuvos Respublikos Konstitucinis Teismas taip pat yra konstatavęs, kad teismų instancinės sistemos paskirtis yra šalinti galimas žemesnių instancijų teismų klaidas (Konstitucinio Teismo 2006 m. sausio 16 d. nutarimas). Taigi, teisėjo padarytos teisės normų aiškinimo ir taikymo klaidos, proceso įstatymų pažeidimai yra ištaisomi pasinaudojant instancine teismų sistema. Draudimas kištis į teismų veiklą, vykdant teisingumą, taikytinas ir teismų savivaldos institucijoms; teisėjams turi būti garantuojamas funkcinis imunitetas, t. y. imunitetas nuo persekiojimo už veiksmus, atliktus vykdant savo funkcijas. Konstitucinis Teismas 1999 m. gruodžio 21 d. nutarime yra pasisakęs, kad teismų administravimas ir drausminių priemonių taikymas teisėjams turi būti organizuojamas taip, kad nebūtų pažeidžiamas realus teisėjų nepriklausomumas</w:t>
      </w:r>
      <w:r w:rsidRPr="009F1FC5">
        <w:rPr>
          <w:szCs w:val="24"/>
        </w:rPr>
        <w:t>.</w:t>
      </w:r>
    </w:p>
    <w:p w14:paraId="58FA0188" w14:textId="58523E96" w:rsidR="00B70A60" w:rsidRDefault="009D7352" w:rsidP="00B70A60">
      <w:pPr>
        <w:pStyle w:val="Tekstas"/>
        <w:tabs>
          <w:tab w:val="left" w:pos="1080"/>
        </w:tabs>
        <w:spacing w:before="0" w:after="0"/>
        <w:ind w:firstLine="851"/>
        <w:rPr>
          <w:szCs w:val="24"/>
        </w:rPr>
      </w:pPr>
      <w:r w:rsidRPr="009F1FC5">
        <w:rPr>
          <w:szCs w:val="24"/>
        </w:rPr>
        <w:t>Atsižvelgus į išdėstytas nuostatas, darytina išvada, kad tai, jog aukštesnės instancijos teismas panaikino</w:t>
      </w:r>
      <w:r w:rsidR="00107A65" w:rsidRPr="009F1FC5">
        <w:rPr>
          <w:szCs w:val="24"/>
        </w:rPr>
        <w:t xml:space="preserve"> ar pakeitė</w:t>
      </w:r>
      <w:r w:rsidRPr="009F1FC5">
        <w:rPr>
          <w:szCs w:val="24"/>
        </w:rPr>
        <w:t xml:space="preserve"> teisėjo</w:t>
      </w:r>
      <w:r w:rsidR="00107A65" w:rsidRPr="009F1FC5">
        <w:rPr>
          <w:szCs w:val="24"/>
        </w:rPr>
        <w:t>s V</w:t>
      </w:r>
      <w:r w:rsidR="001F28E0">
        <w:rPr>
          <w:szCs w:val="24"/>
        </w:rPr>
        <w:t>.</w:t>
      </w:r>
      <w:r w:rsidR="00107A65" w:rsidRPr="009F1FC5">
        <w:rPr>
          <w:szCs w:val="24"/>
        </w:rPr>
        <w:t xml:space="preserve"> J</w:t>
      </w:r>
      <w:r w:rsidR="001F28E0">
        <w:rPr>
          <w:szCs w:val="24"/>
        </w:rPr>
        <w:t>.</w:t>
      </w:r>
      <w:r w:rsidR="00107A65" w:rsidRPr="009F1FC5">
        <w:rPr>
          <w:szCs w:val="24"/>
        </w:rPr>
        <w:t xml:space="preserve"> </w:t>
      </w:r>
      <w:r w:rsidRPr="009F1FC5">
        <w:rPr>
          <w:szCs w:val="24"/>
        </w:rPr>
        <w:t>priimt</w:t>
      </w:r>
      <w:r w:rsidR="00107A65" w:rsidRPr="009F1FC5">
        <w:rPr>
          <w:szCs w:val="24"/>
        </w:rPr>
        <w:t>us procesinius</w:t>
      </w:r>
      <w:r w:rsidRPr="009F1FC5">
        <w:rPr>
          <w:szCs w:val="24"/>
        </w:rPr>
        <w:t xml:space="preserve"> sprendim</w:t>
      </w:r>
      <w:r w:rsidR="00107A65" w:rsidRPr="009F1FC5">
        <w:rPr>
          <w:szCs w:val="24"/>
        </w:rPr>
        <w:t>us</w:t>
      </w:r>
      <w:r w:rsidRPr="009F1FC5">
        <w:rPr>
          <w:szCs w:val="24"/>
        </w:rPr>
        <w:t>, savaime nėra pagrindas spęsti jo</w:t>
      </w:r>
      <w:r w:rsidR="00107A65" w:rsidRPr="009F1FC5">
        <w:rPr>
          <w:szCs w:val="24"/>
        </w:rPr>
        <w:t>s</w:t>
      </w:r>
      <w:r w:rsidRPr="009F1FC5">
        <w:rPr>
          <w:szCs w:val="24"/>
        </w:rPr>
        <w:t xml:space="preserve"> drausminės atsakomybės klausimą, o aplinkybių dėl aiškiai aplaidžios (atitinkančios minėtas drausminės atsakomybės taikymo sąlygas) teisėjo</w:t>
      </w:r>
      <w:r w:rsidR="00107A65" w:rsidRPr="009F1FC5">
        <w:rPr>
          <w:szCs w:val="24"/>
        </w:rPr>
        <w:t>s</w:t>
      </w:r>
      <w:r w:rsidRPr="009F1FC5">
        <w:rPr>
          <w:szCs w:val="24"/>
        </w:rPr>
        <w:t xml:space="preserve"> pareigos nagrinėto</w:t>
      </w:r>
      <w:r w:rsidR="00107A65" w:rsidRPr="009F1FC5">
        <w:rPr>
          <w:szCs w:val="24"/>
        </w:rPr>
        <w:t>s</w:t>
      </w:r>
      <w:r w:rsidRPr="009F1FC5">
        <w:rPr>
          <w:szCs w:val="24"/>
        </w:rPr>
        <w:t>e bylo</w:t>
      </w:r>
      <w:r w:rsidR="00107A65" w:rsidRPr="009F1FC5">
        <w:rPr>
          <w:szCs w:val="24"/>
        </w:rPr>
        <w:t>s</w:t>
      </w:r>
      <w:r w:rsidRPr="009F1FC5">
        <w:rPr>
          <w:szCs w:val="24"/>
        </w:rPr>
        <w:t>e atlikimo ar dėl kitų veiksmų ar neveikimo, kurie sudarytų pagrindą spręsti klausimą dėl drausmės bylos teisėj</w:t>
      </w:r>
      <w:r w:rsidR="00107A65" w:rsidRPr="009F1FC5">
        <w:rPr>
          <w:szCs w:val="24"/>
        </w:rPr>
        <w:t>a</w:t>
      </w:r>
      <w:r w:rsidRPr="009F1FC5">
        <w:rPr>
          <w:szCs w:val="24"/>
        </w:rPr>
        <w:t>i iškėlimo, nekonstatuota.</w:t>
      </w:r>
    </w:p>
    <w:p w14:paraId="0B554E0D" w14:textId="72E00F05" w:rsidR="00B70A60" w:rsidRDefault="00343F13" w:rsidP="00B70A60">
      <w:pPr>
        <w:pStyle w:val="Tekstas"/>
        <w:tabs>
          <w:tab w:val="left" w:pos="1080"/>
        </w:tabs>
        <w:spacing w:before="0" w:after="0"/>
        <w:ind w:firstLine="851"/>
        <w:rPr>
          <w:szCs w:val="24"/>
        </w:rPr>
      </w:pPr>
      <w:r w:rsidRPr="00276116">
        <w:rPr>
          <w:szCs w:val="24"/>
        </w:rPr>
        <w:t xml:space="preserve">Apibendrinus tai, kas išdėstyta, konstatuotina, kad teisėjos </w:t>
      </w:r>
      <w:r w:rsidR="009D7352">
        <w:rPr>
          <w:szCs w:val="24"/>
        </w:rPr>
        <w:t>V</w:t>
      </w:r>
      <w:r w:rsidR="001F28E0">
        <w:rPr>
          <w:szCs w:val="24"/>
        </w:rPr>
        <w:t>.</w:t>
      </w:r>
      <w:r w:rsidR="009D7352">
        <w:rPr>
          <w:szCs w:val="24"/>
        </w:rPr>
        <w:t xml:space="preserve"> J</w:t>
      </w:r>
      <w:r w:rsidR="001F28E0">
        <w:rPr>
          <w:szCs w:val="24"/>
        </w:rPr>
        <w:t>.</w:t>
      </w:r>
      <w:r w:rsidR="009D7352" w:rsidRPr="00276116">
        <w:rPr>
          <w:szCs w:val="24"/>
        </w:rPr>
        <w:t xml:space="preserve"> </w:t>
      </w:r>
      <w:r w:rsidRPr="00276116">
        <w:rPr>
          <w:szCs w:val="24"/>
        </w:rPr>
        <w:t>veikloje yra tam tikrų darbo organizavimo ir kitų trūkumų, tačiau, įvertinus visas turinčias reikšmės aplinkybes, jie negali būti laikomi šiurkščiais ir sukėlusiais kam nors neigiamas pasekmes, t. y. tokiais, kurie gali sudaryti pagrindą atsirasti teisėjos drausminei atsakomybei.</w:t>
      </w:r>
    </w:p>
    <w:p w14:paraId="502396D3" w14:textId="3EC8E703" w:rsidR="00343F13" w:rsidRPr="009D7352" w:rsidRDefault="009F1FC5" w:rsidP="00B70A60">
      <w:pPr>
        <w:pStyle w:val="Tekstas"/>
        <w:tabs>
          <w:tab w:val="left" w:pos="1080"/>
        </w:tabs>
        <w:spacing w:before="0" w:after="0"/>
        <w:ind w:firstLine="851"/>
        <w:rPr>
          <w:szCs w:val="24"/>
        </w:rPr>
      </w:pPr>
      <w:r>
        <w:rPr>
          <w:szCs w:val="24"/>
        </w:rPr>
        <w:t>K</w:t>
      </w:r>
      <w:r w:rsidR="00343F13" w:rsidRPr="009D7352">
        <w:rPr>
          <w:szCs w:val="24"/>
        </w:rPr>
        <w:t xml:space="preserve">omisija, remdamasi nustatytomis aplinkybėmis bei išdėstytais argumentais, daro išvadą, kad </w:t>
      </w:r>
      <w:r w:rsidR="006C57B2">
        <w:rPr>
          <w:szCs w:val="24"/>
        </w:rPr>
        <w:t xml:space="preserve">minėtuose </w:t>
      </w:r>
      <w:r w:rsidR="00343F13" w:rsidRPr="009D7352">
        <w:rPr>
          <w:szCs w:val="24"/>
        </w:rPr>
        <w:t xml:space="preserve">teisėjos </w:t>
      </w:r>
      <w:r w:rsidR="009D7352" w:rsidRPr="009D7352">
        <w:rPr>
          <w:szCs w:val="24"/>
        </w:rPr>
        <w:t>V</w:t>
      </w:r>
      <w:r w:rsidR="001F28E0">
        <w:rPr>
          <w:szCs w:val="24"/>
        </w:rPr>
        <w:t>.</w:t>
      </w:r>
      <w:r w:rsidR="009D7352" w:rsidRPr="009D7352">
        <w:rPr>
          <w:szCs w:val="24"/>
        </w:rPr>
        <w:t xml:space="preserve"> J</w:t>
      </w:r>
      <w:r w:rsidR="001F28E0">
        <w:rPr>
          <w:szCs w:val="24"/>
        </w:rPr>
        <w:t>.</w:t>
      </w:r>
      <w:r w:rsidR="009D7352" w:rsidRPr="009D7352">
        <w:rPr>
          <w:szCs w:val="24"/>
        </w:rPr>
        <w:t xml:space="preserve"> </w:t>
      </w:r>
      <w:r w:rsidR="00343F13" w:rsidRPr="009D7352">
        <w:rPr>
          <w:szCs w:val="24"/>
        </w:rPr>
        <w:t xml:space="preserve">veiksmuose nenustatyta Lietuvos Respublikos teismų įstatymo 83 </w:t>
      </w:r>
      <w:r w:rsidR="00343F13" w:rsidRPr="009D7352">
        <w:rPr>
          <w:szCs w:val="24"/>
        </w:rPr>
        <w:lastRenderedPageBreak/>
        <w:t xml:space="preserve">straipsnio 2 dalyje numatytų teisėjo drausminės atsakomybės pagrindų požymių, todėl </w:t>
      </w:r>
      <w:r>
        <w:rPr>
          <w:szCs w:val="24"/>
        </w:rPr>
        <w:t xml:space="preserve">nėra pagrindo </w:t>
      </w:r>
      <w:r w:rsidR="006C57B2">
        <w:rPr>
          <w:szCs w:val="24"/>
        </w:rPr>
        <w:t xml:space="preserve">šia apimtimi </w:t>
      </w:r>
      <w:r>
        <w:rPr>
          <w:szCs w:val="24"/>
        </w:rPr>
        <w:t xml:space="preserve">spręsti dėl galimo </w:t>
      </w:r>
      <w:r w:rsidRPr="00AB6CD0">
        <w:rPr>
          <w:szCs w:val="24"/>
        </w:rPr>
        <w:t>teisėjos etikos</w:t>
      </w:r>
      <w:r>
        <w:rPr>
          <w:szCs w:val="24"/>
        </w:rPr>
        <w:t xml:space="preserve"> ar drausmės </w:t>
      </w:r>
      <w:r w:rsidRPr="00AB6CD0">
        <w:rPr>
          <w:szCs w:val="24"/>
        </w:rPr>
        <w:t>pažeidim</w:t>
      </w:r>
      <w:r>
        <w:rPr>
          <w:szCs w:val="24"/>
        </w:rPr>
        <w:t>o</w:t>
      </w:r>
      <w:r w:rsidR="00343F13" w:rsidRPr="009D7352">
        <w:rPr>
          <w:szCs w:val="24"/>
        </w:rPr>
        <w:t>.</w:t>
      </w:r>
    </w:p>
    <w:p w14:paraId="517A6B03" w14:textId="60684148" w:rsidR="00DD3037" w:rsidRPr="006C57B2" w:rsidRDefault="00DD3037" w:rsidP="00343F13">
      <w:pPr>
        <w:shd w:val="clear" w:color="auto" w:fill="FFFFFF"/>
        <w:ind w:firstLine="1134"/>
        <w:jc w:val="both"/>
        <w:rPr>
          <w:sz w:val="12"/>
          <w:szCs w:val="12"/>
        </w:rPr>
      </w:pPr>
    </w:p>
    <w:p w14:paraId="264BA184" w14:textId="18CADA1A" w:rsidR="007B62B1" w:rsidRDefault="00282699" w:rsidP="007B62B1">
      <w:pPr>
        <w:ind w:firstLine="851"/>
        <w:jc w:val="both"/>
        <w:rPr>
          <w:sz w:val="24"/>
          <w:szCs w:val="24"/>
        </w:rPr>
      </w:pPr>
      <w:r w:rsidRPr="00177FA3">
        <w:rPr>
          <w:sz w:val="24"/>
          <w:szCs w:val="24"/>
        </w:rPr>
        <w:t xml:space="preserve">Teisėjų etikos ir drausmės komisija, vadovaudamasi Teismų įstatymo 83 straipsnio 2 dalies </w:t>
      </w:r>
      <w:r w:rsidR="0019587F">
        <w:rPr>
          <w:sz w:val="24"/>
          <w:szCs w:val="24"/>
        </w:rPr>
        <w:t>1</w:t>
      </w:r>
      <w:r w:rsidRPr="00177FA3">
        <w:rPr>
          <w:sz w:val="24"/>
          <w:szCs w:val="24"/>
        </w:rPr>
        <w:t xml:space="preserve"> punktu, 84 straipsniu, Teisėjų etikos ir drausmės komisijos nuostatų 44.1 punktu,</w:t>
      </w:r>
    </w:p>
    <w:p w14:paraId="51AEE000" w14:textId="77777777" w:rsidR="007B62B1" w:rsidRDefault="007B62B1" w:rsidP="007B62B1">
      <w:pPr>
        <w:ind w:firstLine="851"/>
        <w:jc w:val="both"/>
        <w:rPr>
          <w:sz w:val="24"/>
          <w:szCs w:val="24"/>
        </w:rPr>
      </w:pPr>
    </w:p>
    <w:p w14:paraId="1FEB110E" w14:textId="77777777" w:rsidR="007B62B1" w:rsidRDefault="00282699" w:rsidP="007B62B1">
      <w:pPr>
        <w:ind w:firstLine="851"/>
        <w:jc w:val="both"/>
        <w:rPr>
          <w:sz w:val="24"/>
          <w:szCs w:val="24"/>
        </w:rPr>
      </w:pPr>
      <w:r w:rsidRPr="00177FA3">
        <w:rPr>
          <w:sz w:val="24"/>
          <w:szCs w:val="24"/>
        </w:rPr>
        <w:t>nusprendžia:</w:t>
      </w:r>
    </w:p>
    <w:p w14:paraId="6E2F60BB" w14:textId="77777777" w:rsidR="007B62B1" w:rsidRDefault="007B62B1" w:rsidP="007B62B1">
      <w:pPr>
        <w:ind w:firstLine="851"/>
        <w:jc w:val="both"/>
        <w:rPr>
          <w:sz w:val="24"/>
          <w:szCs w:val="24"/>
        </w:rPr>
      </w:pPr>
    </w:p>
    <w:p w14:paraId="3C04CD53" w14:textId="5262FB31" w:rsidR="007B62B1" w:rsidRDefault="00282699" w:rsidP="007B62B1">
      <w:pPr>
        <w:ind w:firstLine="851"/>
        <w:jc w:val="both"/>
        <w:rPr>
          <w:sz w:val="24"/>
          <w:szCs w:val="24"/>
        </w:rPr>
      </w:pPr>
      <w:r w:rsidRPr="00177FA3">
        <w:rPr>
          <w:sz w:val="24"/>
          <w:szCs w:val="24"/>
        </w:rPr>
        <w:t xml:space="preserve">iškelti drausmės bylą </w:t>
      </w:r>
      <w:r w:rsidR="00244534" w:rsidRPr="00244534">
        <w:rPr>
          <w:sz w:val="24"/>
          <w:szCs w:val="24"/>
        </w:rPr>
        <w:t>Kauno apylinkės teismo Kauno rūmų teisėjai</w:t>
      </w:r>
      <w:r w:rsidR="00244534">
        <w:rPr>
          <w:szCs w:val="24"/>
        </w:rPr>
        <w:t xml:space="preserve"> </w:t>
      </w:r>
      <w:r w:rsidR="0018274C">
        <w:rPr>
          <w:sz w:val="24"/>
          <w:szCs w:val="24"/>
        </w:rPr>
        <w:t>V</w:t>
      </w:r>
      <w:r w:rsidR="001F28E0">
        <w:rPr>
          <w:sz w:val="24"/>
          <w:szCs w:val="24"/>
        </w:rPr>
        <w:t>.</w:t>
      </w:r>
      <w:r w:rsidR="0018274C">
        <w:rPr>
          <w:sz w:val="24"/>
          <w:szCs w:val="24"/>
        </w:rPr>
        <w:t xml:space="preserve"> J</w:t>
      </w:r>
      <w:r w:rsidR="001F28E0">
        <w:rPr>
          <w:sz w:val="24"/>
          <w:szCs w:val="24"/>
        </w:rPr>
        <w:t>.</w:t>
      </w:r>
      <w:r>
        <w:rPr>
          <w:sz w:val="24"/>
          <w:szCs w:val="24"/>
        </w:rPr>
        <w:t xml:space="preserve"> </w:t>
      </w:r>
      <w:r w:rsidRPr="00177FA3">
        <w:rPr>
          <w:sz w:val="24"/>
          <w:szCs w:val="24"/>
        </w:rPr>
        <w:t>ir perduoti ją nagrinėti Teisėjų garbės teismui.</w:t>
      </w:r>
    </w:p>
    <w:p w14:paraId="52E34C9C" w14:textId="77777777" w:rsidR="007B62B1" w:rsidRDefault="007B62B1" w:rsidP="007B62B1">
      <w:pPr>
        <w:ind w:firstLine="851"/>
        <w:jc w:val="both"/>
        <w:rPr>
          <w:sz w:val="24"/>
          <w:szCs w:val="24"/>
        </w:rPr>
      </w:pPr>
    </w:p>
    <w:p w14:paraId="4A716A4A" w14:textId="1F45C6AB" w:rsidR="00282699" w:rsidRPr="00177FA3" w:rsidRDefault="00282699" w:rsidP="007B62B1">
      <w:pPr>
        <w:ind w:firstLine="851"/>
        <w:jc w:val="both"/>
        <w:rPr>
          <w:sz w:val="24"/>
          <w:szCs w:val="24"/>
        </w:rPr>
      </w:pPr>
      <w:r w:rsidRPr="00177FA3">
        <w:rPr>
          <w:sz w:val="24"/>
          <w:szCs w:val="24"/>
        </w:rPr>
        <w:t>Sprendimas neskundžiamas.</w:t>
      </w:r>
    </w:p>
    <w:p w14:paraId="7C078334" w14:textId="77777777" w:rsidR="00282699" w:rsidRPr="00177FA3" w:rsidRDefault="00282699" w:rsidP="00282699">
      <w:pPr>
        <w:shd w:val="clear" w:color="auto" w:fill="FFFFFF"/>
        <w:tabs>
          <w:tab w:val="left" w:pos="6946"/>
        </w:tabs>
        <w:ind w:firstLine="1418"/>
        <w:rPr>
          <w:sz w:val="24"/>
          <w:szCs w:val="24"/>
        </w:rPr>
      </w:pPr>
    </w:p>
    <w:p w14:paraId="4741586D" w14:textId="77777777" w:rsidR="00282699" w:rsidRPr="00177FA3" w:rsidRDefault="00282699" w:rsidP="00282699">
      <w:pPr>
        <w:shd w:val="clear" w:color="auto" w:fill="FFFFFF"/>
        <w:tabs>
          <w:tab w:val="left" w:pos="6946"/>
        </w:tabs>
        <w:ind w:firstLine="1418"/>
        <w:rPr>
          <w:sz w:val="24"/>
          <w:szCs w:val="24"/>
        </w:rPr>
      </w:pPr>
    </w:p>
    <w:p w14:paraId="51913827" w14:textId="08296CFB" w:rsidR="00282699" w:rsidRDefault="001D1D9D" w:rsidP="001D1D9D">
      <w:pPr>
        <w:rPr>
          <w:sz w:val="24"/>
          <w:szCs w:val="24"/>
        </w:rPr>
      </w:pPr>
      <w:r>
        <w:rPr>
          <w:sz w:val="24"/>
          <w:szCs w:val="24"/>
          <w:lang w:eastAsia="en-US"/>
        </w:rPr>
        <w:t xml:space="preserve">             </w:t>
      </w:r>
      <w:r w:rsidR="00282699">
        <w:rPr>
          <w:sz w:val="24"/>
          <w:szCs w:val="24"/>
          <w:lang w:eastAsia="en-US"/>
        </w:rPr>
        <w:t>Komisijos nariai</w:t>
      </w:r>
      <w:r w:rsidR="00282699">
        <w:rPr>
          <w:sz w:val="24"/>
          <w:szCs w:val="24"/>
          <w:lang w:eastAsia="en-US"/>
        </w:rPr>
        <w:tab/>
      </w:r>
      <w:r w:rsidR="00282699">
        <w:rPr>
          <w:sz w:val="24"/>
          <w:szCs w:val="24"/>
          <w:lang w:eastAsia="en-US"/>
        </w:rPr>
        <w:tab/>
      </w:r>
      <w:r w:rsidR="00282699">
        <w:rPr>
          <w:sz w:val="24"/>
          <w:szCs w:val="24"/>
          <w:lang w:eastAsia="en-US"/>
        </w:rPr>
        <w:tab/>
        <w:t xml:space="preserve">               </w:t>
      </w:r>
      <w:r w:rsidR="00282699">
        <w:rPr>
          <w:sz w:val="24"/>
          <w:szCs w:val="24"/>
        </w:rPr>
        <w:t xml:space="preserve">Jolanta </w:t>
      </w:r>
      <w:r w:rsidR="00282699" w:rsidRPr="00282699">
        <w:rPr>
          <w:sz w:val="24"/>
          <w:szCs w:val="24"/>
        </w:rPr>
        <w:t>Čepukėnien</w:t>
      </w:r>
      <w:r w:rsidR="00282699">
        <w:rPr>
          <w:sz w:val="24"/>
          <w:szCs w:val="24"/>
        </w:rPr>
        <w:t>ė</w:t>
      </w:r>
    </w:p>
    <w:p w14:paraId="5BCFEEA8" w14:textId="6B583280" w:rsidR="00282699" w:rsidRDefault="00282699" w:rsidP="00282699">
      <w:pPr>
        <w:autoSpaceDE w:val="0"/>
        <w:autoSpaceDN w:val="0"/>
        <w:adjustRightInd w:val="0"/>
        <w:jc w:val="both"/>
        <w:rPr>
          <w:sz w:val="24"/>
          <w:szCs w:val="24"/>
        </w:rPr>
      </w:pPr>
    </w:p>
    <w:p w14:paraId="6EC3C12F" w14:textId="6E8A0727" w:rsidR="00173718" w:rsidRDefault="00282699" w:rsidP="00282699">
      <w:pPr>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t xml:space="preserve">         </w:t>
      </w:r>
      <w:r w:rsidR="00173718">
        <w:rPr>
          <w:sz w:val="24"/>
          <w:szCs w:val="24"/>
        </w:rPr>
        <w:t xml:space="preserve">      Veslava Ruskan</w:t>
      </w:r>
    </w:p>
    <w:p w14:paraId="6681A580" w14:textId="77777777" w:rsidR="00173718" w:rsidRDefault="00173718" w:rsidP="00282699">
      <w:pPr>
        <w:autoSpaceDE w:val="0"/>
        <w:autoSpaceDN w:val="0"/>
        <w:adjustRightInd w:val="0"/>
        <w:jc w:val="both"/>
        <w:rPr>
          <w:sz w:val="24"/>
          <w:szCs w:val="24"/>
        </w:rPr>
      </w:pPr>
    </w:p>
    <w:p w14:paraId="319650C3" w14:textId="266F2758" w:rsidR="00282699" w:rsidRDefault="001D1D9D" w:rsidP="001D1D9D">
      <w:pPr>
        <w:autoSpaceDE w:val="0"/>
        <w:autoSpaceDN w:val="0"/>
        <w:adjustRightInd w:val="0"/>
        <w:jc w:val="both"/>
        <w:rPr>
          <w:sz w:val="24"/>
          <w:szCs w:val="24"/>
        </w:rPr>
      </w:pPr>
      <w:r>
        <w:rPr>
          <w:sz w:val="24"/>
          <w:szCs w:val="24"/>
        </w:rPr>
        <w:t xml:space="preserve">                                                                                    </w:t>
      </w:r>
      <w:r w:rsidR="00173718">
        <w:rPr>
          <w:sz w:val="24"/>
          <w:szCs w:val="24"/>
        </w:rPr>
        <w:t xml:space="preserve">              </w:t>
      </w:r>
      <w:r w:rsidR="005A33D5">
        <w:rPr>
          <w:sz w:val="24"/>
          <w:szCs w:val="24"/>
        </w:rPr>
        <w:t xml:space="preserve">    Urmila Valiukienė</w:t>
      </w:r>
    </w:p>
    <w:p w14:paraId="036E6A45" w14:textId="3DEF8D4B" w:rsidR="00282699" w:rsidRDefault="00282699" w:rsidP="00282699">
      <w:pPr>
        <w:autoSpaceDE w:val="0"/>
        <w:autoSpaceDN w:val="0"/>
        <w:adjustRightInd w:val="0"/>
        <w:jc w:val="both"/>
        <w:rPr>
          <w:sz w:val="24"/>
          <w:szCs w:val="24"/>
        </w:rPr>
      </w:pPr>
    </w:p>
    <w:p w14:paraId="5B5BA7BE" w14:textId="1D0930F0" w:rsidR="00A30FC7" w:rsidRDefault="001D1D9D" w:rsidP="001D1D9D">
      <w:pPr>
        <w:autoSpaceDE w:val="0"/>
        <w:autoSpaceDN w:val="0"/>
        <w:adjustRightInd w:val="0"/>
        <w:jc w:val="center"/>
        <w:rPr>
          <w:sz w:val="24"/>
          <w:szCs w:val="24"/>
        </w:rPr>
      </w:pPr>
      <w:r>
        <w:rPr>
          <w:sz w:val="24"/>
          <w:szCs w:val="24"/>
        </w:rPr>
        <w:t xml:space="preserve">                                                                     </w:t>
      </w:r>
      <w:r w:rsidR="00282699">
        <w:rPr>
          <w:sz w:val="24"/>
          <w:szCs w:val="24"/>
        </w:rPr>
        <w:t xml:space="preserve">            </w:t>
      </w:r>
      <w:r w:rsidR="005A33D5">
        <w:rPr>
          <w:sz w:val="24"/>
          <w:szCs w:val="24"/>
        </w:rPr>
        <w:t>Snieguolė Matulienė</w:t>
      </w:r>
    </w:p>
    <w:p w14:paraId="0C881ECD" w14:textId="5D124A14" w:rsidR="003A5CDE" w:rsidRDefault="003A5CDE" w:rsidP="003A5CDE">
      <w:pPr>
        <w:autoSpaceDE w:val="0"/>
        <w:autoSpaceDN w:val="0"/>
        <w:adjustRightInd w:val="0"/>
        <w:jc w:val="both"/>
        <w:rPr>
          <w:sz w:val="24"/>
          <w:szCs w:val="24"/>
        </w:rPr>
      </w:pPr>
    </w:p>
    <w:p w14:paraId="21B0D688" w14:textId="04527643" w:rsidR="003A5CDE" w:rsidRDefault="001D1D9D" w:rsidP="001D1D9D">
      <w:pPr>
        <w:autoSpaceDE w:val="0"/>
        <w:autoSpaceDN w:val="0"/>
        <w:adjustRightInd w:val="0"/>
        <w:rPr>
          <w:sz w:val="24"/>
          <w:szCs w:val="24"/>
        </w:rPr>
      </w:pPr>
      <w:r>
        <w:rPr>
          <w:sz w:val="24"/>
          <w:szCs w:val="24"/>
        </w:rPr>
        <w:t xml:space="preserve">                                                                                    </w:t>
      </w:r>
      <w:r w:rsidR="003A5CDE">
        <w:rPr>
          <w:sz w:val="24"/>
          <w:szCs w:val="24"/>
        </w:rPr>
        <w:t xml:space="preserve">                  Tomas Berkmanas</w:t>
      </w:r>
    </w:p>
    <w:sectPr w:rsidR="003A5CDE" w:rsidSect="001D1D9D">
      <w:headerReference w:type="even" r:id="rId9"/>
      <w:headerReference w:type="default" r:id="rId10"/>
      <w:footerReference w:type="even" r:id="rId11"/>
      <w:footerReference w:type="default" r:id="rId12"/>
      <w:pgSz w:w="11906" w:h="16838"/>
      <w:pgMar w:top="1134" w:right="851" w:bottom="851" w:left="1701" w:header="68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B9E4" w14:textId="77777777" w:rsidR="00CE6362" w:rsidRDefault="00CE6362" w:rsidP="004D70EC">
      <w:r>
        <w:separator/>
      </w:r>
    </w:p>
  </w:endnote>
  <w:endnote w:type="continuationSeparator" w:id="0">
    <w:p w14:paraId="64DB64ED" w14:textId="77777777" w:rsidR="00CE6362" w:rsidRDefault="00CE6362"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FE4D" w14:textId="77777777" w:rsidR="0002050D" w:rsidRDefault="001E1738"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1386B8CD" w14:textId="77777777" w:rsidR="0002050D" w:rsidRDefault="00000000"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0B30" w14:textId="77777777" w:rsidR="0002050D" w:rsidRDefault="00000000"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BC4D5" w14:textId="77777777" w:rsidR="00CE6362" w:rsidRDefault="00CE6362" w:rsidP="004D70EC">
      <w:r>
        <w:separator/>
      </w:r>
    </w:p>
  </w:footnote>
  <w:footnote w:type="continuationSeparator" w:id="0">
    <w:p w14:paraId="11F3DCDE" w14:textId="77777777" w:rsidR="00CE6362" w:rsidRDefault="00CE6362"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63E1" w14:textId="4EAC835E"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13691C">
      <w:rPr>
        <w:rStyle w:val="Puslapionumeris"/>
        <w:noProof/>
      </w:rPr>
      <w:t>2</w:t>
    </w:r>
    <w:r>
      <w:rPr>
        <w:rStyle w:val="Puslapionumeris"/>
      </w:rPr>
      <w:fldChar w:fldCharType="end"/>
    </w:r>
  </w:p>
  <w:p w14:paraId="150C952B" w14:textId="77777777" w:rsidR="0002050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8AB5" w14:textId="77777777" w:rsidR="0002050D" w:rsidRDefault="001E1738"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separate"/>
    </w:r>
    <w:r w:rsidR="00371B15">
      <w:rPr>
        <w:rStyle w:val="Puslapionumeris"/>
        <w:noProof/>
      </w:rPr>
      <w:t>2</w:t>
    </w:r>
    <w:r>
      <w:rPr>
        <w:rStyle w:val="Puslapionumeris"/>
      </w:rPr>
      <w:fldChar w:fldCharType="end"/>
    </w:r>
  </w:p>
  <w:p w14:paraId="3630288E" w14:textId="77777777" w:rsidR="0002050D"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88A"/>
    <w:multiLevelType w:val="hybridMultilevel"/>
    <w:tmpl w:val="8EE0CCB6"/>
    <w:lvl w:ilvl="0" w:tplc="FB3835F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0059FD"/>
    <w:multiLevelType w:val="multilevel"/>
    <w:tmpl w:val="8FD8E7CC"/>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C1B9D"/>
    <w:multiLevelType w:val="hybridMultilevel"/>
    <w:tmpl w:val="F5A08D78"/>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4107EA"/>
    <w:multiLevelType w:val="hybridMultilevel"/>
    <w:tmpl w:val="9710AC56"/>
    <w:lvl w:ilvl="0" w:tplc="8EFE35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FA6DED"/>
    <w:multiLevelType w:val="hybridMultilevel"/>
    <w:tmpl w:val="9190C054"/>
    <w:lvl w:ilvl="0" w:tplc="0CFEB872">
      <w:numFmt w:val="bullet"/>
      <w:lvlText w:val="-"/>
      <w:lvlJc w:val="left"/>
      <w:pPr>
        <w:ind w:left="1437" w:hanging="360"/>
      </w:pPr>
      <w:rPr>
        <w:rFonts w:ascii="Times New Roman" w:eastAsia="Times New Roman" w:hAnsi="Times New Roman" w:cs="Times New Roman" w:hint="default"/>
      </w:rPr>
    </w:lvl>
    <w:lvl w:ilvl="1" w:tplc="04270003" w:tentative="1">
      <w:start w:val="1"/>
      <w:numFmt w:val="bullet"/>
      <w:lvlText w:val="o"/>
      <w:lvlJc w:val="left"/>
      <w:pPr>
        <w:ind w:left="2157" w:hanging="360"/>
      </w:pPr>
      <w:rPr>
        <w:rFonts w:ascii="Courier New" w:hAnsi="Courier New" w:cs="Courier New" w:hint="default"/>
      </w:rPr>
    </w:lvl>
    <w:lvl w:ilvl="2" w:tplc="04270005" w:tentative="1">
      <w:start w:val="1"/>
      <w:numFmt w:val="bullet"/>
      <w:lvlText w:val=""/>
      <w:lvlJc w:val="left"/>
      <w:pPr>
        <w:ind w:left="2877" w:hanging="360"/>
      </w:pPr>
      <w:rPr>
        <w:rFonts w:ascii="Wingdings" w:hAnsi="Wingdings" w:hint="default"/>
      </w:rPr>
    </w:lvl>
    <w:lvl w:ilvl="3" w:tplc="04270001" w:tentative="1">
      <w:start w:val="1"/>
      <w:numFmt w:val="bullet"/>
      <w:lvlText w:val=""/>
      <w:lvlJc w:val="left"/>
      <w:pPr>
        <w:ind w:left="3597" w:hanging="360"/>
      </w:pPr>
      <w:rPr>
        <w:rFonts w:ascii="Symbol" w:hAnsi="Symbol" w:hint="default"/>
      </w:rPr>
    </w:lvl>
    <w:lvl w:ilvl="4" w:tplc="04270003" w:tentative="1">
      <w:start w:val="1"/>
      <w:numFmt w:val="bullet"/>
      <w:lvlText w:val="o"/>
      <w:lvlJc w:val="left"/>
      <w:pPr>
        <w:ind w:left="4317" w:hanging="360"/>
      </w:pPr>
      <w:rPr>
        <w:rFonts w:ascii="Courier New" w:hAnsi="Courier New" w:cs="Courier New" w:hint="default"/>
      </w:rPr>
    </w:lvl>
    <w:lvl w:ilvl="5" w:tplc="04270005" w:tentative="1">
      <w:start w:val="1"/>
      <w:numFmt w:val="bullet"/>
      <w:lvlText w:val=""/>
      <w:lvlJc w:val="left"/>
      <w:pPr>
        <w:ind w:left="5037" w:hanging="360"/>
      </w:pPr>
      <w:rPr>
        <w:rFonts w:ascii="Wingdings" w:hAnsi="Wingdings" w:hint="default"/>
      </w:rPr>
    </w:lvl>
    <w:lvl w:ilvl="6" w:tplc="04270001" w:tentative="1">
      <w:start w:val="1"/>
      <w:numFmt w:val="bullet"/>
      <w:lvlText w:val=""/>
      <w:lvlJc w:val="left"/>
      <w:pPr>
        <w:ind w:left="5757" w:hanging="360"/>
      </w:pPr>
      <w:rPr>
        <w:rFonts w:ascii="Symbol" w:hAnsi="Symbol" w:hint="default"/>
      </w:rPr>
    </w:lvl>
    <w:lvl w:ilvl="7" w:tplc="04270003" w:tentative="1">
      <w:start w:val="1"/>
      <w:numFmt w:val="bullet"/>
      <w:lvlText w:val="o"/>
      <w:lvlJc w:val="left"/>
      <w:pPr>
        <w:ind w:left="6477" w:hanging="360"/>
      </w:pPr>
      <w:rPr>
        <w:rFonts w:ascii="Courier New" w:hAnsi="Courier New" w:cs="Courier New" w:hint="default"/>
      </w:rPr>
    </w:lvl>
    <w:lvl w:ilvl="8" w:tplc="04270005" w:tentative="1">
      <w:start w:val="1"/>
      <w:numFmt w:val="bullet"/>
      <w:lvlText w:val=""/>
      <w:lvlJc w:val="left"/>
      <w:pPr>
        <w:ind w:left="7197" w:hanging="360"/>
      </w:pPr>
      <w:rPr>
        <w:rFonts w:ascii="Wingdings" w:hAnsi="Wingdings" w:hint="default"/>
      </w:rPr>
    </w:lvl>
  </w:abstractNum>
  <w:abstractNum w:abstractNumId="5"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83660898">
    <w:abstractNumId w:val="5"/>
  </w:num>
  <w:num w:numId="2" w16cid:durableId="739403932">
    <w:abstractNumId w:val="6"/>
  </w:num>
  <w:num w:numId="3" w16cid:durableId="543754990">
    <w:abstractNumId w:val="4"/>
  </w:num>
  <w:num w:numId="4" w16cid:durableId="2117600162">
    <w:abstractNumId w:val="3"/>
  </w:num>
  <w:num w:numId="5" w16cid:durableId="358628961">
    <w:abstractNumId w:val="2"/>
  </w:num>
  <w:num w:numId="6" w16cid:durableId="701781039">
    <w:abstractNumId w:val="1"/>
  </w:num>
  <w:num w:numId="7" w16cid:durableId="139362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0903"/>
    <w:rsid w:val="00000E5D"/>
    <w:rsid w:val="000011E2"/>
    <w:rsid w:val="000063F4"/>
    <w:rsid w:val="00006754"/>
    <w:rsid w:val="000068EB"/>
    <w:rsid w:val="000117E3"/>
    <w:rsid w:val="00011C40"/>
    <w:rsid w:val="000121E7"/>
    <w:rsid w:val="0001302C"/>
    <w:rsid w:val="0001357F"/>
    <w:rsid w:val="000136B4"/>
    <w:rsid w:val="00014737"/>
    <w:rsid w:val="000172BD"/>
    <w:rsid w:val="00022F64"/>
    <w:rsid w:val="000235EC"/>
    <w:rsid w:val="000307E9"/>
    <w:rsid w:val="00030EE2"/>
    <w:rsid w:val="00032106"/>
    <w:rsid w:val="0003443D"/>
    <w:rsid w:val="00035ABE"/>
    <w:rsid w:val="00042712"/>
    <w:rsid w:val="00043ABC"/>
    <w:rsid w:val="0004490C"/>
    <w:rsid w:val="00045AB8"/>
    <w:rsid w:val="00046639"/>
    <w:rsid w:val="00047F35"/>
    <w:rsid w:val="00051915"/>
    <w:rsid w:val="00051B57"/>
    <w:rsid w:val="0005247C"/>
    <w:rsid w:val="00055ACE"/>
    <w:rsid w:val="0005646C"/>
    <w:rsid w:val="00056704"/>
    <w:rsid w:val="000573D8"/>
    <w:rsid w:val="00061303"/>
    <w:rsid w:val="00065385"/>
    <w:rsid w:val="00072C59"/>
    <w:rsid w:val="00073810"/>
    <w:rsid w:val="00073C33"/>
    <w:rsid w:val="00074626"/>
    <w:rsid w:val="000754E8"/>
    <w:rsid w:val="000773C0"/>
    <w:rsid w:val="00077ADA"/>
    <w:rsid w:val="00080593"/>
    <w:rsid w:val="000809E5"/>
    <w:rsid w:val="00080A07"/>
    <w:rsid w:val="00080BCA"/>
    <w:rsid w:val="000814CD"/>
    <w:rsid w:val="00081A61"/>
    <w:rsid w:val="00085C7C"/>
    <w:rsid w:val="000873B2"/>
    <w:rsid w:val="00090866"/>
    <w:rsid w:val="000A1F6C"/>
    <w:rsid w:val="000A487B"/>
    <w:rsid w:val="000A5365"/>
    <w:rsid w:val="000A6410"/>
    <w:rsid w:val="000A728C"/>
    <w:rsid w:val="000A7C49"/>
    <w:rsid w:val="000B035B"/>
    <w:rsid w:val="000B0411"/>
    <w:rsid w:val="000B087A"/>
    <w:rsid w:val="000B0C02"/>
    <w:rsid w:val="000B1101"/>
    <w:rsid w:val="000B2BB1"/>
    <w:rsid w:val="000B379E"/>
    <w:rsid w:val="000B3D0D"/>
    <w:rsid w:val="000B449D"/>
    <w:rsid w:val="000B4818"/>
    <w:rsid w:val="000B4DB8"/>
    <w:rsid w:val="000B5B85"/>
    <w:rsid w:val="000B6003"/>
    <w:rsid w:val="000B7EEB"/>
    <w:rsid w:val="000C0A4F"/>
    <w:rsid w:val="000C1061"/>
    <w:rsid w:val="000C1199"/>
    <w:rsid w:val="000C1A7E"/>
    <w:rsid w:val="000C1FE5"/>
    <w:rsid w:val="000C3257"/>
    <w:rsid w:val="000C3567"/>
    <w:rsid w:val="000C73FE"/>
    <w:rsid w:val="000D0300"/>
    <w:rsid w:val="000D039A"/>
    <w:rsid w:val="000D0F47"/>
    <w:rsid w:val="000D26B4"/>
    <w:rsid w:val="000D379B"/>
    <w:rsid w:val="000D41CC"/>
    <w:rsid w:val="000D5E9F"/>
    <w:rsid w:val="000E041C"/>
    <w:rsid w:val="000E2CA8"/>
    <w:rsid w:val="000E419E"/>
    <w:rsid w:val="000E4A14"/>
    <w:rsid w:val="000E4BAA"/>
    <w:rsid w:val="000E5803"/>
    <w:rsid w:val="000F0BD7"/>
    <w:rsid w:val="000F14BB"/>
    <w:rsid w:val="000F1AF1"/>
    <w:rsid w:val="000F52E6"/>
    <w:rsid w:val="000F6E0F"/>
    <w:rsid w:val="00100686"/>
    <w:rsid w:val="00102DAE"/>
    <w:rsid w:val="00103A8B"/>
    <w:rsid w:val="00104C4A"/>
    <w:rsid w:val="001056DB"/>
    <w:rsid w:val="00105DF8"/>
    <w:rsid w:val="0010693C"/>
    <w:rsid w:val="00107A65"/>
    <w:rsid w:val="00111207"/>
    <w:rsid w:val="00111F99"/>
    <w:rsid w:val="00112451"/>
    <w:rsid w:val="001127D1"/>
    <w:rsid w:val="00114A07"/>
    <w:rsid w:val="001153E0"/>
    <w:rsid w:val="001209AB"/>
    <w:rsid w:val="00124335"/>
    <w:rsid w:val="00124B36"/>
    <w:rsid w:val="00125607"/>
    <w:rsid w:val="0012724F"/>
    <w:rsid w:val="00130D49"/>
    <w:rsid w:val="001328D6"/>
    <w:rsid w:val="001339CA"/>
    <w:rsid w:val="0013691C"/>
    <w:rsid w:val="00137BD6"/>
    <w:rsid w:val="00140609"/>
    <w:rsid w:val="00140B82"/>
    <w:rsid w:val="00141183"/>
    <w:rsid w:val="00142320"/>
    <w:rsid w:val="001443AA"/>
    <w:rsid w:val="00144BB2"/>
    <w:rsid w:val="00146C90"/>
    <w:rsid w:val="00146EE9"/>
    <w:rsid w:val="001473CB"/>
    <w:rsid w:val="00147C3D"/>
    <w:rsid w:val="001513A6"/>
    <w:rsid w:val="0015245C"/>
    <w:rsid w:val="001527FE"/>
    <w:rsid w:val="0015460D"/>
    <w:rsid w:val="00156EFE"/>
    <w:rsid w:val="001608EB"/>
    <w:rsid w:val="0016288E"/>
    <w:rsid w:val="00162D83"/>
    <w:rsid w:val="001632F9"/>
    <w:rsid w:val="001635A9"/>
    <w:rsid w:val="00164305"/>
    <w:rsid w:val="00166C5B"/>
    <w:rsid w:val="00171DD6"/>
    <w:rsid w:val="00173718"/>
    <w:rsid w:val="00180722"/>
    <w:rsid w:val="00180A7E"/>
    <w:rsid w:val="00181481"/>
    <w:rsid w:val="0018274C"/>
    <w:rsid w:val="00183899"/>
    <w:rsid w:val="00184455"/>
    <w:rsid w:val="00184710"/>
    <w:rsid w:val="00185350"/>
    <w:rsid w:val="0019019C"/>
    <w:rsid w:val="00191A2F"/>
    <w:rsid w:val="001938C1"/>
    <w:rsid w:val="0019587F"/>
    <w:rsid w:val="00195D6A"/>
    <w:rsid w:val="0019719F"/>
    <w:rsid w:val="00197EEB"/>
    <w:rsid w:val="001A0140"/>
    <w:rsid w:val="001A0EBB"/>
    <w:rsid w:val="001A2B04"/>
    <w:rsid w:val="001A3A24"/>
    <w:rsid w:val="001A52D0"/>
    <w:rsid w:val="001A6CF9"/>
    <w:rsid w:val="001A71B1"/>
    <w:rsid w:val="001B021E"/>
    <w:rsid w:val="001B37B8"/>
    <w:rsid w:val="001B3B8F"/>
    <w:rsid w:val="001B444B"/>
    <w:rsid w:val="001B45AB"/>
    <w:rsid w:val="001B568D"/>
    <w:rsid w:val="001B6850"/>
    <w:rsid w:val="001B6A9F"/>
    <w:rsid w:val="001C0DD9"/>
    <w:rsid w:val="001C1543"/>
    <w:rsid w:val="001C232A"/>
    <w:rsid w:val="001C559C"/>
    <w:rsid w:val="001C5AF5"/>
    <w:rsid w:val="001C5C5F"/>
    <w:rsid w:val="001C64DC"/>
    <w:rsid w:val="001C6C79"/>
    <w:rsid w:val="001C7CEA"/>
    <w:rsid w:val="001D1D9D"/>
    <w:rsid w:val="001D4095"/>
    <w:rsid w:val="001D421B"/>
    <w:rsid w:val="001D4E50"/>
    <w:rsid w:val="001D500D"/>
    <w:rsid w:val="001D5628"/>
    <w:rsid w:val="001D5BE3"/>
    <w:rsid w:val="001D674A"/>
    <w:rsid w:val="001D7C3E"/>
    <w:rsid w:val="001E1738"/>
    <w:rsid w:val="001E38F5"/>
    <w:rsid w:val="001E516B"/>
    <w:rsid w:val="001E65CF"/>
    <w:rsid w:val="001E672E"/>
    <w:rsid w:val="001E6CEA"/>
    <w:rsid w:val="001F28E0"/>
    <w:rsid w:val="001F302A"/>
    <w:rsid w:val="001F5953"/>
    <w:rsid w:val="001F76E9"/>
    <w:rsid w:val="001F7725"/>
    <w:rsid w:val="001F78A2"/>
    <w:rsid w:val="002004DC"/>
    <w:rsid w:val="00200D6D"/>
    <w:rsid w:val="00201D1B"/>
    <w:rsid w:val="002023AC"/>
    <w:rsid w:val="002029D2"/>
    <w:rsid w:val="00203A53"/>
    <w:rsid w:val="00205377"/>
    <w:rsid w:val="00206D90"/>
    <w:rsid w:val="00211503"/>
    <w:rsid w:val="0021152F"/>
    <w:rsid w:val="00212E88"/>
    <w:rsid w:val="00213999"/>
    <w:rsid w:val="00213C91"/>
    <w:rsid w:val="00217449"/>
    <w:rsid w:val="00217935"/>
    <w:rsid w:val="002208AD"/>
    <w:rsid w:val="00221FC0"/>
    <w:rsid w:val="002227C9"/>
    <w:rsid w:val="0022327D"/>
    <w:rsid w:val="00223530"/>
    <w:rsid w:val="002240D9"/>
    <w:rsid w:val="00224D84"/>
    <w:rsid w:val="00225ACD"/>
    <w:rsid w:val="00226C45"/>
    <w:rsid w:val="00226E07"/>
    <w:rsid w:val="00227B94"/>
    <w:rsid w:val="0023038E"/>
    <w:rsid w:val="0023139C"/>
    <w:rsid w:val="002323CA"/>
    <w:rsid w:val="0023290A"/>
    <w:rsid w:val="00233BE4"/>
    <w:rsid w:val="0023420F"/>
    <w:rsid w:val="00234398"/>
    <w:rsid w:val="0023536A"/>
    <w:rsid w:val="00236BB8"/>
    <w:rsid w:val="00237905"/>
    <w:rsid w:val="002436C8"/>
    <w:rsid w:val="00244534"/>
    <w:rsid w:val="00244F19"/>
    <w:rsid w:val="00245EC3"/>
    <w:rsid w:val="002464EC"/>
    <w:rsid w:val="00247A99"/>
    <w:rsid w:val="002500C3"/>
    <w:rsid w:val="00250E88"/>
    <w:rsid w:val="00252B11"/>
    <w:rsid w:val="00253937"/>
    <w:rsid w:val="00255CE7"/>
    <w:rsid w:val="0025666B"/>
    <w:rsid w:val="0025697D"/>
    <w:rsid w:val="00256EC8"/>
    <w:rsid w:val="0025733B"/>
    <w:rsid w:val="0025754C"/>
    <w:rsid w:val="00262435"/>
    <w:rsid w:val="00262B33"/>
    <w:rsid w:val="00267FB6"/>
    <w:rsid w:val="00270370"/>
    <w:rsid w:val="002709E8"/>
    <w:rsid w:val="002719A9"/>
    <w:rsid w:val="00272C30"/>
    <w:rsid w:val="00273AE0"/>
    <w:rsid w:val="00274A64"/>
    <w:rsid w:val="002771FE"/>
    <w:rsid w:val="002800EB"/>
    <w:rsid w:val="00282024"/>
    <w:rsid w:val="00282062"/>
    <w:rsid w:val="0028227A"/>
    <w:rsid w:val="00282699"/>
    <w:rsid w:val="002844B8"/>
    <w:rsid w:val="00285532"/>
    <w:rsid w:val="0028576A"/>
    <w:rsid w:val="00286764"/>
    <w:rsid w:val="00290B39"/>
    <w:rsid w:val="00292CD2"/>
    <w:rsid w:val="00292E70"/>
    <w:rsid w:val="0029423E"/>
    <w:rsid w:val="00294F7D"/>
    <w:rsid w:val="002957FE"/>
    <w:rsid w:val="00295A03"/>
    <w:rsid w:val="0029761B"/>
    <w:rsid w:val="00297995"/>
    <w:rsid w:val="00297C70"/>
    <w:rsid w:val="002A0DD2"/>
    <w:rsid w:val="002A0E12"/>
    <w:rsid w:val="002A1586"/>
    <w:rsid w:val="002A2C0B"/>
    <w:rsid w:val="002A5C39"/>
    <w:rsid w:val="002A5CC4"/>
    <w:rsid w:val="002A7041"/>
    <w:rsid w:val="002A746C"/>
    <w:rsid w:val="002A7DB4"/>
    <w:rsid w:val="002B26E8"/>
    <w:rsid w:val="002B2B42"/>
    <w:rsid w:val="002B2CA5"/>
    <w:rsid w:val="002B2DC1"/>
    <w:rsid w:val="002B3492"/>
    <w:rsid w:val="002B6214"/>
    <w:rsid w:val="002B680C"/>
    <w:rsid w:val="002C13BA"/>
    <w:rsid w:val="002C2988"/>
    <w:rsid w:val="002C3765"/>
    <w:rsid w:val="002C3C6A"/>
    <w:rsid w:val="002C5DC2"/>
    <w:rsid w:val="002C6711"/>
    <w:rsid w:val="002C6901"/>
    <w:rsid w:val="002D0054"/>
    <w:rsid w:val="002D1F18"/>
    <w:rsid w:val="002D2425"/>
    <w:rsid w:val="002D2B41"/>
    <w:rsid w:val="002D2BC6"/>
    <w:rsid w:val="002E2F57"/>
    <w:rsid w:val="002E3B31"/>
    <w:rsid w:val="002E3E2B"/>
    <w:rsid w:val="002E6B30"/>
    <w:rsid w:val="002F04E4"/>
    <w:rsid w:val="002F08D6"/>
    <w:rsid w:val="002F3376"/>
    <w:rsid w:val="002F4137"/>
    <w:rsid w:val="002F43D0"/>
    <w:rsid w:val="002F5658"/>
    <w:rsid w:val="002F58E8"/>
    <w:rsid w:val="003003A1"/>
    <w:rsid w:val="00301678"/>
    <w:rsid w:val="0030606C"/>
    <w:rsid w:val="003069FB"/>
    <w:rsid w:val="003070BF"/>
    <w:rsid w:val="00307880"/>
    <w:rsid w:val="00307F4F"/>
    <w:rsid w:val="003100A1"/>
    <w:rsid w:val="003124D2"/>
    <w:rsid w:val="003135E2"/>
    <w:rsid w:val="003140AD"/>
    <w:rsid w:val="00316694"/>
    <w:rsid w:val="003228D1"/>
    <w:rsid w:val="00323AE9"/>
    <w:rsid w:val="00323AFC"/>
    <w:rsid w:val="00323C29"/>
    <w:rsid w:val="00324D32"/>
    <w:rsid w:val="00325704"/>
    <w:rsid w:val="003263F7"/>
    <w:rsid w:val="00331AE4"/>
    <w:rsid w:val="00331C56"/>
    <w:rsid w:val="00333766"/>
    <w:rsid w:val="0033416F"/>
    <w:rsid w:val="00334A87"/>
    <w:rsid w:val="00334BD1"/>
    <w:rsid w:val="00334C79"/>
    <w:rsid w:val="00336737"/>
    <w:rsid w:val="00337EEA"/>
    <w:rsid w:val="003403F2"/>
    <w:rsid w:val="00341A76"/>
    <w:rsid w:val="00342345"/>
    <w:rsid w:val="003425AD"/>
    <w:rsid w:val="00343F13"/>
    <w:rsid w:val="0034592C"/>
    <w:rsid w:val="0035017B"/>
    <w:rsid w:val="00350839"/>
    <w:rsid w:val="003511A3"/>
    <w:rsid w:val="003517ED"/>
    <w:rsid w:val="00352C31"/>
    <w:rsid w:val="00354159"/>
    <w:rsid w:val="00354A6F"/>
    <w:rsid w:val="00355126"/>
    <w:rsid w:val="00357910"/>
    <w:rsid w:val="0036009D"/>
    <w:rsid w:val="00360266"/>
    <w:rsid w:val="003611E2"/>
    <w:rsid w:val="00362F77"/>
    <w:rsid w:val="0036412D"/>
    <w:rsid w:val="0036614D"/>
    <w:rsid w:val="00367324"/>
    <w:rsid w:val="00371B15"/>
    <w:rsid w:val="00372017"/>
    <w:rsid w:val="00373A38"/>
    <w:rsid w:val="00373C7B"/>
    <w:rsid w:val="00375DE5"/>
    <w:rsid w:val="003771DB"/>
    <w:rsid w:val="00381EAC"/>
    <w:rsid w:val="003840A3"/>
    <w:rsid w:val="00385669"/>
    <w:rsid w:val="0038676C"/>
    <w:rsid w:val="003910AA"/>
    <w:rsid w:val="003952F8"/>
    <w:rsid w:val="00396FF1"/>
    <w:rsid w:val="003979D2"/>
    <w:rsid w:val="00397BDB"/>
    <w:rsid w:val="003A05A1"/>
    <w:rsid w:val="003A2316"/>
    <w:rsid w:val="003A2794"/>
    <w:rsid w:val="003A3045"/>
    <w:rsid w:val="003A3280"/>
    <w:rsid w:val="003A347C"/>
    <w:rsid w:val="003A3744"/>
    <w:rsid w:val="003A3E24"/>
    <w:rsid w:val="003A592E"/>
    <w:rsid w:val="003A5CDE"/>
    <w:rsid w:val="003A6820"/>
    <w:rsid w:val="003B1166"/>
    <w:rsid w:val="003B129C"/>
    <w:rsid w:val="003B18A5"/>
    <w:rsid w:val="003B3531"/>
    <w:rsid w:val="003B6CAE"/>
    <w:rsid w:val="003C01DB"/>
    <w:rsid w:val="003C158F"/>
    <w:rsid w:val="003C197B"/>
    <w:rsid w:val="003D09AA"/>
    <w:rsid w:val="003D0B1E"/>
    <w:rsid w:val="003D1539"/>
    <w:rsid w:val="003D2D46"/>
    <w:rsid w:val="003D36B1"/>
    <w:rsid w:val="003D3CE5"/>
    <w:rsid w:val="003D6F67"/>
    <w:rsid w:val="003D6F71"/>
    <w:rsid w:val="003D6FAD"/>
    <w:rsid w:val="003D7B60"/>
    <w:rsid w:val="003E0FA2"/>
    <w:rsid w:val="003E3427"/>
    <w:rsid w:val="003E45E1"/>
    <w:rsid w:val="003F2DFD"/>
    <w:rsid w:val="003F4212"/>
    <w:rsid w:val="003F4C65"/>
    <w:rsid w:val="003F4EE3"/>
    <w:rsid w:val="0040321A"/>
    <w:rsid w:val="004032BA"/>
    <w:rsid w:val="0040401D"/>
    <w:rsid w:val="00404873"/>
    <w:rsid w:val="00404AF2"/>
    <w:rsid w:val="00406059"/>
    <w:rsid w:val="00410A65"/>
    <w:rsid w:val="00411780"/>
    <w:rsid w:val="00411E01"/>
    <w:rsid w:val="0041245F"/>
    <w:rsid w:val="00412DC4"/>
    <w:rsid w:val="00413785"/>
    <w:rsid w:val="0041413A"/>
    <w:rsid w:val="00414D9D"/>
    <w:rsid w:val="004155F6"/>
    <w:rsid w:val="00415A4C"/>
    <w:rsid w:val="0041637D"/>
    <w:rsid w:val="00421BC4"/>
    <w:rsid w:val="00421FF6"/>
    <w:rsid w:val="0042273A"/>
    <w:rsid w:val="00423258"/>
    <w:rsid w:val="004269F8"/>
    <w:rsid w:val="004271FE"/>
    <w:rsid w:val="00430FD7"/>
    <w:rsid w:val="00432220"/>
    <w:rsid w:val="00436DEA"/>
    <w:rsid w:val="00436FD8"/>
    <w:rsid w:val="0044017A"/>
    <w:rsid w:val="0044045A"/>
    <w:rsid w:val="00441BE3"/>
    <w:rsid w:val="00443F7B"/>
    <w:rsid w:val="00444484"/>
    <w:rsid w:val="00446B76"/>
    <w:rsid w:val="00447BF6"/>
    <w:rsid w:val="00451541"/>
    <w:rsid w:val="00452E82"/>
    <w:rsid w:val="0045330D"/>
    <w:rsid w:val="00455A16"/>
    <w:rsid w:val="00456E50"/>
    <w:rsid w:val="00461468"/>
    <w:rsid w:val="00463356"/>
    <w:rsid w:val="004655E3"/>
    <w:rsid w:val="004658E0"/>
    <w:rsid w:val="00465FDA"/>
    <w:rsid w:val="004669D6"/>
    <w:rsid w:val="0047021F"/>
    <w:rsid w:val="00470FAB"/>
    <w:rsid w:val="0047354A"/>
    <w:rsid w:val="00474B28"/>
    <w:rsid w:val="00474CEF"/>
    <w:rsid w:val="00474F0D"/>
    <w:rsid w:val="00475091"/>
    <w:rsid w:val="00475D90"/>
    <w:rsid w:val="00477A91"/>
    <w:rsid w:val="004821BC"/>
    <w:rsid w:val="00482752"/>
    <w:rsid w:val="00483728"/>
    <w:rsid w:val="00484B9E"/>
    <w:rsid w:val="004861B3"/>
    <w:rsid w:val="00487104"/>
    <w:rsid w:val="00487C02"/>
    <w:rsid w:val="00490774"/>
    <w:rsid w:val="0049355D"/>
    <w:rsid w:val="00495209"/>
    <w:rsid w:val="0049706F"/>
    <w:rsid w:val="00497B96"/>
    <w:rsid w:val="004A25F1"/>
    <w:rsid w:val="004A4C3A"/>
    <w:rsid w:val="004A4CFB"/>
    <w:rsid w:val="004A4D13"/>
    <w:rsid w:val="004A4D63"/>
    <w:rsid w:val="004A4ED4"/>
    <w:rsid w:val="004A5984"/>
    <w:rsid w:val="004B2302"/>
    <w:rsid w:val="004B2839"/>
    <w:rsid w:val="004B2A68"/>
    <w:rsid w:val="004B4DC0"/>
    <w:rsid w:val="004B5F7B"/>
    <w:rsid w:val="004B66D2"/>
    <w:rsid w:val="004C13F8"/>
    <w:rsid w:val="004C168D"/>
    <w:rsid w:val="004C204D"/>
    <w:rsid w:val="004C3F0E"/>
    <w:rsid w:val="004C5CC8"/>
    <w:rsid w:val="004C6832"/>
    <w:rsid w:val="004C6A52"/>
    <w:rsid w:val="004C72ED"/>
    <w:rsid w:val="004D21D1"/>
    <w:rsid w:val="004D4223"/>
    <w:rsid w:val="004D6188"/>
    <w:rsid w:val="004D70EC"/>
    <w:rsid w:val="004D7D95"/>
    <w:rsid w:val="004E2642"/>
    <w:rsid w:val="004E583B"/>
    <w:rsid w:val="004E5AB3"/>
    <w:rsid w:val="004F0EDC"/>
    <w:rsid w:val="004F0FA8"/>
    <w:rsid w:val="004F134F"/>
    <w:rsid w:val="004F6259"/>
    <w:rsid w:val="004F77A2"/>
    <w:rsid w:val="004F7AF1"/>
    <w:rsid w:val="00502E58"/>
    <w:rsid w:val="00503725"/>
    <w:rsid w:val="00504B0D"/>
    <w:rsid w:val="005076C9"/>
    <w:rsid w:val="005106A6"/>
    <w:rsid w:val="005115A6"/>
    <w:rsid w:val="00512228"/>
    <w:rsid w:val="00515E1C"/>
    <w:rsid w:val="00516A06"/>
    <w:rsid w:val="005170B0"/>
    <w:rsid w:val="00517ED2"/>
    <w:rsid w:val="005224F7"/>
    <w:rsid w:val="0052270A"/>
    <w:rsid w:val="00522BD4"/>
    <w:rsid w:val="005230D8"/>
    <w:rsid w:val="00523924"/>
    <w:rsid w:val="00525D84"/>
    <w:rsid w:val="00526A4C"/>
    <w:rsid w:val="0052772D"/>
    <w:rsid w:val="005338AF"/>
    <w:rsid w:val="00533E21"/>
    <w:rsid w:val="00535235"/>
    <w:rsid w:val="00535B05"/>
    <w:rsid w:val="00535E4A"/>
    <w:rsid w:val="00541ED8"/>
    <w:rsid w:val="00542684"/>
    <w:rsid w:val="00542720"/>
    <w:rsid w:val="005427DE"/>
    <w:rsid w:val="00543521"/>
    <w:rsid w:val="00543736"/>
    <w:rsid w:val="00543872"/>
    <w:rsid w:val="00543E40"/>
    <w:rsid w:val="00544B1D"/>
    <w:rsid w:val="00544C6C"/>
    <w:rsid w:val="00544E2A"/>
    <w:rsid w:val="00550F48"/>
    <w:rsid w:val="005510AC"/>
    <w:rsid w:val="00551F20"/>
    <w:rsid w:val="0055265A"/>
    <w:rsid w:val="00553E00"/>
    <w:rsid w:val="0055468D"/>
    <w:rsid w:val="00554A60"/>
    <w:rsid w:val="00556E46"/>
    <w:rsid w:val="00557853"/>
    <w:rsid w:val="00560A9C"/>
    <w:rsid w:val="0056392A"/>
    <w:rsid w:val="00564457"/>
    <w:rsid w:val="0056515C"/>
    <w:rsid w:val="0056557A"/>
    <w:rsid w:val="00565924"/>
    <w:rsid w:val="005670F4"/>
    <w:rsid w:val="00571430"/>
    <w:rsid w:val="00573AF6"/>
    <w:rsid w:val="00576579"/>
    <w:rsid w:val="00580F61"/>
    <w:rsid w:val="0058185C"/>
    <w:rsid w:val="005833E2"/>
    <w:rsid w:val="005838D4"/>
    <w:rsid w:val="00584818"/>
    <w:rsid w:val="005851F6"/>
    <w:rsid w:val="00585F86"/>
    <w:rsid w:val="00590A3D"/>
    <w:rsid w:val="00591D12"/>
    <w:rsid w:val="005930F5"/>
    <w:rsid w:val="005939E6"/>
    <w:rsid w:val="00595479"/>
    <w:rsid w:val="00595540"/>
    <w:rsid w:val="00595D54"/>
    <w:rsid w:val="005960A2"/>
    <w:rsid w:val="005966A1"/>
    <w:rsid w:val="005977A3"/>
    <w:rsid w:val="005977C9"/>
    <w:rsid w:val="00597D58"/>
    <w:rsid w:val="005A080A"/>
    <w:rsid w:val="005A32A7"/>
    <w:rsid w:val="005A33D5"/>
    <w:rsid w:val="005A381F"/>
    <w:rsid w:val="005A3FF8"/>
    <w:rsid w:val="005A5000"/>
    <w:rsid w:val="005A6DF4"/>
    <w:rsid w:val="005B2F7F"/>
    <w:rsid w:val="005B4FF9"/>
    <w:rsid w:val="005B58FF"/>
    <w:rsid w:val="005B5DB2"/>
    <w:rsid w:val="005B7E8F"/>
    <w:rsid w:val="005B7F95"/>
    <w:rsid w:val="005C0586"/>
    <w:rsid w:val="005C0719"/>
    <w:rsid w:val="005C1424"/>
    <w:rsid w:val="005C2957"/>
    <w:rsid w:val="005C30B2"/>
    <w:rsid w:val="005C3500"/>
    <w:rsid w:val="005C3BA9"/>
    <w:rsid w:val="005C5A62"/>
    <w:rsid w:val="005C601F"/>
    <w:rsid w:val="005C7131"/>
    <w:rsid w:val="005D1FA7"/>
    <w:rsid w:val="005D3809"/>
    <w:rsid w:val="005D389F"/>
    <w:rsid w:val="005D6576"/>
    <w:rsid w:val="005D66B3"/>
    <w:rsid w:val="005E23BD"/>
    <w:rsid w:val="005E3076"/>
    <w:rsid w:val="005E57FF"/>
    <w:rsid w:val="005F1159"/>
    <w:rsid w:val="005F2B23"/>
    <w:rsid w:val="005F4CC8"/>
    <w:rsid w:val="005F5988"/>
    <w:rsid w:val="00601D05"/>
    <w:rsid w:val="0060227B"/>
    <w:rsid w:val="0060245E"/>
    <w:rsid w:val="00605967"/>
    <w:rsid w:val="0060754A"/>
    <w:rsid w:val="00607FBC"/>
    <w:rsid w:val="00612755"/>
    <w:rsid w:val="00614119"/>
    <w:rsid w:val="006151CF"/>
    <w:rsid w:val="00615540"/>
    <w:rsid w:val="006155B7"/>
    <w:rsid w:val="00615EA7"/>
    <w:rsid w:val="0061600D"/>
    <w:rsid w:val="006165A5"/>
    <w:rsid w:val="00621FC3"/>
    <w:rsid w:val="00622CBC"/>
    <w:rsid w:val="0062320E"/>
    <w:rsid w:val="006236D6"/>
    <w:rsid w:val="00624705"/>
    <w:rsid w:val="006265B7"/>
    <w:rsid w:val="0062787D"/>
    <w:rsid w:val="00627E72"/>
    <w:rsid w:val="00634FA0"/>
    <w:rsid w:val="00635A80"/>
    <w:rsid w:val="00636564"/>
    <w:rsid w:val="00637636"/>
    <w:rsid w:val="00640268"/>
    <w:rsid w:val="0064065C"/>
    <w:rsid w:val="0064076A"/>
    <w:rsid w:val="00641782"/>
    <w:rsid w:val="00641D20"/>
    <w:rsid w:val="00644754"/>
    <w:rsid w:val="00644C7C"/>
    <w:rsid w:val="00645882"/>
    <w:rsid w:val="00645E75"/>
    <w:rsid w:val="00646656"/>
    <w:rsid w:val="0064741B"/>
    <w:rsid w:val="006476ED"/>
    <w:rsid w:val="00647720"/>
    <w:rsid w:val="00647C2D"/>
    <w:rsid w:val="00647DF9"/>
    <w:rsid w:val="00650E43"/>
    <w:rsid w:val="00651BC3"/>
    <w:rsid w:val="00652AA0"/>
    <w:rsid w:val="0065335C"/>
    <w:rsid w:val="00653FBD"/>
    <w:rsid w:val="0065561D"/>
    <w:rsid w:val="006562AC"/>
    <w:rsid w:val="00657ED8"/>
    <w:rsid w:val="00662493"/>
    <w:rsid w:val="00663B74"/>
    <w:rsid w:val="00664C07"/>
    <w:rsid w:val="00664EB6"/>
    <w:rsid w:val="00664FD4"/>
    <w:rsid w:val="00665C64"/>
    <w:rsid w:val="0066770F"/>
    <w:rsid w:val="006719C7"/>
    <w:rsid w:val="00671D8E"/>
    <w:rsid w:val="0067703C"/>
    <w:rsid w:val="00680FB7"/>
    <w:rsid w:val="00681F6A"/>
    <w:rsid w:val="006861ED"/>
    <w:rsid w:val="006874AF"/>
    <w:rsid w:val="0069008D"/>
    <w:rsid w:val="00690A83"/>
    <w:rsid w:val="00691165"/>
    <w:rsid w:val="0069145E"/>
    <w:rsid w:val="00692D8E"/>
    <w:rsid w:val="00692F36"/>
    <w:rsid w:val="006947B7"/>
    <w:rsid w:val="00694C1D"/>
    <w:rsid w:val="00697E70"/>
    <w:rsid w:val="006A0028"/>
    <w:rsid w:val="006A0E82"/>
    <w:rsid w:val="006A1C30"/>
    <w:rsid w:val="006A1CFB"/>
    <w:rsid w:val="006A2043"/>
    <w:rsid w:val="006A3175"/>
    <w:rsid w:val="006A38A6"/>
    <w:rsid w:val="006A3C88"/>
    <w:rsid w:val="006A4DE9"/>
    <w:rsid w:val="006B2C87"/>
    <w:rsid w:val="006B327B"/>
    <w:rsid w:val="006B336E"/>
    <w:rsid w:val="006B39E9"/>
    <w:rsid w:val="006B462F"/>
    <w:rsid w:val="006B66E1"/>
    <w:rsid w:val="006B7AFA"/>
    <w:rsid w:val="006B7C43"/>
    <w:rsid w:val="006C04B8"/>
    <w:rsid w:val="006C118E"/>
    <w:rsid w:val="006C343E"/>
    <w:rsid w:val="006C35A3"/>
    <w:rsid w:val="006C3F85"/>
    <w:rsid w:val="006C437B"/>
    <w:rsid w:val="006C493A"/>
    <w:rsid w:val="006C57B2"/>
    <w:rsid w:val="006C6BE2"/>
    <w:rsid w:val="006D1CFC"/>
    <w:rsid w:val="006D2ABE"/>
    <w:rsid w:val="006D5E7B"/>
    <w:rsid w:val="006D6AC8"/>
    <w:rsid w:val="006D6C7E"/>
    <w:rsid w:val="006D6DCF"/>
    <w:rsid w:val="006E0D82"/>
    <w:rsid w:val="006E1669"/>
    <w:rsid w:val="006E170B"/>
    <w:rsid w:val="006E1FDF"/>
    <w:rsid w:val="006E3C88"/>
    <w:rsid w:val="006E4553"/>
    <w:rsid w:val="006E5BD3"/>
    <w:rsid w:val="006E5F1E"/>
    <w:rsid w:val="006E7C6F"/>
    <w:rsid w:val="006F1214"/>
    <w:rsid w:val="006F25FB"/>
    <w:rsid w:val="006F4B6A"/>
    <w:rsid w:val="006F52CC"/>
    <w:rsid w:val="00700833"/>
    <w:rsid w:val="007016B4"/>
    <w:rsid w:val="007019AC"/>
    <w:rsid w:val="00703755"/>
    <w:rsid w:val="00704E0F"/>
    <w:rsid w:val="00705B77"/>
    <w:rsid w:val="0071008E"/>
    <w:rsid w:val="0071061F"/>
    <w:rsid w:val="00713924"/>
    <w:rsid w:val="007142C0"/>
    <w:rsid w:val="00714565"/>
    <w:rsid w:val="007155CA"/>
    <w:rsid w:val="00715896"/>
    <w:rsid w:val="007169C2"/>
    <w:rsid w:val="00723B8E"/>
    <w:rsid w:val="00725A1E"/>
    <w:rsid w:val="00726F9B"/>
    <w:rsid w:val="0073071B"/>
    <w:rsid w:val="00733C35"/>
    <w:rsid w:val="00734C32"/>
    <w:rsid w:val="0073544E"/>
    <w:rsid w:val="007354A3"/>
    <w:rsid w:val="0074026A"/>
    <w:rsid w:val="0074113F"/>
    <w:rsid w:val="00741806"/>
    <w:rsid w:val="00742741"/>
    <w:rsid w:val="00742A9E"/>
    <w:rsid w:val="00743CE2"/>
    <w:rsid w:val="00745C06"/>
    <w:rsid w:val="00746778"/>
    <w:rsid w:val="00746C79"/>
    <w:rsid w:val="00751A90"/>
    <w:rsid w:val="00752530"/>
    <w:rsid w:val="0075282C"/>
    <w:rsid w:val="007556E5"/>
    <w:rsid w:val="00757B96"/>
    <w:rsid w:val="00757D6D"/>
    <w:rsid w:val="00760B5D"/>
    <w:rsid w:val="0076253B"/>
    <w:rsid w:val="007643E0"/>
    <w:rsid w:val="00764B96"/>
    <w:rsid w:val="00766507"/>
    <w:rsid w:val="007706E6"/>
    <w:rsid w:val="00773567"/>
    <w:rsid w:val="00775FAF"/>
    <w:rsid w:val="007761C1"/>
    <w:rsid w:val="00780761"/>
    <w:rsid w:val="0078287A"/>
    <w:rsid w:val="00782A5B"/>
    <w:rsid w:val="00783351"/>
    <w:rsid w:val="007834D9"/>
    <w:rsid w:val="00784399"/>
    <w:rsid w:val="00787679"/>
    <w:rsid w:val="00787F8D"/>
    <w:rsid w:val="00790221"/>
    <w:rsid w:val="00790AE3"/>
    <w:rsid w:val="00791078"/>
    <w:rsid w:val="00793A87"/>
    <w:rsid w:val="007943CA"/>
    <w:rsid w:val="00796108"/>
    <w:rsid w:val="007A138E"/>
    <w:rsid w:val="007A1F88"/>
    <w:rsid w:val="007A233B"/>
    <w:rsid w:val="007A4DEE"/>
    <w:rsid w:val="007A519E"/>
    <w:rsid w:val="007A5AD8"/>
    <w:rsid w:val="007A685C"/>
    <w:rsid w:val="007B11A3"/>
    <w:rsid w:val="007B26E3"/>
    <w:rsid w:val="007B61B4"/>
    <w:rsid w:val="007B62B1"/>
    <w:rsid w:val="007B67F3"/>
    <w:rsid w:val="007B6B34"/>
    <w:rsid w:val="007B6F3B"/>
    <w:rsid w:val="007C11E0"/>
    <w:rsid w:val="007C27E7"/>
    <w:rsid w:val="007C2EA1"/>
    <w:rsid w:val="007C36B8"/>
    <w:rsid w:val="007D164F"/>
    <w:rsid w:val="007D2FE7"/>
    <w:rsid w:val="007D4803"/>
    <w:rsid w:val="007D4A4B"/>
    <w:rsid w:val="007D4B1B"/>
    <w:rsid w:val="007D6AA0"/>
    <w:rsid w:val="007D6EA0"/>
    <w:rsid w:val="007E232C"/>
    <w:rsid w:val="007E2866"/>
    <w:rsid w:val="007E58C4"/>
    <w:rsid w:val="007E5EBC"/>
    <w:rsid w:val="007E6874"/>
    <w:rsid w:val="007F4117"/>
    <w:rsid w:val="00801E23"/>
    <w:rsid w:val="00801F95"/>
    <w:rsid w:val="0080224D"/>
    <w:rsid w:val="00802717"/>
    <w:rsid w:val="0080307F"/>
    <w:rsid w:val="00804FE7"/>
    <w:rsid w:val="0080640F"/>
    <w:rsid w:val="008076EB"/>
    <w:rsid w:val="008077AA"/>
    <w:rsid w:val="0080781D"/>
    <w:rsid w:val="0081138F"/>
    <w:rsid w:val="00813EB3"/>
    <w:rsid w:val="008143FF"/>
    <w:rsid w:val="00815A09"/>
    <w:rsid w:val="00815D8A"/>
    <w:rsid w:val="008174BB"/>
    <w:rsid w:val="00820064"/>
    <w:rsid w:val="00820F58"/>
    <w:rsid w:val="00821217"/>
    <w:rsid w:val="008255AE"/>
    <w:rsid w:val="008272DF"/>
    <w:rsid w:val="00831A71"/>
    <w:rsid w:val="00831BBF"/>
    <w:rsid w:val="00832707"/>
    <w:rsid w:val="008346C0"/>
    <w:rsid w:val="00835803"/>
    <w:rsid w:val="00835940"/>
    <w:rsid w:val="00835E51"/>
    <w:rsid w:val="00837D45"/>
    <w:rsid w:val="008409E6"/>
    <w:rsid w:val="0084397D"/>
    <w:rsid w:val="00843B52"/>
    <w:rsid w:val="00843C0A"/>
    <w:rsid w:val="00845114"/>
    <w:rsid w:val="008466F8"/>
    <w:rsid w:val="00847887"/>
    <w:rsid w:val="0084793C"/>
    <w:rsid w:val="008538D5"/>
    <w:rsid w:val="00853F63"/>
    <w:rsid w:val="008562B4"/>
    <w:rsid w:val="00856675"/>
    <w:rsid w:val="00857C43"/>
    <w:rsid w:val="00860A8E"/>
    <w:rsid w:val="00860D69"/>
    <w:rsid w:val="00862457"/>
    <w:rsid w:val="008631C8"/>
    <w:rsid w:val="008633DE"/>
    <w:rsid w:val="0086405B"/>
    <w:rsid w:val="00866162"/>
    <w:rsid w:val="0086671F"/>
    <w:rsid w:val="00870C16"/>
    <w:rsid w:val="0087139A"/>
    <w:rsid w:val="00873CA5"/>
    <w:rsid w:val="008764CC"/>
    <w:rsid w:val="0088068F"/>
    <w:rsid w:val="008809B0"/>
    <w:rsid w:val="00882830"/>
    <w:rsid w:val="008866DE"/>
    <w:rsid w:val="00887BD4"/>
    <w:rsid w:val="0089011F"/>
    <w:rsid w:val="00891083"/>
    <w:rsid w:val="00892774"/>
    <w:rsid w:val="008929CF"/>
    <w:rsid w:val="008929FE"/>
    <w:rsid w:val="00892D45"/>
    <w:rsid w:val="00895529"/>
    <w:rsid w:val="00895F79"/>
    <w:rsid w:val="00896E88"/>
    <w:rsid w:val="008A1066"/>
    <w:rsid w:val="008A2C3B"/>
    <w:rsid w:val="008A3035"/>
    <w:rsid w:val="008A437A"/>
    <w:rsid w:val="008A4E5B"/>
    <w:rsid w:val="008A7FAA"/>
    <w:rsid w:val="008B1C19"/>
    <w:rsid w:val="008B73BF"/>
    <w:rsid w:val="008B7588"/>
    <w:rsid w:val="008B7711"/>
    <w:rsid w:val="008C08B6"/>
    <w:rsid w:val="008C25EE"/>
    <w:rsid w:val="008C312F"/>
    <w:rsid w:val="008C330D"/>
    <w:rsid w:val="008C3C7B"/>
    <w:rsid w:val="008C50D2"/>
    <w:rsid w:val="008C6F04"/>
    <w:rsid w:val="008D2550"/>
    <w:rsid w:val="008D32AD"/>
    <w:rsid w:val="008D6E93"/>
    <w:rsid w:val="008E0485"/>
    <w:rsid w:val="008E0B64"/>
    <w:rsid w:val="008E24D3"/>
    <w:rsid w:val="008E5790"/>
    <w:rsid w:val="008E6B59"/>
    <w:rsid w:val="008E6C7B"/>
    <w:rsid w:val="008F097B"/>
    <w:rsid w:val="008F5A78"/>
    <w:rsid w:val="008F5C5B"/>
    <w:rsid w:val="008F6E0E"/>
    <w:rsid w:val="009016B2"/>
    <w:rsid w:val="0090361C"/>
    <w:rsid w:val="00904F9B"/>
    <w:rsid w:val="00906CA0"/>
    <w:rsid w:val="00911E45"/>
    <w:rsid w:val="00913B22"/>
    <w:rsid w:val="00916BB3"/>
    <w:rsid w:val="00916EF7"/>
    <w:rsid w:val="00917232"/>
    <w:rsid w:val="009205F1"/>
    <w:rsid w:val="009211D5"/>
    <w:rsid w:val="0092312B"/>
    <w:rsid w:val="009245B3"/>
    <w:rsid w:val="00926D7D"/>
    <w:rsid w:val="00930FF7"/>
    <w:rsid w:val="00932CB7"/>
    <w:rsid w:val="00933F2F"/>
    <w:rsid w:val="009379BB"/>
    <w:rsid w:val="00941475"/>
    <w:rsid w:val="00941E9F"/>
    <w:rsid w:val="00943115"/>
    <w:rsid w:val="00943183"/>
    <w:rsid w:val="009444E6"/>
    <w:rsid w:val="00946C6A"/>
    <w:rsid w:val="00947B79"/>
    <w:rsid w:val="009525F5"/>
    <w:rsid w:val="00953340"/>
    <w:rsid w:val="00954F17"/>
    <w:rsid w:val="009550AC"/>
    <w:rsid w:val="00955116"/>
    <w:rsid w:val="00956F33"/>
    <w:rsid w:val="00957212"/>
    <w:rsid w:val="0095740B"/>
    <w:rsid w:val="009579BA"/>
    <w:rsid w:val="00960746"/>
    <w:rsid w:val="00961DF4"/>
    <w:rsid w:val="009700FB"/>
    <w:rsid w:val="00970DBD"/>
    <w:rsid w:val="00971D04"/>
    <w:rsid w:val="00977B14"/>
    <w:rsid w:val="00980D5D"/>
    <w:rsid w:val="0098188B"/>
    <w:rsid w:val="00981DE3"/>
    <w:rsid w:val="009844CF"/>
    <w:rsid w:val="00984725"/>
    <w:rsid w:val="009861E8"/>
    <w:rsid w:val="0098628D"/>
    <w:rsid w:val="00986BAD"/>
    <w:rsid w:val="00987081"/>
    <w:rsid w:val="00987357"/>
    <w:rsid w:val="009911E1"/>
    <w:rsid w:val="00991D21"/>
    <w:rsid w:val="009941D3"/>
    <w:rsid w:val="009953CF"/>
    <w:rsid w:val="00995B65"/>
    <w:rsid w:val="00997596"/>
    <w:rsid w:val="00997C4C"/>
    <w:rsid w:val="00997CA7"/>
    <w:rsid w:val="009A077A"/>
    <w:rsid w:val="009A08F3"/>
    <w:rsid w:val="009A2A17"/>
    <w:rsid w:val="009A2A64"/>
    <w:rsid w:val="009A2CFD"/>
    <w:rsid w:val="009A3820"/>
    <w:rsid w:val="009A3CFE"/>
    <w:rsid w:val="009A4E14"/>
    <w:rsid w:val="009A527C"/>
    <w:rsid w:val="009A5A09"/>
    <w:rsid w:val="009A5C07"/>
    <w:rsid w:val="009A7D49"/>
    <w:rsid w:val="009B115C"/>
    <w:rsid w:val="009B1699"/>
    <w:rsid w:val="009B1C8B"/>
    <w:rsid w:val="009B2F3D"/>
    <w:rsid w:val="009C0B46"/>
    <w:rsid w:val="009C1FE8"/>
    <w:rsid w:val="009C27E8"/>
    <w:rsid w:val="009C41E6"/>
    <w:rsid w:val="009C5415"/>
    <w:rsid w:val="009C6467"/>
    <w:rsid w:val="009C646F"/>
    <w:rsid w:val="009D0433"/>
    <w:rsid w:val="009D191C"/>
    <w:rsid w:val="009D2267"/>
    <w:rsid w:val="009D4AC2"/>
    <w:rsid w:val="009D5114"/>
    <w:rsid w:val="009D53E0"/>
    <w:rsid w:val="009D581A"/>
    <w:rsid w:val="009D5C3E"/>
    <w:rsid w:val="009D7352"/>
    <w:rsid w:val="009E0376"/>
    <w:rsid w:val="009E327F"/>
    <w:rsid w:val="009E3E3D"/>
    <w:rsid w:val="009E5427"/>
    <w:rsid w:val="009E5493"/>
    <w:rsid w:val="009E60F8"/>
    <w:rsid w:val="009F09DC"/>
    <w:rsid w:val="009F0ED7"/>
    <w:rsid w:val="009F1FC5"/>
    <w:rsid w:val="009F4E18"/>
    <w:rsid w:val="009F5FE7"/>
    <w:rsid w:val="00A01963"/>
    <w:rsid w:val="00A0290C"/>
    <w:rsid w:val="00A02D31"/>
    <w:rsid w:val="00A054A5"/>
    <w:rsid w:val="00A071A4"/>
    <w:rsid w:val="00A12146"/>
    <w:rsid w:val="00A12825"/>
    <w:rsid w:val="00A12FF7"/>
    <w:rsid w:val="00A1313D"/>
    <w:rsid w:val="00A14093"/>
    <w:rsid w:val="00A1594D"/>
    <w:rsid w:val="00A1633E"/>
    <w:rsid w:val="00A168D2"/>
    <w:rsid w:val="00A172A0"/>
    <w:rsid w:val="00A20469"/>
    <w:rsid w:val="00A21342"/>
    <w:rsid w:val="00A23272"/>
    <w:rsid w:val="00A24214"/>
    <w:rsid w:val="00A25402"/>
    <w:rsid w:val="00A25DF2"/>
    <w:rsid w:val="00A269E8"/>
    <w:rsid w:val="00A30219"/>
    <w:rsid w:val="00A30FC7"/>
    <w:rsid w:val="00A31268"/>
    <w:rsid w:val="00A3195F"/>
    <w:rsid w:val="00A31A53"/>
    <w:rsid w:val="00A32F94"/>
    <w:rsid w:val="00A34415"/>
    <w:rsid w:val="00A34ED6"/>
    <w:rsid w:val="00A360C2"/>
    <w:rsid w:val="00A36749"/>
    <w:rsid w:val="00A374F2"/>
    <w:rsid w:val="00A37838"/>
    <w:rsid w:val="00A4362A"/>
    <w:rsid w:val="00A45B74"/>
    <w:rsid w:val="00A47025"/>
    <w:rsid w:val="00A470DF"/>
    <w:rsid w:val="00A4716F"/>
    <w:rsid w:val="00A50B3E"/>
    <w:rsid w:val="00A5116B"/>
    <w:rsid w:val="00A51AC7"/>
    <w:rsid w:val="00A52065"/>
    <w:rsid w:val="00A54416"/>
    <w:rsid w:val="00A55E86"/>
    <w:rsid w:val="00A565D3"/>
    <w:rsid w:val="00A57878"/>
    <w:rsid w:val="00A60644"/>
    <w:rsid w:val="00A6103B"/>
    <w:rsid w:val="00A63727"/>
    <w:rsid w:val="00A65CB8"/>
    <w:rsid w:val="00A65D9D"/>
    <w:rsid w:val="00A7062A"/>
    <w:rsid w:val="00A71565"/>
    <w:rsid w:val="00A72B00"/>
    <w:rsid w:val="00A72B15"/>
    <w:rsid w:val="00A75C25"/>
    <w:rsid w:val="00A8266C"/>
    <w:rsid w:val="00A834BE"/>
    <w:rsid w:val="00A84272"/>
    <w:rsid w:val="00A848F4"/>
    <w:rsid w:val="00A85AF1"/>
    <w:rsid w:val="00A86612"/>
    <w:rsid w:val="00A87405"/>
    <w:rsid w:val="00A87C24"/>
    <w:rsid w:val="00A87E92"/>
    <w:rsid w:val="00A91556"/>
    <w:rsid w:val="00A91971"/>
    <w:rsid w:val="00A92912"/>
    <w:rsid w:val="00A93F2B"/>
    <w:rsid w:val="00A9556A"/>
    <w:rsid w:val="00A9599C"/>
    <w:rsid w:val="00A97E0F"/>
    <w:rsid w:val="00AA07F3"/>
    <w:rsid w:val="00AA0ABA"/>
    <w:rsid w:val="00AA0BEC"/>
    <w:rsid w:val="00AA22BA"/>
    <w:rsid w:val="00AA5D02"/>
    <w:rsid w:val="00AA72BE"/>
    <w:rsid w:val="00AB0249"/>
    <w:rsid w:val="00AB1E34"/>
    <w:rsid w:val="00AB2E92"/>
    <w:rsid w:val="00AB5871"/>
    <w:rsid w:val="00AB5E62"/>
    <w:rsid w:val="00AB6D36"/>
    <w:rsid w:val="00AC0684"/>
    <w:rsid w:val="00AC0880"/>
    <w:rsid w:val="00AC1FCD"/>
    <w:rsid w:val="00AC312E"/>
    <w:rsid w:val="00AC375D"/>
    <w:rsid w:val="00AC4EF9"/>
    <w:rsid w:val="00AC758F"/>
    <w:rsid w:val="00AD1672"/>
    <w:rsid w:val="00AD1AB5"/>
    <w:rsid w:val="00AD1D0C"/>
    <w:rsid w:val="00AD201B"/>
    <w:rsid w:val="00AD234A"/>
    <w:rsid w:val="00AD2ACD"/>
    <w:rsid w:val="00AD3985"/>
    <w:rsid w:val="00AE5337"/>
    <w:rsid w:val="00AE6994"/>
    <w:rsid w:val="00AE791B"/>
    <w:rsid w:val="00AF018A"/>
    <w:rsid w:val="00AF234C"/>
    <w:rsid w:val="00AF2B5C"/>
    <w:rsid w:val="00AF30E4"/>
    <w:rsid w:val="00AF35FA"/>
    <w:rsid w:val="00AF4DB0"/>
    <w:rsid w:val="00AF574B"/>
    <w:rsid w:val="00AF5BEA"/>
    <w:rsid w:val="00B01FA3"/>
    <w:rsid w:val="00B03F7F"/>
    <w:rsid w:val="00B040B8"/>
    <w:rsid w:val="00B06DA4"/>
    <w:rsid w:val="00B06F55"/>
    <w:rsid w:val="00B07406"/>
    <w:rsid w:val="00B13CC1"/>
    <w:rsid w:val="00B14FC9"/>
    <w:rsid w:val="00B160FA"/>
    <w:rsid w:val="00B16E1C"/>
    <w:rsid w:val="00B17642"/>
    <w:rsid w:val="00B20D24"/>
    <w:rsid w:val="00B20DDA"/>
    <w:rsid w:val="00B23B87"/>
    <w:rsid w:val="00B24089"/>
    <w:rsid w:val="00B25427"/>
    <w:rsid w:val="00B254C3"/>
    <w:rsid w:val="00B25BFC"/>
    <w:rsid w:val="00B25D37"/>
    <w:rsid w:val="00B2643D"/>
    <w:rsid w:val="00B27663"/>
    <w:rsid w:val="00B3048D"/>
    <w:rsid w:val="00B31346"/>
    <w:rsid w:val="00B318DE"/>
    <w:rsid w:val="00B32789"/>
    <w:rsid w:val="00B3285A"/>
    <w:rsid w:val="00B34AEC"/>
    <w:rsid w:val="00B351D7"/>
    <w:rsid w:val="00B3524E"/>
    <w:rsid w:val="00B36D8F"/>
    <w:rsid w:val="00B374A2"/>
    <w:rsid w:val="00B37E53"/>
    <w:rsid w:val="00B418F7"/>
    <w:rsid w:val="00B43532"/>
    <w:rsid w:val="00B4434A"/>
    <w:rsid w:val="00B449A9"/>
    <w:rsid w:val="00B44C17"/>
    <w:rsid w:val="00B4723C"/>
    <w:rsid w:val="00B50B21"/>
    <w:rsid w:val="00B5142A"/>
    <w:rsid w:val="00B5248C"/>
    <w:rsid w:val="00B52ACE"/>
    <w:rsid w:val="00B559A9"/>
    <w:rsid w:val="00B560E2"/>
    <w:rsid w:val="00B57167"/>
    <w:rsid w:val="00B57A8C"/>
    <w:rsid w:val="00B608DF"/>
    <w:rsid w:val="00B62AE5"/>
    <w:rsid w:val="00B6583D"/>
    <w:rsid w:val="00B66048"/>
    <w:rsid w:val="00B6607A"/>
    <w:rsid w:val="00B70A60"/>
    <w:rsid w:val="00B72383"/>
    <w:rsid w:val="00B727FC"/>
    <w:rsid w:val="00B73598"/>
    <w:rsid w:val="00B73A62"/>
    <w:rsid w:val="00B75CBB"/>
    <w:rsid w:val="00B770AD"/>
    <w:rsid w:val="00B80E75"/>
    <w:rsid w:val="00B81FEB"/>
    <w:rsid w:val="00B83062"/>
    <w:rsid w:val="00B84BB4"/>
    <w:rsid w:val="00B84FA5"/>
    <w:rsid w:val="00B86C73"/>
    <w:rsid w:val="00B875AC"/>
    <w:rsid w:val="00B90028"/>
    <w:rsid w:val="00B90D4E"/>
    <w:rsid w:val="00B92147"/>
    <w:rsid w:val="00B92C6C"/>
    <w:rsid w:val="00B92D55"/>
    <w:rsid w:val="00B9404C"/>
    <w:rsid w:val="00B9623E"/>
    <w:rsid w:val="00B96EA4"/>
    <w:rsid w:val="00B97BBC"/>
    <w:rsid w:val="00BA12E2"/>
    <w:rsid w:val="00BA2EF5"/>
    <w:rsid w:val="00BA3BF9"/>
    <w:rsid w:val="00BA5B4B"/>
    <w:rsid w:val="00BB40A3"/>
    <w:rsid w:val="00BB7E2C"/>
    <w:rsid w:val="00BC013F"/>
    <w:rsid w:val="00BC1432"/>
    <w:rsid w:val="00BC143C"/>
    <w:rsid w:val="00BC6125"/>
    <w:rsid w:val="00BC755D"/>
    <w:rsid w:val="00BD0C5E"/>
    <w:rsid w:val="00BD2C52"/>
    <w:rsid w:val="00BD37A9"/>
    <w:rsid w:val="00BD4773"/>
    <w:rsid w:val="00BD56B8"/>
    <w:rsid w:val="00BD791E"/>
    <w:rsid w:val="00BE0D3A"/>
    <w:rsid w:val="00BE1383"/>
    <w:rsid w:val="00BE22D3"/>
    <w:rsid w:val="00BE3417"/>
    <w:rsid w:val="00BE3F8C"/>
    <w:rsid w:val="00BE4269"/>
    <w:rsid w:val="00BE4AC5"/>
    <w:rsid w:val="00BE4E7F"/>
    <w:rsid w:val="00BE539C"/>
    <w:rsid w:val="00BE5F07"/>
    <w:rsid w:val="00BE628F"/>
    <w:rsid w:val="00BE7C33"/>
    <w:rsid w:val="00BF0F5D"/>
    <w:rsid w:val="00BF18F7"/>
    <w:rsid w:val="00BF3BEF"/>
    <w:rsid w:val="00BF6B53"/>
    <w:rsid w:val="00C010C5"/>
    <w:rsid w:val="00C026A7"/>
    <w:rsid w:val="00C03961"/>
    <w:rsid w:val="00C04BE3"/>
    <w:rsid w:val="00C057F8"/>
    <w:rsid w:val="00C0673C"/>
    <w:rsid w:val="00C07003"/>
    <w:rsid w:val="00C12443"/>
    <w:rsid w:val="00C12F95"/>
    <w:rsid w:val="00C143DA"/>
    <w:rsid w:val="00C1583C"/>
    <w:rsid w:val="00C1787C"/>
    <w:rsid w:val="00C214B2"/>
    <w:rsid w:val="00C23113"/>
    <w:rsid w:val="00C27570"/>
    <w:rsid w:val="00C27BE5"/>
    <w:rsid w:val="00C3215F"/>
    <w:rsid w:val="00C322F4"/>
    <w:rsid w:val="00C34364"/>
    <w:rsid w:val="00C362E9"/>
    <w:rsid w:val="00C37375"/>
    <w:rsid w:val="00C37C08"/>
    <w:rsid w:val="00C41854"/>
    <w:rsid w:val="00C4688B"/>
    <w:rsid w:val="00C46BA7"/>
    <w:rsid w:val="00C51294"/>
    <w:rsid w:val="00C51348"/>
    <w:rsid w:val="00C51A40"/>
    <w:rsid w:val="00C51F02"/>
    <w:rsid w:val="00C522EF"/>
    <w:rsid w:val="00C5254F"/>
    <w:rsid w:val="00C526CB"/>
    <w:rsid w:val="00C5270A"/>
    <w:rsid w:val="00C55A64"/>
    <w:rsid w:val="00C561F3"/>
    <w:rsid w:val="00C57455"/>
    <w:rsid w:val="00C60EE5"/>
    <w:rsid w:val="00C6151C"/>
    <w:rsid w:val="00C61A4B"/>
    <w:rsid w:val="00C62ED1"/>
    <w:rsid w:val="00C63818"/>
    <w:rsid w:val="00C66584"/>
    <w:rsid w:val="00C66915"/>
    <w:rsid w:val="00C71F7A"/>
    <w:rsid w:val="00C73216"/>
    <w:rsid w:val="00C73C60"/>
    <w:rsid w:val="00C73F4B"/>
    <w:rsid w:val="00C74A5F"/>
    <w:rsid w:val="00C74B27"/>
    <w:rsid w:val="00C77DEF"/>
    <w:rsid w:val="00C77FB4"/>
    <w:rsid w:val="00C8028B"/>
    <w:rsid w:val="00C8084B"/>
    <w:rsid w:val="00C80E54"/>
    <w:rsid w:val="00C811EC"/>
    <w:rsid w:val="00C81275"/>
    <w:rsid w:val="00C82286"/>
    <w:rsid w:val="00C8294C"/>
    <w:rsid w:val="00C82E3E"/>
    <w:rsid w:val="00C834DE"/>
    <w:rsid w:val="00C85606"/>
    <w:rsid w:val="00C8669C"/>
    <w:rsid w:val="00C8741D"/>
    <w:rsid w:val="00C87672"/>
    <w:rsid w:val="00C914EF"/>
    <w:rsid w:val="00C94144"/>
    <w:rsid w:val="00C952DF"/>
    <w:rsid w:val="00C96CEA"/>
    <w:rsid w:val="00C96E77"/>
    <w:rsid w:val="00C972D5"/>
    <w:rsid w:val="00C975AD"/>
    <w:rsid w:val="00CA5A37"/>
    <w:rsid w:val="00CA6969"/>
    <w:rsid w:val="00CA6DB2"/>
    <w:rsid w:val="00CA6E12"/>
    <w:rsid w:val="00CB038C"/>
    <w:rsid w:val="00CB128C"/>
    <w:rsid w:val="00CB3DD9"/>
    <w:rsid w:val="00CB401C"/>
    <w:rsid w:val="00CB4D8D"/>
    <w:rsid w:val="00CB50C7"/>
    <w:rsid w:val="00CB6C60"/>
    <w:rsid w:val="00CB7AD7"/>
    <w:rsid w:val="00CC09C0"/>
    <w:rsid w:val="00CC0C16"/>
    <w:rsid w:val="00CC0F29"/>
    <w:rsid w:val="00CC2A98"/>
    <w:rsid w:val="00CC4849"/>
    <w:rsid w:val="00CC4CFF"/>
    <w:rsid w:val="00CC63DD"/>
    <w:rsid w:val="00CC7180"/>
    <w:rsid w:val="00CD0A94"/>
    <w:rsid w:val="00CD3220"/>
    <w:rsid w:val="00CD32AD"/>
    <w:rsid w:val="00CD38DD"/>
    <w:rsid w:val="00CD4921"/>
    <w:rsid w:val="00CD6923"/>
    <w:rsid w:val="00CD7494"/>
    <w:rsid w:val="00CD7A22"/>
    <w:rsid w:val="00CE1206"/>
    <w:rsid w:val="00CE195F"/>
    <w:rsid w:val="00CE1F86"/>
    <w:rsid w:val="00CE44FE"/>
    <w:rsid w:val="00CE5688"/>
    <w:rsid w:val="00CE5907"/>
    <w:rsid w:val="00CE5A44"/>
    <w:rsid w:val="00CE6362"/>
    <w:rsid w:val="00CE728E"/>
    <w:rsid w:val="00CE75D7"/>
    <w:rsid w:val="00CE7B92"/>
    <w:rsid w:val="00CF1059"/>
    <w:rsid w:val="00CF13BB"/>
    <w:rsid w:val="00CF63FB"/>
    <w:rsid w:val="00D01495"/>
    <w:rsid w:val="00D06900"/>
    <w:rsid w:val="00D07CCB"/>
    <w:rsid w:val="00D07E4A"/>
    <w:rsid w:val="00D10533"/>
    <w:rsid w:val="00D10DFD"/>
    <w:rsid w:val="00D11296"/>
    <w:rsid w:val="00D1143C"/>
    <w:rsid w:val="00D13AFE"/>
    <w:rsid w:val="00D14DFE"/>
    <w:rsid w:val="00D15C4A"/>
    <w:rsid w:val="00D16022"/>
    <w:rsid w:val="00D16B65"/>
    <w:rsid w:val="00D17ACB"/>
    <w:rsid w:val="00D205D9"/>
    <w:rsid w:val="00D21CBC"/>
    <w:rsid w:val="00D23067"/>
    <w:rsid w:val="00D30840"/>
    <w:rsid w:val="00D31A33"/>
    <w:rsid w:val="00D32BE1"/>
    <w:rsid w:val="00D33210"/>
    <w:rsid w:val="00D3420F"/>
    <w:rsid w:val="00D35413"/>
    <w:rsid w:val="00D3557A"/>
    <w:rsid w:val="00D3559B"/>
    <w:rsid w:val="00D369A8"/>
    <w:rsid w:val="00D370DF"/>
    <w:rsid w:val="00D40EF7"/>
    <w:rsid w:val="00D41D23"/>
    <w:rsid w:val="00D43A5D"/>
    <w:rsid w:val="00D43B9C"/>
    <w:rsid w:val="00D454B6"/>
    <w:rsid w:val="00D456E5"/>
    <w:rsid w:val="00D45713"/>
    <w:rsid w:val="00D46A73"/>
    <w:rsid w:val="00D46B1E"/>
    <w:rsid w:val="00D511EF"/>
    <w:rsid w:val="00D51AB2"/>
    <w:rsid w:val="00D529FA"/>
    <w:rsid w:val="00D52F56"/>
    <w:rsid w:val="00D53397"/>
    <w:rsid w:val="00D535FC"/>
    <w:rsid w:val="00D54D2D"/>
    <w:rsid w:val="00D54DEC"/>
    <w:rsid w:val="00D558F6"/>
    <w:rsid w:val="00D560F2"/>
    <w:rsid w:val="00D5642D"/>
    <w:rsid w:val="00D60362"/>
    <w:rsid w:val="00D63C26"/>
    <w:rsid w:val="00D63CE7"/>
    <w:rsid w:val="00D65AE2"/>
    <w:rsid w:val="00D65E01"/>
    <w:rsid w:val="00D677AD"/>
    <w:rsid w:val="00D71891"/>
    <w:rsid w:val="00D73250"/>
    <w:rsid w:val="00D7455C"/>
    <w:rsid w:val="00D751A1"/>
    <w:rsid w:val="00D76138"/>
    <w:rsid w:val="00D76226"/>
    <w:rsid w:val="00D7684D"/>
    <w:rsid w:val="00D77EAF"/>
    <w:rsid w:val="00D83363"/>
    <w:rsid w:val="00D8351E"/>
    <w:rsid w:val="00D83A0C"/>
    <w:rsid w:val="00D85AE8"/>
    <w:rsid w:val="00D90367"/>
    <w:rsid w:val="00D90767"/>
    <w:rsid w:val="00D921AA"/>
    <w:rsid w:val="00D94EEC"/>
    <w:rsid w:val="00D95E75"/>
    <w:rsid w:val="00DA14D7"/>
    <w:rsid w:val="00DA4250"/>
    <w:rsid w:val="00DA59D0"/>
    <w:rsid w:val="00DA650D"/>
    <w:rsid w:val="00DA6F6A"/>
    <w:rsid w:val="00DA72FF"/>
    <w:rsid w:val="00DA7540"/>
    <w:rsid w:val="00DA7B80"/>
    <w:rsid w:val="00DB07FC"/>
    <w:rsid w:val="00DB0BE8"/>
    <w:rsid w:val="00DB23FB"/>
    <w:rsid w:val="00DB298C"/>
    <w:rsid w:val="00DB2DCF"/>
    <w:rsid w:val="00DB4F00"/>
    <w:rsid w:val="00DB5E17"/>
    <w:rsid w:val="00DB65AE"/>
    <w:rsid w:val="00DB70B8"/>
    <w:rsid w:val="00DC03B4"/>
    <w:rsid w:val="00DC14E3"/>
    <w:rsid w:val="00DC30E1"/>
    <w:rsid w:val="00DC5E32"/>
    <w:rsid w:val="00DC6964"/>
    <w:rsid w:val="00DC6F43"/>
    <w:rsid w:val="00DC7DA4"/>
    <w:rsid w:val="00DC7DB5"/>
    <w:rsid w:val="00DD12CB"/>
    <w:rsid w:val="00DD3037"/>
    <w:rsid w:val="00DD34E7"/>
    <w:rsid w:val="00DD3E70"/>
    <w:rsid w:val="00DD492D"/>
    <w:rsid w:val="00DD4C77"/>
    <w:rsid w:val="00DD5B32"/>
    <w:rsid w:val="00DD660C"/>
    <w:rsid w:val="00DE064F"/>
    <w:rsid w:val="00DE1C52"/>
    <w:rsid w:val="00DE42B0"/>
    <w:rsid w:val="00DE527A"/>
    <w:rsid w:val="00DE5470"/>
    <w:rsid w:val="00DE5A86"/>
    <w:rsid w:val="00DE69D9"/>
    <w:rsid w:val="00DF0967"/>
    <w:rsid w:val="00DF3B43"/>
    <w:rsid w:val="00DF41A0"/>
    <w:rsid w:val="00DF4A56"/>
    <w:rsid w:val="00DF536C"/>
    <w:rsid w:val="00E01148"/>
    <w:rsid w:val="00E0251F"/>
    <w:rsid w:val="00E029C3"/>
    <w:rsid w:val="00E02D56"/>
    <w:rsid w:val="00E02ED7"/>
    <w:rsid w:val="00E033D0"/>
    <w:rsid w:val="00E04127"/>
    <w:rsid w:val="00E04AD1"/>
    <w:rsid w:val="00E071A5"/>
    <w:rsid w:val="00E1185C"/>
    <w:rsid w:val="00E12611"/>
    <w:rsid w:val="00E13C03"/>
    <w:rsid w:val="00E143C4"/>
    <w:rsid w:val="00E15036"/>
    <w:rsid w:val="00E15F12"/>
    <w:rsid w:val="00E17142"/>
    <w:rsid w:val="00E20813"/>
    <w:rsid w:val="00E240A0"/>
    <w:rsid w:val="00E24543"/>
    <w:rsid w:val="00E2732D"/>
    <w:rsid w:val="00E300D2"/>
    <w:rsid w:val="00E32694"/>
    <w:rsid w:val="00E343FE"/>
    <w:rsid w:val="00E34915"/>
    <w:rsid w:val="00E3717E"/>
    <w:rsid w:val="00E37832"/>
    <w:rsid w:val="00E37A8A"/>
    <w:rsid w:val="00E40DE3"/>
    <w:rsid w:val="00E42B69"/>
    <w:rsid w:val="00E43FB0"/>
    <w:rsid w:val="00E446CE"/>
    <w:rsid w:val="00E47EA1"/>
    <w:rsid w:val="00E50A1D"/>
    <w:rsid w:val="00E51B20"/>
    <w:rsid w:val="00E526B7"/>
    <w:rsid w:val="00E54090"/>
    <w:rsid w:val="00E54373"/>
    <w:rsid w:val="00E547DC"/>
    <w:rsid w:val="00E565DF"/>
    <w:rsid w:val="00E61C73"/>
    <w:rsid w:val="00E62044"/>
    <w:rsid w:val="00E629C1"/>
    <w:rsid w:val="00E65745"/>
    <w:rsid w:val="00E67B33"/>
    <w:rsid w:val="00E70237"/>
    <w:rsid w:val="00E71592"/>
    <w:rsid w:val="00E7535A"/>
    <w:rsid w:val="00E75F61"/>
    <w:rsid w:val="00E76629"/>
    <w:rsid w:val="00E77C37"/>
    <w:rsid w:val="00E8187C"/>
    <w:rsid w:val="00E83D82"/>
    <w:rsid w:val="00E845DC"/>
    <w:rsid w:val="00E853E9"/>
    <w:rsid w:val="00E85767"/>
    <w:rsid w:val="00E9079E"/>
    <w:rsid w:val="00E90C1E"/>
    <w:rsid w:val="00E90DAE"/>
    <w:rsid w:val="00E912BD"/>
    <w:rsid w:val="00E95578"/>
    <w:rsid w:val="00E96796"/>
    <w:rsid w:val="00E976E8"/>
    <w:rsid w:val="00E97DAF"/>
    <w:rsid w:val="00EA1BBD"/>
    <w:rsid w:val="00EA3928"/>
    <w:rsid w:val="00EA39AA"/>
    <w:rsid w:val="00EA4056"/>
    <w:rsid w:val="00EA455C"/>
    <w:rsid w:val="00EA65A6"/>
    <w:rsid w:val="00EA6671"/>
    <w:rsid w:val="00EA6D66"/>
    <w:rsid w:val="00EB07C4"/>
    <w:rsid w:val="00EB0FB8"/>
    <w:rsid w:val="00EB1DF7"/>
    <w:rsid w:val="00EB46CE"/>
    <w:rsid w:val="00EB4DD5"/>
    <w:rsid w:val="00EB4E27"/>
    <w:rsid w:val="00EB5B37"/>
    <w:rsid w:val="00EB5BC8"/>
    <w:rsid w:val="00EC01F6"/>
    <w:rsid w:val="00EC1E70"/>
    <w:rsid w:val="00EC4858"/>
    <w:rsid w:val="00EC4F1F"/>
    <w:rsid w:val="00EC5AEB"/>
    <w:rsid w:val="00EC5FBC"/>
    <w:rsid w:val="00EC6EB2"/>
    <w:rsid w:val="00ED0380"/>
    <w:rsid w:val="00ED0A00"/>
    <w:rsid w:val="00ED0BEF"/>
    <w:rsid w:val="00ED3D97"/>
    <w:rsid w:val="00ED4873"/>
    <w:rsid w:val="00ED7D20"/>
    <w:rsid w:val="00EE1873"/>
    <w:rsid w:val="00EE2264"/>
    <w:rsid w:val="00EE2AAF"/>
    <w:rsid w:val="00EE3424"/>
    <w:rsid w:val="00EE5943"/>
    <w:rsid w:val="00EF004C"/>
    <w:rsid w:val="00EF443C"/>
    <w:rsid w:val="00EF4F9D"/>
    <w:rsid w:val="00EF5178"/>
    <w:rsid w:val="00EF5529"/>
    <w:rsid w:val="00EF68B3"/>
    <w:rsid w:val="00EF68CC"/>
    <w:rsid w:val="00F07A5C"/>
    <w:rsid w:val="00F07D7A"/>
    <w:rsid w:val="00F10F74"/>
    <w:rsid w:val="00F11165"/>
    <w:rsid w:val="00F11E92"/>
    <w:rsid w:val="00F13070"/>
    <w:rsid w:val="00F20665"/>
    <w:rsid w:val="00F22062"/>
    <w:rsid w:val="00F2384E"/>
    <w:rsid w:val="00F23B6C"/>
    <w:rsid w:val="00F23BD8"/>
    <w:rsid w:val="00F2480F"/>
    <w:rsid w:val="00F25322"/>
    <w:rsid w:val="00F26905"/>
    <w:rsid w:val="00F2699C"/>
    <w:rsid w:val="00F27782"/>
    <w:rsid w:val="00F27E24"/>
    <w:rsid w:val="00F33C95"/>
    <w:rsid w:val="00F378A5"/>
    <w:rsid w:val="00F40038"/>
    <w:rsid w:val="00F448E9"/>
    <w:rsid w:val="00F4667A"/>
    <w:rsid w:val="00F47B08"/>
    <w:rsid w:val="00F50890"/>
    <w:rsid w:val="00F510DE"/>
    <w:rsid w:val="00F51D3F"/>
    <w:rsid w:val="00F51E5C"/>
    <w:rsid w:val="00F5246C"/>
    <w:rsid w:val="00F5320C"/>
    <w:rsid w:val="00F541DA"/>
    <w:rsid w:val="00F555FB"/>
    <w:rsid w:val="00F55AAA"/>
    <w:rsid w:val="00F618D2"/>
    <w:rsid w:val="00F62ADC"/>
    <w:rsid w:val="00F6387B"/>
    <w:rsid w:val="00F64326"/>
    <w:rsid w:val="00F65962"/>
    <w:rsid w:val="00F65968"/>
    <w:rsid w:val="00F66920"/>
    <w:rsid w:val="00F72C39"/>
    <w:rsid w:val="00F766EB"/>
    <w:rsid w:val="00F77022"/>
    <w:rsid w:val="00F808F7"/>
    <w:rsid w:val="00F82C1D"/>
    <w:rsid w:val="00F848B4"/>
    <w:rsid w:val="00F87A22"/>
    <w:rsid w:val="00F95BEA"/>
    <w:rsid w:val="00F96D2A"/>
    <w:rsid w:val="00F9770C"/>
    <w:rsid w:val="00F979DA"/>
    <w:rsid w:val="00F97C33"/>
    <w:rsid w:val="00FA2643"/>
    <w:rsid w:val="00FA3818"/>
    <w:rsid w:val="00FA391A"/>
    <w:rsid w:val="00FA3F04"/>
    <w:rsid w:val="00FA43E1"/>
    <w:rsid w:val="00FA4939"/>
    <w:rsid w:val="00FA5603"/>
    <w:rsid w:val="00FB1543"/>
    <w:rsid w:val="00FB5416"/>
    <w:rsid w:val="00FB6F83"/>
    <w:rsid w:val="00FC15AE"/>
    <w:rsid w:val="00FC2071"/>
    <w:rsid w:val="00FC30D7"/>
    <w:rsid w:val="00FC498B"/>
    <w:rsid w:val="00FC4C8A"/>
    <w:rsid w:val="00FC5296"/>
    <w:rsid w:val="00FC5E1E"/>
    <w:rsid w:val="00FC76B9"/>
    <w:rsid w:val="00FC7AB2"/>
    <w:rsid w:val="00FD03A7"/>
    <w:rsid w:val="00FD04EA"/>
    <w:rsid w:val="00FD05B2"/>
    <w:rsid w:val="00FD0B7A"/>
    <w:rsid w:val="00FD1450"/>
    <w:rsid w:val="00FD1A81"/>
    <w:rsid w:val="00FD303B"/>
    <w:rsid w:val="00FD338E"/>
    <w:rsid w:val="00FD3D3B"/>
    <w:rsid w:val="00FD4DDF"/>
    <w:rsid w:val="00FD5FEF"/>
    <w:rsid w:val="00FD6AFD"/>
    <w:rsid w:val="00FE0AF0"/>
    <w:rsid w:val="00FE2289"/>
    <w:rsid w:val="00FE22AC"/>
    <w:rsid w:val="00FE39E0"/>
    <w:rsid w:val="00FF3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87D"/>
  <w15:docId w15:val="{6B25F29F-E540-4E40-89BF-0B79E9FB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character" w:customStyle="1" w:styleId="apple-converted-space">
    <w:name w:val="apple-converted-space"/>
    <w:basedOn w:val="Numatytasispastraiposriftas"/>
    <w:rsid w:val="005D3809"/>
  </w:style>
  <w:style w:type="character" w:styleId="Hipersaitas">
    <w:name w:val="Hyperlink"/>
    <w:basedOn w:val="Numatytasispastraiposriftas"/>
    <w:uiPriority w:val="99"/>
    <w:unhideWhenUsed/>
    <w:rsid w:val="00AF234C"/>
    <w:rPr>
      <w:color w:val="0000FF"/>
      <w:u w:val="single"/>
    </w:rPr>
  </w:style>
  <w:style w:type="character" w:customStyle="1" w:styleId="bkg-highlight-blue">
    <w:name w:val="bkg-highlight-blue"/>
    <w:basedOn w:val="Numatytasispastraiposriftas"/>
    <w:rsid w:val="00AF234C"/>
  </w:style>
  <w:style w:type="character" w:styleId="Komentaronuoroda">
    <w:name w:val="annotation reference"/>
    <w:basedOn w:val="Numatytasispastraiposriftas"/>
    <w:uiPriority w:val="99"/>
    <w:semiHidden/>
    <w:unhideWhenUsed/>
    <w:rsid w:val="008B73BF"/>
    <w:rPr>
      <w:sz w:val="16"/>
      <w:szCs w:val="16"/>
    </w:rPr>
  </w:style>
  <w:style w:type="paragraph" w:styleId="Komentarotekstas">
    <w:name w:val="annotation text"/>
    <w:basedOn w:val="prastasis"/>
    <w:link w:val="KomentarotekstasDiagrama"/>
    <w:uiPriority w:val="99"/>
    <w:semiHidden/>
    <w:unhideWhenUsed/>
    <w:rsid w:val="008B73BF"/>
  </w:style>
  <w:style w:type="character" w:customStyle="1" w:styleId="KomentarotekstasDiagrama">
    <w:name w:val="Komentaro tekstas Diagrama"/>
    <w:basedOn w:val="Numatytasispastraiposriftas"/>
    <w:link w:val="Komentarotekstas"/>
    <w:uiPriority w:val="99"/>
    <w:semiHidden/>
    <w:rsid w:val="008B73B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73BF"/>
    <w:rPr>
      <w:b/>
      <w:bCs/>
    </w:rPr>
  </w:style>
  <w:style w:type="character" w:customStyle="1" w:styleId="KomentarotemaDiagrama">
    <w:name w:val="Komentaro tema Diagrama"/>
    <w:basedOn w:val="KomentarotekstasDiagrama"/>
    <w:link w:val="Komentarotema"/>
    <w:uiPriority w:val="99"/>
    <w:semiHidden/>
    <w:rsid w:val="008B73BF"/>
    <w:rPr>
      <w:rFonts w:ascii="Times New Roman" w:eastAsia="Times New Roman" w:hAnsi="Times New Roman" w:cs="Times New Roman"/>
      <w:b/>
      <w:bCs/>
      <w:sz w:val="20"/>
      <w:szCs w:val="20"/>
      <w:lang w:eastAsia="lt-LT"/>
    </w:rPr>
  </w:style>
  <w:style w:type="paragraph" w:styleId="Pataisymai">
    <w:name w:val="Revision"/>
    <w:hidden/>
    <w:uiPriority w:val="99"/>
    <w:semiHidden/>
    <w:rsid w:val="008B73BF"/>
    <w:pPr>
      <w:spacing w:after="0" w:line="240" w:lineRule="auto"/>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CE5A44"/>
    <w:rPr>
      <w:i/>
      <w:iCs/>
    </w:rPr>
  </w:style>
  <w:style w:type="paragraph" w:styleId="Puslapioinaostekstas">
    <w:name w:val="footnote text"/>
    <w:aliases w:val="Footnote Text Char2,Footnote Text Char Char,Footnote Text Char1 Char Char,Footnote Text Char Char Char Char,Footnote Text Char1 Char Char Char Char,Footnote Text Char Char1 Char Char Char Char,Footnote Text Char1"/>
    <w:basedOn w:val="prastasis"/>
    <w:link w:val="PuslapioinaostekstasDiagrama"/>
    <w:rsid w:val="005A381F"/>
    <w:pPr>
      <w:jc w:val="both"/>
    </w:pPr>
    <w:rPr>
      <w:sz w:val="18"/>
      <w:lang w:val="en-US"/>
    </w:rPr>
  </w:style>
  <w:style w:type="character" w:customStyle="1" w:styleId="PuslapioinaostekstasDiagrama">
    <w:name w:val="Puslapio išnašos tekstas Diagrama"/>
    <w:aliases w:val="Footnote Text Char2 Diagrama,Footnote Text Char Char Diagrama,Footnote Text Char1 Char Char Diagrama,Footnote Text Char Char Char Char Diagrama,Footnote Text Char1 Char Char Char Char Diagrama"/>
    <w:basedOn w:val="Numatytasispastraiposriftas"/>
    <w:link w:val="Puslapioinaostekstas"/>
    <w:rsid w:val="005A381F"/>
    <w:rPr>
      <w:rFonts w:ascii="Times New Roman" w:eastAsia="Times New Roman" w:hAnsi="Times New Roman" w:cs="Times New Roman"/>
      <w:sz w:val="18"/>
      <w:szCs w:val="20"/>
      <w:lang w:val="en-US" w:eastAsia="lt-LT"/>
    </w:rPr>
  </w:style>
  <w:style w:type="character" w:styleId="Puslapioinaosnuoroda">
    <w:name w:val="footnote reference"/>
    <w:rsid w:val="005A381F"/>
    <w:rPr>
      <w:vertAlign w:val="superscript"/>
    </w:rPr>
  </w:style>
  <w:style w:type="paragraph" w:customStyle="1" w:styleId="Pagrindinistekstas1">
    <w:name w:val="Pagrindinis tekstas1"/>
    <w:rsid w:val="00DA650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BodyText2">
    <w:name w:val="Body Text2"/>
    <w:rsid w:val="00AC37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20">
    <w:name w:val="Body text (2)_"/>
    <w:basedOn w:val="Numatytasispastraiposriftas"/>
    <w:link w:val="Bodytext21"/>
    <w:uiPriority w:val="99"/>
    <w:rsid w:val="00873CA5"/>
    <w:rPr>
      <w:rFonts w:ascii="Times New Roman" w:hAnsi="Times New Roman" w:cs="Times New Roman"/>
      <w:shd w:val="clear" w:color="auto" w:fill="FFFFFF"/>
    </w:rPr>
  </w:style>
  <w:style w:type="paragraph" w:customStyle="1" w:styleId="Bodytext21">
    <w:name w:val="Body text (2)"/>
    <w:basedOn w:val="prastasis"/>
    <w:link w:val="Bodytext20"/>
    <w:uiPriority w:val="99"/>
    <w:rsid w:val="00873CA5"/>
    <w:pPr>
      <w:widowControl w:val="0"/>
      <w:shd w:val="clear" w:color="auto" w:fill="FFFFFF"/>
      <w:spacing w:before="540" w:line="240" w:lineRule="atLeast"/>
      <w:ind w:hanging="340"/>
      <w:jc w:val="center"/>
    </w:pPr>
    <w:rPr>
      <w:rFonts w:eastAsiaTheme="minorHAnsi"/>
      <w:sz w:val="22"/>
      <w:szCs w:val="22"/>
      <w:lang w:eastAsia="en-US"/>
    </w:rPr>
  </w:style>
  <w:style w:type="paragraph" w:customStyle="1" w:styleId="Bodytext210">
    <w:name w:val="Body text (2)1"/>
    <w:basedOn w:val="prastasis"/>
    <w:uiPriority w:val="99"/>
    <w:rsid w:val="00A54416"/>
    <w:pPr>
      <w:widowControl w:val="0"/>
      <w:shd w:val="clear" w:color="auto" w:fill="FFFFFF"/>
      <w:spacing w:after="720" w:line="240" w:lineRule="atLeast"/>
      <w:jc w:val="center"/>
    </w:pPr>
    <w:rPr>
      <w:rFonts w:ascii="Georgia" w:eastAsia="Calibri" w:hAnsi="Georgia" w:cs="Georgia"/>
      <w:sz w:val="22"/>
      <w:szCs w:val="22"/>
    </w:rPr>
  </w:style>
  <w:style w:type="character" w:customStyle="1" w:styleId="Bodytext5">
    <w:name w:val="Body text (5)_"/>
    <w:basedOn w:val="Numatytasispastraiposriftas"/>
    <w:link w:val="Bodytext50"/>
    <w:uiPriority w:val="99"/>
    <w:rsid w:val="00A54416"/>
    <w:rPr>
      <w:rFonts w:ascii="Times New Roman" w:hAnsi="Times New Roman"/>
      <w:i/>
      <w:iCs/>
      <w:shd w:val="clear" w:color="auto" w:fill="FFFFFF"/>
    </w:rPr>
  </w:style>
  <w:style w:type="character" w:customStyle="1" w:styleId="Bodytext5NotItalic">
    <w:name w:val="Body text (5) + Not Italic"/>
    <w:basedOn w:val="Bodytext5"/>
    <w:uiPriority w:val="99"/>
    <w:rsid w:val="00A54416"/>
    <w:rPr>
      <w:rFonts w:ascii="Times New Roman" w:hAnsi="Times New Roman"/>
      <w:i w:val="0"/>
      <w:iCs w:val="0"/>
      <w:shd w:val="clear" w:color="auto" w:fill="FFFFFF"/>
    </w:rPr>
  </w:style>
  <w:style w:type="paragraph" w:customStyle="1" w:styleId="Bodytext50">
    <w:name w:val="Body text (5)"/>
    <w:basedOn w:val="prastasis"/>
    <w:link w:val="Bodytext5"/>
    <w:uiPriority w:val="99"/>
    <w:rsid w:val="00A54416"/>
    <w:pPr>
      <w:widowControl w:val="0"/>
      <w:shd w:val="clear" w:color="auto" w:fill="FFFFFF"/>
      <w:spacing w:line="299" w:lineRule="exact"/>
      <w:ind w:firstLine="760"/>
      <w:jc w:val="both"/>
    </w:pPr>
    <w:rPr>
      <w:rFonts w:eastAsiaTheme="minorHAnsi" w:cstheme="minorBidi"/>
      <w:i/>
      <w:iCs/>
      <w:sz w:val="22"/>
      <w:szCs w:val="22"/>
      <w:lang w:eastAsia="en-US"/>
    </w:rPr>
  </w:style>
  <w:style w:type="character" w:customStyle="1" w:styleId="tekstasjustifiedfirstline125cmbeforeautoafterautochar">
    <w:name w:val="tekstasjustifiedfirstline125cmbeforeautoafterautochar"/>
    <w:basedOn w:val="Numatytasispastraiposriftas"/>
    <w:rsid w:val="00343F13"/>
  </w:style>
  <w:style w:type="character" w:customStyle="1" w:styleId="FontStyle23">
    <w:name w:val="Font Style23"/>
    <w:rsid w:val="00156EFE"/>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070998871">
      <w:bodyDiv w:val="1"/>
      <w:marLeft w:val="0"/>
      <w:marRight w:val="0"/>
      <w:marTop w:val="0"/>
      <w:marBottom w:val="0"/>
      <w:divBdr>
        <w:top w:val="none" w:sz="0" w:space="0" w:color="auto"/>
        <w:left w:val="none" w:sz="0" w:space="0" w:color="auto"/>
        <w:bottom w:val="none" w:sz="0" w:space="0" w:color="auto"/>
        <w:right w:val="none" w:sz="0" w:space="0" w:color="auto"/>
      </w:divBdr>
    </w:div>
    <w:div w:id="1160199951">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21226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D425F-3311-45AF-840D-C3EB9E8C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13145</Words>
  <Characters>74932</Characters>
  <Application>Microsoft Office Word</Application>
  <DocSecurity>0</DocSecurity>
  <Lines>624</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Olga Baltrėnė</cp:lastModifiedBy>
  <cp:revision>19</cp:revision>
  <cp:lastPrinted>2018-11-15T12:35:00Z</cp:lastPrinted>
  <dcterms:created xsi:type="dcterms:W3CDTF">2023-02-09T08:07:00Z</dcterms:created>
  <dcterms:modified xsi:type="dcterms:W3CDTF">2023-02-14T07:43:00Z</dcterms:modified>
</cp:coreProperties>
</file>