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3DF5" w14:textId="23FB5116" w:rsidR="005A4FA8" w:rsidRPr="006A7C44" w:rsidRDefault="00D81E32" w:rsidP="00034622">
      <w:pPr>
        <w:keepNext/>
        <w:ind w:firstLine="851"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10E0D07D" wp14:editId="1BAB0D93">
            <wp:extent cx="733425" cy="762000"/>
            <wp:effectExtent l="0" t="0" r="9525" b="0"/>
            <wp:docPr id="3350108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8ED5" w14:textId="77777777" w:rsidR="0008049A" w:rsidRPr="006A7C44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3E5437">
        <w:rPr>
          <w:b/>
          <w:caps/>
          <w:szCs w:val="24"/>
        </w:rPr>
        <w:t>TEISĖJŲ TARYBA</w:t>
      </w:r>
    </w:p>
    <w:p w14:paraId="79306F5F" w14:textId="77777777" w:rsidR="0008049A" w:rsidRPr="006A7C44" w:rsidRDefault="0008049A" w:rsidP="00034622">
      <w:pPr>
        <w:keepNext/>
        <w:ind w:firstLine="851"/>
        <w:jc w:val="center"/>
        <w:rPr>
          <w:b/>
          <w:caps/>
          <w:szCs w:val="24"/>
        </w:rPr>
      </w:pPr>
    </w:p>
    <w:p w14:paraId="522D823A" w14:textId="77777777" w:rsidR="0008049A" w:rsidRPr="006A7C44" w:rsidRDefault="007D5698" w:rsidP="0082256A">
      <w:pPr>
        <w:keepNext/>
        <w:ind w:firstLine="851"/>
        <w:jc w:val="center"/>
        <w:rPr>
          <w:b/>
          <w:caps/>
          <w:szCs w:val="24"/>
        </w:rPr>
      </w:pPr>
      <w:r w:rsidRPr="006A7C44">
        <w:rPr>
          <w:b/>
          <w:caps/>
          <w:szCs w:val="24"/>
        </w:rPr>
        <w:t>NUTARIMAS</w:t>
      </w:r>
    </w:p>
    <w:p w14:paraId="36E9C882" w14:textId="65AE46D4" w:rsidR="0008049A" w:rsidRPr="006A7C44" w:rsidRDefault="007D5698" w:rsidP="00034622">
      <w:pPr>
        <w:ind w:firstLine="851"/>
        <w:jc w:val="center"/>
        <w:rPr>
          <w:b/>
          <w:szCs w:val="24"/>
        </w:rPr>
      </w:pPr>
      <w:bookmarkStart w:id="0" w:name="_Hlk31014389"/>
      <w:r w:rsidRPr="006A7C44">
        <w:rPr>
          <w:b/>
          <w:caps/>
          <w:szCs w:val="24"/>
        </w:rPr>
        <w:t xml:space="preserve">dėl TEISĖJŲ TARYBOS </w:t>
      </w:r>
      <w:r w:rsidR="0082256A" w:rsidRPr="006A7C44">
        <w:rPr>
          <w:b/>
          <w:caps/>
          <w:szCs w:val="24"/>
        </w:rPr>
        <w:t>2</w:t>
      </w:r>
      <w:r w:rsidR="0082256A">
        <w:rPr>
          <w:b/>
          <w:caps/>
          <w:szCs w:val="24"/>
        </w:rPr>
        <w:t xml:space="preserve">022 </w:t>
      </w:r>
      <w:r w:rsidRPr="006A7C44">
        <w:rPr>
          <w:b/>
          <w:caps/>
          <w:szCs w:val="24"/>
        </w:rPr>
        <w:t xml:space="preserve">m. </w:t>
      </w:r>
      <w:r w:rsidR="0082256A">
        <w:rPr>
          <w:b/>
          <w:caps/>
          <w:szCs w:val="24"/>
        </w:rPr>
        <w:t>LAPKRIČIO</w:t>
      </w:r>
      <w:r w:rsidR="0082256A" w:rsidRPr="006A7C44">
        <w:rPr>
          <w:b/>
          <w:caps/>
          <w:szCs w:val="24"/>
        </w:rPr>
        <w:t xml:space="preserve"> </w:t>
      </w:r>
      <w:r w:rsidR="0082256A">
        <w:rPr>
          <w:b/>
          <w:caps/>
          <w:szCs w:val="24"/>
        </w:rPr>
        <w:t>25</w:t>
      </w:r>
      <w:r w:rsidRPr="006A7C44">
        <w:rPr>
          <w:b/>
          <w:caps/>
          <w:szCs w:val="24"/>
        </w:rPr>
        <w:t xml:space="preserve"> d. nutarim</w:t>
      </w:r>
      <w:r w:rsidR="00851ED0" w:rsidRPr="006A7C44">
        <w:rPr>
          <w:b/>
          <w:caps/>
          <w:szCs w:val="24"/>
        </w:rPr>
        <w:t>o</w:t>
      </w:r>
      <w:r w:rsidRPr="006A7C44">
        <w:rPr>
          <w:b/>
          <w:caps/>
          <w:szCs w:val="24"/>
        </w:rPr>
        <w:t xml:space="preserve"> Nr. 13P-</w:t>
      </w:r>
      <w:r w:rsidR="0082256A">
        <w:rPr>
          <w:b/>
          <w:caps/>
          <w:szCs w:val="24"/>
        </w:rPr>
        <w:t>216</w:t>
      </w:r>
      <w:r w:rsidRPr="006A7C44">
        <w:rPr>
          <w:b/>
          <w:caps/>
          <w:szCs w:val="24"/>
        </w:rPr>
        <w:t>-(7.1.2) „</w:t>
      </w:r>
      <w:r w:rsidR="0082256A">
        <w:rPr>
          <w:b/>
          <w:caps/>
          <w:szCs w:val="24"/>
        </w:rPr>
        <w:t>dėl darbo grupės sudarymo</w:t>
      </w:r>
      <w:r w:rsidRPr="006A7C44">
        <w:rPr>
          <w:b/>
          <w:caps/>
          <w:szCs w:val="24"/>
        </w:rPr>
        <w:t xml:space="preserve">“ </w:t>
      </w:r>
      <w:r w:rsidRPr="006A7C44">
        <w:rPr>
          <w:b/>
          <w:szCs w:val="24"/>
        </w:rPr>
        <w:t>PAKEITIMO</w:t>
      </w:r>
    </w:p>
    <w:bookmarkEnd w:id="0"/>
    <w:p w14:paraId="41BDEA1C" w14:textId="77777777" w:rsidR="0008049A" w:rsidRPr="003E5437" w:rsidRDefault="0008049A" w:rsidP="00034622">
      <w:pPr>
        <w:ind w:firstLine="851"/>
        <w:jc w:val="center"/>
        <w:rPr>
          <w:bCs/>
          <w:szCs w:val="24"/>
        </w:rPr>
      </w:pPr>
    </w:p>
    <w:p w14:paraId="2DCB0792" w14:textId="5061A13C" w:rsidR="0008049A" w:rsidRPr="006A7C44" w:rsidRDefault="007D5698" w:rsidP="00034622">
      <w:pPr>
        <w:ind w:firstLine="851"/>
        <w:jc w:val="center"/>
        <w:rPr>
          <w:bCs/>
          <w:szCs w:val="24"/>
        </w:rPr>
      </w:pPr>
      <w:r w:rsidRPr="006A7C44">
        <w:rPr>
          <w:bCs/>
          <w:szCs w:val="24"/>
        </w:rPr>
        <w:t>20</w:t>
      </w:r>
      <w:r w:rsidR="004F0062" w:rsidRPr="006A7C44">
        <w:rPr>
          <w:bCs/>
          <w:szCs w:val="24"/>
        </w:rPr>
        <w:t>2</w:t>
      </w:r>
      <w:r w:rsidR="001D1B4F">
        <w:rPr>
          <w:bCs/>
          <w:szCs w:val="24"/>
        </w:rPr>
        <w:t>3</w:t>
      </w:r>
      <w:r w:rsidRPr="006A7C44">
        <w:rPr>
          <w:bCs/>
          <w:szCs w:val="24"/>
        </w:rPr>
        <w:t xml:space="preserve"> m</w:t>
      </w:r>
      <w:r w:rsidR="005A4FA8" w:rsidRPr="006A7C44">
        <w:rPr>
          <w:bCs/>
          <w:szCs w:val="24"/>
        </w:rPr>
        <w:t xml:space="preserve">. </w:t>
      </w:r>
      <w:r w:rsidR="00236457">
        <w:rPr>
          <w:bCs/>
          <w:szCs w:val="24"/>
        </w:rPr>
        <w:t>kovo 31</w:t>
      </w:r>
      <w:r w:rsidR="005A4FA8" w:rsidRPr="006A7C44">
        <w:rPr>
          <w:bCs/>
          <w:szCs w:val="24"/>
        </w:rPr>
        <w:t xml:space="preserve"> d. Nr. 13P-</w:t>
      </w:r>
      <w:r w:rsidR="00236457">
        <w:rPr>
          <w:bCs/>
          <w:szCs w:val="24"/>
        </w:rPr>
        <w:t>57</w:t>
      </w:r>
      <w:r w:rsidRPr="006A7C44">
        <w:rPr>
          <w:bCs/>
          <w:szCs w:val="24"/>
        </w:rPr>
        <w:t>-(7.1.2)</w:t>
      </w:r>
    </w:p>
    <w:p w14:paraId="60EE25E2" w14:textId="76FD6532" w:rsidR="0008049A" w:rsidRDefault="007D5698" w:rsidP="00034622">
      <w:pPr>
        <w:ind w:firstLine="851"/>
        <w:jc w:val="center"/>
        <w:rPr>
          <w:bCs/>
          <w:szCs w:val="24"/>
        </w:rPr>
      </w:pPr>
      <w:r w:rsidRPr="006A7C44">
        <w:rPr>
          <w:bCs/>
          <w:szCs w:val="24"/>
        </w:rPr>
        <w:t>Vilnius</w:t>
      </w:r>
    </w:p>
    <w:p w14:paraId="72203150" w14:textId="0CEB0488" w:rsidR="00D81E32" w:rsidRDefault="00D81E32" w:rsidP="00034622">
      <w:pPr>
        <w:ind w:firstLine="851"/>
        <w:jc w:val="center"/>
        <w:rPr>
          <w:bCs/>
          <w:szCs w:val="24"/>
        </w:rPr>
      </w:pPr>
    </w:p>
    <w:p w14:paraId="2F1993E6" w14:textId="489C1EE9" w:rsidR="00D81E32" w:rsidRPr="006A7C44" w:rsidRDefault="00D81E32" w:rsidP="00D81E32">
      <w:pPr>
        <w:ind w:firstLine="709"/>
        <w:rPr>
          <w:bCs/>
          <w:szCs w:val="24"/>
        </w:rPr>
      </w:pPr>
      <w:r>
        <w:rPr>
          <w:bCs/>
          <w:szCs w:val="24"/>
        </w:rPr>
        <w:t>Teisėjų taryba n u t a r i a:</w:t>
      </w:r>
    </w:p>
    <w:p w14:paraId="68BBDA80" w14:textId="59965EDC" w:rsidR="0082256A" w:rsidRDefault="00D81E32" w:rsidP="00351CAE">
      <w:pPr>
        <w:ind w:firstLine="680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 w:rsidR="003E5437" w:rsidRPr="00B467E2">
        <w:rPr>
          <w:bCs/>
          <w:szCs w:val="24"/>
        </w:rPr>
        <w:t xml:space="preserve">Pakeisti </w:t>
      </w:r>
      <w:r w:rsidR="0082256A">
        <w:rPr>
          <w:bCs/>
          <w:szCs w:val="24"/>
        </w:rPr>
        <w:t>Teisėjų tarybos 2022 m. lapkričio 25 d. nutarim</w:t>
      </w:r>
      <w:r w:rsidR="003F46ED">
        <w:rPr>
          <w:bCs/>
          <w:szCs w:val="24"/>
        </w:rPr>
        <w:t>o</w:t>
      </w:r>
      <w:r w:rsidR="0082256A">
        <w:rPr>
          <w:bCs/>
          <w:szCs w:val="24"/>
        </w:rPr>
        <w:t xml:space="preserve"> Nr. 13P-216-(7.1.2.) „Dėl darbo grupės sudarymo“ 2 punktą </w:t>
      </w:r>
      <w:r w:rsidR="003F46ED">
        <w:rPr>
          <w:bCs/>
          <w:szCs w:val="24"/>
        </w:rPr>
        <w:t xml:space="preserve">ir jį </w:t>
      </w:r>
      <w:r w:rsidR="0082256A">
        <w:rPr>
          <w:bCs/>
          <w:szCs w:val="24"/>
        </w:rPr>
        <w:t>išdėstyti taip:</w:t>
      </w:r>
    </w:p>
    <w:p w14:paraId="2B2524A0" w14:textId="1093C2E4" w:rsidR="00DF0209" w:rsidRDefault="00D81E32" w:rsidP="00D81E32">
      <w:pPr>
        <w:ind w:firstLine="680"/>
        <w:jc w:val="both"/>
        <w:rPr>
          <w:bCs/>
          <w:szCs w:val="24"/>
          <w:lang w:eastAsia="lt-LT"/>
        </w:rPr>
      </w:pPr>
      <w:bookmarkStart w:id="1" w:name="_Hlk129793833"/>
      <w:r>
        <w:rPr>
          <w:bCs/>
          <w:szCs w:val="24"/>
          <w:lang w:eastAsia="lt-LT"/>
        </w:rPr>
        <w:t xml:space="preserve"> </w:t>
      </w:r>
      <w:r w:rsidR="0082256A">
        <w:rPr>
          <w:bCs/>
          <w:szCs w:val="24"/>
          <w:lang w:eastAsia="lt-LT"/>
        </w:rPr>
        <w:t>„2.</w:t>
      </w:r>
      <w:bookmarkEnd w:id="1"/>
      <w:r w:rsidR="003F46ED">
        <w:rPr>
          <w:bCs/>
          <w:szCs w:val="24"/>
          <w:lang w:eastAsia="lt-LT"/>
        </w:rPr>
        <w:t xml:space="preserve"> </w:t>
      </w:r>
      <w:r w:rsidR="0082256A">
        <w:rPr>
          <w:bCs/>
          <w:szCs w:val="24"/>
          <w:lang w:eastAsia="lt-LT"/>
        </w:rPr>
        <w:t xml:space="preserve">Pavesti Darbo grupei iki </w:t>
      </w:r>
      <w:r>
        <w:rPr>
          <w:bCs/>
          <w:szCs w:val="24"/>
          <w:lang w:eastAsia="lt-LT"/>
        </w:rPr>
        <w:t xml:space="preserve">2023 m. gegužės 26 d. pristatyti Teisėjų tarybai darbo grupės veiklos rezultatus ir iki </w:t>
      </w:r>
      <w:r w:rsidR="0082256A">
        <w:rPr>
          <w:bCs/>
          <w:szCs w:val="24"/>
          <w:lang w:eastAsia="lt-LT"/>
        </w:rPr>
        <w:t>2023 m. rugsėjo 3</w:t>
      </w:r>
      <w:r w:rsidR="00B46B9A">
        <w:rPr>
          <w:bCs/>
          <w:szCs w:val="24"/>
          <w:lang w:eastAsia="lt-LT"/>
        </w:rPr>
        <w:t>0</w:t>
      </w:r>
      <w:r w:rsidR="0082256A">
        <w:rPr>
          <w:bCs/>
          <w:szCs w:val="24"/>
          <w:lang w:eastAsia="lt-LT"/>
        </w:rPr>
        <w:t xml:space="preserve"> d. pateikti motyvuotus siūlymus dėl optimalaus apylinkės teismo (teisėjo) darbo krūvio nustatymo kriterijų ir jo apskaičiavimo tvarkos.“</w:t>
      </w:r>
    </w:p>
    <w:p w14:paraId="46ABDED2" w14:textId="51714BDD" w:rsidR="006B0385" w:rsidRPr="000807D4" w:rsidRDefault="006B0385" w:rsidP="006A7C44">
      <w:pPr>
        <w:ind w:firstLine="680"/>
        <w:jc w:val="both"/>
        <w:rPr>
          <w:bCs/>
          <w:szCs w:val="24"/>
        </w:rPr>
      </w:pPr>
    </w:p>
    <w:p w14:paraId="4C9D38A6" w14:textId="4693288C" w:rsidR="007011DA" w:rsidRDefault="007011DA" w:rsidP="006A7C44">
      <w:pPr>
        <w:jc w:val="both"/>
        <w:rPr>
          <w:bCs/>
          <w:szCs w:val="24"/>
        </w:rPr>
      </w:pPr>
    </w:p>
    <w:p w14:paraId="16876073" w14:textId="77777777" w:rsidR="007011DA" w:rsidRPr="006A7C44" w:rsidRDefault="007011DA" w:rsidP="006A7C44">
      <w:pPr>
        <w:jc w:val="both"/>
        <w:rPr>
          <w:bCs/>
          <w:szCs w:val="24"/>
        </w:rPr>
      </w:pPr>
    </w:p>
    <w:p w14:paraId="4E1D3E2E" w14:textId="4B9B6A3E" w:rsidR="007D5698" w:rsidRDefault="007D5698" w:rsidP="00034622">
      <w:pPr>
        <w:tabs>
          <w:tab w:val="left" w:pos="7230"/>
        </w:tabs>
        <w:rPr>
          <w:bCs/>
          <w:color w:val="000000"/>
          <w:szCs w:val="24"/>
        </w:rPr>
      </w:pPr>
      <w:r w:rsidRPr="006A7C44">
        <w:rPr>
          <w:rFonts w:eastAsia="Calibri"/>
          <w:bCs/>
          <w:color w:val="000000"/>
          <w:szCs w:val="24"/>
        </w:rPr>
        <w:t>Pirminink</w:t>
      </w:r>
      <w:r w:rsidR="00AC0D0C">
        <w:rPr>
          <w:rFonts w:eastAsia="Calibri"/>
          <w:bCs/>
          <w:color w:val="000000"/>
          <w:szCs w:val="24"/>
        </w:rPr>
        <w:t xml:space="preserve">ė   </w:t>
      </w:r>
      <w:r w:rsidR="00AC0D0C">
        <w:rPr>
          <w:rFonts w:eastAsia="Calibri"/>
          <w:bCs/>
          <w:color w:val="000000"/>
          <w:szCs w:val="24"/>
        </w:rPr>
        <w:tab/>
        <w:t>Sigita Rudėnaitė</w:t>
      </w:r>
      <w:r w:rsidRPr="006A7C44">
        <w:rPr>
          <w:rFonts w:eastAsia="Calibri"/>
          <w:bCs/>
          <w:color w:val="000000"/>
          <w:szCs w:val="24"/>
        </w:rPr>
        <w:t xml:space="preserve"> </w:t>
      </w:r>
      <w:r w:rsidRPr="006A7C44">
        <w:rPr>
          <w:bCs/>
          <w:color w:val="000000"/>
          <w:szCs w:val="24"/>
        </w:rPr>
        <w:tab/>
      </w:r>
    </w:p>
    <w:p w14:paraId="24479D60" w14:textId="77777777" w:rsidR="00236457" w:rsidRPr="006A7C44" w:rsidRDefault="00236457" w:rsidP="00034622">
      <w:pPr>
        <w:tabs>
          <w:tab w:val="left" w:pos="7230"/>
        </w:tabs>
        <w:rPr>
          <w:bCs/>
          <w:color w:val="000000"/>
          <w:szCs w:val="24"/>
        </w:rPr>
      </w:pPr>
    </w:p>
    <w:p w14:paraId="5FD97E61" w14:textId="77777777" w:rsidR="007D5698" w:rsidRPr="006A7C44" w:rsidRDefault="007D5698" w:rsidP="00034622">
      <w:pPr>
        <w:tabs>
          <w:tab w:val="left" w:pos="7230"/>
        </w:tabs>
        <w:ind w:firstLine="851"/>
        <w:rPr>
          <w:rFonts w:eastAsia="Calibri"/>
          <w:bCs/>
          <w:color w:val="000000"/>
          <w:szCs w:val="24"/>
        </w:rPr>
      </w:pPr>
    </w:p>
    <w:p w14:paraId="35D23990" w14:textId="306D10A9" w:rsidR="0008049A" w:rsidRPr="006A7C44" w:rsidRDefault="007D5698" w:rsidP="00034622">
      <w:pPr>
        <w:tabs>
          <w:tab w:val="left" w:pos="7230"/>
        </w:tabs>
        <w:rPr>
          <w:bCs/>
          <w:szCs w:val="24"/>
        </w:rPr>
      </w:pPr>
      <w:r w:rsidRPr="006A7C44">
        <w:rPr>
          <w:rFonts w:eastAsia="Calibri"/>
          <w:bCs/>
          <w:color w:val="000000"/>
          <w:szCs w:val="24"/>
        </w:rPr>
        <w:t>Sekretori</w:t>
      </w:r>
      <w:r w:rsidR="008F2AE5" w:rsidRPr="006A7C44">
        <w:rPr>
          <w:rFonts w:eastAsia="Calibri"/>
          <w:bCs/>
          <w:color w:val="000000"/>
          <w:szCs w:val="24"/>
        </w:rPr>
        <w:t>us</w:t>
      </w:r>
      <w:r w:rsidR="00AC0D0C">
        <w:rPr>
          <w:rFonts w:eastAsia="Calibri"/>
          <w:bCs/>
          <w:color w:val="000000"/>
          <w:szCs w:val="24"/>
        </w:rPr>
        <w:t xml:space="preserve"> </w:t>
      </w:r>
      <w:r w:rsidR="00AC0D0C">
        <w:rPr>
          <w:rFonts w:eastAsia="Calibri"/>
          <w:bCs/>
          <w:color w:val="000000"/>
          <w:szCs w:val="24"/>
        </w:rPr>
        <w:tab/>
        <w:t>Ramūnas Gadliauskas</w:t>
      </w:r>
    </w:p>
    <w:sectPr w:rsidR="0008049A" w:rsidRPr="006A7C44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CBC0" w14:textId="77777777" w:rsidR="00DC4210" w:rsidRDefault="00DC4210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3933815" w14:textId="77777777" w:rsidR="00DC4210" w:rsidRDefault="00DC4210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2AA2" w14:textId="77777777" w:rsidR="00DC4210" w:rsidRDefault="00DC4210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91A09C4" w14:textId="77777777" w:rsidR="00DC4210" w:rsidRDefault="00DC4210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num w:numId="1" w16cid:durableId="8396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5D67"/>
    <w:rsid w:val="00007C7A"/>
    <w:rsid w:val="00013B8A"/>
    <w:rsid w:val="00014563"/>
    <w:rsid w:val="00027680"/>
    <w:rsid w:val="00032BD6"/>
    <w:rsid w:val="00034622"/>
    <w:rsid w:val="00041E51"/>
    <w:rsid w:val="0008049A"/>
    <w:rsid w:val="000807D4"/>
    <w:rsid w:val="000860DD"/>
    <w:rsid w:val="0009084C"/>
    <w:rsid w:val="00092D5C"/>
    <w:rsid w:val="00093445"/>
    <w:rsid w:val="000A1E58"/>
    <w:rsid w:val="000B118B"/>
    <w:rsid w:val="000B2316"/>
    <w:rsid w:val="000D59CB"/>
    <w:rsid w:val="000E4FD4"/>
    <w:rsid w:val="000F058E"/>
    <w:rsid w:val="0011783D"/>
    <w:rsid w:val="001267F2"/>
    <w:rsid w:val="00142690"/>
    <w:rsid w:val="00142C5F"/>
    <w:rsid w:val="00142E83"/>
    <w:rsid w:val="00150D77"/>
    <w:rsid w:val="00166023"/>
    <w:rsid w:val="00166297"/>
    <w:rsid w:val="00171853"/>
    <w:rsid w:val="00174760"/>
    <w:rsid w:val="0017674F"/>
    <w:rsid w:val="00176B40"/>
    <w:rsid w:val="00177D39"/>
    <w:rsid w:val="001901B2"/>
    <w:rsid w:val="00191BF1"/>
    <w:rsid w:val="001A027D"/>
    <w:rsid w:val="001C0B1D"/>
    <w:rsid w:val="001C48A3"/>
    <w:rsid w:val="001D1B4F"/>
    <w:rsid w:val="001D439B"/>
    <w:rsid w:val="001D76FA"/>
    <w:rsid w:val="001E0D02"/>
    <w:rsid w:val="001E5A2D"/>
    <w:rsid w:val="00205FB5"/>
    <w:rsid w:val="00217AB2"/>
    <w:rsid w:val="0022360A"/>
    <w:rsid w:val="00233EC8"/>
    <w:rsid w:val="00236457"/>
    <w:rsid w:val="00246491"/>
    <w:rsid w:val="002638B8"/>
    <w:rsid w:val="002639F9"/>
    <w:rsid w:val="00263C6B"/>
    <w:rsid w:val="00265BE5"/>
    <w:rsid w:val="002666F8"/>
    <w:rsid w:val="00266E70"/>
    <w:rsid w:val="00282861"/>
    <w:rsid w:val="0028651B"/>
    <w:rsid w:val="00295371"/>
    <w:rsid w:val="002C3B12"/>
    <w:rsid w:val="002C4719"/>
    <w:rsid w:val="002C48D3"/>
    <w:rsid w:val="002C7AC3"/>
    <w:rsid w:val="002E4454"/>
    <w:rsid w:val="002F6516"/>
    <w:rsid w:val="00314E7B"/>
    <w:rsid w:val="0031738E"/>
    <w:rsid w:val="00351CAE"/>
    <w:rsid w:val="00355443"/>
    <w:rsid w:val="00356301"/>
    <w:rsid w:val="003750BA"/>
    <w:rsid w:val="00375BDF"/>
    <w:rsid w:val="0038332D"/>
    <w:rsid w:val="003A555A"/>
    <w:rsid w:val="003B430A"/>
    <w:rsid w:val="003B6E0A"/>
    <w:rsid w:val="003C151F"/>
    <w:rsid w:val="003E5437"/>
    <w:rsid w:val="003F46ED"/>
    <w:rsid w:val="003F5BE8"/>
    <w:rsid w:val="00417749"/>
    <w:rsid w:val="00420C63"/>
    <w:rsid w:val="004238E8"/>
    <w:rsid w:val="00454AC0"/>
    <w:rsid w:val="00455644"/>
    <w:rsid w:val="0046607D"/>
    <w:rsid w:val="004664DE"/>
    <w:rsid w:val="004703C7"/>
    <w:rsid w:val="00471D76"/>
    <w:rsid w:val="00475583"/>
    <w:rsid w:val="00477A8F"/>
    <w:rsid w:val="00484C39"/>
    <w:rsid w:val="00485CCE"/>
    <w:rsid w:val="00494F16"/>
    <w:rsid w:val="004A0725"/>
    <w:rsid w:val="004B0496"/>
    <w:rsid w:val="004B758E"/>
    <w:rsid w:val="004F0062"/>
    <w:rsid w:val="004F219E"/>
    <w:rsid w:val="004F6F97"/>
    <w:rsid w:val="005015C9"/>
    <w:rsid w:val="00501642"/>
    <w:rsid w:val="00503B5D"/>
    <w:rsid w:val="00511959"/>
    <w:rsid w:val="005126B2"/>
    <w:rsid w:val="00513B07"/>
    <w:rsid w:val="00514F5D"/>
    <w:rsid w:val="005168B3"/>
    <w:rsid w:val="00520A1B"/>
    <w:rsid w:val="00530AF6"/>
    <w:rsid w:val="005324A8"/>
    <w:rsid w:val="00536208"/>
    <w:rsid w:val="00537E37"/>
    <w:rsid w:val="00561844"/>
    <w:rsid w:val="00566519"/>
    <w:rsid w:val="00567456"/>
    <w:rsid w:val="00580EF5"/>
    <w:rsid w:val="005A2645"/>
    <w:rsid w:val="005A4FA8"/>
    <w:rsid w:val="005B7B4A"/>
    <w:rsid w:val="005D3754"/>
    <w:rsid w:val="005D691B"/>
    <w:rsid w:val="005E68AF"/>
    <w:rsid w:val="005F143A"/>
    <w:rsid w:val="00604216"/>
    <w:rsid w:val="00606199"/>
    <w:rsid w:val="00612170"/>
    <w:rsid w:val="006123C7"/>
    <w:rsid w:val="00625357"/>
    <w:rsid w:val="0063033D"/>
    <w:rsid w:val="00631817"/>
    <w:rsid w:val="00633AE8"/>
    <w:rsid w:val="00633EB8"/>
    <w:rsid w:val="00651F89"/>
    <w:rsid w:val="00653796"/>
    <w:rsid w:val="00654B7F"/>
    <w:rsid w:val="00655293"/>
    <w:rsid w:val="006553DF"/>
    <w:rsid w:val="0066250E"/>
    <w:rsid w:val="00665792"/>
    <w:rsid w:val="00666CAA"/>
    <w:rsid w:val="0066729C"/>
    <w:rsid w:val="0067068E"/>
    <w:rsid w:val="00680827"/>
    <w:rsid w:val="00685513"/>
    <w:rsid w:val="006A5486"/>
    <w:rsid w:val="006A5989"/>
    <w:rsid w:val="006A7C44"/>
    <w:rsid w:val="006B0385"/>
    <w:rsid w:val="006B3F0D"/>
    <w:rsid w:val="006B6B77"/>
    <w:rsid w:val="006B7445"/>
    <w:rsid w:val="006C782E"/>
    <w:rsid w:val="006D0C44"/>
    <w:rsid w:val="006E2305"/>
    <w:rsid w:val="006E7F37"/>
    <w:rsid w:val="007011DA"/>
    <w:rsid w:val="0070198E"/>
    <w:rsid w:val="00703D50"/>
    <w:rsid w:val="00707C44"/>
    <w:rsid w:val="00712B19"/>
    <w:rsid w:val="00721C3F"/>
    <w:rsid w:val="00722AC1"/>
    <w:rsid w:val="00723CC8"/>
    <w:rsid w:val="0072713E"/>
    <w:rsid w:val="00731D14"/>
    <w:rsid w:val="00743BBE"/>
    <w:rsid w:val="0076397E"/>
    <w:rsid w:val="00765E44"/>
    <w:rsid w:val="00787AFD"/>
    <w:rsid w:val="0079296B"/>
    <w:rsid w:val="0079428D"/>
    <w:rsid w:val="007A07DB"/>
    <w:rsid w:val="007B4E7E"/>
    <w:rsid w:val="007C3085"/>
    <w:rsid w:val="007D24BA"/>
    <w:rsid w:val="007D3535"/>
    <w:rsid w:val="007D5698"/>
    <w:rsid w:val="007D5A70"/>
    <w:rsid w:val="007E296E"/>
    <w:rsid w:val="0080334E"/>
    <w:rsid w:val="00805B08"/>
    <w:rsid w:val="0082256A"/>
    <w:rsid w:val="00822BED"/>
    <w:rsid w:val="00823017"/>
    <w:rsid w:val="00825216"/>
    <w:rsid w:val="00842E24"/>
    <w:rsid w:val="00851ED0"/>
    <w:rsid w:val="00855800"/>
    <w:rsid w:val="00871DE3"/>
    <w:rsid w:val="008757AA"/>
    <w:rsid w:val="00877A96"/>
    <w:rsid w:val="00880ACD"/>
    <w:rsid w:val="00891CEC"/>
    <w:rsid w:val="008A00F9"/>
    <w:rsid w:val="008A1789"/>
    <w:rsid w:val="008B35AC"/>
    <w:rsid w:val="008C3212"/>
    <w:rsid w:val="008F2AE5"/>
    <w:rsid w:val="008F68A0"/>
    <w:rsid w:val="009012A4"/>
    <w:rsid w:val="00901728"/>
    <w:rsid w:val="0090438C"/>
    <w:rsid w:val="009075D3"/>
    <w:rsid w:val="00924B4E"/>
    <w:rsid w:val="00925D5C"/>
    <w:rsid w:val="00935470"/>
    <w:rsid w:val="009458D3"/>
    <w:rsid w:val="00947848"/>
    <w:rsid w:val="00950019"/>
    <w:rsid w:val="00954485"/>
    <w:rsid w:val="009622EE"/>
    <w:rsid w:val="0096594E"/>
    <w:rsid w:val="009706CC"/>
    <w:rsid w:val="00976F0E"/>
    <w:rsid w:val="00977EB9"/>
    <w:rsid w:val="0099474C"/>
    <w:rsid w:val="009A1960"/>
    <w:rsid w:val="009A1E02"/>
    <w:rsid w:val="009B3275"/>
    <w:rsid w:val="009B330C"/>
    <w:rsid w:val="009B5492"/>
    <w:rsid w:val="009C2205"/>
    <w:rsid w:val="009C43A6"/>
    <w:rsid w:val="009D4B32"/>
    <w:rsid w:val="009E07B9"/>
    <w:rsid w:val="009E2D51"/>
    <w:rsid w:val="009F1318"/>
    <w:rsid w:val="00A0217D"/>
    <w:rsid w:val="00A07056"/>
    <w:rsid w:val="00A133E7"/>
    <w:rsid w:val="00A15020"/>
    <w:rsid w:val="00A15FEF"/>
    <w:rsid w:val="00A2212D"/>
    <w:rsid w:val="00A26FB1"/>
    <w:rsid w:val="00A33154"/>
    <w:rsid w:val="00A52D76"/>
    <w:rsid w:val="00A54155"/>
    <w:rsid w:val="00A54299"/>
    <w:rsid w:val="00A60CD9"/>
    <w:rsid w:val="00A664E8"/>
    <w:rsid w:val="00A67296"/>
    <w:rsid w:val="00A81448"/>
    <w:rsid w:val="00A87DBC"/>
    <w:rsid w:val="00A94A0D"/>
    <w:rsid w:val="00A96970"/>
    <w:rsid w:val="00AC0D0C"/>
    <w:rsid w:val="00AC1C93"/>
    <w:rsid w:val="00AC3BB7"/>
    <w:rsid w:val="00AC654E"/>
    <w:rsid w:val="00AD23DD"/>
    <w:rsid w:val="00AE3D6E"/>
    <w:rsid w:val="00AF1D70"/>
    <w:rsid w:val="00AF3154"/>
    <w:rsid w:val="00B04B3B"/>
    <w:rsid w:val="00B06F3D"/>
    <w:rsid w:val="00B14F19"/>
    <w:rsid w:val="00B16678"/>
    <w:rsid w:val="00B17947"/>
    <w:rsid w:val="00B220EF"/>
    <w:rsid w:val="00B27482"/>
    <w:rsid w:val="00B34EB8"/>
    <w:rsid w:val="00B36D1D"/>
    <w:rsid w:val="00B41303"/>
    <w:rsid w:val="00B467E2"/>
    <w:rsid w:val="00B46B9A"/>
    <w:rsid w:val="00B51EC7"/>
    <w:rsid w:val="00B555FA"/>
    <w:rsid w:val="00B630F2"/>
    <w:rsid w:val="00B748F0"/>
    <w:rsid w:val="00B75187"/>
    <w:rsid w:val="00B75A59"/>
    <w:rsid w:val="00B846FD"/>
    <w:rsid w:val="00B86B4E"/>
    <w:rsid w:val="00B9066F"/>
    <w:rsid w:val="00B91BB6"/>
    <w:rsid w:val="00BA0649"/>
    <w:rsid w:val="00BB12A6"/>
    <w:rsid w:val="00BB352D"/>
    <w:rsid w:val="00BC04A4"/>
    <w:rsid w:val="00BC1208"/>
    <w:rsid w:val="00BC2243"/>
    <w:rsid w:val="00BC5438"/>
    <w:rsid w:val="00BC60F7"/>
    <w:rsid w:val="00BC774B"/>
    <w:rsid w:val="00BD0C77"/>
    <w:rsid w:val="00BD1179"/>
    <w:rsid w:val="00BD3BE6"/>
    <w:rsid w:val="00BD549C"/>
    <w:rsid w:val="00BD64CA"/>
    <w:rsid w:val="00BF3F14"/>
    <w:rsid w:val="00C02739"/>
    <w:rsid w:val="00C1025C"/>
    <w:rsid w:val="00C17508"/>
    <w:rsid w:val="00C17AE5"/>
    <w:rsid w:val="00C34804"/>
    <w:rsid w:val="00C44FBD"/>
    <w:rsid w:val="00C54127"/>
    <w:rsid w:val="00C73E99"/>
    <w:rsid w:val="00C7747C"/>
    <w:rsid w:val="00C80527"/>
    <w:rsid w:val="00C83018"/>
    <w:rsid w:val="00C83A90"/>
    <w:rsid w:val="00C96E5B"/>
    <w:rsid w:val="00C97150"/>
    <w:rsid w:val="00CA2E6D"/>
    <w:rsid w:val="00CA4B06"/>
    <w:rsid w:val="00CA652C"/>
    <w:rsid w:val="00CB07E5"/>
    <w:rsid w:val="00CC00B8"/>
    <w:rsid w:val="00CC5E5E"/>
    <w:rsid w:val="00CD1723"/>
    <w:rsid w:val="00D0108C"/>
    <w:rsid w:val="00D13376"/>
    <w:rsid w:val="00D272AC"/>
    <w:rsid w:val="00D36F3C"/>
    <w:rsid w:val="00D40771"/>
    <w:rsid w:val="00D41677"/>
    <w:rsid w:val="00D57FD5"/>
    <w:rsid w:val="00D81E32"/>
    <w:rsid w:val="00D90236"/>
    <w:rsid w:val="00DC4210"/>
    <w:rsid w:val="00DC5605"/>
    <w:rsid w:val="00DC5E71"/>
    <w:rsid w:val="00DD0060"/>
    <w:rsid w:val="00DD50D0"/>
    <w:rsid w:val="00DD57C3"/>
    <w:rsid w:val="00DE1E1C"/>
    <w:rsid w:val="00DE542B"/>
    <w:rsid w:val="00DE7BB4"/>
    <w:rsid w:val="00DF0209"/>
    <w:rsid w:val="00DF267E"/>
    <w:rsid w:val="00DF4304"/>
    <w:rsid w:val="00DF5381"/>
    <w:rsid w:val="00DF7A0E"/>
    <w:rsid w:val="00E0313B"/>
    <w:rsid w:val="00E10CA9"/>
    <w:rsid w:val="00E13CBE"/>
    <w:rsid w:val="00E14432"/>
    <w:rsid w:val="00E46D45"/>
    <w:rsid w:val="00E55746"/>
    <w:rsid w:val="00E558E4"/>
    <w:rsid w:val="00E633EE"/>
    <w:rsid w:val="00E6623D"/>
    <w:rsid w:val="00E66278"/>
    <w:rsid w:val="00E7719B"/>
    <w:rsid w:val="00E846DE"/>
    <w:rsid w:val="00EA46AD"/>
    <w:rsid w:val="00EB09A8"/>
    <w:rsid w:val="00EB0A55"/>
    <w:rsid w:val="00EB0BFF"/>
    <w:rsid w:val="00EB2C94"/>
    <w:rsid w:val="00EB3209"/>
    <w:rsid w:val="00EB3520"/>
    <w:rsid w:val="00ED3B3A"/>
    <w:rsid w:val="00ED70E7"/>
    <w:rsid w:val="00ED7E76"/>
    <w:rsid w:val="00EE5704"/>
    <w:rsid w:val="00EF7364"/>
    <w:rsid w:val="00F053F3"/>
    <w:rsid w:val="00F05749"/>
    <w:rsid w:val="00F06B31"/>
    <w:rsid w:val="00F10227"/>
    <w:rsid w:val="00F15C18"/>
    <w:rsid w:val="00F27C21"/>
    <w:rsid w:val="00F3244C"/>
    <w:rsid w:val="00F44A9E"/>
    <w:rsid w:val="00F45DAF"/>
    <w:rsid w:val="00F47365"/>
    <w:rsid w:val="00F53F99"/>
    <w:rsid w:val="00F64C5C"/>
    <w:rsid w:val="00F66781"/>
    <w:rsid w:val="00F8479B"/>
    <w:rsid w:val="00F85358"/>
    <w:rsid w:val="00FA3CEA"/>
    <w:rsid w:val="00FB309F"/>
    <w:rsid w:val="00FB7619"/>
    <w:rsid w:val="00FC133B"/>
    <w:rsid w:val="00FC77CE"/>
    <w:rsid w:val="00FD0C74"/>
    <w:rsid w:val="00FD1CB2"/>
    <w:rsid w:val="00FE0E2C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  <w:style w:type="paragraph" w:styleId="Pataisymai">
    <w:name w:val="Revision"/>
    <w:hidden/>
    <w:semiHidden/>
    <w:rsid w:val="006123C7"/>
  </w:style>
  <w:style w:type="paragraph" w:customStyle="1" w:styleId="tajtip">
    <w:name w:val="tajtip"/>
    <w:basedOn w:val="prastasis"/>
    <w:rsid w:val="00707C44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f0">
    <w:name w:val="pf0"/>
    <w:basedOn w:val="prastasis"/>
    <w:rsid w:val="00166023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166023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Numatytasispastraiposriftas"/>
    <w:rsid w:val="00166023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77A3-1AEE-4353-B616-A57A7406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700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Alina Dokutovičienė</cp:lastModifiedBy>
  <cp:revision>4</cp:revision>
  <cp:lastPrinted>2023-04-03T06:59:00Z</cp:lastPrinted>
  <dcterms:created xsi:type="dcterms:W3CDTF">2023-04-03T07:12:00Z</dcterms:created>
  <dcterms:modified xsi:type="dcterms:W3CDTF">2023-04-03T08:04:00Z</dcterms:modified>
</cp:coreProperties>
</file>