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4AE81D71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0A4DA5">
        <w:rPr>
          <w:rFonts w:ascii="Times New Roman" w:hAnsi="Times New Roman"/>
          <w:sz w:val="24"/>
        </w:rPr>
        <w:t>PETRĄ KARVELĮ</w:t>
      </w:r>
    </w:p>
    <w:p w14:paraId="310CEFDA" w14:textId="68E07E24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0A4DA5">
        <w:rPr>
          <w:rFonts w:ascii="Times New Roman" w:hAnsi="Times New Roman"/>
          <w:sz w:val="24"/>
        </w:rPr>
        <w:t>VILNI</w:t>
      </w:r>
      <w:r w:rsidR="00A502A4">
        <w:rPr>
          <w:rFonts w:ascii="Times New Roman" w:hAnsi="Times New Roman"/>
          <w:sz w:val="24"/>
        </w:rPr>
        <w:t>A</w:t>
      </w:r>
      <w:r w:rsidR="000A4DA5">
        <w:rPr>
          <w:rFonts w:ascii="Times New Roman" w:hAnsi="Times New Roman"/>
          <w:sz w:val="24"/>
        </w:rPr>
        <w:t>US MIESTO APYLINKĖS TEISMO</w:t>
      </w:r>
      <w:r w:rsidR="00AE62F0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FBB834C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975513">
        <w:t>balandžio 28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0A4DA5">
        <w:t>70</w:t>
      </w:r>
      <w:r w:rsidR="00A63F74">
        <w:t>-(7.1.2</w:t>
      </w:r>
      <w:r w:rsidR="00A07F35">
        <w:t>.</w:t>
      </w:r>
      <w:r w:rsidR="00A63F74">
        <w:t>)</w:t>
      </w:r>
    </w:p>
    <w:p w14:paraId="41B0F3B5" w14:textId="77777777" w:rsidR="004912FD" w:rsidRDefault="004912FD" w:rsidP="004912FD">
      <w:pPr>
        <w:pStyle w:val="Data"/>
      </w:pPr>
      <w:r>
        <w:t>Panevėžys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3F20751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4C64AE">
        <w:rPr>
          <w:rFonts w:ascii="Times New Roman" w:hAnsi="Times New Roman"/>
          <w:b w:val="0"/>
          <w:bCs/>
          <w:sz w:val="24"/>
        </w:rPr>
        <w:t>2023 m. balandžio 26 d. dekretą Nr. 1K-1318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0A4DA5">
        <w:rPr>
          <w:rFonts w:ascii="Times New Roman" w:hAnsi="Times New Roman"/>
          <w:b w:val="0"/>
          <w:sz w:val="24"/>
        </w:rPr>
        <w:t>Vilniaus miesto apylinkės teismo teisėjo Petro Karvelio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975513">
        <w:rPr>
          <w:rFonts w:ascii="Times New Roman" w:hAnsi="Times New Roman"/>
          <w:b w:val="0"/>
          <w:sz w:val="24"/>
        </w:rPr>
        <w:t xml:space="preserve">birželio </w:t>
      </w:r>
      <w:r w:rsidR="000A4DA5">
        <w:rPr>
          <w:rFonts w:ascii="Times New Roman" w:hAnsi="Times New Roman"/>
          <w:b w:val="0"/>
          <w:sz w:val="24"/>
        </w:rPr>
        <w:t>29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22EB77F7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0A4DA5">
        <w:rPr>
          <w:rFonts w:ascii="Times New Roman" w:hAnsi="Times New Roman"/>
          <w:bCs/>
          <w:sz w:val="24"/>
        </w:rPr>
        <w:t>PETRĄ KARVELĮ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0A4DA5">
        <w:rPr>
          <w:rFonts w:ascii="Times New Roman" w:hAnsi="Times New Roman"/>
          <w:b w:val="0"/>
          <w:sz w:val="24"/>
        </w:rPr>
        <w:t xml:space="preserve">Vilniaus miesto apylinkės teismo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58DD" w14:textId="77777777" w:rsidR="00085DDF" w:rsidRDefault="00085DDF">
      <w:r>
        <w:separator/>
      </w:r>
    </w:p>
  </w:endnote>
  <w:endnote w:type="continuationSeparator" w:id="0">
    <w:p w14:paraId="377DBEB3" w14:textId="77777777" w:rsidR="00085DDF" w:rsidRDefault="0008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0720" w14:textId="77777777" w:rsidR="00085DDF" w:rsidRDefault="00085DDF">
      <w:r>
        <w:separator/>
      </w:r>
    </w:p>
  </w:footnote>
  <w:footnote w:type="continuationSeparator" w:id="0">
    <w:p w14:paraId="027C047D" w14:textId="77777777" w:rsidR="00085DDF" w:rsidRDefault="0008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2017-03-17T06:49:00Z</cp:lastPrinted>
  <dcterms:created xsi:type="dcterms:W3CDTF">2023-04-26T06:39:00Z</dcterms:created>
  <dcterms:modified xsi:type="dcterms:W3CDTF">2023-04-28T08:11:00Z</dcterms:modified>
</cp:coreProperties>
</file>