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2A5FACEC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2636E1">
        <w:rPr>
          <w:sz w:val="24"/>
        </w:rPr>
        <w:t>GIEDRIŲ AVINĄ</w:t>
      </w:r>
    </w:p>
    <w:p w14:paraId="7860A286" w14:textId="1771F8F4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2636E1">
        <w:rPr>
          <w:sz w:val="24"/>
        </w:rPr>
        <w:t>UTENOS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5B46D8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03AA5B55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2636E1">
        <w:t>birželio 2</w:t>
      </w:r>
      <w:r w:rsidR="008C4F67">
        <w:t xml:space="preserve"> </w:t>
      </w:r>
      <w:r w:rsidR="00626FF6">
        <w:t>d. Nr. 13P-</w:t>
      </w:r>
      <w:r w:rsidR="004F7A05">
        <w:t>8</w:t>
      </w:r>
      <w:r w:rsidR="00D66049">
        <w:t>2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C5BE308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4F7A05">
        <w:rPr>
          <w:b w:val="0"/>
          <w:caps w:val="0"/>
          <w:sz w:val="24"/>
        </w:rPr>
        <w:t>Atsižvelgdama į Lietuvos Respublikos Pre</w:t>
      </w:r>
      <w:r w:rsidR="008C63AA" w:rsidRPr="004F7A05">
        <w:rPr>
          <w:b w:val="0"/>
          <w:caps w:val="0"/>
          <w:sz w:val="24"/>
        </w:rPr>
        <w:t>zident</w:t>
      </w:r>
      <w:r w:rsidR="000E01D9" w:rsidRPr="004F7A05">
        <w:rPr>
          <w:b w:val="0"/>
          <w:caps w:val="0"/>
          <w:sz w:val="24"/>
        </w:rPr>
        <w:t>o</w:t>
      </w:r>
      <w:r w:rsidR="008C63AA" w:rsidRPr="004F7A05">
        <w:rPr>
          <w:b w:val="0"/>
          <w:caps w:val="0"/>
          <w:sz w:val="24"/>
        </w:rPr>
        <w:t xml:space="preserve"> 20</w:t>
      </w:r>
      <w:r w:rsidR="000E01D9" w:rsidRPr="004F7A05">
        <w:rPr>
          <w:b w:val="0"/>
          <w:caps w:val="0"/>
          <w:sz w:val="24"/>
        </w:rPr>
        <w:t>2</w:t>
      </w:r>
      <w:r w:rsidR="00EC4A64" w:rsidRPr="004F7A05">
        <w:rPr>
          <w:b w:val="0"/>
          <w:caps w:val="0"/>
          <w:sz w:val="24"/>
        </w:rPr>
        <w:t>3</w:t>
      </w:r>
      <w:r w:rsidRPr="004F7A05">
        <w:rPr>
          <w:b w:val="0"/>
          <w:caps w:val="0"/>
          <w:sz w:val="24"/>
        </w:rPr>
        <w:t xml:space="preserve"> m. </w:t>
      </w:r>
      <w:r w:rsidR="004F7A05" w:rsidRPr="004F7A05">
        <w:rPr>
          <w:b w:val="0"/>
          <w:caps w:val="0"/>
          <w:sz w:val="24"/>
        </w:rPr>
        <w:t>gegužės 23</w:t>
      </w:r>
      <w:r w:rsidR="00337CBF" w:rsidRPr="004F7A05">
        <w:rPr>
          <w:b w:val="0"/>
          <w:caps w:val="0"/>
          <w:sz w:val="24"/>
        </w:rPr>
        <w:t xml:space="preserve"> </w:t>
      </w:r>
      <w:r w:rsidRPr="004F7A05">
        <w:rPr>
          <w:b w:val="0"/>
          <w:caps w:val="0"/>
          <w:sz w:val="24"/>
        </w:rPr>
        <w:t>d. dekretą</w:t>
      </w:r>
      <w:r w:rsidR="003F55A9" w:rsidRPr="004F7A05">
        <w:rPr>
          <w:b w:val="0"/>
          <w:caps w:val="0"/>
          <w:sz w:val="24"/>
        </w:rPr>
        <w:t xml:space="preserve"> </w:t>
      </w:r>
      <w:r w:rsidR="00766C63" w:rsidRPr="004F7A05">
        <w:rPr>
          <w:b w:val="0"/>
          <w:caps w:val="0"/>
          <w:sz w:val="24"/>
        </w:rPr>
        <w:br/>
      </w:r>
      <w:r w:rsidRPr="004F7A05">
        <w:rPr>
          <w:b w:val="0"/>
          <w:caps w:val="0"/>
          <w:sz w:val="24"/>
        </w:rPr>
        <w:t>Nr. 1K-</w:t>
      </w:r>
      <w:r w:rsidR="00766C63" w:rsidRPr="004F7A05">
        <w:rPr>
          <w:b w:val="0"/>
          <w:caps w:val="0"/>
          <w:sz w:val="24"/>
        </w:rPr>
        <w:t>1</w:t>
      </w:r>
      <w:r w:rsidR="004F7A05" w:rsidRPr="004F7A05">
        <w:rPr>
          <w:b w:val="0"/>
          <w:caps w:val="0"/>
          <w:sz w:val="24"/>
        </w:rPr>
        <w:t>331</w:t>
      </w:r>
      <w:r w:rsidR="00AF54CF" w:rsidRPr="004F7A05">
        <w:rPr>
          <w:b w:val="0"/>
          <w:caps w:val="0"/>
          <w:sz w:val="24"/>
        </w:rPr>
        <w:t xml:space="preserve"> „</w:t>
      </w:r>
      <w:r w:rsidRPr="004F7A05">
        <w:rPr>
          <w:b w:val="0"/>
          <w:caps w:val="0"/>
          <w:sz w:val="24"/>
        </w:rPr>
        <w:t xml:space="preserve">Dėl kreipimosi į Teisėjų tarybą“, </w:t>
      </w:r>
      <w:r w:rsidR="00766C63" w:rsidRPr="004F7A05">
        <w:rPr>
          <w:b w:val="0"/>
          <w:caps w:val="0"/>
          <w:sz w:val="24"/>
        </w:rPr>
        <w:t>įvertinusi</w:t>
      </w:r>
      <w:r w:rsidR="00766C63">
        <w:rPr>
          <w:b w:val="0"/>
          <w:caps w:val="0"/>
          <w:sz w:val="24"/>
        </w:rPr>
        <w:t xml:space="preserve"> tai, </w:t>
      </w:r>
      <w:r w:rsidR="00766C63" w:rsidRPr="00766C63">
        <w:rPr>
          <w:b w:val="0"/>
          <w:caps w:val="0"/>
          <w:sz w:val="24"/>
        </w:rPr>
        <w:t xml:space="preserve">kad </w:t>
      </w:r>
      <w:r w:rsidR="002636E1">
        <w:rPr>
          <w:b w:val="0"/>
          <w:caps w:val="0"/>
          <w:sz w:val="24"/>
        </w:rPr>
        <w:t>Utenos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5B46D8">
        <w:rPr>
          <w:b w:val="0"/>
          <w:caps w:val="0"/>
          <w:sz w:val="24"/>
        </w:rPr>
        <w:t xml:space="preserve">pavaduotojo </w:t>
      </w:r>
      <w:r w:rsidR="002636E1">
        <w:rPr>
          <w:b w:val="0"/>
          <w:caps w:val="0"/>
          <w:sz w:val="24"/>
        </w:rPr>
        <w:t>Giedriaus Avino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2636E1">
        <w:rPr>
          <w:b w:val="0"/>
          <w:caps w:val="0"/>
          <w:sz w:val="24"/>
        </w:rPr>
        <w:t>rugsėjo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27D72A5F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636E1">
        <w:rPr>
          <w:caps w:val="0"/>
          <w:sz w:val="24"/>
        </w:rPr>
        <w:t>GIEDRIŲ AVINĄ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636E1">
        <w:rPr>
          <w:b w:val="0"/>
          <w:caps w:val="0"/>
          <w:sz w:val="24"/>
        </w:rPr>
        <w:t>Utenos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5B46D8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5B46D8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5B46D8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5B46D8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16F7" w14:textId="77777777" w:rsidR="008009FB" w:rsidRDefault="008009FB">
      <w:r>
        <w:separator/>
      </w:r>
    </w:p>
  </w:endnote>
  <w:endnote w:type="continuationSeparator" w:id="0">
    <w:p w14:paraId="01DA7689" w14:textId="77777777" w:rsidR="008009FB" w:rsidRDefault="0080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00D3" w14:textId="77777777" w:rsidR="008009FB" w:rsidRDefault="008009FB">
      <w:r>
        <w:separator/>
      </w:r>
    </w:p>
  </w:footnote>
  <w:footnote w:type="continuationSeparator" w:id="0">
    <w:p w14:paraId="476E2819" w14:textId="77777777" w:rsidR="008009FB" w:rsidRDefault="0080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1AE2"/>
    <w:rsid w:val="001F39DC"/>
    <w:rsid w:val="00205791"/>
    <w:rsid w:val="00206885"/>
    <w:rsid w:val="00211FD9"/>
    <w:rsid w:val="00221A38"/>
    <w:rsid w:val="002374CC"/>
    <w:rsid w:val="00246852"/>
    <w:rsid w:val="0025701D"/>
    <w:rsid w:val="002636E1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4F7A05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3189"/>
    <w:rsid w:val="0057474B"/>
    <w:rsid w:val="00592839"/>
    <w:rsid w:val="005A00AB"/>
    <w:rsid w:val="005B3C36"/>
    <w:rsid w:val="005B46D8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10D8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09FB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E419B"/>
    <w:rsid w:val="00CF0665"/>
    <w:rsid w:val="00CF30C9"/>
    <w:rsid w:val="00D00896"/>
    <w:rsid w:val="00D24BE5"/>
    <w:rsid w:val="00D25DAA"/>
    <w:rsid w:val="00D311BB"/>
    <w:rsid w:val="00D316B6"/>
    <w:rsid w:val="00D66049"/>
    <w:rsid w:val="00D73487"/>
    <w:rsid w:val="00DC50E2"/>
    <w:rsid w:val="00DE44F6"/>
    <w:rsid w:val="00DE46EA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2023-05-11T11:44:00Z</dcterms:created>
  <dcterms:modified xsi:type="dcterms:W3CDTF">2023-05-29T11:34:00Z</dcterms:modified>
</cp:coreProperties>
</file>