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2247B852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134F12">
        <w:rPr>
          <w:rFonts w:ascii="Times New Roman" w:hAnsi="Times New Roman"/>
          <w:sz w:val="24"/>
        </w:rPr>
        <w:t>AGNETĄ BULAKĘ</w:t>
      </w:r>
    </w:p>
    <w:p w14:paraId="51A9126C" w14:textId="24EC38CE" w:rsidR="00541C29" w:rsidRPr="00FA7A85" w:rsidRDefault="00134F12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ALYTAUS APYLINKĖS</w:t>
      </w:r>
      <w:r w:rsidR="00CF5EEA">
        <w:rPr>
          <w:rFonts w:ascii="Times New Roman" w:hAnsi="Times New Roman"/>
          <w:sz w:val="24"/>
        </w:rPr>
        <w:t xml:space="preserve"> </w:t>
      </w:r>
      <w:r w:rsidR="00AE1F7A">
        <w:rPr>
          <w:rFonts w:ascii="Times New Roman" w:hAnsi="Times New Roman"/>
          <w:sz w:val="24"/>
        </w:rPr>
        <w:t>TEISMO</w:t>
      </w:r>
      <w:r w:rsidR="004644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PRIENŲ</w:t>
      </w:r>
      <w:r w:rsidR="00E57516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1707D3FB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134F12">
        <w:t>rugpjūčio 1</w:t>
      </w:r>
      <w:r w:rsidR="00DC0896">
        <w:t xml:space="preserve"> </w:t>
      </w:r>
      <w:r w:rsidR="004530F3">
        <w:t>d. Nr. 13P-</w:t>
      </w:r>
      <w:r w:rsidR="00134F12">
        <w:t>111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6F3619E" w:rsidR="003F5C16" w:rsidRPr="00EE0107" w:rsidRDefault="00F64293" w:rsidP="00EE0107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134F12">
        <w:rPr>
          <w:rFonts w:ascii="Times New Roman" w:hAnsi="Times New Roman"/>
          <w:b w:val="0"/>
          <w:bCs/>
          <w:sz w:val="24"/>
        </w:rPr>
        <w:t>liepos 25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134F12">
        <w:rPr>
          <w:rFonts w:ascii="Times New Roman" w:hAnsi="Times New Roman"/>
          <w:b w:val="0"/>
          <w:bCs/>
          <w:sz w:val="24"/>
        </w:rPr>
        <w:t>412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F5EEA">
        <w:rPr>
          <w:rFonts w:ascii="Times New Roman" w:hAnsi="Times New Roman"/>
          <w:b w:val="0"/>
          <w:bCs/>
          <w:sz w:val="24"/>
        </w:rPr>
        <w:t>3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134F12">
        <w:rPr>
          <w:rFonts w:ascii="Times New Roman" w:hAnsi="Times New Roman"/>
          <w:b w:val="0"/>
          <w:bCs/>
          <w:sz w:val="24"/>
        </w:rPr>
        <w:t>birželio 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134F12">
        <w:rPr>
          <w:rFonts w:ascii="Times New Roman" w:hAnsi="Times New Roman"/>
          <w:b w:val="0"/>
          <w:bCs/>
          <w:sz w:val="24"/>
        </w:rPr>
        <w:t>27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67063C">
        <w:rPr>
          <w:rFonts w:ascii="Times New Roman" w:hAnsi="Times New Roman"/>
          <w:b w:val="0"/>
          <w:sz w:val="24"/>
        </w:rPr>
        <w:t>įvertinusi</w:t>
      </w:r>
      <w:r w:rsidR="0067063C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134F12">
        <w:rPr>
          <w:rFonts w:ascii="Times New Roman" w:hAnsi="Times New Roman"/>
          <w:b w:val="0"/>
          <w:bCs/>
          <w:sz w:val="24"/>
        </w:rPr>
        <w:t>Agnetos Bulakės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</w:t>
      </w:r>
      <w:r w:rsidR="00B72F9F" w:rsidRPr="00EE0107">
        <w:rPr>
          <w:rFonts w:ascii="Times New Roman" w:hAnsi="Times New Roman"/>
          <w:b w:val="0"/>
          <w:sz w:val="24"/>
        </w:rPr>
        <w:t>L</w:t>
      </w:r>
      <w:r w:rsidR="00B72F9F">
        <w:rPr>
          <w:rFonts w:ascii="Times New Roman" w:hAnsi="Times New Roman"/>
          <w:b w:val="0"/>
          <w:sz w:val="24"/>
        </w:rPr>
        <w:t>ietuvos</w:t>
      </w:r>
      <w:r w:rsidR="00B72F9F" w:rsidRPr="00EE0107">
        <w:rPr>
          <w:rFonts w:ascii="Times New Roman" w:hAnsi="Times New Roman"/>
          <w:b w:val="0"/>
          <w:sz w:val="24"/>
        </w:rPr>
        <w:t xml:space="preserve"> R</w:t>
      </w:r>
      <w:r w:rsidR="00B72F9F">
        <w:rPr>
          <w:rFonts w:ascii="Times New Roman" w:hAnsi="Times New Roman"/>
          <w:b w:val="0"/>
          <w:sz w:val="24"/>
        </w:rPr>
        <w:t>espublikos teismų įstatymo</w:t>
      </w:r>
      <w:r w:rsidR="00B72F9F" w:rsidRPr="00EE0107">
        <w:rPr>
          <w:rFonts w:ascii="Times New Roman" w:hAnsi="Times New Roman"/>
          <w:b w:val="0"/>
          <w:sz w:val="24"/>
        </w:rPr>
        <w:t xml:space="preserve"> N</w:t>
      </w:r>
      <w:r w:rsidR="00B72F9F">
        <w:rPr>
          <w:rFonts w:ascii="Times New Roman" w:hAnsi="Times New Roman"/>
          <w:b w:val="0"/>
          <w:sz w:val="24"/>
        </w:rPr>
        <w:t>r</w:t>
      </w:r>
      <w:r w:rsidR="00B72F9F" w:rsidRPr="00EE0107">
        <w:rPr>
          <w:rFonts w:ascii="Times New Roman" w:hAnsi="Times New Roman"/>
          <w:b w:val="0"/>
          <w:sz w:val="24"/>
        </w:rPr>
        <w:t xml:space="preserve">. I-480 12, 14, 28, 31, 34, 36, 39, 41, 74, 76, 78, 791, 81, 85, 90, 911, 912, 913, 104, 105, 106, 107, 119, 120, 122 </w:t>
      </w:r>
      <w:r w:rsidR="00B72F9F">
        <w:rPr>
          <w:rFonts w:ascii="Times New Roman" w:hAnsi="Times New Roman"/>
          <w:b w:val="0"/>
          <w:sz w:val="24"/>
        </w:rPr>
        <w:t>straipsnių</w:t>
      </w:r>
      <w:r w:rsidR="00B72F9F" w:rsidRPr="00EE0107">
        <w:rPr>
          <w:rFonts w:ascii="Times New Roman" w:hAnsi="Times New Roman"/>
          <w:b w:val="0"/>
          <w:sz w:val="24"/>
        </w:rPr>
        <w:t xml:space="preserve">, IV </w:t>
      </w:r>
      <w:r w:rsidR="00B72F9F">
        <w:rPr>
          <w:rFonts w:ascii="Times New Roman" w:hAnsi="Times New Roman"/>
          <w:b w:val="0"/>
          <w:sz w:val="24"/>
        </w:rPr>
        <w:t>skyriaus</w:t>
      </w:r>
      <w:r w:rsidR="00B72F9F" w:rsidRPr="00EE0107">
        <w:rPr>
          <w:rFonts w:ascii="Times New Roman" w:hAnsi="Times New Roman"/>
          <w:b w:val="0"/>
          <w:sz w:val="24"/>
        </w:rPr>
        <w:t xml:space="preserve"> </w:t>
      </w:r>
      <w:r w:rsidR="00B72F9F">
        <w:rPr>
          <w:rFonts w:ascii="Times New Roman" w:hAnsi="Times New Roman"/>
          <w:b w:val="0"/>
          <w:sz w:val="24"/>
        </w:rPr>
        <w:t>pirmojo skirsnio</w:t>
      </w:r>
      <w:r w:rsidR="00B72F9F" w:rsidRPr="00EE0107">
        <w:rPr>
          <w:rFonts w:ascii="Times New Roman" w:hAnsi="Times New Roman"/>
          <w:b w:val="0"/>
          <w:sz w:val="24"/>
        </w:rPr>
        <w:t xml:space="preserve"> </w:t>
      </w:r>
      <w:r w:rsidR="00B72F9F">
        <w:rPr>
          <w:rFonts w:ascii="Times New Roman" w:hAnsi="Times New Roman"/>
          <w:b w:val="0"/>
          <w:sz w:val="24"/>
        </w:rPr>
        <w:t xml:space="preserve">pavadinimo ir </w:t>
      </w:r>
      <w:r w:rsidR="00B72F9F" w:rsidRPr="00EE0107">
        <w:rPr>
          <w:rFonts w:ascii="Times New Roman" w:hAnsi="Times New Roman"/>
          <w:b w:val="0"/>
          <w:sz w:val="24"/>
        </w:rPr>
        <w:t xml:space="preserve">VII </w:t>
      </w:r>
      <w:r w:rsidR="00B72F9F">
        <w:rPr>
          <w:rFonts w:ascii="Times New Roman" w:hAnsi="Times New Roman"/>
          <w:b w:val="0"/>
          <w:sz w:val="24"/>
        </w:rPr>
        <w:t xml:space="preserve">skyriaus pakeitimo įstatymo 35 straipsnio 5 dalimi, </w:t>
      </w:r>
      <w:r w:rsidR="002A46F5">
        <w:rPr>
          <w:rFonts w:ascii="Times New Roman" w:hAnsi="Times New Roman"/>
          <w:b w:val="0"/>
          <w:sz w:val="24"/>
        </w:rPr>
        <w:t>Lietuvos Respublikos teismų įstatymo 56 straipsnio</w:t>
      </w:r>
      <w:r w:rsidR="00C51EDE">
        <w:rPr>
          <w:rFonts w:ascii="Times New Roman" w:hAnsi="Times New Roman"/>
          <w:b w:val="0"/>
          <w:sz w:val="24"/>
        </w:rPr>
        <w:t xml:space="preserve"> 1 ir 2 dalimis </w:t>
      </w:r>
      <w:r w:rsidR="00C51EDE" w:rsidRPr="00C51EDE">
        <w:rPr>
          <w:rFonts w:ascii="Times New Roman" w:hAnsi="Times New Roman"/>
          <w:b w:val="0"/>
          <w:i/>
          <w:iCs/>
          <w:sz w:val="24"/>
        </w:rPr>
        <w:t>(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redakcija galiojusi nuo 202</w:t>
      </w:r>
      <w:r w:rsidR="00C73FF5">
        <w:rPr>
          <w:rFonts w:ascii="Times New Roman" w:hAnsi="Times New Roman"/>
          <w:b w:val="0"/>
          <w:bCs/>
          <w:i/>
          <w:iCs/>
          <w:color w:val="000000"/>
          <w:sz w:val="24"/>
        </w:rPr>
        <w:t>2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-</w:t>
      </w:r>
      <w:r w:rsidR="00B72F9F">
        <w:rPr>
          <w:rFonts w:ascii="Times New Roman" w:hAnsi="Times New Roman"/>
          <w:b w:val="0"/>
          <w:bCs/>
          <w:i/>
          <w:iCs/>
          <w:color w:val="000000"/>
          <w:sz w:val="24"/>
        </w:rPr>
        <w:t>0</w:t>
      </w:r>
      <w:r w:rsidR="00C73FF5">
        <w:rPr>
          <w:rFonts w:ascii="Times New Roman" w:hAnsi="Times New Roman"/>
          <w:b w:val="0"/>
          <w:bCs/>
          <w:i/>
          <w:iCs/>
          <w:color w:val="000000"/>
          <w:sz w:val="24"/>
        </w:rPr>
        <w:t>8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-01 iki 202</w:t>
      </w:r>
      <w:r w:rsidR="00B37749">
        <w:rPr>
          <w:rFonts w:ascii="Times New Roman" w:hAnsi="Times New Roman"/>
          <w:b w:val="0"/>
          <w:bCs/>
          <w:i/>
          <w:iCs/>
          <w:color w:val="000000"/>
          <w:sz w:val="24"/>
        </w:rPr>
        <w:t>2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-</w:t>
      </w:r>
      <w:r w:rsidR="00B37749">
        <w:rPr>
          <w:rFonts w:ascii="Times New Roman" w:hAnsi="Times New Roman"/>
          <w:b w:val="0"/>
          <w:bCs/>
          <w:i/>
          <w:iCs/>
          <w:color w:val="000000"/>
          <w:sz w:val="24"/>
        </w:rPr>
        <w:t>12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-</w:t>
      </w:r>
      <w:r w:rsidR="00B37749">
        <w:rPr>
          <w:rFonts w:ascii="Times New Roman" w:hAnsi="Times New Roman"/>
          <w:b w:val="0"/>
          <w:bCs/>
          <w:i/>
          <w:iCs/>
          <w:color w:val="000000"/>
          <w:sz w:val="24"/>
        </w:rPr>
        <w:t>3</w:t>
      </w:r>
      <w:r w:rsidR="00C51EDE" w:rsidRPr="00C51EDE">
        <w:rPr>
          <w:rFonts w:ascii="Times New Roman" w:hAnsi="Times New Roman"/>
          <w:b w:val="0"/>
          <w:bCs/>
          <w:i/>
          <w:iCs/>
          <w:color w:val="000000"/>
          <w:sz w:val="24"/>
        </w:rPr>
        <w:t>1</w:t>
      </w:r>
      <w:r w:rsidR="00C51EDE" w:rsidRPr="00C51EDE">
        <w:rPr>
          <w:rFonts w:ascii="Times New Roman" w:hAnsi="Times New Roman"/>
          <w:b w:val="0"/>
          <w:i/>
          <w:iCs/>
          <w:sz w:val="24"/>
        </w:rPr>
        <w:t>)</w:t>
      </w:r>
      <w:r w:rsidR="00B72F9F">
        <w:rPr>
          <w:rFonts w:ascii="Times New Roman" w:hAnsi="Times New Roman"/>
          <w:b w:val="0"/>
          <w:i/>
          <w:iCs/>
          <w:sz w:val="24"/>
        </w:rPr>
        <w:t>,</w:t>
      </w:r>
      <w:r w:rsidR="00F92C8F">
        <w:rPr>
          <w:rFonts w:ascii="Times New Roman" w:hAnsi="Times New Roman"/>
          <w:b w:val="0"/>
          <w:sz w:val="24"/>
        </w:rPr>
        <w:t xml:space="preserve"> </w:t>
      </w:r>
      <w:r w:rsidR="00EE0107">
        <w:rPr>
          <w:rFonts w:ascii="Times New Roman" w:hAnsi="Times New Roman"/>
          <w:b w:val="0"/>
          <w:sz w:val="24"/>
        </w:rPr>
        <w:t xml:space="preserve">Lietuvos Respublikos teismų įstatymo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5E10C462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781BE6">
        <w:rPr>
          <w:b/>
        </w:rPr>
        <w:t>AGNETĄ BULAKĘ</w:t>
      </w:r>
      <w:r w:rsidR="000D0D9F">
        <w:rPr>
          <w:b/>
        </w:rPr>
        <w:t xml:space="preserve"> </w:t>
      </w:r>
      <w:r w:rsidR="00781BE6">
        <w:rPr>
          <w:rStyle w:val="Paprastas"/>
        </w:rPr>
        <w:t>Alytaus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781BE6">
        <w:rPr>
          <w:rStyle w:val="Paprastas"/>
        </w:rPr>
        <w:t>Prienų</w:t>
      </w:r>
      <w:r w:rsidR="00E57516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DB7B30D" w14:textId="4A82E937" w:rsidR="00781BE6" w:rsidRPr="00781BE6" w:rsidRDefault="00781BE6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  <w:color w:val="FF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134F12" w14:paraId="36C2D50C" w14:textId="77777777" w:rsidTr="00134F12">
        <w:tc>
          <w:tcPr>
            <w:tcW w:w="7308" w:type="dxa"/>
          </w:tcPr>
          <w:p w14:paraId="35FBBCC6" w14:textId="77777777" w:rsidR="00134F12" w:rsidRDefault="00134F12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Pirmininkė</w:t>
            </w:r>
          </w:p>
          <w:p w14:paraId="1585D751" w14:textId="77777777" w:rsidR="00134F12" w:rsidRDefault="00134F12">
            <w:pPr>
              <w:rPr>
                <w:lang w:eastAsia="lt-LT"/>
              </w:rPr>
            </w:pPr>
          </w:p>
          <w:p w14:paraId="4AA1FAAB" w14:textId="77777777" w:rsidR="00134F12" w:rsidRDefault="00134F12">
            <w:pPr>
              <w:rPr>
                <w:lang w:eastAsia="lt-LT"/>
              </w:rPr>
            </w:pPr>
          </w:p>
          <w:p w14:paraId="431A4D75" w14:textId="77777777" w:rsidR="00134F12" w:rsidRDefault="00134F1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Teisėjų tarybos narė, </w:t>
            </w:r>
          </w:p>
          <w:p w14:paraId="631A6B73" w14:textId="77777777" w:rsidR="00134F12" w:rsidRDefault="00134F12">
            <w:pPr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>atliekanti sekretoriaus funkcijas</w:t>
            </w:r>
          </w:p>
        </w:tc>
        <w:tc>
          <w:tcPr>
            <w:tcW w:w="2490" w:type="dxa"/>
          </w:tcPr>
          <w:p w14:paraId="079914D7" w14:textId="77777777" w:rsidR="00134F12" w:rsidRDefault="00134F12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16C12B77" w14:textId="77777777" w:rsidR="00134F12" w:rsidRDefault="00134F12">
            <w:pPr>
              <w:rPr>
                <w:lang w:eastAsia="lt-LT"/>
              </w:rPr>
            </w:pPr>
          </w:p>
          <w:p w14:paraId="0BAD1FEB" w14:textId="77777777" w:rsidR="00134F12" w:rsidRDefault="00134F12">
            <w:pPr>
              <w:rPr>
                <w:lang w:eastAsia="lt-LT"/>
              </w:rPr>
            </w:pPr>
          </w:p>
          <w:p w14:paraId="0BAE29E1" w14:textId="77777777" w:rsidR="00134F12" w:rsidRDefault="00134F12">
            <w:pPr>
              <w:rPr>
                <w:lang w:eastAsia="lt-LT"/>
              </w:rPr>
            </w:pPr>
          </w:p>
          <w:p w14:paraId="3389565C" w14:textId="77777777" w:rsidR="00134F12" w:rsidRDefault="00134F12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DF9A" w14:textId="77777777" w:rsidR="006426D2" w:rsidRDefault="006426D2">
      <w:r>
        <w:separator/>
      </w:r>
    </w:p>
  </w:endnote>
  <w:endnote w:type="continuationSeparator" w:id="0">
    <w:p w14:paraId="08258C68" w14:textId="77777777" w:rsidR="006426D2" w:rsidRDefault="0064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E2DB" w14:textId="77777777" w:rsidR="006426D2" w:rsidRDefault="006426D2">
      <w:r>
        <w:separator/>
      </w:r>
    </w:p>
  </w:footnote>
  <w:footnote w:type="continuationSeparator" w:id="0">
    <w:p w14:paraId="3D75E4EE" w14:textId="77777777" w:rsidR="006426D2" w:rsidRDefault="0064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16D32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4F12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A25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255DC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A46F5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B71F8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6D2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063C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1BE6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05A"/>
    <w:rsid w:val="00883D3C"/>
    <w:rsid w:val="00884216"/>
    <w:rsid w:val="00891D27"/>
    <w:rsid w:val="00893069"/>
    <w:rsid w:val="008939D4"/>
    <w:rsid w:val="008A0789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37749"/>
    <w:rsid w:val="00B439D3"/>
    <w:rsid w:val="00B442AF"/>
    <w:rsid w:val="00B45255"/>
    <w:rsid w:val="00B46977"/>
    <w:rsid w:val="00B46E90"/>
    <w:rsid w:val="00B519AB"/>
    <w:rsid w:val="00B56DE0"/>
    <w:rsid w:val="00B57765"/>
    <w:rsid w:val="00B60FF2"/>
    <w:rsid w:val="00B72F9F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5153A"/>
    <w:rsid w:val="00C51EDE"/>
    <w:rsid w:val="00C613BF"/>
    <w:rsid w:val="00C628F6"/>
    <w:rsid w:val="00C649F6"/>
    <w:rsid w:val="00C64DE9"/>
    <w:rsid w:val="00C73FF5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0107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7F3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2752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11</cp:revision>
  <cp:lastPrinted>2017-04-27T08:24:00Z</cp:lastPrinted>
  <dcterms:created xsi:type="dcterms:W3CDTF">2023-07-27T10:05:00Z</dcterms:created>
  <dcterms:modified xsi:type="dcterms:W3CDTF">2023-08-01T08:02:00Z</dcterms:modified>
</cp:coreProperties>
</file>