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87E56" w14:textId="334F48AC" w:rsidR="007D2051" w:rsidRDefault="0089719A" w:rsidP="007D2051">
      <w:pPr>
        <w:keepNext/>
        <w:jc w:val="center"/>
        <w:rPr>
          <w:b/>
          <w:szCs w:val="24"/>
        </w:rPr>
      </w:pPr>
      <w:r>
        <w:rPr>
          <w:noProof/>
        </w:rPr>
        <w:drawing>
          <wp:inline distT="0" distB="0" distL="0" distR="0" wp14:anchorId="03A3B8D1" wp14:editId="3AF5E498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F16CC" w14:textId="77777777" w:rsidR="0089719A" w:rsidRPr="006A7C44" w:rsidRDefault="0089719A" w:rsidP="007D2051">
      <w:pPr>
        <w:keepNext/>
        <w:jc w:val="center"/>
        <w:rPr>
          <w:b/>
          <w:szCs w:val="24"/>
        </w:rPr>
      </w:pPr>
    </w:p>
    <w:p w14:paraId="1C738E06" w14:textId="77777777" w:rsidR="007D2051" w:rsidRPr="006A7C44" w:rsidRDefault="007D2051" w:rsidP="007D2051">
      <w:pPr>
        <w:keepNext/>
        <w:jc w:val="center"/>
        <w:rPr>
          <w:b/>
          <w:caps/>
          <w:szCs w:val="24"/>
        </w:rPr>
      </w:pPr>
      <w:r w:rsidRPr="003E5437">
        <w:rPr>
          <w:b/>
          <w:caps/>
          <w:szCs w:val="24"/>
        </w:rPr>
        <w:t>TEISĖJŲ TARYBA</w:t>
      </w:r>
    </w:p>
    <w:p w14:paraId="181C3B6C" w14:textId="77777777" w:rsidR="007D2051" w:rsidRPr="006A7C44" w:rsidRDefault="007D2051" w:rsidP="007D2051">
      <w:pPr>
        <w:keepNext/>
        <w:jc w:val="center"/>
        <w:rPr>
          <w:b/>
          <w:caps/>
          <w:szCs w:val="24"/>
        </w:rPr>
      </w:pPr>
    </w:p>
    <w:p w14:paraId="0E205D67" w14:textId="77777777" w:rsidR="007D2051" w:rsidRPr="006A7C44" w:rsidRDefault="007D2051" w:rsidP="007D2051">
      <w:pPr>
        <w:keepNext/>
        <w:jc w:val="center"/>
        <w:rPr>
          <w:b/>
          <w:caps/>
          <w:szCs w:val="24"/>
        </w:rPr>
      </w:pPr>
      <w:r w:rsidRPr="006A7C44">
        <w:rPr>
          <w:b/>
          <w:caps/>
          <w:szCs w:val="24"/>
        </w:rPr>
        <w:t>NUTARIMAS</w:t>
      </w:r>
    </w:p>
    <w:p w14:paraId="0AABF09E" w14:textId="03A691C3" w:rsidR="007D2051" w:rsidRPr="006A7C44" w:rsidRDefault="007D2051" w:rsidP="007D2051">
      <w:pPr>
        <w:jc w:val="center"/>
        <w:rPr>
          <w:b/>
          <w:szCs w:val="24"/>
        </w:rPr>
      </w:pPr>
      <w:bookmarkStart w:id="0" w:name="_Hlk31014389"/>
      <w:r w:rsidRPr="006A7C44">
        <w:rPr>
          <w:b/>
          <w:caps/>
          <w:szCs w:val="24"/>
        </w:rPr>
        <w:t xml:space="preserve">dėl </w:t>
      </w:r>
      <w:r w:rsidR="00762671">
        <w:rPr>
          <w:b/>
          <w:caps/>
          <w:szCs w:val="24"/>
        </w:rPr>
        <w:t xml:space="preserve">sutikimo perduoti </w:t>
      </w:r>
      <w:r>
        <w:rPr>
          <w:b/>
          <w:caps/>
          <w:szCs w:val="24"/>
        </w:rPr>
        <w:t>NEKILNOJAM</w:t>
      </w:r>
      <w:r w:rsidR="00762671">
        <w:rPr>
          <w:b/>
          <w:caps/>
          <w:szCs w:val="24"/>
        </w:rPr>
        <w:t>ąjį</w:t>
      </w:r>
      <w:r>
        <w:rPr>
          <w:b/>
          <w:caps/>
          <w:szCs w:val="24"/>
        </w:rPr>
        <w:t xml:space="preserve"> TURT</w:t>
      </w:r>
      <w:r w:rsidR="00762671">
        <w:rPr>
          <w:b/>
          <w:caps/>
          <w:szCs w:val="24"/>
        </w:rPr>
        <w:t>ą</w:t>
      </w:r>
      <w:r>
        <w:rPr>
          <w:b/>
          <w:caps/>
          <w:szCs w:val="24"/>
        </w:rPr>
        <w:t xml:space="preserve"> </w:t>
      </w:r>
      <w:r w:rsidR="00314F97">
        <w:rPr>
          <w:b/>
          <w:caps/>
          <w:szCs w:val="24"/>
        </w:rPr>
        <w:t>Valstybės įmonei turto bankui</w:t>
      </w:r>
      <w:r w:rsidR="0047243B">
        <w:rPr>
          <w:b/>
          <w:caps/>
          <w:szCs w:val="24"/>
        </w:rPr>
        <w:t xml:space="preserve"> </w:t>
      </w:r>
      <w:r w:rsidR="0047243B" w:rsidRPr="00707118">
        <w:rPr>
          <w:b/>
          <w:caps/>
          <w:szCs w:val="24"/>
        </w:rPr>
        <w:t>valdyti centralizuotai</w:t>
      </w:r>
    </w:p>
    <w:bookmarkEnd w:id="0"/>
    <w:p w14:paraId="013A99B8" w14:textId="77777777" w:rsidR="007D2051" w:rsidRPr="003E5437" w:rsidRDefault="007D2051" w:rsidP="007D2051">
      <w:pPr>
        <w:ind w:firstLine="851"/>
        <w:jc w:val="center"/>
        <w:rPr>
          <w:bCs/>
          <w:szCs w:val="24"/>
        </w:rPr>
      </w:pPr>
    </w:p>
    <w:p w14:paraId="2EE304D1" w14:textId="3DF82D21" w:rsidR="0089719A" w:rsidRDefault="007D2051" w:rsidP="0089719A">
      <w:pPr>
        <w:pStyle w:val="Data"/>
      </w:pPr>
      <w:r w:rsidRPr="006A7C44">
        <w:rPr>
          <w:bCs/>
        </w:rPr>
        <w:t>202</w:t>
      </w:r>
      <w:r>
        <w:rPr>
          <w:bCs/>
        </w:rPr>
        <w:t>3</w:t>
      </w:r>
      <w:r w:rsidRPr="006A7C44">
        <w:rPr>
          <w:bCs/>
        </w:rPr>
        <w:t xml:space="preserve"> m. </w:t>
      </w:r>
      <w:r>
        <w:rPr>
          <w:bCs/>
        </w:rPr>
        <w:t>rugsėjo</w:t>
      </w:r>
      <w:r w:rsidRPr="006A7C44">
        <w:rPr>
          <w:bCs/>
        </w:rPr>
        <w:t xml:space="preserve"> </w:t>
      </w:r>
      <w:r w:rsidR="0089719A">
        <w:rPr>
          <w:bCs/>
        </w:rPr>
        <w:t>29</w:t>
      </w:r>
      <w:r w:rsidRPr="006A7C44">
        <w:rPr>
          <w:bCs/>
        </w:rPr>
        <w:t xml:space="preserve"> d. Nr. </w:t>
      </w:r>
      <w:r w:rsidR="0089719A">
        <w:t>13P-</w:t>
      </w:r>
      <w:r w:rsidR="005160BD" w:rsidRPr="00E86DC0">
        <w:rPr>
          <w:lang w:val="da-DK"/>
        </w:rPr>
        <w:t>129</w:t>
      </w:r>
      <w:r w:rsidR="0089719A">
        <w:t>-(7.1.2.)</w:t>
      </w:r>
    </w:p>
    <w:p w14:paraId="7228468C" w14:textId="77777777" w:rsidR="00C35FAC" w:rsidRDefault="00C35FAC" w:rsidP="00C35FAC">
      <w:pPr>
        <w:pStyle w:val="Data"/>
      </w:pPr>
      <w:r>
        <w:t>Kaunas</w:t>
      </w:r>
    </w:p>
    <w:p w14:paraId="4D49C754" w14:textId="77777777" w:rsidR="007D2051" w:rsidRPr="00BB2F94" w:rsidRDefault="007D2051" w:rsidP="007D2051">
      <w:pPr>
        <w:ind w:firstLine="851"/>
        <w:jc w:val="center"/>
        <w:rPr>
          <w:bCs/>
          <w:szCs w:val="24"/>
        </w:rPr>
      </w:pPr>
    </w:p>
    <w:p w14:paraId="2270B49D" w14:textId="315A3CF0" w:rsidR="007D2051" w:rsidRPr="00BB2F94" w:rsidRDefault="007D2051" w:rsidP="00B91EDD">
      <w:pPr>
        <w:autoSpaceDE w:val="0"/>
        <w:autoSpaceDN w:val="0"/>
        <w:adjustRightInd w:val="0"/>
        <w:spacing w:line="276" w:lineRule="auto"/>
        <w:ind w:firstLine="731"/>
        <w:jc w:val="both"/>
        <w:rPr>
          <w:bCs/>
          <w:szCs w:val="24"/>
        </w:rPr>
      </w:pPr>
      <w:r>
        <w:rPr>
          <w:bCs/>
          <w:szCs w:val="24"/>
        </w:rPr>
        <w:t>Vadovaudamasi</w:t>
      </w:r>
      <w:r w:rsidRPr="00D07EB3">
        <w:rPr>
          <w:bCs/>
          <w:szCs w:val="24"/>
        </w:rPr>
        <w:t xml:space="preserve"> Lietuvos Respublikos teismų įstatymo 128 straipsnio 5 dal</w:t>
      </w:r>
      <w:r>
        <w:rPr>
          <w:bCs/>
          <w:szCs w:val="24"/>
        </w:rPr>
        <w:t>imi</w:t>
      </w:r>
      <w:r w:rsidRPr="00D07EB3">
        <w:rPr>
          <w:bCs/>
          <w:szCs w:val="24"/>
        </w:rPr>
        <w:t xml:space="preserve"> </w:t>
      </w:r>
      <w:r>
        <w:rPr>
          <w:bCs/>
          <w:szCs w:val="24"/>
        </w:rPr>
        <w:t xml:space="preserve">bei atsižvelgdama į tai, kad Lietuvos Aukščiausias </w:t>
      </w:r>
      <w:r w:rsidRPr="007D2051">
        <w:rPr>
          <w:bCs/>
          <w:szCs w:val="24"/>
        </w:rPr>
        <w:t>Teismas</w:t>
      </w:r>
      <w:r>
        <w:rPr>
          <w:bCs/>
          <w:szCs w:val="24"/>
        </w:rPr>
        <w:t>,</w:t>
      </w:r>
      <w:r w:rsidRPr="007D2051">
        <w:rPr>
          <w:bCs/>
          <w:szCs w:val="24"/>
        </w:rPr>
        <w:t xml:space="preserve"> vadovaudamasis Valstybės ir savivaldybių turto valdymo, naudojimo ir disponavimo juo įstatymo 19 straipsnio 5 dalies 3, 4 ir 5 punktais, 6 dalimi, kreipėsi į Valstybės įmonę Turto bankas prašydamas įvertinti Teismo pastato atnaujinimo galimybes ir atlikti galimų atnaujinimo alternatyvų vertinimą</w:t>
      </w:r>
      <w:r>
        <w:rPr>
          <w:bCs/>
          <w:szCs w:val="24"/>
        </w:rPr>
        <w:t>,</w:t>
      </w:r>
      <w:r w:rsidR="00B91EDD">
        <w:rPr>
          <w:bCs/>
          <w:szCs w:val="24"/>
        </w:rPr>
        <w:t xml:space="preserve"> galimam a</w:t>
      </w:r>
      <w:r w:rsidRPr="00296341">
        <w:rPr>
          <w:bCs/>
          <w:szCs w:val="24"/>
        </w:rPr>
        <w:t>tnaujinimo projektui fin</w:t>
      </w:r>
      <w:r w:rsidRPr="00D07EB3">
        <w:rPr>
          <w:bCs/>
          <w:szCs w:val="24"/>
        </w:rPr>
        <w:t>ansuoti numatom</w:t>
      </w:r>
      <w:r>
        <w:rPr>
          <w:bCs/>
          <w:szCs w:val="24"/>
        </w:rPr>
        <w:t>os</w:t>
      </w:r>
      <w:r w:rsidRPr="00D07EB3">
        <w:rPr>
          <w:bCs/>
          <w:szCs w:val="24"/>
        </w:rPr>
        <w:t xml:space="preserve"> </w:t>
      </w:r>
      <w:r>
        <w:rPr>
          <w:bCs/>
          <w:szCs w:val="24"/>
        </w:rPr>
        <w:t>c</w:t>
      </w:r>
      <w:r w:rsidRPr="002766E8">
        <w:rPr>
          <w:bCs/>
          <w:szCs w:val="24"/>
        </w:rPr>
        <w:t>entralizuotai valdomo valstybės turto valdytojo lėšos</w:t>
      </w:r>
      <w:r w:rsidRPr="00D07EB3">
        <w:rPr>
          <w:bCs/>
          <w:szCs w:val="24"/>
        </w:rPr>
        <w:t>,</w:t>
      </w:r>
      <w:r>
        <w:rPr>
          <w:bCs/>
          <w:szCs w:val="24"/>
        </w:rPr>
        <w:t xml:space="preserve"> Teisėjų taryba</w:t>
      </w:r>
      <w:r w:rsidRPr="00BB2F94">
        <w:rPr>
          <w:bCs/>
          <w:szCs w:val="24"/>
        </w:rPr>
        <w:t xml:space="preserve"> </w:t>
      </w:r>
      <w:r w:rsidRPr="00BB2F94">
        <w:rPr>
          <w:bCs/>
          <w:spacing w:val="40"/>
          <w:szCs w:val="24"/>
        </w:rPr>
        <w:t>nutari</w:t>
      </w:r>
      <w:r w:rsidRPr="00BB2F94">
        <w:rPr>
          <w:bCs/>
          <w:szCs w:val="24"/>
        </w:rPr>
        <w:t>a:</w:t>
      </w:r>
    </w:p>
    <w:p w14:paraId="0836B6AD" w14:textId="1201EAED" w:rsidR="007D2051" w:rsidRPr="0047243B" w:rsidRDefault="00E86DC0" w:rsidP="00707118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31"/>
        <w:jc w:val="both"/>
        <w:rPr>
          <w:bCs/>
          <w:szCs w:val="24"/>
        </w:rPr>
      </w:pPr>
      <w:r>
        <w:rPr>
          <w:bCs/>
          <w:szCs w:val="24"/>
        </w:rPr>
        <w:t>S</w:t>
      </w:r>
      <w:r w:rsidR="0047243B" w:rsidRPr="0047243B">
        <w:rPr>
          <w:bCs/>
          <w:szCs w:val="24"/>
        </w:rPr>
        <w:t xml:space="preserve">utikti perduoti </w:t>
      </w:r>
      <w:r w:rsidR="007D2051" w:rsidRPr="0047243B">
        <w:rPr>
          <w:bCs/>
          <w:szCs w:val="24"/>
        </w:rPr>
        <w:t>Lietuvos Aukščiausiojo Teismo patikėjimo teise valdom</w:t>
      </w:r>
      <w:r w:rsidR="0047243B" w:rsidRPr="0047243B">
        <w:rPr>
          <w:bCs/>
          <w:szCs w:val="24"/>
        </w:rPr>
        <w:t>ą</w:t>
      </w:r>
      <w:r w:rsidR="007D2051" w:rsidRPr="0047243B">
        <w:rPr>
          <w:bCs/>
          <w:szCs w:val="24"/>
        </w:rPr>
        <w:t xml:space="preserve"> nekilnojam</w:t>
      </w:r>
      <w:r w:rsidR="0047243B" w:rsidRPr="0047243B">
        <w:rPr>
          <w:bCs/>
          <w:szCs w:val="24"/>
        </w:rPr>
        <w:t>ąjį</w:t>
      </w:r>
      <w:r w:rsidR="007D2051" w:rsidRPr="0047243B">
        <w:rPr>
          <w:bCs/>
          <w:szCs w:val="24"/>
        </w:rPr>
        <w:t xml:space="preserve"> turt</w:t>
      </w:r>
      <w:r w:rsidR="0047243B" w:rsidRPr="0047243B">
        <w:rPr>
          <w:bCs/>
          <w:szCs w:val="24"/>
        </w:rPr>
        <w:t>ą</w:t>
      </w:r>
      <w:r w:rsidR="00314F97" w:rsidRPr="0047243B">
        <w:rPr>
          <w:bCs/>
          <w:szCs w:val="24"/>
        </w:rPr>
        <w:t xml:space="preserve"> - </w:t>
      </w:r>
      <w:r w:rsidR="00314F97" w:rsidRPr="0047243B">
        <w:rPr>
          <w:bCs/>
          <w:szCs w:val="24"/>
          <w:lang w:eastAsia="lt-LT"/>
        </w:rPr>
        <w:t>a</w:t>
      </w:r>
      <w:r w:rsidR="005855F8" w:rsidRPr="0047243B">
        <w:rPr>
          <w:bCs/>
          <w:szCs w:val="24"/>
          <w:lang w:eastAsia="lt-LT"/>
        </w:rPr>
        <w:t>dministracinės paskirties p</w:t>
      </w:r>
      <w:r w:rsidR="007D2051" w:rsidRPr="0047243B">
        <w:rPr>
          <w:bCs/>
          <w:szCs w:val="24"/>
        </w:rPr>
        <w:t>astat</w:t>
      </w:r>
      <w:r w:rsidR="0047243B" w:rsidRPr="0047243B">
        <w:rPr>
          <w:bCs/>
          <w:szCs w:val="24"/>
        </w:rPr>
        <w:t>ą</w:t>
      </w:r>
      <w:r w:rsidR="007D2051" w:rsidRPr="0047243B">
        <w:rPr>
          <w:bCs/>
          <w:szCs w:val="24"/>
        </w:rPr>
        <w:t xml:space="preserve">, unikalus numeris – </w:t>
      </w:r>
      <w:r w:rsidR="00E00F60" w:rsidRPr="0047243B">
        <w:rPr>
          <w:bCs/>
          <w:szCs w:val="24"/>
          <w:lang w:eastAsia="lt-LT"/>
        </w:rPr>
        <w:t>1396-5000-2016</w:t>
      </w:r>
      <w:r w:rsidR="007D2051" w:rsidRPr="0047243B">
        <w:rPr>
          <w:bCs/>
          <w:szCs w:val="24"/>
        </w:rPr>
        <w:t xml:space="preserve">, </w:t>
      </w:r>
      <w:r w:rsidR="00C72AA6" w:rsidRPr="0047243B">
        <w:rPr>
          <w:bCs/>
          <w:szCs w:val="24"/>
        </w:rPr>
        <w:t>Vilniuje</w:t>
      </w:r>
      <w:r w:rsidR="007D2051" w:rsidRPr="0047243B">
        <w:rPr>
          <w:bCs/>
          <w:szCs w:val="24"/>
        </w:rPr>
        <w:t xml:space="preserve">, </w:t>
      </w:r>
      <w:r w:rsidR="00C72AA6" w:rsidRPr="0047243B">
        <w:rPr>
          <w:bCs/>
          <w:szCs w:val="24"/>
        </w:rPr>
        <w:t>Gynėjų g.</w:t>
      </w:r>
      <w:r w:rsidR="007D2051" w:rsidRPr="0047243B">
        <w:rPr>
          <w:bCs/>
          <w:szCs w:val="24"/>
        </w:rPr>
        <w:t xml:space="preserve"> 6, bendras plotas – </w:t>
      </w:r>
      <w:r w:rsidR="00E00F60" w:rsidRPr="0047243B">
        <w:rPr>
          <w:bCs/>
          <w:szCs w:val="24"/>
          <w:lang w:eastAsia="lt-LT"/>
        </w:rPr>
        <w:t>3940,06 kv.</w:t>
      </w:r>
      <w:r w:rsidR="00C72AA6" w:rsidRPr="0047243B">
        <w:rPr>
          <w:bCs/>
          <w:szCs w:val="24"/>
        </w:rPr>
        <w:t xml:space="preserve"> </w:t>
      </w:r>
      <w:r>
        <w:rPr>
          <w:bCs/>
          <w:szCs w:val="24"/>
        </w:rPr>
        <w:t>V</w:t>
      </w:r>
      <w:r w:rsidR="007D2051" w:rsidRPr="0047243B">
        <w:rPr>
          <w:bCs/>
          <w:szCs w:val="24"/>
        </w:rPr>
        <w:t>alstybės įmonei Turto bankui</w:t>
      </w:r>
      <w:r w:rsidR="0047243B" w:rsidRPr="0047243B">
        <w:rPr>
          <w:bCs/>
          <w:szCs w:val="24"/>
        </w:rPr>
        <w:t xml:space="preserve"> </w:t>
      </w:r>
      <w:r w:rsidR="0047243B" w:rsidRPr="00707118">
        <w:rPr>
          <w:bCs/>
          <w:szCs w:val="24"/>
        </w:rPr>
        <w:t>valdyti centralizuotai</w:t>
      </w:r>
      <w:r w:rsidR="007D2051" w:rsidRPr="0047243B">
        <w:rPr>
          <w:bCs/>
          <w:szCs w:val="24"/>
        </w:rPr>
        <w:t>.</w:t>
      </w:r>
    </w:p>
    <w:p w14:paraId="360AB63B" w14:textId="49F08D19" w:rsidR="007D2051" w:rsidRPr="00373589" w:rsidRDefault="0047243B" w:rsidP="007D2051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bCs/>
          <w:szCs w:val="24"/>
        </w:rPr>
      </w:pPr>
      <w:r>
        <w:rPr>
          <w:bCs/>
          <w:szCs w:val="24"/>
        </w:rPr>
        <w:t>Sutikimas</w:t>
      </w:r>
      <w:r w:rsidRPr="00373589">
        <w:rPr>
          <w:bCs/>
          <w:szCs w:val="24"/>
        </w:rPr>
        <w:t xml:space="preserve"> </w:t>
      </w:r>
      <w:r w:rsidR="007D2051" w:rsidRPr="00373589">
        <w:rPr>
          <w:bCs/>
          <w:szCs w:val="24"/>
        </w:rPr>
        <w:t xml:space="preserve">dėl </w:t>
      </w:r>
      <w:r w:rsidR="002C5681">
        <w:rPr>
          <w:bCs/>
          <w:szCs w:val="24"/>
        </w:rPr>
        <w:t xml:space="preserve">šio nutarimo </w:t>
      </w:r>
      <w:r w:rsidR="007D2051" w:rsidRPr="00373589">
        <w:rPr>
          <w:bCs/>
          <w:szCs w:val="24"/>
        </w:rPr>
        <w:t xml:space="preserve">1 punkte nurodyto nekilnojamojo turto perdavimo įsigalioja, kai </w:t>
      </w:r>
      <w:r w:rsidR="00E86DC0">
        <w:rPr>
          <w:bCs/>
          <w:szCs w:val="24"/>
        </w:rPr>
        <w:t>V</w:t>
      </w:r>
      <w:r w:rsidR="00314F97" w:rsidRPr="00373589">
        <w:rPr>
          <w:bCs/>
          <w:szCs w:val="24"/>
        </w:rPr>
        <w:t xml:space="preserve">alstybės </w:t>
      </w:r>
      <w:r w:rsidR="007D2051" w:rsidRPr="00373589">
        <w:rPr>
          <w:bCs/>
          <w:szCs w:val="24"/>
        </w:rPr>
        <w:t xml:space="preserve">įmonė Turto bankas įgyvendins </w:t>
      </w:r>
      <w:r w:rsidR="002C5681">
        <w:rPr>
          <w:bCs/>
          <w:szCs w:val="24"/>
        </w:rPr>
        <w:t>Lietuvos Aukščiausiojo Teismo pastato</w:t>
      </w:r>
      <w:r w:rsidR="002C5681" w:rsidRPr="00373589">
        <w:rPr>
          <w:bCs/>
          <w:szCs w:val="24"/>
        </w:rPr>
        <w:t xml:space="preserve"> </w:t>
      </w:r>
      <w:r w:rsidR="002C5681">
        <w:rPr>
          <w:bCs/>
          <w:szCs w:val="24"/>
        </w:rPr>
        <w:t>a</w:t>
      </w:r>
      <w:r w:rsidR="002C5681" w:rsidRPr="00373589">
        <w:rPr>
          <w:bCs/>
          <w:szCs w:val="24"/>
        </w:rPr>
        <w:t xml:space="preserve">tnaujinimo </w:t>
      </w:r>
      <w:r w:rsidR="007D2051" w:rsidRPr="00373589">
        <w:rPr>
          <w:bCs/>
          <w:szCs w:val="24"/>
        </w:rPr>
        <w:t>projektą</w:t>
      </w:r>
      <w:r w:rsidR="007D2051">
        <w:rPr>
          <w:color w:val="000000"/>
        </w:rPr>
        <w:t>.</w:t>
      </w:r>
    </w:p>
    <w:p w14:paraId="53FDD5CA" w14:textId="77777777" w:rsidR="007D2051" w:rsidRDefault="007D2051" w:rsidP="007D2051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</w:p>
    <w:p w14:paraId="4BFF96DA" w14:textId="77777777" w:rsidR="007D2051" w:rsidRDefault="007D2051" w:rsidP="007D2051">
      <w:pPr>
        <w:autoSpaceDE w:val="0"/>
        <w:autoSpaceDN w:val="0"/>
        <w:adjustRightInd w:val="0"/>
        <w:spacing w:line="276" w:lineRule="auto"/>
        <w:jc w:val="both"/>
        <w:rPr>
          <w:bCs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308"/>
        <w:gridCol w:w="2490"/>
      </w:tblGrid>
      <w:tr w:rsidR="0089719A" w:rsidRPr="00CA4D0A" w14:paraId="67CB5D18" w14:textId="77777777" w:rsidTr="0074334A">
        <w:tc>
          <w:tcPr>
            <w:tcW w:w="7308" w:type="dxa"/>
          </w:tcPr>
          <w:p w14:paraId="0713FEF7" w14:textId="77777777" w:rsidR="0089719A" w:rsidRDefault="0089719A" w:rsidP="0074334A">
            <w:pPr>
              <w:rPr>
                <w:szCs w:val="24"/>
                <w:lang w:eastAsia="lt-LT"/>
              </w:rPr>
            </w:pPr>
            <w:r w:rsidRPr="00CA4D0A">
              <w:rPr>
                <w:szCs w:val="24"/>
                <w:lang w:eastAsia="lt-LT"/>
              </w:rPr>
              <w:t>Pirmininkė</w:t>
            </w:r>
          </w:p>
          <w:p w14:paraId="6A2193CA" w14:textId="77777777" w:rsidR="0089719A" w:rsidRPr="00CA4D0A" w:rsidRDefault="0089719A" w:rsidP="0074334A">
            <w:pPr>
              <w:rPr>
                <w:szCs w:val="24"/>
                <w:lang w:eastAsia="lt-LT"/>
              </w:rPr>
            </w:pPr>
          </w:p>
          <w:p w14:paraId="2528ED2C" w14:textId="77777777" w:rsidR="0089719A" w:rsidRPr="00CA4D0A" w:rsidRDefault="0089719A" w:rsidP="0074334A">
            <w:pPr>
              <w:rPr>
                <w:szCs w:val="24"/>
                <w:lang w:eastAsia="lt-LT"/>
              </w:rPr>
            </w:pPr>
          </w:p>
          <w:p w14:paraId="2E1F879A" w14:textId="77777777" w:rsidR="0089719A" w:rsidRPr="00CA4D0A" w:rsidRDefault="0089719A" w:rsidP="0074334A">
            <w:pPr>
              <w:rPr>
                <w:szCs w:val="24"/>
                <w:highlight w:val="yellow"/>
                <w:lang w:eastAsia="lt-LT"/>
              </w:rPr>
            </w:pPr>
            <w:r w:rsidRPr="00CA4D0A">
              <w:rPr>
                <w:szCs w:val="24"/>
                <w:lang w:eastAsia="lt-LT"/>
              </w:rPr>
              <w:t>Sekretorius</w:t>
            </w:r>
          </w:p>
        </w:tc>
        <w:tc>
          <w:tcPr>
            <w:tcW w:w="2490" w:type="dxa"/>
          </w:tcPr>
          <w:p w14:paraId="0AA1F7E4" w14:textId="77777777" w:rsidR="0089719A" w:rsidRDefault="0089719A" w:rsidP="0074334A">
            <w:pPr>
              <w:rPr>
                <w:szCs w:val="24"/>
                <w:lang w:eastAsia="lt-LT"/>
              </w:rPr>
            </w:pPr>
            <w:r w:rsidRPr="00CA4D0A">
              <w:rPr>
                <w:szCs w:val="24"/>
                <w:lang w:eastAsia="lt-LT"/>
              </w:rPr>
              <w:t>Sigita Rudėnaitė</w:t>
            </w:r>
          </w:p>
          <w:p w14:paraId="725FF5E4" w14:textId="77777777" w:rsidR="0089719A" w:rsidRPr="00CA4D0A" w:rsidRDefault="0089719A" w:rsidP="0074334A">
            <w:pPr>
              <w:rPr>
                <w:szCs w:val="24"/>
                <w:lang w:eastAsia="lt-LT"/>
              </w:rPr>
            </w:pPr>
          </w:p>
          <w:p w14:paraId="02AF8A3F" w14:textId="77777777" w:rsidR="0089719A" w:rsidRPr="00CA4D0A" w:rsidRDefault="0089719A" w:rsidP="0074334A">
            <w:pPr>
              <w:rPr>
                <w:szCs w:val="24"/>
                <w:lang w:eastAsia="lt-LT"/>
              </w:rPr>
            </w:pPr>
          </w:p>
          <w:p w14:paraId="23575101" w14:textId="77777777" w:rsidR="0089719A" w:rsidRPr="00CA4D0A" w:rsidRDefault="0089719A" w:rsidP="0074334A">
            <w:pPr>
              <w:rPr>
                <w:szCs w:val="24"/>
                <w:lang w:eastAsia="lt-LT"/>
              </w:rPr>
            </w:pPr>
            <w:r w:rsidRPr="00CA4D0A">
              <w:rPr>
                <w:szCs w:val="24"/>
                <w:lang w:eastAsia="lt-LT"/>
              </w:rPr>
              <w:t>Ramūnas Gadliauskas</w:t>
            </w:r>
          </w:p>
        </w:tc>
      </w:tr>
    </w:tbl>
    <w:p w14:paraId="5456062C" w14:textId="77777777" w:rsidR="00283DE9" w:rsidRDefault="00283DE9" w:rsidP="0089719A">
      <w:pPr>
        <w:autoSpaceDE w:val="0"/>
        <w:autoSpaceDN w:val="0"/>
        <w:adjustRightInd w:val="0"/>
        <w:spacing w:line="276" w:lineRule="auto"/>
        <w:jc w:val="both"/>
      </w:pPr>
    </w:p>
    <w:sectPr w:rsidR="00283DE9" w:rsidSect="006D17CD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D95FA5"/>
    <w:multiLevelType w:val="hybridMultilevel"/>
    <w:tmpl w:val="3522A7E6"/>
    <w:lvl w:ilvl="0" w:tplc="227A2D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60786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051"/>
    <w:rsid w:val="000C2BB8"/>
    <w:rsid w:val="00283DE9"/>
    <w:rsid w:val="002C5681"/>
    <w:rsid w:val="00314F97"/>
    <w:rsid w:val="00465B26"/>
    <w:rsid w:val="0047243B"/>
    <w:rsid w:val="005160BD"/>
    <w:rsid w:val="005855F8"/>
    <w:rsid w:val="006D17CD"/>
    <w:rsid w:val="00707118"/>
    <w:rsid w:val="00762671"/>
    <w:rsid w:val="007D2051"/>
    <w:rsid w:val="0089719A"/>
    <w:rsid w:val="00B91EDD"/>
    <w:rsid w:val="00C35FAC"/>
    <w:rsid w:val="00C72AA6"/>
    <w:rsid w:val="00E00F60"/>
    <w:rsid w:val="00E8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6F320"/>
  <w15:chartTrackingRefBased/>
  <w15:docId w15:val="{EEF7CB27-4914-4708-B3B9-F83B70CD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D20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7D2051"/>
    <w:pPr>
      <w:ind w:left="720"/>
      <w:contextualSpacing/>
    </w:pPr>
  </w:style>
  <w:style w:type="paragraph" w:styleId="Pataisymai">
    <w:name w:val="Revision"/>
    <w:hidden/>
    <w:uiPriority w:val="99"/>
    <w:semiHidden/>
    <w:rsid w:val="00314F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14F9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14F9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14F9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14F9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14F97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Data">
    <w:name w:val="Date"/>
    <w:basedOn w:val="Antrats"/>
    <w:link w:val="DataDiagrama"/>
    <w:semiHidden/>
    <w:rsid w:val="0089719A"/>
    <w:pPr>
      <w:tabs>
        <w:tab w:val="clear" w:pos="4986"/>
        <w:tab w:val="clear" w:pos="9972"/>
      </w:tabs>
      <w:jc w:val="center"/>
    </w:pPr>
    <w:rPr>
      <w:szCs w:val="24"/>
    </w:rPr>
  </w:style>
  <w:style w:type="character" w:customStyle="1" w:styleId="DataDiagrama">
    <w:name w:val="Data Diagrama"/>
    <w:basedOn w:val="Numatytasispastraiposriftas"/>
    <w:link w:val="Data"/>
    <w:semiHidden/>
    <w:rsid w:val="0089719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s">
    <w:name w:val="header"/>
    <w:basedOn w:val="prastasis"/>
    <w:link w:val="AntratsDiagrama"/>
    <w:uiPriority w:val="99"/>
    <w:semiHidden/>
    <w:unhideWhenUsed/>
    <w:rsid w:val="0089719A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89719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Griškevič</dc:creator>
  <cp:keywords/>
  <dc:description/>
  <cp:lastModifiedBy>Alina Dokutovičienė</cp:lastModifiedBy>
  <cp:revision>6</cp:revision>
  <dcterms:created xsi:type="dcterms:W3CDTF">2023-09-28T10:02:00Z</dcterms:created>
  <dcterms:modified xsi:type="dcterms:W3CDTF">2023-09-29T09:24:00Z</dcterms:modified>
</cp:coreProperties>
</file>