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70DF" w14:textId="5C1B14C7" w:rsidR="00D64A79" w:rsidRDefault="002C3A04" w:rsidP="00FC6020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15F9032B" wp14:editId="0CFB392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C771" w14:textId="77777777" w:rsidR="002E563E" w:rsidRPr="005A5E86" w:rsidRDefault="002E563E" w:rsidP="0031460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14:paraId="253F2F3E" w14:textId="77777777" w:rsidR="002E563E" w:rsidRPr="005A5E86" w:rsidRDefault="002E563E" w:rsidP="0031460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14:paraId="0404144D" w14:textId="5E1A6A05" w:rsidR="005E3491" w:rsidRPr="005A5E86" w:rsidRDefault="002E563E" w:rsidP="0031460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E34A21" w:rsidRPr="00E34A21">
        <w:rPr>
          <w:rFonts w:ascii="Times New Roman" w:hAnsi="Times New Roman"/>
          <w:sz w:val="24"/>
        </w:rPr>
        <w:t xml:space="preserve">TEISĖJŲ SKAIČIAUS </w:t>
      </w:r>
      <w:r w:rsidR="00B52937" w:rsidRPr="00E34A21">
        <w:rPr>
          <w:rFonts w:ascii="Times New Roman" w:hAnsi="Times New Roman"/>
          <w:sz w:val="24"/>
        </w:rPr>
        <w:t>APYLINKIŲ TEISM</w:t>
      </w:r>
      <w:r w:rsidR="00B52937">
        <w:rPr>
          <w:rFonts w:ascii="Times New Roman" w:hAnsi="Times New Roman"/>
          <w:sz w:val="24"/>
        </w:rPr>
        <w:t>UOSE</w:t>
      </w:r>
      <w:r w:rsidR="00B52937" w:rsidRPr="00E34A21">
        <w:rPr>
          <w:rFonts w:ascii="Times New Roman" w:hAnsi="Times New Roman"/>
          <w:sz w:val="24"/>
        </w:rPr>
        <w:t xml:space="preserve"> </w:t>
      </w:r>
      <w:r w:rsidR="00E34A21">
        <w:rPr>
          <w:rFonts w:ascii="Times New Roman" w:hAnsi="Times New Roman"/>
          <w:sz w:val="24"/>
        </w:rPr>
        <w:t xml:space="preserve">PAKEITIMO </w:t>
      </w:r>
    </w:p>
    <w:p w14:paraId="2B8B78FC" w14:textId="77777777" w:rsidR="002E563E" w:rsidRPr="00C424AA" w:rsidRDefault="002E563E" w:rsidP="0031460B">
      <w:pPr>
        <w:pStyle w:val="Data"/>
      </w:pPr>
    </w:p>
    <w:p w14:paraId="710B801D" w14:textId="6E0C8198" w:rsidR="002C3A04" w:rsidRPr="00233E13" w:rsidRDefault="002E563E" w:rsidP="002C3A04">
      <w:pPr>
        <w:suppressAutoHyphens/>
        <w:jc w:val="center"/>
        <w:rPr>
          <w:lang w:eastAsia="zh-CN"/>
        </w:rPr>
      </w:pPr>
      <w:r w:rsidRPr="00C424AA">
        <w:t>20</w:t>
      </w:r>
      <w:r w:rsidR="00C203D4">
        <w:t>2</w:t>
      </w:r>
      <w:r w:rsidR="00E34A21">
        <w:t>3</w:t>
      </w:r>
      <w:r w:rsidRPr="00C424AA">
        <w:t xml:space="preserve"> m</w:t>
      </w:r>
      <w:r w:rsidR="002C3A04" w:rsidRPr="00C424AA">
        <w:t xml:space="preserve">. </w:t>
      </w:r>
      <w:r w:rsidR="002C3A04">
        <w:t>spalio 27</w:t>
      </w:r>
      <w:r w:rsidR="002C3A04">
        <w:t xml:space="preserve"> </w:t>
      </w:r>
      <w:r w:rsidRPr="00C424AA">
        <w:t xml:space="preserve">d. Nr. </w:t>
      </w:r>
      <w:r w:rsidR="002C3A04" w:rsidRPr="00233E13">
        <w:rPr>
          <w:lang w:eastAsia="zh-CN"/>
        </w:rPr>
        <w:t>13P-</w:t>
      </w:r>
      <w:r w:rsidR="002C3A04">
        <w:rPr>
          <w:lang w:eastAsia="zh-CN"/>
        </w:rPr>
        <w:t>14</w:t>
      </w:r>
      <w:r w:rsidR="002C3A04">
        <w:rPr>
          <w:lang w:eastAsia="zh-CN"/>
        </w:rPr>
        <w:t>8</w:t>
      </w:r>
      <w:r w:rsidR="002C3A04" w:rsidRPr="00233E13">
        <w:rPr>
          <w:lang w:eastAsia="zh-CN"/>
        </w:rPr>
        <w:t>-(7.1.2.</w:t>
      </w:r>
      <w:r w:rsidR="002C3A04">
        <w:rPr>
          <w:lang w:eastAsia="zh-CN"/>
        </w:rPr>
        <w:t>)</w:t>
      </w:r>
      <w:r w:rsidR="002C3A04" w:rsidRPr="00233E13">
        <w:rPr>
          <w:lang w:eastAsia="zh-CN"/>
        </w:rPr>
        <w:t xml:space="preserve">  </w:t>
      </w:r>
    </w:p>
    <w:p w14:paraId="2BA75986" w14:textId="77777777" w:rsidR="002E563E" w:rsidRPr="00C424AA" w:rsidRDefault="002E563E" w:rsidP="0031460B">
      <w:pPr>
        <w:pStyle w:val="Data"/>
      </w:pPr>
      <w:r w:rsidRPr="00C424AA">
        <w:t>Vilnius</w:t>
      </w:r>
    </w:p>
    <w:p w14:paraId="4E2233EF" w14:textId="77777777" w:rsidR="002E563E" w:rsidRPr="00C424AA" w:rsidRDefault="002E563E" w:rsidP="0031460B">
      <w:pPr>
        <w:pStyle w:val="Data"/>
        <w:jc w:val="left"/>
      </w:pPr>
    </w:p>
    <w:p w14:paraId="112F31E4" w14:textId="77777777" w:rsidR="00D1144D" w:rsidRPr="00C424AA" w:rsidRDefault="00D1144D" w:rsidP="0031460B"/>
    <w:p w14:paraId="5A99B80A" w14:textId="675834B8" w:rsidR="0039190F" w:rsidRPr="007C6FD1" w:rsidRDefault="00421014" w:rsidP="0031460B">
      <w:pPr>
        <w:pStyle w:val="Pavadinimas"/>
        <w:spacing w:line="240" w:lineRule="auto"/>
        <w:ind w:firstLine="851"/>
        <w:jc w:val="both"/>
        <w:rPr>
          <w:sz w:val="24"/>
        </w:rPr>
      </w:pPr>
      <w:bookmarkStart w:id="0" w:name="_Hlk147836154"/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</w:t>
      </w:r>
      <w:r w:rsidR="00377DF8" w:rsidRPr="00331E09">
        <w:rPr>
          <w:rFonts w:ascii="Times New Roman" w:hAnsi="Times New Roman"/>
          <w:b w:val="0"/>
          <w:sz w:val="24"/>
        </w:rPr>
        <w:t>10 dalimi,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146BA2" w:rsidRPr="00146BA2">
        <w:rPr>
          <w:rFonts w:ascii="Times New Roman" w:hAnsi="Times New Roman"/>
          <w:b w:val="0"/>
          <w:sz w:val="24"/>
        </w:rPr>
        <w:t xml:space="preserve">2023 m. birželio 29 d. </w:t>
      </w:r>
      <w:r w:rsidR="00BA32AF" w:rsidRPr="00BA32AF">
        <w:rPr>
          <w:rFonts w:ascii="Times New Roman" w:hAnsi="Times New Roman"/>
          <w:b w:val="0"/>
          <w:sz w:val="24"/>
        </w:rPr>
        <w:t xml:space="preserve">Lietuvos Respublikos apylinkių teismų įsteigimo ir jų veiklos teritorijų </w:t>
      </w:r>
      <w:r w:rsidR="00BA32AF" w:rsidRPr="00F86AE2">
        <w:rPr>
          <w:rFonts w:ascii="Times New Roman" w:hAnsi="Times New Roman"/>
          <w:b w:val="0"/>
          <w:sz w:val="24"/>
        </w:rPr>
        <w:t>nustatymo įstatymo Nr. I-2375 pakeitimo įstatym</w:t>
      </w:r>
      <w:r w:rsidR="00146BA2">
        <w:rPr>
          <w:rFonts w:ascii="Times New Roman" w:hAnsi="Times New Roman"/>
          <w:b w:val="0"/>
          <w:sz w:val="24"/>
        </w:rPr>
        <w:t>o</w:t>
      </w:r>
      <w:r w:rsidR="00146BA2" w:rsidRPr="00146BA2">
        <w:rPr>
          <w:rFonts w:ascii="Times New Roman" w:hAnsi="Times New Roman"/>
          <w:b w:val="0"/>
          <w:sz w:val="24"/>
        </w:rPr>
        <w:t xml:space="preserve"> Nr. XIV-2136</w:t>
      </w:r>
      <w:r w:rsidR="00146BA2">
        <w:rPr>
          <w:rFonts w:ascii="Times New Roman" w:hAnsi="Times New Roman"/>
          <w:b w:val="0"/>
          <w:sz w:val="24"/>
        </w:rPr>
        <w:t xml:space="preserve"> 3 straipsnio </w:t>
      </w:r>
      <w:r w:rsidR="00FF46E2">
        <w:rPr>
          <w:rFonts w:ascii="Times New Roman" w:hAnsi="Times New Roman"/>
          <w:b w:val="0"/>
          <w:sz w:val="24"/>
        </w:rPr>
        <w:t>3</w:t>
      </w:r>
      <w:r w:rsidR="00146BA2">
        <w:rPr>
          <w:rFonts w:ascii="Times New Roman" w:hAnsi="Times New Roman"/>
          <w:b w:val="0"/>
          <w:sz w:val="24"/>
        </w:rPr>
        <w:t xml:space="preserve"> ir 7 dalių nuostat</w:t>
      </w:r>
      <w:r w:rsidR="0031460B">
        <w:rPr>
          <w:rFonts w:ascii="Times New Roman" w:hAnsi="Times New Roman"/>
          <w:b w:val="0"/>
          <w:sz w:val="24"/>
        </w:rPr>
        <w:t>omis</w:t>
      </w:r>
      <w:r w:rsidR="00F86AE2">
        <w:rPr>
          <w:rFonts w:ascii="Times New Roman" w:hAnsi="Times New Roman"/>
          <w:b w:val="0"/>
          <w:sz w:val="24"/>
        </w:rPr>
        <w:t>,</w:t>
      </w:r>
      <w:r w:rsidR="008B70E8">
        <w:rPr>
          <w:rFonts w:ascii="Times New Roman" w:hAnsi="Times New Roman"/>
          <w:b w:val="0"/>
          <w:sz w:val="24"/>
        </w:rPr>
        <w:t xml:space="preserve"> </w:t>
      </w:r>
      <w:r w:rsidR="00B56746" w:rsidRPr="00FA6DD6">
        <w:rPr>
          <w:rFonts w:ascii="Times New Roman" w:hAnsi="Times New Roman"/>
          <w:b w:val="0"/>
          <w:sz w:val="24"/>
        </w:rPr>
        <w:t>įvertinusi apylinkių teismuose gaunamų bylų mažėjimo tendencijas</w:t>
      </w:r>
      <w:r w:rsidR="00FA6DD6" w:rsidRPr="008F7CEF">
        <w:rPr>
          <w:rFonts w:ascii="Times New Roman" w:hAnsi="Times New Roman"/>
          <w:b w:val="0"/>
          <w:bCs/>
          <w:sz w:val="24"/>
        </w:rPr>
        <w:t>,</w:t>
      </w:r>
      <w:r w:rsidR="00FA6DD6" w:rsidRPr="00FA6DD6">
        <w:rPr>
          <w:rFonts w:ascii="Times New Roman" w:hAnsi="Times New Roman"/>
          <w:b w:val="0"/>
          <w:sz w:val="24"/>
        </w:rPr>
        <w:t xml:space="preserve"> laisvų ir atsilaisvinančių teisėjų </w:t>
      </w:r>
      <w:r w:rsidR="007C6FD1">
        <w:rPr>
          <w:rFonts w:ascii="Times New Roman" w:hAnsi="Times New Roman"/>
          <w:b w:val="0"/>
          <w:sz w:val="24"/>
        </w:rPr>
        <w:t>pareigybių</w:t>
      </w:r>
      <w:r w:rsidR="00FA6DD6" w:rsidRPr="00FA6DD6">
        <w:rPr>
          <w:rFonts w:ascii="Times New Roman" w:hAnsi="Times New Roman"/>
          <w:b w:val="0"/>
          <w:sz w:val="24"/>
        </w:rPr>
        <w:t xml:space="preserve"> </w:t>
      </w:r>
      <w:r w:rsidR="00FA6DD6" w:rsidRPr="0031460B">
        <w:rPr>
          <w:rFonts w:ascii="Times New Roman" w:hAnsi="Times New Roman"/>
          <w:b w:val="0"/>
          <w:sz w:val="24"/>
        </w:rPr>
        <w:t>skaičių</w:t>
      </w:r>
      <w:r w:rsidR="007C6FD1" w:rsidRPr="0031460B">
        <w:rPr>
          <w:rFonts w:ascii="Times New Roman" w:hAnsi="Times New Roman"/>
          <w:b w:val="0"/>
          <w:sz w:val="24"/>
        </w:rPr>
        <w:t xml:space="preserve"> ir </w:t>
      </w:r>
      <w:bookmarkStart w:id="1" w:name="_Hlk147846791"/>
      <w:r w:rsidR="00AD2B74" w:rsidRPr="0031460B">
        <w:rPr>
          <w:rFonts w:ascii="Times New Roman" w:hAnsi="Times New Roman"/>
          <w:b w:val="0"/>
          <w:sz w:val="24"/>
        </w:rPr>
        <w:t>siekdama</w:t>
      </w:r>
      <w:r w:rsidR="00F86AE2" w:rsidRPr="0031460B">
        <w:rPr>
          <w:rFonts w:ascii="Times New Roman" w:hAnsi="Times New Roman"/>
          <w:b w:val="0"/>
          <w:sz w:val="24"/>
        </w:rPr>
        <w:t xml:space="preserve"> </w:t>
      </w:r>
      <w:r w:rsidR="00AD2B74" w:rsidRPr="0031460B">
        <w:rPr>
          <w:rFonts w:ascii="Times New Roman" w:hAnsi="Times New Roman"/>
          <w:b w:val="0"/>
          <w:sz w:val="24"/>
        </w:rPr>
        <w:t>optim</w:t>
      </w:r>
      <w:r w:rsidR="00FF46E2" w:rsidRPr="0031460B">
        <w:rPr>
          <w:rFonts w:ascii="Times New Roman" w:hAnsi="Times New Roman"/>
          <w:b w:val="0"/>
          <w:sz w:val="24"/>
        </w:rPr>
        <w:t>izuoti</w:t>
      </w:r>
      <w:r w:rsidR="00FA6DD6" w:rsidRPr="0031460B">
        <w:rPr>
          <w:rFonts w:ascii="Times New Roman" w:hAnsi="Times New Roman"/>
          <w:b w:val="0"/>
          <w:sz w:val="24"/>
        </w:rPr>
        <w:t xml:space="preserve"> </w:t>
      </w:r>
      <w:r w:rsidR="00AD2B74" w:rsidRPr="0031460B">
        <w:rPr>
          <w:rFonts w:ascii="Times New Roman" w:hAnsi="Times New Roman"/>
          <w:b w:val="0"/>
          <w:sz w:val="24"/>
        </w:rPr>
        <w:t>teisėjų skaiči</w:t>
      </w:r>
      <w:r w:rsidR="00FF46E2" w:rsidRPr="0031460B">
        <w:rPr>
          <w:rFonts w:ascii="Times New Roman" w:hAnsi="Times New Roman"/>
          <w:b w:val="0"/>
          <w:sz w:val="24"/>
        </w:rPr>
        <w:t xml:space="preserve">ų </w:t>
      </w:r>
      <w:r w:rsidR="00FA6DD6" w:rsidRPr="0031460B">
        <w:rPr>
          <w:rFonts w:ascii="Times New Roman" w:hAnsi="Times New Roman"/>
          <w:b w:val="0"/>
          <w:sz w:val="24"/>
        </w:rPr>
        <w:t>apylinkių teismuos</w:t>
      </w:r>
      <w:r w:rsidR="007C6FD1" w:rsidRPr="0031460B">
        <w:rPr>
          <w:rFonts w:ascii="Times New Roman" w:hAnsi="Times New Roman"/>
          <w:b w:val="0"/>
          <w:sz w:val="24"/>
        </w:rPr>
        <w:t>e</w:t>
      </w:r>
      <w:bookmarkEnd w:id="1"/>
      <w:r w:rsidR="00AD2B74" w:rsidRPr="0031460B">
        <w:rPr>
          <w:rFonts w:ascii="Times New Roman" w:hAnsi="Times New Roman"/>
          <w:b w:val="0"/>
          <w:sz w:val="24"/>
        </w:rPr>
        <w:t xml:space="preserve">, </w:t>
      </w:r>
      <w:r w:rsidR="00791BBB" w:rsidRPr="0031460B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31460B">
        <w:rPr>
          <w:rFonts w:ascii="Times New Roman" w:hAnsi="Times New Roman"/>
          <w:b w:val="0"/>
          <w:sz w:val="24"/>
        </w:rPr>
        <w:t>n</w:t>
      </w:r>
      <w:r w:rsidR="00FE03FA" w:rsidRPr="0031460B">
        <w:rPr>
          <w:rFonts w:ascii="Times New Roman" w:hAnsi="Times New Roman"/>
          <w:b w:val="0"/>
          <w:sz w:val="24"/>
        </w:rPr>
        <w:t xml:space="preserve"> </w:t>
      </w:r>
      <w:r w:rsidR="00E91049" w:rsidRPr="0031460B">
        <w:rPr>
          <w:rFonts w:ascii="Times New Roman" w:hAnsi="Times New Roman"/>
          <w:b w:val="0"/>
          <w:sz w:val="24"/>
        </w:rPr>
        <w:t>u</w:t>
      </w:r>
      <w:r w:rsidR="00FE03FA" w:rsidRPr="0031460B">
        <w:rPr>
          <w:rFonts w:ascii="Times New Roman" w:hAnsi="Times New Roman"/>
          <w:b w:val="0"/>
          <w:sz w:val="24"/>
        </w:rPr>
        <w:t xml:space="preserve"> </w:t>
      </w:r>
      <w:r w:rsidR="00E91049" w:rsidRPr="0031460B">
        <w:rPr>
          <w:rFonts w:ascii="Times New Roman" w:hAnsi="Times New Roman"/>
          <w:b w:val="0"/>
          <w:sz w:val="24"/>
        </w:rPr>
        <w:t>t</w:t>
      </w:r>
      <w:r w:rsidR="00FE03FA" w:rsidRPr="0031460B">
        <w:rPr>
          <w:rFonts w:ascii="Times New Roman" w:hAnsi="Times New Roman"/>
          <w:b w:val="0"/>
          <w:sz w:val="24"/>
        </w:rPr>
        <w:t xml:space="preserve"> </w:t>
      </w:r>
      <w:r w:rsidR="00E91049" w:rsidRPr="0031460B">
        <w:rPr>
          <w:rFonts w:ascii="Times New Roman" w:hAnsi="Times New Roman"/>
          <w:b w:val="0"/>
          <w:sz w:val="24"/>
        </w:rPr>
        <w:t>a</w:t>
      </w:r>
      <w:r w:rsidR="00FE03FA" w:rsidRPr="0031460B">
        <w:rPr>
          <w:rFonts w:ascii="Times New Roman" w:hAnsi="Times New Roman"/>
          <w:b w:val="0"/>
          <w:sz w:val="24"/>
        </w:rPr>
        <w:t xml:space="preserve"> </w:t>
      </w:r>
      <w:r w:rsidR="00E91049" w:rsidRPr="0031460B">
        <w:rPr>
          <w:rFonts w:ascii="Times New Roman" w:hAnsi="Times New Roman"/>
          <w:b w:val="0"/>
          <w:sz w:val="24"/>
        </w:rPr>
        <w:t>r</w:t>
      </w:r>
      <w:r w:rsidR="00FE03FA" w:rsidRPr="0031460B">
        <w:rPr>
          <w:rFonts w:ascii="Times New Roman" w:hAnsi="Times New Roman"/>
          <w:b w:val="0"/>
          <w:sz w:val="24"/>
        </w:rPr>
        <w:t xml:space="preserve"> </w:t>
      </w:r>
      <w:r w:rsidR="00E91049" w:rsidRPr="0031460B">
        <w:rPr>
          <w:rFonts w:ascii="Times New Roman" w:hAnsi="Times New Roman"/>
          <w:b w:val="0"/>
          <w:sz w:val="24"/>
        </w:rPr>
        <w:t>i</w:t>
      </w:r>
      <w:r w:rsidR="00FE03FA" w:rsidRPr="0031460B">
        <w:rPr>
          <w:rFonts w:ascii="Times New Roman" w:hAnsi="Times New Roman"/>
          <w:b w:val="0"/>
          <w:sz w:val="24"/>
        </w:rPr>
        <w:t xml:space="preserve"> </w:t>
      </w:r>
      <w:r w:rsidR="00E91049" w:rsidRPr="0031460B">
        <w:rPr>
          <w:rFonts w:ascii="Times New Roman" w:hAnsi="Times New Roman"/>
          <w:b w:val="0"/>
          <w:sz w:val="24"/>
        </w:rPr>
        <w:t>a</w:t>
      </w:r>
      <w:r w:rsidR="0039190F" w:rsidRPr="0031460B">
        <w:rPr>
          <w:rFonts w:ascii="Times New Roman" w:hAnsi="Times New Roman"/>
          <w:b w:val="0"/>
          <w:sz w:val="24"/>
        </w:rPr>
        <w:t>:</w:t>
      </w:r>
    </w:p>
    <w:p w14:paraId="56364B05" w14:textId="149BC479" w:rsidR="00174759" w:rsidRDefault="00F1531C" w:rsidP="00F1531C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="0039190F" w:rsidRPr="00F86AE2">
        <w:rPr>
          <w:rFonts w:ascii="Times New Roman" w:hAnsi="Times New Roman"/>
          <w:b w:val="0"/>
          <w:sz w:val="24"/>
        </w:rPr>
        <w:t>S</w:t>
      </w:r>
      <w:r w:rsidR="00AD4A71" w:rsidRPr="00F86AE2">
        <w:rPr>
          <w:rFonts w:ascii="Times New Roman" w:hAnsi="Times New Roman"/>
          <w:b w:val="0"/>
          <w:sz w:val="24"/>
        </w:rPr>
        <w:t>iūlyti</w:t>
      </w:r>
      <w:r w:rsidR="003E19CE" w:rsidRPr="00F86AE2">
        <w:rPr>
          <w:rFonts w:ascii="Times New Roman" w:hAnsi="Times New Roman"/>
          <w:b w:val="0"/>
          <w:sz w:val="24"/>
        </w:rPr>
        <w:t xml:space="preserve"> </w:t>
      </w:r>
      <w:r w:rsidR="007E7E85" w:rsidRPr="00F86AE2">
        <w:rPr>
          <w:rFonts w:ascii="Times New Roman" w:hAnsi="Times New Roman"/>
          <w:b w:val="0"/>
          <w:sz w:val="24"/>
        </w:rPr>
        <w:t>Lietuvos Respublikos Prezident</w:t>
      </w:r>
      <w:r w:rsidR="00C203D4" w:rsidRPr="00F86AE2">
        <w:rPr>
          <w:rFonts w:ascii="Times New Roman" w:hAnsi="Times New Roman"/>
          <w:b w:val="0"/>
          <w:sz w:val="24"/>
        </w:rPr>
        <w:t>ui</w:t>
      </w:r>
      <w:r w:rsidR="000E7574" w:rsidRPr="00F86AE2">
        <w:rPr>
          <w:rFonts w:ascii="Times New Roman" w:hAnsi="Times New Roman"/>
          <w:b w:val="0"/>
          <w:sz w:val="24"/>
        </w:rPr>
        <w:t xml:space="preserve"> </w:t>
      </w:r>
      <w:r w:rsidR="00EB7891">
        <w:rPr>
          <w:rFonts w:ascii="Times New Roman" w:hAnsi="Times New Roman"/>
          <w:b w:val="0"/>
          <w:sz w:val="24"/>
        </w:rPr>
        <w:t xml:space="preserve">nuo 2024 m. sausio 1 d. </w:t>
      </w:r>
      <w:r w:rsidR="00B52937" w:rsidRPr="00F86AE2">
        <w:rPr>
          <w:rFonts w:ascii="Times New Roman" w:hAnsi="Times New Roman"/>
          <w:b w:val="0"/>
          <w:sz w:val="24"/>
        </w:rPr>
        <w:t>pakeisti Lietuvos Respublikos Prezidento 2017 m. birželio 21 d. dekretą Nr. 1K-1011 „Dėl apylinkių teismų teisėjų skaičiaus“</w:t>
      </w:r>
      <w:r>
        <w:rPr>
          <w:rFonts w:ascii="Times New Roman" w:hAnsi="Times New Roman"/>
          <w:b w:val="0"/>
          <w:sz w:val="24"/>
        </w:rPr>
        <w:t>, n</w:t>
      </w:r>
      <w:r w:rsidR="007E7E85" w:rsidRPr="00F86AE2">
        <w:rPr>
          <w:rFonts w:ascii="Times New Roman" w:hAnsi="Times New Roman"/>
          <w:b w:val="0"/>
          <w:sz w:val="24"/>
        </w:rPr>
        <w:t>ustat</w:t>
      </w:r>
      <w:r w:rsidR="00B52937" w:rsidRPr="00F86AE2">
        <w:rPr>
          <w:rFonts w:ascii="Times New Roman" w:hAnsi="Times New Roman"/>
          <w:b w:val="0"/>
          <w:sz w:val="24"/>
        </w:rPr>
        <w:t>ant</w:t>
      </w:r>
      <w:r w:rsidR="007E7E85" w:rsidRPr="00F86AE2">
        <w:rPr>
          <w:rFonts w:ascii="Times New Roman" w:hAnsi="Times New Roman"/>
          <w:b w:val="0"/>
          <w:sz w:val="24"/>
        </w:rPr>
        <w:t xml:space="preserve"> </w:t>
      </w:r>
      <w:r w:rsidR="00FE03FA" w:rsidRPr="00F86AE2">
        <w:rPr>
          <w:rFonts w:ascii="Times New Roman" w:hAnsi="Times New Roman"/>
          <w:b w:val="0"/>
          <w:sz w:val="24"/>
        </w:rPr>
        <w:t xml:space="preserve">tokį teisėjų skaičių apylinkių teismuose: </w:t>
      </w:r>
    </w:p>
    <w:p w14:paraId="3E3E1A73" w14:textId="77777777" w:rsidR="007650FE" w:rsidRPr="00F86AE2" w:rsidRDefault="007650FE" w:rsidP="00F1531C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4589628E" w14:textId="3A8139C6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1.1. </w:t>
      </w:r>
      <w:r w:rsidR="0031460B" w:rsidRPr="0031460B">
        <w:rPr>
          <w:rFonts w:eastAsia="Calibri"/>
          <w:lang w:eastAsia="lt-LT"/>
        </w:rPr>
        <w:t>Alytaus apylinkės teisme – 28 teisėjai, iš kurių:</w:t>
      </w:r>
    </w:p>
    <w:p w14:paraId="4296BBA6" w14:textId="2DC373FE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1.1.1.</w:t>
      </w:r>
      <w:r w:rsidR="0031460B" w:rsidRPr="0031460B">
        <w:rPr>
          <w:rFonts w:eastAsia="Calibri"/>
          <w:lang w:eastAsia="lt-LT"/>
        </w:rPr>
        <w:t xml:space="preserve"> Alytaus apylinkės teismo Alytaus rūmuose – 16 teisėjų;</w:t>
      </w:r>
    </w:p>
    <w:p w14:paraId="2BA9B5E2" w14:textId="39453F8F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1.1.2. </w:t>
      </w:r>
      <w:r w:rsidR="0031460B" w:rsidRPr="0031460B">
        <w:rPr>
          <w:rFonts w:eastAsia="Calibri"/>
          <w:lang w:eastAsia="lt-LT"/>
        </w:rPr>
        <w:t>Alytaus apylinkės teismo Druskininkų rūmuose – 4 teisėjai;</w:t>
      </w:r>
    </w:p>
    <w:p w14:paraId="28B36C21" w14:textId="6A8C175E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1.1.3. </w:t>
      </w:r>
      <w:r w:rsidR="0031460B" w:rsidRPr="0031460B">
        <w:rPr>
          <w:rFonts w:eastAsia="Calibri"/>
          <w:lang w:eastAsia="lt-LT"/>
        </w:rPr>
        <w:t>Alytaus apylinkės teismo Prienų rūmuose – 4 teisėjai;</w:t>
      </w:r>
    </w:p>
    <w:p w14:paraId="12CEB3CC" w14:textId="0A32EC07" w:rsid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1.1.4. </w:t>
      </w:r>
      <w:r w:rsidR="0031460B" w:rsidRPr="0031460B">
        <w:rPr>
          <w:rFonts w:eastAsia="Calibri"/>
          <w:lang w:eastAsia="lt-LT"/>
        </w:rPr>
        <w:t>Alytaus apylinkės teismo Varėnos rūmuose – 4 teisėjai.</w:t>
      </w:r>
    </w:p>
    <w:p w14:paraId="6B67C20A" w14:textId="77777777" w:rsidR="0031460B" w:rsidRPr="0031460B" w:rsidRDefault="0031460B" w:rsidP="0031460B">
      <w:pPr>
        <w:ind w:left="720"/>
        <w:jc w:val="both"/>
        <w:rPr>
          <w:rFonts w:eastAsia="Calibri"/>
          <w:lang w:eastAsia="lt-LT"/>
        </w:rPr>
      </w:pPr>
    </w:p>
    <w:p w14:paraId="51B3265A" w14:textId="0F38B2AF" w:rsidR="0031460B" w:rsidRPr="0031460B" w:rsidRDefault="00C75311" w:rsidP="0031460B">
      <w:pPr>
        <w:ind w:firstLine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1.2. </w:t>
      </w:r>
      <w:r w:rsidR="0031460B" w:rsidRPr="0031460B">
        <w:rPr>
          <w:rFonts w:eastAsia="Calibri"/>
          <w:lang w:eastAsia="lt-LT"/>
        </w:rPr>
        <w:t>Kauno apylinkės teisme – 84 teisėjai, iš kurių:</w:t>
      </w:r>
    </w:p>
    <w:p w14:paraId="60D3371D" w14:textId="1EE77EB0" w:rsidR="0031460B" w:rsidRPr="0031460B" w:rsidRDefault="0031460B" w:rsidP="0031460B">
      <w:pPr>
        <w:ind w:firstLine="720"/>
        <w:jc w:val="both"/>
        <w:rPr>
          <w:rFonts w:eastAsia="Calibri"/>
          <w:lang w:eastAsia="lt-LT"/>
        </w:rPr>
      </w:pPr>
      <w:r w:rsidRPr="0031460B">
        <w:rPr>
          <w:rFonts w:eastAsia="Calibri"/>
          <w:lang w:eastAsia="lt-LT"/>
        </w:rPr>
        <w:t>1</w:t>
      </w:r>
      <w:r w:rsidR="00C75311">
        <w:rPr>
          <w:rFonts w:eastAsia="Calibri"/>
          <w:lang w:eastAsia="lt-LT"/>
        </w:rPr>
        <w:t xml:space="preserve">.2.1. </w:t>
      </w:r>
      <w:r w:rsidRPr="0031460B">
        <w:rPr>
          <w:rFonts w:eastAsia="Calibri"/>
          <w:lang w:eastAsia="lt-LT"/>
        </w:rPr>
        <w:t xml:space="preserve">Kauno apylinkės teismo Jonavos rūmuose – </w:t>
      </w:r>
      <w:r w:rsidR="00F9164D">
        <w:rPr>
          <w:rFonts w:eastAsia="Calibri"/>
          <w:lang w:eastAsia="lt-LT"/>
        </w:rPr>
        <w:t>7</w:t>
      </w:r>
      <w:r w:rsidRPr="0031460B">
        <w:rPr>
          <w:rFonts w:eastAsia="Calibri"/>
          <w:lang w:eastAsia="lt-LT"/>
        </w:rPr>
        <w:t xml:space="preserve"> teisėjai;</w:t>
      </w:r>
    </w:p>
    <w:p w14:paraId="21F64D5F" w14:textId="2CA82713" w:rsidR="0031460B" w:rsidRPr="0031460B" w:rsidRDefault="00C75311" w:rsidP="0031460B">
      <w:pPr>
        <w:ind w:firstLine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1.2.2.</w:t>
      </w:r>
      <w:r w:rsidR="0031460B" w:rsidRPr="0031460B">
        <w:rPr>
          <w:rFonts w:eastAsia="Calibri"/>
          <w:lang w:eastAsia="lt-LT"/>
        </w:rPr>
        <w:t xml:space="preserve"> Kauno apylinkės teismo Kaišiadorių rūmuose – 6 teisėjai;</w:t>
      </w:r>
    </w:p>
    <w:p w14:paraId="0102F654" w14:textId="74E55249" w:rsidR="0031460B" w:rsidRPr="0031460B" w:rsidRDefault="00C75311" w:rsidP="0031460B">
      <w:pPr>
        <w:ind w:firstLine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1.2.3. </w:t>
      </w:r>
      <w:r w:rsidR="0031460B" w:rsidRPr="0031460B">
        <w:rPr>
          <w:rFonts w:eastAsia="Calibri"/>
          <w:lang w:eastAsia="lt-LT"/>
        </w:rPr>
        <w:t>Kauno apylinkės teismo Kauno rūmuose – 6</w:t>
      </w:r>
      <w:r w:rsidR="00F9164D">
        <w:rPr>
          <w:rFonts w:eastAsia="Calibri"/>
          <w:lang w:eastAsia="lt-LT"/>
        </w:rPr>
        <w:t>3</w:t>
      </w:r>
      <w:r w:rsidR="0031460B" w:rsidRPr="0031460B">
        <w:rPr>
          <w:rFonts w:eastAsia="Calibri"/>
          <w:lang w:eastAsia="lt-LT"/>
        </w:rPr>
        <w:t xml:space="preserve"> teisėjai;</w:t>
      </w:r>
    </w:p>
    <w:p w14:paraId="39D8E50F" w14:textId="2578CC51" w:rsidR="0031460B" w:rsidRDefault="00C75311" w:rsidP="0031460B">
      <w:pPr>
        <w:ind w:firstLine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1.2.4. </w:t>
      </w:r>
      <w:r w:rsidR="0031460B" w:rsidRPr="0031460B">
        <w:rPr>
          <w:rFonts w:eastAsia="Calibri"/>
          <w:lang w:eastAsia="lt-LT"/>
        </w:rPr>
        <w:t>Kauno apylinkės teismo Kėdainių rūmuose – 8 teisėjai.</w:t>
      </w:r>
    </w:p>
    <w:p w14:paraId="3F3963BD" w14:textId="77777777" w:rsidR="0031460B" w:rsidRPr="0031460B" w:rsidRDefault="0031460B" w:rsidP="0031460B">
      <w:pPr>
        <w:ind w:firstLine="720"/>
        <w:jc w:val="both"/>
        <w:rPr>
          <w:rFonts w:eastAsia="Calibri"/>
          <w:lang w:eastAsia="lt-LT"/>
        </w:rPr>
      </w:pPr>
    </w:p>
    <w:p w14:paraId="131FDC25" w14:textId="7126573D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1.3. </w:t>
      </w:r>
      <w:r w:rsidR="0031460B" w:rsidRPr="0031460B">
        <w:rPr>
          <w:rFonts w:eastAsia="Calibri"/>
          <w:lang w:eastAsia="lt-LT"/>
        </w:rPr>
        <w:t xml:space="preserve">Klaipėdos apylinkės teisme – </w:t>
      </w:r>
      <w:r w:rsidR="0031460B" w:rsidRPr="00C32FA8">
        <w:rPr>
          <w:rFonts w:eastAsia="Calibri"/>
          <w:lang w:eastAsia="lt-LT"/>
        </w:rPr>
        <w:t>4</w:t>
      </w:r>
      <w:r w:rsidR="00F1531C" w:rsidRPr="00C32FA8">
        <w:rPr>
          <w:rFonts w:eastAsia="Calibri"/>
          <w:lang w:eastAsia="lt-LT"/>
        </w:rPr>
        <w:t>1</w:t>
      </w:r>
      <w:r w:rsidR="0031460B" w:rsidRPr="00C32FA8">
        <w:rPr>
          <w:rFonts w:eastAsia="Calibri"/>
          <w:lang w:eastAsia="lt-LT"/>
        </w:rPr>
        <w:t xml:space="preserve"> teisėj</w:t>
      </w:r>
      <w:r w:rsidR="00F1531C" w:rsidRPr="00C32FA8">
        <w:rPr>
          <w:rFonts w:eastAsia="Calibri"/>
          <w:lang w:eastAsia="lt-LT"/>
        </w:rPr>
        <w:t>as</w:t>
      </w:r>
      <w:r w:rsidR="0031460B" w:rsidRPr="00C32FA8">
        <w:rPr>
          <w:rFonts w:eastAsia="Calibri"/>
          <w:lang w:eastAsia="lt-LT"/>
        </w:rPr>
        <w:t>, iš kurių:</w:t>
      </w:r>
    </w:p>
    <w:p w14:paraId="484D41D8" w14:textId="72B06D96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1.3.1. </w:t>
      </w:r>
      <w:r w:rsidR="0031460B" w:rsidRPr="0031460B">
        <w:rPr>
          <w:rFonts w:eastAsia="Calibri"/>
          <w:lang w:eastAsia="lt-LT"/>
        </w:rPr>
        <w:t>Klaipėdos apylinkės teismo Klaipėdos miesto rūmuose – 3</w:t>
      </w:r>
      <w:r w:rsidR="00F1531C">
        <w:rPr>
          <w:rFonts w:eastAsia="Calibri"/>
          <w:lang w:eastAsia="lt-LT"/>
        </w:rPr>
        <w:t>4</w:t>
      </w:r>
      <w:r w:rsidR="0031460B" w:rsidRPr="0031460B">
        <w:rPr>
          <w:rFonts w:eastAsia="Calibri"/>
          <w:lang w:eastAsia="lt-LT"/>
        </w:rPr>
        <w:t xml:space="preserve"> teisėjai;</w:t>
      </w:r>
    </w:p>
    <w:p w14:paraId="7F9A50ED" w14:textId="25AC86CA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1.3.2. </w:t>
      </w:r>
      <w:r w:rsidR="0031460B" w:rsidRPr="0031460B">
        <w:rPr>
          <w:rFonts w:eastAsia="Calibri"/>
          <w:lang w:eastAsia="lt-LT"/>
        </w:rPr>
        <w:t>Klaipėdos apylinkės teismo Klaipėdos rajono rūmuose – 7 teisėjai.</w:t>
      </w:r>
    </w:p>
    <w:p w14:paraId="24F3F30F" w14:textId="77777777" w:rsidR="0031460B" w:rsidRDefault="0031460B" w:rsidP="0031460B">
      <w:pPr>
        <w:ind w:left="720"/>
        <w:jc w:val="both"/>
        <w:rPr>
          <w:rFonts w:eastAsia="Calibri"/>
          <w:lang w:eastAsia="lt-LT"/>
        </w:rPr>
      </w:pPr>
    </w:p>
    <w:p w14:paraId="7ABA549D" w14:textId="71A8A287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1.4. </w:t>
      </w:r>
      <w:r w:rsidR="0031460B" w:rsidRPr="0031460B">
        <w:rPr>
          <w:rFonts w:eastAsia="Calibri"/>
          <w:lang w:eastAsia="lt-LT"/>
        </w:rPr>
        <w:t>Marijampolės apylinkės teisme – 26 teisėjai, iš kurių:</w:t>
      </w:r>
    </w:p>
    <w:p w14:paraId="594CFDAD" w14:textId="66DA5E3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1.4.1.</w:t>
      </w:r>
      <w:r w:rsidR="0031460B" w:rsidRPr="0031460B">
        <w:rPr>
          <w:rFonts w:eastAsia="Calibri"/>
          <w:lang w:eastAsia="lt-LT"/>
        </w:rPr>
        <w:t xml:space="preserve"> Marijampolės apylinkės teismo Jurbarko rūmuose – 4 teisėjai;</w:t>
      </w:r>
    </w:p>
    <w:p w14:paraId="79ACAC63" w14:textId="7EE86C97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1.4.2. </w:t>
      </w:r>
      <w:r w:rsidR="0031460B" w:rsidRPr="0031460B">
        <w:rPr>
          <w:rFonts w:eastAsia="Calibri"/>
          <w:lang w:eastAsia="lt-LT"/>
        </w:rPr>
        <w:t>Marijampolės apylinkės teismo Marijampolės rūmuose – 13 teisėjų;</w:t>
      </w:r>
    </w:p>
    <w:p w14:paraId="705E4A4C" w14:textId="0F574C4C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1.4.3. </w:t>
      </w:r>
      <w:r w:rsidR="0031460B" w:rsidRPr="0031460B">
        <w:rPr>
          <w:rFonts w:eastAsia="Calibri"/>
          <w:lang w:eastAsia="lt-LT"/>
        </w:rPr>
        <w:t>Marijampolės apylinkės teismo Šakių rūmuose – 4 teisėjai;</w:t>
      </w:r>
    </w:p>
    <w:p w14:paraId="6C553B05" w14:textId="3F3968C9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1.4.4. </w:t>
      </w:r>
      <w:r w:rsidR="0031460B" w:rsidRPr="0031460B">
        <w:rPr>
          <w:rFonts w:eastAsia="Calibri"/>
          <w:lang w:eastAsia="lt-LT"/>
        </w:rPr>
        <w:t>Marijampolės apylinkės teismo Vilkaviškio rūmuose – 5 teisėjai.</w:t>
      </w:r>
    </w:p>
    <w:p w14:paraId="77EA3CE0" w14:textId="3F687619" w:rsidR="0031460B" w:rsidRPr="0031460B" w:rsidRDefault="0031460B" w:rsidP="0031460B">
      <w:pPr>
        <w:rPr>
          <w:rFonts w:eastAsia="Calibri"/>
          <w:lang w:eastAsia="lt-LT"/>
        </w:rPr>
      </w:pPr>
    </w:p>
    <w:p w14:paraId="702E4539" w14:textId="35463F1A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1.5. </w:t>
      </w:r>
      <w:r w:rsidR="0031460B" w:rsidRPr="0031460B">
        <w:rPr>
          <w:rFonts w:eastAsia="Calibri"/>
          <w:lang w:eastAsia="lt-LT"/>
        </w:rPr>
        <w:t>Panevėžio apylinkės teisme – 38 teisėjai, iš kurių:</w:t>
      </w:r>
    </w:p>
    <w:p w14:paraId="3A22929E" w14:textId="6913B2BF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1.5.1. </w:t>
      </w:r>
      <w:r w:rsidR="0031460B" w:rsidRPr="0031460B">
        <w:rPr>
          <w:rFonts w:eastAsia="Calibri"/>
          <w:lang w:eastAsia="lt-LT"/>
        </w:rPr>
        <w:t>Panevėžio apylinkės teismo Biržų rūmuose –7 teisėjai;</w:t>
      </w:r>
    </w:p>
    <w:p w14:paraId="5B5F9B6D" w14:textId="79EB4D31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1.5.2. </w:t>
      </w:r>
      <w:r w:rsidR="0031460B" w:rsidRPr="0031460B">
        <w:rPr>
          <w:rFonts w:eastAsia="Calibri"/>
          <w:lang w:eastAsia="lt-LT"/>
        </w:rPr>
        <w:t>Panevėžio apylinkės teismo Kupiškio rūmuose – 3 teisėjai;</w:t>
      </w:r>
    </w:p>
    <w:p w14:paraId="7DDA913D" w14:textId="4F5C47FF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1.5.3. </w:t>
      </w:r>
      <w:r w:rsidR="0031460B" w:rsidRPr="0031460B">
        <w:rPr>
          <w:rFonts w:eastAsia="Calibri"/>
          <w:lang w:eastAsia="lt-LT"/>
        </w:rPr>
        <w:t>Panevėžio apylinkės teismo Panevėžio rūmuose – 23 teisėjai;</w:t>
      </w:r>
    </w:p>
    <w:p w14:paraId="4502DFE6" w14:textId="628200F1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1.5.4. </w:t>
      </w:r>
      <w:r w:rsidR="0031460B" w:rsidRPr="0031460B">
        <w:rPr>
          <w:rFonts w:eastAsia="Calibri"/>
          <w:lang w:eastAsia="lt-LT"/>
        </w:rPr>
        <w:t>Panevėžio apylinkės teismo Rokiškio rūmuose – 5 teisėjai.</w:t>
      </w:r>
    </w:p>
    <w:p w14:paraId="305EB68E" w14:textId="49C44A8E" w:rsidR="0031460B" w:rsidRPr="0031460B" w:rsidRDefault="0031460B" w:rsidP="0031460B">
      <w:pPr>
        <w:rPr>
          <w:rFonts w:eastAsia="Calibri"/>
          <w:lang w:eastAsia="lt-LT"/>
        </w:rPr>
      </w:pPr>
    </w:p>
    <w:p w14:paraId="3C8E2BA5" w14:textId="43ECBEB6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1.6. </w:t>
      </w:r>
      <w:r w:rsidR="0031460B" w:rsidRPr="0031460B">
        <w:rPr>
          <w:rFonts w:eastAsia="Calibri"/>
          <w:lang w:eastAsia="lt-LT"/>
        </w:rPr>
        <w:t>Plungės apylinkės teisme – 1</w:t>
      </w:r>
      <w:r w:rsidR="00F9164D">
        <w:rPr>
          <w:rFonts w:eastAsia="Calibri"/>
          <w:lang w:eastAsia="lt-LT"/>
        </w:rPr>
        <w:t>7</w:t>
      </w:r>
      <w:r w:rsidR="0031460B" w:rsidRPr="0031460B">
        <w:rPr>
          <w:rFonts w:eastAsia="Calibri"/>
          <w:lang w:eastAsia="lt-LT"/>
        </w:rPr>
        <w:t xml:space="preserve"> teisėjų, iš kurių:</w:t>
      </w:r>
    </w:p>
    <w:p w14:paraId="352D2C6A" w14:textId="3F6788C1" w:rsidR="0031460B" w:rsidRPr="0031460B" w:rsidRDefault="0031460B" w:rsidP="0031460B">
      <w:pPr>
        <w:ind w:left="720"/>
        <w:jc w:val="both"/>
        <w:rPr>
          <w:rFonts w:eastAsia="Calibri"/>
          <w:lang w:eastAsia="lt-LT"/>
        </w:rPr>
      </w:pPr>
      <w:r w:rsidRPr="0031460B">
        <w:rPr>
          <w:rFonts w:eastAsia="Calibri"/>
          <w:lang w:eastAsia="lt-LT"/>
        </w:rPr>
        <w:t>1</w:t>
      </w:r>
      <w:r w:rsidR="00C75311">
        <w:rPr>
          <w:rFonts w:eastAsia="Calibri"/>
          <w:lang w:eastAsia="lt-LT"/>
        </w:rPr>
        <w:t xml:space="preserve">.6.1. </w:t>
      </w:r>
      <w:r w:rsidRPr="0031460B">
        <w:rPr>
          <w:rFonts w:eastAsia="Calibri"/>
          <w:lang w:eastAsia="lt-LT"/>
        </w:rPr>
        <w:t>Plungės apylinkės teismo Kretingos rūmuose – 5 teisėjai;</w:t>
      </w:r>
    </w:p>
    <w:p w14:paraId="210D9F53" w14:textId="79381DF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1.6.2. </w:t>
      </w:r>
      <w:r w:rsidR="0031460B" w:rsidRPr="0031460B">
        <w:rPr>
          <w:rFonts w:eastAsia="Calibri"/>
          <w:lang w:eastAsia="lt-LT"/>
        </w:rPr>
        <w:t>Plungės apylinkės teismo Palangos rūmuose – 4 teisėjai;</w:t>
      </w:r>
    </w:p>
    <w:p w14:paraId="22A5EB33" w14:textId="59D25702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1.6.3. </w:t>
      </w:r>
      <w:r w:rsidR="0031460B" w:rsidRPr="0031460B">
        <w:rPr>
          <w:rFonts w:eastAsia="Calibri"/>
          <w:lang w:eastAsia="lt-LT"/>
        </w:rPr>
        <w:t>Plungės apylinkės teismo Plungės rūmuose –</w:t>
      </w:r>
      <w:r w:rsidR="00A24685">
        <w:rPr>
          <w:rFonts w:eastAsia="Calibri"/>
          <w:lang w:eastAsia="lt-LT"/>
        </w:rPr>
        <w:t xml:space="preserve"> </w:t>
      </w:r>
      <w:r w:rsidR="0031460B" w:rsidRPr="0031460B">
        <w:rPr>
          <w:rFonts w:eastAsia="Calibri"/>
          <w:lang w:eastAsia="lt-LT"/>
        </w:rPr>
        <w:t>8 teisėjai</w:t>
      </w:r>
      <w:r w:rsidR="0031460B">
        <w:rPr>
          <w:rFonts w:eastAsia="Calibri"/>
          <w:lang w:eastAsia="lt-LT"/>
        </w:rPr>
        <w:t>.</w:t>
      </w:r>
    </w:p>
    <w:p w14:paraId="0341B99E" w14:textId="784C933C" w:rsidR="0031460B" w:rsidRPr="0031460B" w:rsidRDefault="0031460B" w:rsidP="0031460B">
      <w:pPr>
        <w:jc w:val="both"/>
        <w:rPr>
          <w:rFonts w:eastAsia="Calibri"/>
          <w:lang w:eastAsia="lt-LT"/>
        </w:rPr>
      </w:pPr>
    </w:p>
    <w:p w14:paraId="0B7AA11E" w14:textId="35D50FB4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1.7. </w:t>
      </w:r>
      <w:r w:rsidR="0031460B" w:rsidRPr="0031460B">
        <w:rPr>
          <w:rFonts w:eastAsia="Calibri"/>
          <w:lang w:eastAsia="lt-LT"/>
        </w:rPr>
        <w:t>Šiaulių apylinkės teisme – 46 teisėjai, iš kurių:</w:t>
      </w:r>
    </w:p>
    <w:p w14:paraId="7A83B0A6" w14:textId="6C5D1C4A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1.7.1. </w:t>
      </w:r>
      <w:r w:rsidR="0031460B" w:rsidRPr="0031460B">
        <w:rPr>
          <w:rFonts w:eastAsia="Calibri"/>
          <w:lang w:eastAsia="lt-LT"/>
        </w:rPr>
        <w:t>Šiaulių apylinkės teismo Joniškio rūmuose –</w:t>
      </w:r>
      <w:r w:rsidR="00F9164D">
        <w:rPr>
          <w:rFonts w:eastAsia="Calibri"/>
          <w:lang w:eastAsia="lt-LT"/>
        </w:rPr>
        <w:t xml:space="preserve"> </w:t>
      </w:r>
      <w:r w:rsidR="0031460B" w:rsidRPr="0031460B">
        <w:rPr>
          <w:rFonts w:eastAsia="Calibri"/>
          <w:lang w:eastAsia="lt-LT"/>
        </w:rPr>
        <w:t>6 teisėjai;</w:t>
      </w:r>
    </w:p>
    <w:p w14:paraId="291CBC58" w14:textId="4038715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1.7.2. </w:t>
      </w:r>
      <w:r w:rsidR="0031460B" w:rsidRPr="0031460B">
        <w:rPr>
          <w:rFonts w:eastAsia="Calibri"/>
          <w:lang w:eastAsia="lt-LT"/>
        </w:rPr>
        <w:t>Šiaulių apylinkės teismo Kelmės rūmuose – 4 teisėjai;</w:t>
      </w:r>
    </w:p>
    <w:p w14:paraId="4E7243D3" w14:textId="3C9034F6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1.7.3. </w:t>
      </w:r>
      <w:r w:rsidR="0031460B" w:rsidRPr="0031460B">
        <w:rPr>
          <w:rFonts w:eastAsia="Calibri"/>
          <w:lang w:eastAsia="lt-LT"/>
        </w:rPr>
        <w:t>Šiaulių apylinkės teismo Radviliškio rūmuose – 6 teisėjai;</w:t>
      </w:r>
    </w:p>
    <w:p w14:paraId="10A0D6EA" w14:textId="285A9C7D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1.7.4.</w:t>
      </w:r>
      <w:r w:rsidR="0031460B" w:rsidRPr="0031460B">
        <w:rPr>
          <w:rFonts w:eastAsia="Calibri"/>
          <w:lang w:eastAsia="lt-LT"/>
        </w:rPr>
        <w:t xml:space="preserve"> Šiaulių apylinkės teismo Raseinių rūmuose – 4 teisėjai;</w:t>
      </w:r>
    </w:p>
    <w:p w14:paraId="056179A5" w14:textId="394CDF6B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1.7.5 </w:t>
      </w:r>
      <w:r w:rsidR="0031460B" w:rsidRPr="0031460B">
        <w:rPr>
          <w:rFonts w:eastAsia="Calibri"/>
          <w:lang w:eastAsia="lt-LT"/>
        </w:rPr>
        <w:t>Šiaulių apylinkės teismo Šiaulių rūmuose – 2</w:t>
      </w:r>
      <w:r w:rsidR="00F9164D">
        <w:rPr>
          <w:rFonts w:eastAsia="Calibri"/>
          <w:lang w:eastAsia="lt-LT"/>
        </w:rPr>
        <w:t>6</w:t>
      </w:r>
      <w:r w:rsidR="0031460B" w:rsidRPr="0031460B">
        <w:rPr>
          <w:rFonts w:eastAsia="Calibri"/>
          <w:lang w:eastAsia="lt-LT"/>
        </w:rPr>
        <w:t xml:space="preserve"> teisėjai.</w:t>
      </w:r>
    </w:p>
    <w:p w14:paraId="7EC8BD22" w14:textId="68FF7BD8" w:rsidR="0031460B" w:rsidRPr="0031460B" w:rsidRDefault="0031460B" w:rsidP="0031460B">
      <w:pPr>
        <w:jc w:val="both"/>
        <w:rPr>
          <w:rFonts w:eastAsia="Calibri"/>
          <w:lang w:eastAsia="lt-LT"/>
        </w:rPr>
      </w:pPr>
    </w:p>
    <w:p w14:paraId="760CB018" w14:textId="3DD6483B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1.8. </w:t>
      </w:r>
      <w:r w:rsidR="0031460B" w:rsidRPr="0031460B">
        <w:rPr>
          <w:rFonts w:eastAsia="Calibri"/>
          <w:lang w:eastAsia="lt-LT"/>
        </w:rPr>
        <w:t>Tauragės apylinkės teisme – 17 teisėjų, iš kurių:</w:t>
      </w:r>
    </w:p>
    <w:p w14:paraId="5FCC748A" w14:textId="5AFFC202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1.8.1. </w:t>
      </w:r>
      <w:r w:rsidR="0031460B" w:rsidRPr="0031460B">
        <w:rPr>
          <w:rFonts w:eastAsia="Calibri"/>
          <w:lang w:eastAsia="lt-LT"/>
        </w:rPr>
        <w:t xml:space="preserve">Tauragės apylinkės teismo Šilalės rūmuose – </w:t>
      </w:r>
      <w:r w:rsidR="00F9164D">
        <w:rPr>
          <w:rFonts w:eastAsia="Calibri"/>
          <w:lang w:eastAsia="lt-LT"/>
        </w:rPr>
        <w:t>2</w:t>
      </w:r>
      <w:r w:rsidR="0031460B" w:rsidRPr="0031460B">
        <w:rPr>
          <w:rFonts w:eastAsia="Calibri"/>
          <w:lang w:eastAsia="lt-LT"/>
        </w:rPr>
        <w:t xml:space="preserve"> teisėjai;</w:t>
      </w:r>
    </w:p>
    <w:p w14:paraId="419FBAA8" w14:textId="74BAEEF1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1.8.2. </w:t>
      </w:r>
      <w:r w:rsidR="0031460B" w:rsidRPr="0031460B">
        <w:rPr>
          <w:rFonts w:eastAsia="Calibri"/>
          <w:lang w:eastAsia="lt-LT"/>
        </w:rPr>
        <w:t>Tauragės apylinkės teismo Šilutės rūmuose – 7 teisėjai.</w:t>
      </w:r>
    </w:p>
    <w:p w14:paraId="27C8A7C8" w14:textId="294B0555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1.8.3. </w:t>
      </w:r>
      <w:r w:rsidR="0031460B" w:rsidRPr="0031460B">
        <w:rPr>
          <w:rFonts w:eastAsia="Calibri"/>
          <w:lang w:eastAsia="lt-LT"/>
        </w:rPr>
        <w:t>Tauragės apylinkės teismo Tauragės rūmuose –</w:t>
      </w:r>
      <w:r w:rsidR="00F9164D">
        <w:rPr>
          <w:rFonts w:eastAsia="Calibri"/>
          <w:lang w:eastAsia="lt-LT"/>
        </w:rPr>
        <w:t xml:space="preserve"> 8</w:t>
      </w:r>
      <w:r w:rsidR="0031460B" w:rsidRPr="0031460B">
        <w:rPr>
          <w:rFonts w:eastAsia="Calibri"/>
          <w:lang w:eastAsia="lt-LT"/>
        </w:rPr>
        <w:t xml:space="preserve"> teisėjai.</w:t>
      </w:r>
    </w:p>
    <w:p w14:paraId="4D4E8735" w14:textId="313BEEEE" w:rsidR="0031460B" w:rsidRPr="0031460B" w:rsidRDefault="0031460B" w:rsidP="0031460B">
      <w:pPr>
        <w:jc w:val="both"/>
        <w:rPr>
          <w:rFonts w:eastAsia="Calibri"/>
          <w:lang w:eastAsia="lt-LT"/>
        </w:rPr>
      </w:pPr>
    </w:p>
    <w:p w14:paraId="58A5C84E" w14:textId="10721AA3" w:rsidR="0031460B" w:rsidRPr="0031460B" w:rsidRDefault="00C75311" w:rsidP="0031460B">
      <w:pPr>
        <w:ind w:firstLine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1.9. </w:t>
      </w:r>
      <w:r w:rsidR="0031460B" w:rsidRPr="0031460B">
        <w:rPr>
          <w:rFonts w:eastAsia="Calibri"/>
          <w:lang w:eastAsia="lt-LT"/>
        </w:rPr>
        <w:t>Telšių apylinkės teisme – 17 teisėjų, iš kurių:</w:t>
      </w:r>
    </w:p>
    <w:p w14:paraId="6B02402F" w14:textId="021149DE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1.9.1. </w:t>
      </w:r>
      <w:r w:rsidR="0031460B" w:rsidRPr="0031460B">
        <w:rPr>
          <w:rFonts w:eastAsia="Calibri"/>
          <w:lang w:eastAsia="lt-LT"/>
        </w:rPr>
        <w:t>Telšių apylinkės teismo Mažeikių rūmuose – 11 teisėj</w:t>
      </w:r>
      <w:r w:rsidR="00E330ED">
        <w:rPr>
          <w:rFonts w:eastAsia="Calibri"/>
          <w:lang w:eastAsia="lt-LT"/>
        </w:rPr>
        <w:t>ų</w:t>
      </w:r>
      <w:r w:rsidR="0031460B" w:rsidRPr="0031460B">
        <w:rPr>
          <w:rFonts w:eastAsia="Calibri"/>
          <w:lang w:eastAsia="lt-LT"/>
        </w:rPr>
        <w:t>;</w:t>
      </w:r>
    </w:p>
    <w:p w14:paraId="506541D6" w14:textId="3807EA2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1.9.2. </w:t>
      </w:r>
      <w:r w:rsidR="0031460B" w:rsidRPr="0031460B">
        <w:rPr>
          <w:rFonts w:eastAsia="Calibri"/>
          <w:lang w:eastAsia="lt-LT"/>
        </w:rPr>
        <w:t>Telšių apylinkės teismo Telšių rūmuose – 6 teisėjai.</w:t>
      </w:r>
    </w:p>
    <w:p w14:paraId="0443D445" w14:textId="4D111F86" w:rsidR="0031460B" w:rsidRPr="0031460B" w:rsidRDefault="0031460B" w:rsidP="0031460B">
      <w:pPr>
        <w:jc w:val="both"/>
        <w:rPr>
          <w:rFonts w:eastAsia="Calibri"/>
          <w:lang w:eastAsia="lt-LT"/>
        </w:rPr>
      </w:pPr>
    </w:p>
    <w:p w14:paraId="39331C54" w14:textId="727ADC17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 </w:t>
      </w:r>
      <w:r w:rsidR="0031460B" w:rsidRPr="0031460B">
        <w:rPr>
          <w:rFonts w:eastAsia="Calibri"/>
          <w:lang w:eastAsia="lt-LT"/>
        </w:rPr>
        <w:t>Utenos apylinkės teisme –</w:t>
      </w:r>
      <w:r w:rsidR="00E330ED">
        <w:rPr>
          <w:rFonts w:eastAsia="Calibri"/>
          <w:lang w:eastAsia="lt-LT"/>
        </w:rPr>
        <w:t xml:space="preserve"> </w:t>
      </w:r>
      <w:r w:rsidR="0031460B" w:rsidRPr="0031460B">
        <w:rPr>
          <w:rFonts w:eastAsia="Calibri"/>
          <w:lang w:eastAsia="lt-LT"/>
        </w:rPr>
        <w:t>25 teisėjai, iš kurių:</w:t>
      </w:r>
    </w:p>
    <w:p w14:paraId="78D2A45E" w14:textId="546B3FEF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1.10.1. </w:t>
      </w:r>
      <w:r w:rsidR="0031460B" w:rsidRPr="0031460B">
        <w:rPr>
          <w:rFonts w:eastAsia="Calibri"/>
          <w:lang w:eastAsia="lt-LT"/>
        </w:rPr>
        <w:t>Utenos apylinkės teismo Anykščių rūmuose – 4 teisėjai;</w:t>
      </w:r>
    </w:p>
    <w:p w14:paraId="43F8B2E5" w14:textId="5A36CC01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1.10.2. </w:t>
      </w:r>
      <w:r w:rsidR="0031460B" w:rsidRPr="0031460B">
        <w:rPr>
          <w:rFonts w:eastAsia="Calibri"/>
          <w:lang w:eastAsia="lt-LT"/>
        </w:rPr>
        <w:t>Utenos apylinkės teismo Ignalinos rūmuose – 4 teisėjai;</w:t>
      </w:r>
    </w:p>
    <w:p w14:paraId="36F3C1B3" w14:textId="7ABB9ED4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1.10.3. </w:t>
      </w:r>
      <w:r w:rsidR="0031460B" w:rsidRPr="0031460B">
        <w:rPr>
          <w:rFonts w:eastAsia="Calibri"/>
          <w:lang w:eastAsia="lt-LT"/>
        </w:rPr>
        <w:t>Utenos apylinkės teismo Molėtų rūmuose – 3 teisėjai;</w:t>
      </w:r>
    </w:p>
    <w:p w14:paraId="405AC6F2" w14:textId="5CD3A83E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1.10.4. </w:t>
      </w:r>
      <w:r w:rsidR="0031460B" w:rsidRPr="0031460B">
        <w:rPr>
          <w:rFonts w:eastAsia="Calibri"/>
          <w:lang w:eastAsia="lt-LT"/>
        </w:rPr>
        <w:t>Utenos apylinkės teismo Utenos rūmuose – 7 teisėjai;</w:t>
      </w:r>
    </w:p>
    <w:p w14:paraId="758F005C" w14:textId="760FA664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1.10.5. </w:t>
      </w:r>
      <w:r w:rsidR="0031460B" w:rsidRPr="0031460B">
        <w:rPr>
          <w:rFonts w:eastAsia="Calibri"/>
          <w:lang w:eastAsia="lt-LT"/>
        </w:rPr>
        <w:t>Utenos apylinkės teismo Visagino rūmuose – 4 teisėjai;</w:t>
      </w:r>
    </w:p>
    <w:p w14:paraId="0A0DD072" w14:textId="5E50316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1.10.6. </w:t>
      </w:r>
      <w:r w:rsidR="0031460B" w:rsidRPr="0031460B">
        <w:rPr>
          <w:rFonts w:eastAsia="Calibri"/>
          <w:lang w:eastAsia="lt-LT"/>
        </w:rPr>
        <w:t>Utenos apylinkės teismo Zarasų rūmuose – 3 teisėjai.</w:t>
      </w:r>
    </w:p>
    <w:p w14:paraId="29F05F4B" w14:textId="7A0B0B83" w:rsidR="0031460B" w:rsidRPr="0031460B" w:rsidRDefault="0031460B" w:rsidP="0031460B">
      <w:pPr>
        <w:jc w:val="both"/>
        <w:rPr>
          <w:rFonts w:eastAsia="Calibri"/>
          <w:lang w:eastAsia="lt-LT"/>
        </w:rPr>
      </w:pPr>
    </w:p>
    <w:p w14:paraId="058481F6" w14:textId="2D10A17D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1.11. </w:t>
      </w:r>
      <w:r w:rsidR="0031460B" w:rsidRPr="0031460B">
        <w:rPr>
          <w:rFonts w:eastAsia="Calibri"/>
          <w:lang w:eastAsia="lt-LT"/>
        </w:rPr>
        <w:t>Vilniaus regiono apylinkės teisme – 35 teisėjai, iš kurių:</w:t>
      </w:r>
    </w:p>
    <w:p w14:paraId="477A794F" w14:textId="0AA0DED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1.11.1.</w:t>
      </w:r>
      <w:r w:rsidR="0031460B" w:rsidRPr="0031460B">
        <w:rPr>
          <w:rFonts w:eastAsia="Calibri"/>
          <w:lang w:eastAsia="lt-LT"/>
        </w:rPr>
        <w:t>Vilniaus regiono apylinkės teismo Šalčininkų rūmuose – 4 teisėjai;</w:t>
      </w:r>
    </w:p>
    <w:p w14:paraId="408C955B" w14:textId="45B7F8E6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1.11.2. </w:t>
      </w:r>
      <w:r w:rsidR="0031460B" w:rsidRPr="0031460B">
        <w:rPr>
          <w:rFonts w:eastAsia="Calibri"/>
          <w:lang w:eastAsia="lt-LT"/>
        </w:rPr>
        <w:t xml:space="preserve">Vilniaus regiono apylinkės teismo Širvintų rūmuose – </w:t>
      </w:r>
      <w:r w:rsidR="00F9164D">
        <w:rPr>
          <w:rFonts w:eastAsia="Calibri"/>
          <w:lang w:eastAsia="lt-LT"/>
        </w:rPr>
        <w:t>2</w:t>
      </w:r>
      <w:r w:rsidR="0031460B" w:rsidRPr="0031460B">
        <w:rPr>
          <w:rFonts w:eastAsia="Calibri"/>
          <w:lang w:eastAsia="lt-LT"/>
        </w:rPr>
        <w:t xml:space="preserve"> teisėjai;</w:t>
      </w:r>
    </w:p>
    <w:p w14:paraId="6C4A8CBD" w14:textId="074999B9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1.11.3. </w:t>
      </w:r>
      <w:r w:rsidR="0031460B" w:rsidRPr="0031460B">
        <w:rPr>
          <w:rFonts w:eastAsia="Calibri"/>
          <w:lang w:eastAsia="lt-LT"/>
        </w:rPr>
        <w:t>Vilniaus regiono apylinkės teismo Švenčionių rūmuose – 3 teisėjai;</w:t>
      </w:r>
    </w:p>
    <w:p w14:paraId="03060FD9" w14:textId="198E5902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1.11.4. </w:t>
      </w:r>
      <w:r w:rsidR="0031460B" w:rsidRPr="0031460B">
        <w:rPr>
          <w:rFonts w:eastAsia="Calibri"/>
          <w:lang w:eastAsia="lt-LT"/>
        </w:rPr>
        <w:t>Vilniaus regiono apylinkės teismo Trakų rūmuose – 7 teisėjai;</w:t>
      </w:r>
    </w:p>
    <w:p w14:paraId="1A9A9B93" w14:textId="2C88B1E8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1.11.5. </w:t>
      </w:r>
      <w:r w:rsidR="0031460B" w:rsidRPr="0031460B">
        <w:rPr>
          <w:rFonts w:eastAsia="Calibri"/>
          <w:lang w:eastAsia="lt-LT"/>
        </w:rPr>
        <w:t>Vilniaus regiono apylinkės teismo Ukmergės rūmuose – 6 teisėjai;</w:t>
      </w:r>
    </w:p>
    <w:p w14:paraId="384F2288" w14:textId="1AF2C150" w:rsidR="0031460B" w:rsidRPr="0031460B" w:rsidRDefault="00C75311" w:rsidP="0031460B">
      <w:pPr>
        <w:ind w:left="720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 xml:space="preserve">1.11.6. </w:t>
      </w:r>
      <w:r w:rsidR="0031460B" w:rsidRPr="0031460B">
        <w:rPr>
          <w:rFonts w:eastAsia="Calibri"/>
          <w:lang w:eastAsia="lt-LT"/>
        </w:rPr>
        <w:t>Vilniaus regiono apylinkės teismo Vilniaus rajono rūmuose – 1</w:t>
      </w:r>
      <w:r w:rsidR="00F9164D">
        <w:rPr>
          <w:rFonts w:eastAsia="Calibri"/>
          <w:lang w:eastAsia="lt-LT"/>
        </w:rPr>
        <w:t>3</w:t>
      </w:r>
      <w:r w:rsidR="0031460B" w:rsidRPr="0031460B">
        <w:rPr>
          <w:rFonts w:eastAsia="Calibri"/>
          <w:lang w:eastAsia="lt-LT"/>
        </w:rPr>
        <w:t xml:space="preserve"> teisėjų.</w:t>
      </w:r>
    </w:p>
    <w:p w14:paraId="65FDF9DB" w14:textId="2AA42B43" w:rsidR="0031460B" w:rsidRDefault="0031460B" w:rsidP="0031460B">
      <w:pPr>
        <w:jc w:val="both"/>
        <w:rPr>
          <w:rFonts w:eastAsia="Calibri"/>
          <w:lang w:eastAsia="lt-LT"/>
        </w:rPr>
      </w:pPr>
    </w:p>
    <w:p w14:paraId="5B674423" w14:textId="5FED0F8F" w:rsidR="0031460B" w:rsidRDefault="0031460B" w:rsidP="0031460B">
      <w:pPr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ab/>
        <w:t xml:space="preserve"> </w:t>
      </w:r>
      <w:r w:rsidR="00C75311">
        <w:rPr>
          <w:rFonts w:eastAsia="Calibri"/>
          <w:lang w:eastAsia="lt-LT"/>
        </w:rPr>
        <w:t xml:space="preserve">1.12. </w:t>
      </w:r>
      <w:r w:rsidRPr="0031460B">
        <w:rPr>
          <w:rFonts w:eastAsia="Calibri"/>
          <w:lang w:eastAsia="lt-LT"/>
        </w:rPr>
        <w:t>Vilniaus miesto apylinkės teisme –</w:t>
      </w:r>
      <w:r w:rsidR="00E330ED">
        <w:rPr>
          <w:rFonts w:eastAsia="Calibri"/>
          <w:lang w:eastAsia="lt-LT"/>
        </w:rPr>
        <w:t xml:space="preserve"> </w:t>
      </w:r>
      <w:r w:rsidRPr="0031460B">
        <w:rPr>
          <w:rFonts w:eastAsia="Calibri"/>
          <w:lang w:eastAsia="lt-LT"/>
        </w:rPr>
        <w:t>107 teisėjai.</w:t>
      </w:r>
    </w:p>
    <w:p w14:paraId="1430BE7B" w14:textId="77777777" w:rsidR="00F1531C" w:rsidRDefault="00F1531C" w:rsidP="0031460B">
      <w:pPr>
        <w:jc w:val="both"/>
        <w:rPr>
          <w:rFonts w:eastAsia="Calibri"/>
          <w:lang w:eastAsia="lt-LT"/>
        </w:rPr>
      </w:pPr>
    </w:p>
    <w:p w14:paraId="33449042" w14:textId="67CACB1B" w:rsidR="00CA3769" w:rsidRDefault="00F1531C" w:rsidP="00C32FA8">
      <w:pPr>
        <w:jc w:val="both"/>
      </w:pPr>
      <w:r>
        <w:rPr>
          <w:rFonts w:eastAsia="Calibri"/>
          <w:lang w:eastAsia="lt-LT"/>
        </w:rPr>
        <w:tab/>
        <w:t xml:space="preserve">2. </w:t>
      </w:r>
      <w:r w:rsidRPr="00F1531C">
        <w:rPr>
          <w:rFonts w:eastAsia="Calibri"/>
          <w:lang w:eastAsia="lt-LT"/>
        </w:rPr>
        <w:t xml:space="preserve">Siūlyti Lietuvos Respublikos Prezidentui </w:t>
      </w:r>
      <w:r w:rsidR="00EB7891" w:rsidRPr="00C32FA8">
        <w:rPr>
          <w:rFonts w:eastAsia="Calibri"/>
          <w:lang w:eastAsia="lt-LT"/>
        </w:rPr>
        <w:t xml:space="preserve">nuo 2024 m. spalio 2 d. pakeisti Lietuvos Respublikos Prezidento 2017 m. birželio 21 d. dekretą Nr. 1K-1011 „Dėl apylinkių teismų teisėjų skaičiaus“, </w:t>
      </w:r>
      <w:bookmarkStart w:id="2" w:name="_Hlk148455448"/>
      <w:r w:rsidR="00EB7891" w:rsidRPr="00C32FA8">
        <w:rPr>
          <w:rFonts w:eastAsia="Calibri"/>
          <w:lang w:eastAsia="lt-LT"/>
        </w:rPr>
        <w:t xml:space="preserve">nustatant </w:t>
      </w:r>
      <w:r w:rsidR="00C75311" w:rsidRPr="00C32FA8">
        <w:rPr>
          <w:rFonts w:eastAsia="Calibri"/>
          <w:lang w:eastAsia="lt-LT"/>
        </w:rPr>
        <w:t>Klaipėdos apylinkės teism</w:t>
      </w:r>
      <w:r w:rsidR="00EB7891" w:rsidRPr="00C32FA8">
        <w:rPr>
          <w:rFonts w:eastAsia="Calibri"/>
          <w:lang w:eastAsia="lt-LT"/>
        </w:rPr>
        <w:t xml:space="preserve">e </w:t>
      </w:r>
      <w:r w:rsidRPr="00C32FA8">
        <w:rPr>
          <w:rFonts w:eastAsia="Calibri"/>
          <w:lang w:eastAsia="lt-LT"/>
        </w:rPr>
        <w:t>teisėjų skaičių</w:t>
      </w:r>
      <w:r w:rsidR="00EB7891" w:rsidRPr="00C32FA8">
        <w:rPr>
          <w:rFonts w:eastAsia="Calibri"/>
          <w:lang w:eastAsia="lt-LT"/>
        </w:rPr>
        <w:t xml:space="preserve"> – 4</w:t>
      </w:r>
      <w:r w:rsidR="00EE1F02" w:rsidRPr="00C32FA8">
        <w:rPr>
          <w:rFonts w:eastAsia="Calibri"/>
          <w:lang w:eastAsia="lt-LT"/>
        </w:rPr>
        <w:t>0</w:t>
      </w:r>
      <w:bookmarkEnd w:id="2"/>
      <w:r w:rsidR="00960E5C">
        <w:rPr>
          <w:rFonts w:eastAsia="Calibri"/>
          <w:lang w:eastAsia="lt-LT"/>
        </w:rPr>
        <w:t>.</w:t>
      </w:r>
      <w:r w:rsidR="00C43336" w:rsidRPr="00C32FA8">
        <w:rPr>
          <w:rFonts w:eastAsia="Calibri"/>
          <w:lang w:eastAsia="lt-LT"/>
        </w:rPr>
        <w:t xml:space="preserve"> </w:t>
      </w:r>
    </w:p>
    <w:bookmarkEnd w:id="0"/>
    <w:p w14:paraId="5813A6B1" w14:textId="77777777" w:rsidR="00FE03FA" w:rsidRDefault="00FE03FA" w:rsidP="0031460B">
      <w:pPr>
        <w:pStyle w:val="Pavadinimas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B0F7553" w14:textId="77777777" w:rsidR="002C3A04" w:rsidRDefault="002C3A04" w:rsidP="0031460B">
      <w:pPr>
        <w:pStyle w:val="Pavadinimas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623AE8F4" w14:textId="77777777" w:rsidR="002C3A04" w:rsidRDefault="002C3A04" w:rsidP="0031460B">
      <w:pPr>
        <w:pStyle w:val="Pavadinimas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C3A04" w:rsidRPr="00233E13" w14:paraId="2A6A93C0" w14:textId="77777777" w:rsidTr="00BD6293">
        <w:tc>
          <w:tcPr>
            <w:tcW w:w="7196" w:type="dxa"/>
            <w:hideMark/>
          </w:tcPr>
          <w:p w14:paraId="4B476A82" w14:textId="77777777" w:rsidR="002C3A04" w:rsidRPr="00233E13" w:rsidRDefault="002C3A04" w:rsidP="00BD6293">
            <w:pPr>
              <w:suppressAutoHyphens/>
              <w:rPr>
                <w:lang w:eastAsia="zh-CN"/>
              </w:rPr>
            </w:pPr>
            <w:r w:rsidRPr="00233E13">
              <w:rPr>
                <w:lang w:eastAsia="zh-CN"/>
              </w:rPr>
              <w:t>Pirminink</w:t>
            </w:r>
            <w:r>
              <w:rPr>
                <w:lang w:eastAsia="zh-CN"/>
              </w:rPr>
              <w:t>ė</w:t>
            </w:r>
          </w:p>
        </w:tc>
        <w:tc>
          <w:tcPr>
            <w:tcW w:w="2602" w:type="dxa"/>
            <w:hideMark/>
          </w:tcPr>
          <w:p w14:paraId="0DCDC77C" w14:textId="77777777" w:rsidR="002C3A04" w:rsidRPr="00233E13" w:rsidRDefault="002C3A04" w:rsidP="00BD6293">
            <w:pPr>
              <w:suppressAutoHyphens/>
            </w:pPr>
            <w:r>
              <w:t>Sigita Rudėnaitė</w:t>
            </w:r>
          </w:p>
        </w:tc>
      </w:tr>
    </w:tbl>
    <w:p w14:paraId="55B2ECF6" w14:textId="77777777" w:rsidR="002C3A04" w:rsidRPr="00233E13" w:rsidRDefault="002C3A04" w:rsidP="002C3A04">
      <w:pPr>
        <w:tabs>
          <w:tab w:val="center" w:pos="4153"/>
          <w:tab w:val="right" w:pos="8306"/>
        </w:tabs>
        <w:suppressAutoHyphens/>
        <w:rPr>
          <w:lang w:eastAsia="zh-CN"/>
        </w:rPr>
      </w:pP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7230"/>
        <w:gridCol w:w="2490"/>
      </w:tblGrid>
      <w:tr w:rsidR="002C3A04" w:rsidRPr="00233E13" w14:paraId="7A542F33" w14:textId="77777777" w:rsidTr="00BD6293">
        <w:trPr>
          <w:trHeight w:val="421"/>
        </w:trPr>
        <w:tc>
          <w:tcPr>
            <w:tcW w:w="7230" w:type="dxa"/>
          </w:tcPr>
          <w:p w14:paraId="4C398CC2" w14:textId="77777777" w:rsidR="002C3A04" w:rsidRPr="00233E13" w:rsidRDefault="002C3A04" w:rsidP="00BD6293">
            <w:pPr>
              <w:suppressAutoHyphens/>
              <w:rPr>
                <w:lang w:eastAsia="zh-CN"/>
              </w:rPr>
            </w:pPr>
          </w:p>
        </w:tc>
        <w:tc>
          <w:tcPr>
            <w:tcW w:w="2490" w:type="dxa"/>
          </w:tcPr>
          <w:p w14:paraId="56D9BDD3" w14:textId="77777777" w:rsidR="002C3A04" w:rsidRPr="00233E13" w:rsidRDefault="002C3A04" w:rsidP="00BD6293">
            <w:pPr>
              <w:suppressAutoHyphens/>
              <w:rPr>
                <w:lang w:eastAsia="zh-CN"/>
              </w:rPr>
            </w:pPr>
          </w:p>
        </w:tc>
      </w:tr>
      <w:tr w:rsidR="002C3A04" w:rsidRPr="00233E13" w14:paraId="5266880A" w14:textId="77777777" w:rsidTr="00BD6293">
        <w:tc>
          <w:tcPr>
            <w:tcW w:w="7230" w:type="dxa"/>
          </w:tcPr>
          <w:p w14:paraId="0AA3B8C8" w14:textId="77777777" w:rsidR="002C3A04" w:rsidRPr="00233E13" w:rsidRDefault="002C3A04" w:rsidP="00BD6293">
            <w:pPr>
              <w:suppressAutoHyphens/>
              <w:rPr>
                <w:lang w:eastAsia="zh-CN"/>
              </w:rPr>
            </w:pPr>
            <w:r w:rsidRPr="00233E13">
              <w:rPr>
                <w:lang w:eastAsia="zh-CN"/>
              </w:rPr>
              <w:t>Sekretorius</w:t>
            </w:r>
          </w:p>
        </w:tc>
        <w:tc>
          <w:tcPr>
            <w:tcW w:w="2490" w:type="dxa"/>
          </w:tcPr>
          <w:p w14:paraId="45F490DF" w14:textId="77777777" w:rsidR="002C3A04" w:rsidRPr="00233E13" w:rsidRDefault="002C3A04" w:rsidP="00BD6293">
            <w:pPr>
              <w:suppressAutoHyphens/>
              <w:ind w:left="-322" w:firstLine="283"/>
              <w:rPr>
                <w:lang w:eastAsia="zh-CN"/>
              </w:rPr>
            </w:pPr>
            <w:r>
              <w:rPr>
                <w:lang w:eastAsia="zh-CN"/>
              </w:rPr>
              <w:t>Ramūnas Gadliauskas</w:t>
            </w:r>
          </w:p>
        </w:tc>
      </w:tr>
    </w:tbl>
    <w:p w14:paraId="580AD9AA" w14:textId="77777777" w:rsidR="00FE03FA" w:rsidRPr="00C424AA" w:rsidRDefault="00FE03FA" w:rsidP="0031460B">
      <w:pPr>
        <w:pStyle w:val="Pavadinimas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C3A04" w:rsidRPr="00C424AA" w14:paraId="3869C223" w14:textId="77777777" w:rsidTr="002C3A04">
        <w:tc>
          <w:tcPr>
            <w:tcW w:w="7196" w:type="dxa"/>
          </w:tcPr>
          <w:p w14:paraId="685F020D" w14:textId="2DFAF982" w:rsidR="002C3A04" w:rsidRPr="00C424AA" w:rsidRDefault="002C3A04" w:rsidP="002C3A04"/>
        </w:tc>
        <w:tc>
          <w:tcPr>
            <w:tcW w:w="2602" w:type="dxa"/>
          </w:tcPr>
          <w:p w14:paraId="1FDE90E7" w14:textId="77777777" w:rsidR="002C3A04" w:rsidRPr="00C424AA" w:rsidRDefault="002C3A04" w:rsidP="002C3A04">
            <w:pPr>
              <w:rPr>
                <w:lang w:eastAsia="lt-LT"/>
              </w:rPr>
            </w:pPr>
          </w:p>
        </w:tc>
      </w:tr>
      <w:tr w:rsidR="002C3A04" w:rsidRPr="00C424AA" w14:paraId="59D8332E" w14:textId="77777777" w:rsidTr="002C3A04">
        <w:tc>
          <w:tcPr>
            <w:tcW w:w="7196" w:type="dxa"/>
          </w:tcPr>
          <w:p w14:paraId="4C4998D9" w14:textId="77777777" w:rsidR="002C3A04" w:rsidRPr="00C424AA" w:rsidRDefault="002C3A04" w:rsidP="002C3A04"/>
        </w:tc>
        <w:tc>
          <w:tcPr>
            <w:tcW w:w="2602" w:type="dxa"/>
          </w:tcPr>
          <w:p w14:paraId="3E799865" w14:textId="77777777" w:rsidR="002C3A04" w:rsidRPr="00C424AA" w:rsidRDefault="002C3A04" w:rsidP="002C3A04"/>
        </w:tc>
      </w:tr>
      <w:tr w:rsidR="002C3A04" w:rsidRPr="00C424AA" w14:paraId="712ADE9B" w14:textId="77777777" w:rsidTr="002C3A04">
        <w:tc>
          <w:tcPr>
            <w:tcW w:w="7196" w:type="dxa"/>
          </w:tcPr>
          <w:p w14:paraId="56305968" w14:textId="28C10CE4" w:rsidR="002C3A04" w:rsidRPr="00C424AA" w:rsidRDefault="002C3A04" w:rsidP="002C3A04"/>
        </w:tc>
        <w:tc>
          <w:tcPr>
            <w:tcW w:w="2602" w:type="dxa"/>
          </w:tcPr>
          <w:p w14:paraId="17E2C1A0" w14:textId="77777777" w:rsidR="002C3A04" w:rsidRPr="00C424AA" w:rsidRDefault="002C3A04" w:rsidP="002C3A04">
            <w:pPr>
              <w:rPr>
                <w:lang w:eastAsia="lt-LT"/>
              </w:rPr>
            </w:pPr>
          </w:p>
        </w:tc>
      </w:tr>
    </w:tbl>
    <w:p w14:paraId="14AAC517" w14:textId="77777777" w:rsidR="00C07E7C" w:rsidRPr="00C424AA" w:rsidRDefault="00C07E7C" w:rsidP="0031460B">
      <w:pPr>
        <w:pStyle w:val="Pavadinimas"/>
        <w:tabs>
          <w:tab w:val="left" w:pos="0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C07E7C" w:rsidRPr="00C424AA" w:rsidSect="00784E3C">
      <w:headerReference w:type="default" r:id="rId8"/>
      <w:headerReference w:type="first" r:id="rId9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DA61" w14:textId="77777777" w:rsidR="00CB0551" w:rsidRDefault="00CB0551">
      <w:r>
        <w:separator/>
      </w:r>
    </w:p>
  </w:endnote>
  <w:endnote w:type="continuationSeparator" w:id="0">
    <w:p w14:paraId="673D1A66" w14:textId="77777777" w:rsidR="00CB0551" w:rsidRDefault="00CB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1D8B" w14:textId="77777777" w:rsidR="00CB0551" w:rsidRDefault="00CB0551">
      <w:r>
        <w:separator/>
      </w:r>
    </w:p>
  </w:footnote>
  <w:footnote w:type="continuationSeparator" w:id="0">
    <w:p w14:paraId="2A6AC69F" w14:textId="77777777" w:rsidR="00CB0551" w:rsidRDefault="00CB0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3662211"/>
      <w:docPartObj>
        <w:docPartGallery w:val="Page Numbers (Top of Page)"/>
        <w:docPartUnique/>
      </w:docPartObj>
    </w:sdtPr>
    <w:sdtEndPr/>
    <w:sdtContent>
      <w:p w14:paraId="59C9CFF5" w14:textId="097B970A" w:rsidR="00784E3C" w:rsidRDefault="00784E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65428" w14:textId="77777777" w:rsidR="00784E3C" w:rsidRDefault="00784E3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7491" w14:textId="1C43E9B6" w:rsidR="00784E3C" w:rsidRDefault="00784E3C">
    <w:pPr>
      <w:pStyle w:val="Antrats"/>
      <w:jc w:val="center"/>
    </w:pPr>
  </w:p>
  <w:p w14:paraId="7657C2AB" w14:textId="77777777" w:rsidR="00A164AA" w:rsidRPr="00A164AA" w:rsidRDefault="00A164AA" w:rsidP="00A164A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1FE"/>
    <w:multiLevelType w:val="hybridMultilevel"/>
    <w:tmpl w:val="8022242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794300908">
    <w:abstractNumId w:val="3"/>
  </w:num>
  <w:num w:numId="2" w16cid:durableId="1282417444">
    <w:abstractNumId w:val="4"/>
  </w:num>
  <w:num w:numId="3" w16cid:durableId="469053520">
    <w:abstractNumId w:val="1"/>
  </w:num>
  <w:num w:numId="4" w16cid:durableId="640430479">
    <w:abstractNumId w:val="5"/>
  </w:num>
  <w:num w:numId="5" w16cid:durableId="1829901356">
    <w:abstractNumId w:val="2"/>
  </w:num>
  <w:num w:numId="6" w16cid:durableId="1789928819">
    <w:abstractNumId w:val="6"/>
  </w:num>
  <w:num w:numId="7" w16cid:durableId="204624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63EB"/>
    <w:rsid w:val="000E7574"/>
    <w:rsid w:val="00103B31"/>
    <w:rsid w:val="00130270"/>
    <w:rsid w:val="001358D8"/>
    <w:rsid w:val="00136AB9"/>
    <w:rsid w:val="00143C8A"/>
    <w:rsid w:val="00143D8F"/>
    <w:rsid w:val="0014481A"/>
    <w:rsid w:val="00146BA2"/>
    <w:rsid w:val="00174759"/>
    <w:rsid w:val="001D32CB"/>
    <w:rsid w:val="001D6E63"/>
    <w:rsid w:val="001D73E4"/>
    <w:rsid w:val="001F5574"/>
    <w:rsid w:val="002007D4"/>
    <w:rsid w:val="002031B6"/>
    <w:rsid w:val="0022450F"/>
    <w:rsid w:val="00231831"/>
    <w:rsid w:val="00232925"/>
    <w:rsid w:val="00241108"/>
    <w:rsid w:val="00247AB5"/>
    <w:rsid w:val="002523C4"/>
    <w:rsid w:val="00254FF6"/>
    <w:rsid w:val="0026280D"/>
    <w:rsid w:val="00265709"/>
    <w:rsid w:val="00274AC8"/>
    <w:rsid w:val="00296B53"/>
    <w:rsid w:val="002A61A2"/>
    <w:rsid w:val="002B15AF"/>
    <w:rsid w:val="002C28B2"/>
    <w:rsid w:val="002C340F"/>
    <w:rsid w:val="002C3A04"/>
    <w:rsid w:val="002C49BD"/>
    <w:rsid w:val="002E46F9"/>
    <w:rsid w:val="002E563E"/>
    <w:rsid w:val="002E5742"/>
    <w:rsid w:val="002F73EA"/>
    <w:rsid w:val="00300C7F"/>
    <w:rsid w:val="003065A4"/>
    <w:rsid w:val="00312866"/>
    <w:rsid w:val="0031460B"/>
    <w:rsid w:val="003218C7"/>
    <w:rsid w:val="00331E09"/>
    <w:rsid w:val="00332669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401A75"/>
    <w:rsid w:val="00407332"/>
    <w:rsid w:val="00407F9B"/>
    <w:rsid w:val="00411A09"/>
    <w:rsid w:val="00421014"/>
    <w:rsid w:val="0042189B"/>
    <w:rsid w:val="00421EA9"/>
    <w:rsid w:val="0043615A"/>
    <w:rsid w:val="00462378"/>
    <w:rsid w:val="0046430A"/>
    <w:rsid w:val="00472A9C"/>
    <w:rsid w:val="004825E2"/>
    <w:rsid w:val="004856A6"/>
    <w:rsid w:val="004A2D2D"/>
    <w:rsid w:val="004A6C4D"/>
    <w:rsid w:val="004B0CB1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67EFC"/>
    <w:rsid w:val="00687E9C"/>
    <w:rsid w:val="006A5D0D"/>
    <w:rsid w:val="006C0CD4"/>
    <w:rsid w:val="006D3C67"/>
    <w:rsid w:val="006E4D70"/>
    <w:rsid w:val="006E5197"/>
    <w:rsid w:val="0070209E"/>
    <w:rsid w:val="0070311D"/>
    <w:rsid w:val="00737450"/>
    <w:rsid w:val="007473A7"/>
    <w:rsid w:val="00757E7F"/>
    <w:rsid w:val="007650FE"/>
    <w:rsid w:val="0077003C"/>
    <w:rsid w:val="00776FD0"/>
    <w:rsid w:val="0078318B"/>
    <w:rsid w:val="00784E3C"/>
    <w:rsid w:val="00791BBB"/>
    <w:rsid w:val="007B119B"/>
    <w:rsid w:val="007B5306"/>
    <w:rsid w:val="007B6159"/>
    <w:rsid w:val="007C1D67"/>
    <w:rsid w:val="007C51B2"/>
    <w:rsid w:val="007C6FD1"/>
    <w:rsid w:val="007D3FA5"/>
    <w:rsid w:val="007D75C4"/>
    <w:rsid w:val="007E7E85"/>
    <w:rsid w:val="008013F2"/>
    <w:rsid w:val="0080313E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86546"/>
    <w:rsid w:val="00890990"/>
    <w:rsid w:val="00894B76"/>
    <w:rsid w:val="008A372F"/>
    <w:rsid w:val="008B70E8"/>
    <w:rsid w:val="008C6775"/>
    <w:rsid w:val="008D6C06"/>
    <w:rsid w:val="008E1370"/>
    <w:rsid w:val="008E4D26"/>
    <w:rsid w:val="008E7DF1"/>
    <w:rsid w:val="008F7CEF"/>
    <w:rsid w:val="00901B65"/>
    <w:rsid w:val="00907F58"/>
    <w:rsid w:val="00907FCC"/>
    <w:rsid w:val="00921908"/>
    <w:rsid w:val="009235C5"/>
    <w:rsid w:val="00937CFE"/>
    <w:rsid w:val="009473EC"/>
    <w:rsid w:val="00951438"/>
    <w:rsid w:val="0095241D"/>
    <w:rsid w:val="00960E5C"/>
    <w:rsid w:val="009610E5"/>
    <w:rsid w:val="00971B81"/>
    <w:rsid w:val="00971F9F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D5266"/>
    <w:rsid w:val="009D7528"/>
    <w:rsid w:val="009E0225"/>
    <w:rsid w:val="009F6E50"/>
    <w:rsid w:val="00A13EAA"/>
    <w:rsid w:val="00A15E0D"/>
    <w:rsid w:val="00A164AA"/>
    <w:rsid w:val="00A24685"/>
    <w:rsid w:val="00A30444"/>
    <w:rsid w:val="00A33346"/>
    <w:rsid w:val="00A4442F"/>
    <w:rsid w:val="00A53652"/>
    <w:rsid w:val="00A868F9"/>
    <w:rsid w:val="00A87BF1"/>
    <w:rsid w:val="00AA2D9E"/>
    <w:rsid w:val="00AC42B4"/>
    <w:rsid w:val="00AD2B74"/>
    <w:rsid w:val="00AD4A59"/>
    <w:rsid w:val="00AD4A71"/>
    <w:rsid w:val="00AE1138"/>
    <w:rsid w:val="00AE1725"/>
    <w:rsid w:val="00AE463A"/>
    <w:rsid w:val="00AF5517"/>
    <w:rsid w:val="00B064DC"/>
    <w:rsid w:val="00B065B5"/>
    <w:rsid w:val="00B07110"/>
    <w:rsid w:val="00B07CC4"/>
    <w:rsid w:val="00B23853"/>
    <w:rsid w:val="00B42BA5"/>
    <w:rsid w:val="00B52937"/>
    <w:rsid w:val="00B553E0"/>
    <w:rsid w:val="00B56634"/>
    <w:rsid w:val="00B56746"/>
    <w:rsid w:val="00B63EEA"/>
    <w:rsid w:val="00B75D4D"/>
    <w:rsid w:val="00B97EE5"/>
    <w:rsid w:val="00BA1735"/>
    <w:rsid w:val="00BA32AF"/>
    <w:rsid w:val="00BD1E21"/>
    <w:rsid w:val="00BD231A"/>
    <w:rsid w:val="00C07E7C"/>
    <w:rsid w:val="00C203D4"/>
    <w:rsid w:val="00C27F2B"/>
    <w:rsid w:val="00C32FA8"/>
    <w:rsid w:val="00C3583B"/>
    <w:rsid w:val="00C375D5"/>
    <w:rsid w:val="00C37EEC"/>
    <w:rsid w:val="00C424AA"/>
    <w:rsid w:val="00C43336"/>
    <w:rsid w:val="00C53DD1"/>
    <w:rsid w:val="00C572FE"/>
    <w:rsid w:val="00C75311"/>
    <w:rsid w:val="00C7534D"/>
    <w:rsid w:val="00C77FEA"/>
    <w:rsid w:val="00CA3769"/>
    <w:rsid w:val="00CA4743"/>
    <w:rsid w:val="00CB0551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294B"/>
    <w:rsid w:val="00D27E95"/>
    <w:rsid w:val="00D42A6E"/>
    <w:rsid w:val="00D46DE4"/>
    <w:rsid w:val="00D46F57"/>
    <w:rsid w:val="00D53E6D"/>
    <w:rsid w:val="00D64A79"/>
    <w:rsid w:val="00D66BF1"/>
    <w:rsid w:val="00D758BD"/>
    <w:rsid w:val="00D80904"/>
    <w:rsid w:val="00D8319D"/>
    <w:rsid w:val="00DB02CD"/>
    <w:rsid w:val="00DD14BD"/>
    <w:rsid w:val="00DE2CA4"/>
    <w:rsid w:val="00DF0100"/>
    <w:rsid w:val="00DF3C4B"/>
    <w:rsid w:val="00DF452D"/>
    <w:rsid w:val="00E00C42"/>
    <w:rsid w:val="00E015E2"/>
    <w:rsid w:val="00E10570"/>
    <w:rsid w:val="00E16749"/>
    <w:rsid w:val="00E22507"/>
    <w:rsid w:val="00E278F5"/>
    <w:rsid w:val="00E330ED"/>
    <w:rsid w:val="00E345F8"/>
    <w:rsid w:val="00E34A21"/>
    <w:rsid w:val="00E52E60"/>
    <w:rsid w:val="00E53A27"/>
    <w:rsid w:val="00E53A8E"/>
    <w:rsid w:val="00E656FA"/>
    <w:rsid w:val="00E66E20"/>
    <w:rsid w:val="00E7194A"/>
    <w:rsid w:val="00E73CCD"/>
    <w:rsid w:val="00E7511B"/>
    <w:rsid w:val="00E91049"/>
    <w:rsid w:val="00E9396C"/>
    <w:rsid w:val="00E953D5"/>
    <w:rsid w:val="00E96EEF"/>
    <w:rsid w:val="00EA095E"/>
    <w:rsid w:val="00EA7E60"/>
    <w:rsid w:val="00EB426F"/>
    <w:rsid w:val="00EB7891"/>
    <w:rsid w:val="00ED30FD"/>
    <w:rsid w:val="00ED72CD"/>
    <w:rsid w:val="00EE1F02"/>
    <w:rsid w:val="00EE696A"/>
    <w:rsid w:val="00EF0C34"/>
    <w:rsid w:val="00F0010C"/>
    <w:rsid w:val="00F07DBA"/>
    <w:rsid w:val="00F1531C"/>
    <w:rsid w:val="00F236B0"/>
    <w:rsid w:val="00F237BE"/>
    <w:rsid w:val="00F44C7A"/>
    <w:rsid w:val="00F57E99"/>
    <w:rsid w:val="00F66FA4"/>
    <w:rsid w:val="00F833CC"/>
    <w:rsid w:val="00F83E19"/>
    <w:rsid w:val="00F86330"/>
    <w:rsid w:val="00F86AE2"/>
    <w:rsid w:val="00F9164D"/>
    <w:rsid w:val="00FA6DD6"/>
    <w:rsid w:val="00FA7F4A"/>
    <w:rsid w:val="00FB0E5C"/>
    <w:rsid w:val="00FB4A9A"/>
    <w:rsid w:val="00FB622B"/>
    <w:rsid w:val="00FC595B"/>
    <w:rsid w:val="00FC6020"/>
    <w:rsid w:val="00FD120D"/>
    <w:rsid w:val="00FD3334"/>
    <w:rsid w:val="00FE03FA"/>
    <w:rsid w:val="00FE206A"/>
    <w:rsid w:val="00FF1AC8"/>
    <w:rsid w:val="00FF46E2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4E3C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B4A9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1</TotalTime>
  <Pages>2</Pages>
  <Words>611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2015-11-24T14:05:00Z</cp:lastPrinted>
  <dcterms:created xsi:type="dcterms:W3CDTF">2023-10-30T10:03:00Z</dcterms:created>
  <dcterms:modified xsi:type="dcterms:W3CDTF">2023-10-30T10:13:00Z</dcterms:modified>
</cp:coreProperties>
</file>