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5354" w14:textId="77777777" w:rsidR="00D240D8" w:rsidRDefault="00D240D8" w:rsidP="00E16EE8">
      <w:pPr>
        <w:ind w:left="5102" w:firstLine="0"/>
        <w:rPr>
          <w:rFonts w:ascii="Times New Roman" w:hAnsi="Times New Roman" w:cs="Times New Roman"/>
          <w:caps/>
          <w:sz w:val="24"/>
          <w:szCs w:val="24"/>
        </w:rPr>
      </w:pPr>
    </w:p>
    <w:p w14:paraId="06AE191F" w14:textId="77777777" w:rsidR="00551721" w:rsidRDefault="00551721" w:rsidP="00D240D8">
      <w:pPr>
        <w:pStyle w:val="Pavadinimas"/>
        <w:spacing w:line="276" w:lineRule="auto"/>
        <w:rPr>
          <w:rFonts w:ascii="Times New Roman" w:hAnsi="Times New Roman"/>
          <w:sz w:val="24"/>
        </w:rPr>
      </w:pPr>
      <w:r w:rsidRPr="00646072">
        <w:rPr>
          <w:noProof/>
          <w:sz w:val="24"/>
        </w:rPr>
        <w:drawing>
          <wp:inline distT="0" distB="0" distL="0" distR="0" wp14:anchorId="12C09E7A" wp14:editId="028C6147">
            <wp:extent cx="73152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62000"/>
                    </a:xfrm>
                    <a:prstGeom prst="rect">
                      <a:avLst/>
                    </a:prstGeom>
                    <a:noFill/>
                    <a:ln>
                      <a:noFill/>
                    </a:ln>
                  </pic:spPr>
                </pic:pic>
              </a:graphicData>
            </a:graphic>
          </wp:inline>
        </w:drawing>
      </w:r>
    </w:p>
    <w:p w14:paraId="76788850" w14:textId="75FD04CD" w:rsidR="00D240D8" w:rsidRPr="00D240D8" w:rsidRDefault="00D240D8" w:rsidP="00D240D8">
      <w:pPr>
        <w:pStyle w:val="Pavadinimas"/>
        <w:spacing w:line="276" w:lineRule="auto"/>
        <w:rPr>
          <w:rFonts w:ascii="Times New Roman" w:hAnsi="Times New Roman"/>
          <w:sz w:val="24"/>
        </w:rPr>
      </w:pPr>
      <w:r w:rsidRPr="00D240D8">
        <w:rPr>
          <w:rFonts w:ascii="Times New Roman" w:hAnsi="Times New Roman"/>
          <w:sz w:val="24"/>
        </w:rPr>
        <w:t>TEISĖJŲ TARYBA</w:t>
      </w:r>
    </w:p>
    <w:p w14:paraId="09126E7C" w14:textId="77777777" w:rsidR="00D240D8" w:rsidRPr="00D240D8" w:rsidRDefault="00D240D8" w:rsidP="00D240D8">
      <w:pPr>
        <w:pStyle w:val="Pavadinimas"/>
        <w:spacing w:line="276" w:lineRule="auto"/>
        <w:rPr>
          <w:rFonts w:ascii="Times New Roman" w:hAnsi="Times New Roman"/>
          <w:sz w:val="24"/>
        </w:rPr>
      </w:pPr>
      <w:r w:rsidRPr="00D240D8">
        <w:rPr>
          <w:rFonts w:ascii="Times New Roman" w:hAnsi="Times New Roman"/>
          <w:sz w:val="24"/>
        </w:rPr>
        <w:t>NUTARIMAS</w:t>
      </w:r>
    </w:p>
    <w:p w14:paraId="2325439F" w14:textId="77777777" w:rsidR="00D240D8" w:rsidRPr="00D240D8" w:rsidRDefault="00D240D8" w:rsidP="00D240D8">
      <w:pPr>
        <w:pStyle w:val="Pavadinimas"/>
        <w:spacing w:line="276" w:lineRule="auto"/>
        <w:rPr>
          <w:rFonts w:ascii="Times New Roman" w:hAnsi="Times New Roman"/>
          <w:sz w:val="24"/>
        </w:rPr>
      </w:pPr>
    </w:p>
    <w:p w14:paraId="679FE38E" w14:textId="2E73FF6D" w:rsidR="00D240D8" w:rsidRPr="00774677" w:rsidRDefault="00D240D8" w:rsidP="00D240D8">
      <w:pPr>
        <w:jc w:val="center"/>
        <w:rPr>
          <w:rFonts w:ascii="Times New Roman" w:hAnsi="Times New Roman" w:cs="Times New Roman"/>
          <w:b/>
          <w:bCs/>
          <w:sz w:val="24"/>
          <w:szCs w:val="24"/>
        </w:rPr>
      </w:pPr>
      <w:r w:rsidRPr="00774677">
        <w:rPr>
          <w:rFonts w:ascii="Times New Roman" w:hAnsi="Times New Roman" w:cs="Times New Roman"/>
          <w:b/>
          <w:bCs/>
          <w:sz w:val="24"/>
          <w:szCs w:val="24"/>
        </w:rPr>
        <w:t xml:space="preserve">DĖL APYLINKĖS </w:t>
      </w:r>
      <w:r w:rsidRPr="00A00186">
        <w:rPr>
          <w:rFonts w:ascii="Times New Roman" w:hAnsi="Times New Roman" w:cs="Times New Roman"/>
          <w:b/>
          <w:bCs/>
          <w:sz w:val="24"/>
          <w:szCs w:val="24"/>
        </w:rPr>
        <w:t>TEISMO TEISĖJO</w:t>
      </w:r>
      <w:r w:rsidR="00F10C49">
        <w:rPr>
          <w:rFonts w:ascii="Times New Roman" w:hAnsi="Times New Roman" w:cs="Times New Roman"/>
          <w:b/>
          <w:bCs/>
          <w:sz w:val="24"/>
          <w:szCs w:val="24"/>
        </w:rPr>
        <w:t xml:space="preserve"> </w:t>
      </w:r>
      <w:r w:rsidRPr="00774677">
        <w:rPr>
          <w:rFonts w:ascii="Times New Roman" w:hAnsi="Times New Roman" w:cs="Times New Roman"/>
          <w:b/>
          <w:bCs/>
          <w:sz w:val="24"/>
          <w:szCs w:val="24"/>
        </w:rPr>
        <w:t xml:space="preserve">OPTIMALAUS DARBO KRŪVIO </w:t>
      </w:r>
    </w:p>
    <w:p w14:paraId="7BE9B2A6" w14:textId="77777777" w:rsidR="00D240D8" w:rsidRPr="00774677" w:rsidRDefault="00D240D8" w:rsidP="00D240D8">
      <w:pPr>
        <w:jc w:val="center"/>
        <w:rPr>
          <w:rFonts w:ascii="Times New Roman" w:hAnsi="Times New Roman" w:cs="Times New Roman"/>
          <w:b/>
          <w:bCs/>
          <w:sz w:val="24"/>
          <w:szCs w:val="24"/>
        </w:rPr>
      </w:pPr>
      <w:r w:rsidRPr="00774677">
        <w:rPr>
          <w:rFonts w:ascii="Times New Roman" w:hAnsi="Times New Roman" w:cs="Times New Roman"/>
          <w:b/>
          <w:bCs/>
          <w:sz w:val="24"/>
          <w:szCs w:val="24"/>
        </w:rPr>
        <w:t xml:space="preserve">NUSTATYMO METODIKOS PATVIRTINIMO </w:t>
      </w:r>
    </w:p>
    <w:p w14:paraId="4F777201" w14:textId="77777777" w:rsidR="00D240D8" w:rsidRPr="00D240D8" w:rsidRDefault="00D240D8" w:rsidP="00D240D8">
      <w:pPr>
        <w:pStyle w:val="Pavadinimas"/>
        <w:spacing w:after="240" w:line="276" w:lineRule="auto"/>
        <w:rPr>
          <w:rFonts w:ascii="Times New Roman" w:hAnsi="Times New Roman"/>
          <w:sz w:val="24"/>
        </w:rPr>
      </w:pPr>
    </w:p>
    <w:p w14:paraId="33B382B0" w14:textId="5D30714B" w:rsidR="00DA1CBB" w:rsidRPr="00C94F86" w:rsidRDefault="00DA1CBB" w:rsidP="00DA1CBB">
      <w:pPr>
        <w:pStyle w:val="Data"/>
      </w:pPr>
      <w:r w:rsidRPr="00C94F86">
        <w:t>20</w:t>
      </w:r>
      <w:r>
        <w:t xml:space="preserve">23 m. gruodžio 1 d. Nr. </w:t>
      </w:r>
      <w:r w:rsidRPr="00CB631F">
        <w:t>13P-</w:t>
      </w:r>
      <w:r>
        <w:t>17</w:t>
      </w:r>
      <w:r>
        <w:t>3</w:t>
      </w:r>
      <w:r w:rsidRPr="00CB631F">
        <w:t>-(7.1.2</w:t>
      </w:r>
      <w:r>
        <w:t>.</w:t>
      </w:r>
      <w:r w:rsidRPr="00CB631F">
        <w:t>)</w:t>
      </w:r>
    </w:p>
    <w:p w14:paraId="00FF04B4" w14:textId="77777777" w:rsidR="00D240D8" w:rsidRPr="00D240D8" w:rsidRDefault="00D240D8" w:rsidP="00D240D8">
      <w:pPr>
        <w:pStyle w:val="Data"/>
      </w:pPr>
      <w:r w:rsidRPr="00D240D8">
        <w:t>Vilnius</w:t>
      </w:r>
    </w:p>
    <w:p w14:paraId="52640DD5" w14:textId="77777777" w:rsidR="00D240D8" w:rsidRPr="00774677" w:rsidRDefault="00D240D8" w:rsidP="00D240D8">
      <w:pPr>
        <w:rPr>
          <w:rFonts w:ascii="Times New Roman" w:hAnsi="Times New Roman" w:cs="Times New Roman"/>
          <w:sz w:val="24"/>
          <w:szCs w:val="24"/>
        </w:rPr>
      </w:pPr>
    </w:p>
    <w:p w14:paraId="6373972B" w14:textId="6F655782" w:rsidR="00D240D8" w:rsidRPr="00F10C49" w:rsidRDefault="00D240D8" w:rsidP="00D240D8">
      <w:pPr>
        <w:pStyle w:val="Pavadinimas"/>
        <w:spacing w:line="240" w:lineRule="auto"/>
        <w:ind w:firstLine="709"/>
        <w:jc w:val="both"/>
        <w:rPr>
          <w:rFonts w:ascii="Times New Roman" w:hAnsi="Times New Roman"/>
          <w:b w:val="0"/>
          <w:sz w:val="24"/>
        </w:rPr>
      </w:pPr>
      <w:r w:rsidRPr="00D240D8">
        <w:rPr>
          <w:rFonts w:ascii="Times New Roman" w:hAnsi="Times New Roman"/>
          <w:b w:val="0"/>
          <w:sz w:val="24"/>
        </w:rPr>
        <w:t xml:space="preserve">Teisėjų taryba, įgyvendindama </w:t>
      </w:r>
      <w:r w:rsidR="00CD5272">
        <w:rPr>
          <w:rFonts w:ascii="Times New Roman" w:hAnsi="Times New Roman"/>
          <w:b w:val="0"/>
          <w:sz w:val="24"/>
        </w:rPr>
        <w:t xml:space="preserve">Lietuvos teismų vystymosi vizijos </w:t>
      </w:r>
      <w:r w:rsidR="00CD5272" w:rsidRPr="00CD5272">
        <w:rPr>
          <w:rFonts w:ascii="Times New Roman" w:hAnsi="Times New Roman"/>
          <w:b w:val="0"/>
          <w:sz w:val="24"/>
        </w:rPr>
        <w:t>20</w:t>
      </w:r>
      <w:r w:rsidR="00CD5272">
        <w:rPr>
          <w:rFonts w:ascii="Times New Roman" w:hAnsi="Times New Roman"/>
          <w:b w:val="0"/>
          <w:sz w:val="24"/>
        </w:rPr>
        <w:t xml:space="preserve">23-2033 </w:t>
      </w:r>
      <w:r w:rsidR="00A50676">
        <w:rPr>
          <w:rFonts w:ascii="Times New Roman" w:hAnsi="Times New Roman"/>
          <w:b w:val="0"/>
          <w:sz w:val="24"/>
        </w:rPr>
        <w:t xml:space="preserve">m. </w:t>
      </w:r>
      <w:r w:rsidR="00CD5272">
        <w:rPr>
          <w:rFonts w:ascii="Times New Roman" w:hAnsi="Times New Roman"/>
          <w:b w:val="0"/>
          <w:sz w:val="24"/>
        </w:rPr>
        <w:t>prioritetinėje kryptyje „Tobulinti paslaugas ir procesus, užtikrinant kokybę, atvirumą inovacijoms, paslaugų orientavimą į žmogų“ numatytą priemonę „</w:t>
      </w:r>
      <w:r w:rsidR="00CD5272" w:rsidRPr="00CD5272">
        <w:rPr>
          <w:rFonts w:ascii="Times New Roman" w:hAnsi="Times New Roman"/>
          <w:b w:val="0"/>
          <w:sz w:val="24"/>
        </w:rPr>
        <w:t>2</w:t>
      </w:r>
      <w:r w:rsidR="00CD5272">
        <w:rPr>
          <w:rFonts w:ascii="Times New Roman" w:hAnsi="Times New Roman"/>
          <w:b w:val="0"/>
          <w:sz w:val="24"/>
        </w:rPr>
        <w:t xml:space="preserve">.3 Optimalaus teisėjo darbo krūvio apskaičiavimo modelio sukūrimas“, taip pat </w:t>
      </w:r>
      <w:r w:rsidRPr="00D240D8">
        <w:rPr>
          <w:rFonts w:ascii="Times New Roman" w:hAnsi="Times New Roman"/>
          <w:b w:val="0"/>
          <w:sz w:val="24"/>
        </w:rPr>
        <w:t xml:space="preserve">Teisėjų tarybos 2021–2024 metų strateginių veiklos krypčių, patvirtintų Teisėjų tarybos 2021 m. vasario 26 d. nutarimu Nr. 13P-27-(7.1.2), 2.10 priemonę „Nustatyti </w:t>
      </w:r>
      <w:r w:rsidRPr="00F10C49">
        <w:rPr>
          <w:rFonts w:ascii="Times New Roman" w:hAnsi="Times New Roman"/>
          <w:b w:val="0"/>
          <w:sz w:val="24"/>
        </w:rPr>
        <w:t>optimalų teismo</w:t>
      </w:r>
      <w:r w:rsidR="00B94674" w:rsidRPr="00F10C49">
        <w:rPr>
          <w:rFonts w:ascii="Times New Roman" w:hAnsi="Times New Roman"/>
          <w:b w:val="0"/>
          <w:sz w:val="24"/>
        </w:rPr>
        <w:t> </w:t>
      </w:r>
      <w:r w:rsidRPr="00F10C49">
        <w:rPr>
          <w:rFonts w:ascii="Times New Roman" w:hAnsi="Times New Roman"/>
          <w:b w:val="0"/>
          <w:sz w:val="24"/>
        </w:rPr>
        <w:t>/</w:t>
      </w:r>
      <w:r w:rsidR="00B94674" w:rsidRPr="00F10C49">
        <w:rPr>
          <w:rFonts w:ascii="Times New Roman" w:hAnsi="Times New Roman"/>
          <w:b w:val="0"/>
          <w:sz w:val="24"/>
        </w:rPr>
        <w:t> </w:t>
      </w:r>
      <w:r w:rsidRPr="00F10C49">
        <w:rPr>
          <w:rFonts w:ascii="Times New Roman" w:hAnsi="Times New Roman"/>
          <w:b w:val="0"/>
          <w:sz w:val="24"/>
        </w:rPr>
        <w:t>teisėjo darbo krūvį ir sukurti teisėjų korpuso formavimo strategiją“,</w:t>
      </w:r>
    </w:p>
    <w:p w14:paraId="647B3C6A" w14:textId="77777777" w:rsidR="00D240D8" w:rsidRPr="00F10C49" w:rsidRDefault="00D240D8" w:rsidP="00D240D8">
      <w:pPr>
        <w:pStyle w:val="Pavadinimas"/>
        <w:spacing w:line="240" w:lineRule="auto"/>
        <w:ind w:firstLine="709"/>
        <w:jc w:val="both"/>
        <w:rPr>
          <w:rFonts w:ascii="Times New Roman" w:hAnsi="Times New Roman"/>
          <w:b w:val="0"/>
          <w:sz w:val="24"/>
        </w:rPr>
      </w:pPr>
      <w:r w:rsidRPr="00F10C49">
        <w:rPr>
          <w:rFonts w:ascii="Times New Roman" w:hAnsi="Times New Roman"/>
          <w:b w:val="0"/>
          <w:sz w:val="24"/>
        </w:rPr>
        <w:t>n u t a r i a:</w:t>
      </w:r>
    </w:p>
    <w:p w14:paraId="66C988A5" w14:textId="37C87B70" w:rsidR="00D240D8" w:rsidRPr="00F10C49" w:rsidRDefault="00D240D8" w:rsidP="00D240D8">
      <w:pPr>
        <w:pStyle w:val="Pavadinimas"/>
        <w:numPr>
          <w:ilvl w:val="0"/>
          <w:numId w:val="35"/>
        </w:numPr>
        <w:tabs>
          <w:tab w:val="left" w:pos="993"/>
        </w:tabs>
        <w:spacing w:line="240" w:lineRule="auto"/>
        <w:ind w:left="0" w:firstLine="720"/>
        <w:jc w:val="both"/>
        <w:rPr>
          <w:rFonts w:ascii="Times New Roman" w:hAnsi="Times New Roman"/>
          <w:b w:val="0"/>
          <w:sz w:val="24"/>
          <w:shd w:val="clear" w:color="auto" w:fill="FFFFFF"/>
        </w:rPr>
      </w:pPr>
      <w:bookmarkStart w:id="0" w:name="_Hlk119575349"/>
      <w:r w:rsidRPr="00F10C49">
        <w:rPr>
          <w:rFonts w:ascii="Times New Roman" w:hAnsi="Times New Roman"/>
          <w:b w:val="0"/>
          <w:sz w:val="24"/>
        </w:rPr>
        <w:t>Patvirtinti Apylinkės teismo teisėjo</w:t>
      </w:r>
      <w:r w:rsidR="00F10C49" w:rsidRPr="00F10C49">
        <w:rPr>
          <w:rFonts w:ascii="Times New Roman" w:hAnsi="Times New Roman"/>
          <w:b w:val="0"/>
          <w:sz w:val="24"/>
        </w:rPr>
        <w:t xml:space="preserve"> </w:t>
      </w:r>
      <w:r w:rsidRPr="00F10C49">
        <w:rPr>
          <w:rFonts w:ascii="Times New Roman" w:hAnsi="Times New Roman"/>
          <w:b w:val="0"/>
          <w:sz w:val="24"/>
        </w:rPr>
        <w:t>optimalaus darbo krūvio nustatymo metodiką (toliau – Metodika).</w:t>
      </w:r>
      <w:bookmarkEnd w:id="0"/>
    </w:p>
    <w:p w14:paraId="5C8C0F7C" w14:textId="7475EE57" w:rsidR="00D240D8" w:rsidRPr="00E35711" w:rsidRDefault="00D240D8" w:rsidP="00D240D8">
      <w:pPr>
        <w:pStyle w:val="Pavadinimas"/>
        <w:numPr>
          <w:ilvl w:val="0"/>
          <w:numId w:val="35"/>
        </w:numPr>
        <w:tabs>
          <w:tab w:val="left" w:pos="993"/>
        </w:tabs>
        <w:spacing w:line="240" w:lineRule="auto"/>
        <w:ind w:left="0" w:firstLine="720"/>
        <w:jc w:val="both"/>
        <w:rPr>
          <w:rFonts w:ascii="Times New Roman" w:hAnsi="Times New Roman"/>
          <w:b w:val="0"/>
          <w:sz w:val="24"/>
          <w:shd w:val="clear" w:color="auto" w:fill="FFFFFF"/>
        </w:rPr>
      </w:pPr>
      <w:r w:rsidRPr="00E35711">
        <w:rPr>
          <w:rFonts w:ascii="Times New Roman" w:hAnsi="Times New Roman"/>
          <w:b w:val="0"/>
          <w:sz w:val="24"/>
          <w:shd w:val="clear" w:color="auto" w:fill="FFFFFF"/>
        </w:rPr>
        <w:t>Rekomenduoti Metodiką taikyti nuo 202</w:t>
      </w:r>
      <w:r w:rsidR="00CD5272" w:rsidRPr="003B4811">
        <w:rPr>
          <w:rFonts w:ascii="Times New Roman" w:hAnsi="Times New Roman"/>
          <w:b w:val="0"/>
          <w:sz w:val="24"/>
          <w:shd w:val="clear" w:color="auto" w:fill="FFFFFF"/>
          <w:lang w:val="fi-FI"/>
        </w:rPr>
        <w:t>3</w:t>
      </w:r>
      <w:r w:rsidRPr="00E35711">
        <w:rPr>
          <w:rFonts w:ascii="Times New Roman" w:hAnsi="Times New Roman"/>
          <w:b w:val="0"/>
          <w:sz w:val="24"/>
          <w:shd w:val="clear" w:color="auto" w:fill="FFFFFF"/>
        </w:rPr>
        <w:t xml:space="preserve"> m. </w:t>
      </w:r>
      <w:r w:rsidR="00CD5272">
        <w:rPr>
          <w:rFonts w:ascii="Times New Roman" w:hAnsi="Times New Roman"/>
          <w:b w:val="0"/>
          <w:sz w:val="24"/>
          <w:shd w:val="clear" w:color="auto" w:fill="FFFFFF"/>
        </w:rPr>
        <w:t>gruodžio</w:t>
      </w:r>
      <w:r w:rsidR="00CD5272" w:rsidRPr="00E35711">
        <w:rPr>
          <w:rFonts w:ascii="Times New Roman" w:hAnsi="Times New Roman"/>
          <w:b w:val="0"/>
          <w:sz w:val="24"/>
          <w:shd w:val="clear" w:color="auto" w:fill="FFFFFF"/>
        </w:rPr>
        <w:t xml:space="preserve"> </w:t>
      </w:r>
      <w:r w:rsidRPr="00E35711">
        <w:rPr>
          <w:rFonts w:ascii="Times New Roman" w:hAnsi="Times New Roman"/>
          <w:b w:val="0"/>
          <w:sz w:val="24"/>
          <w:shd w:val="clear" w:color="auto" w:fill="FFFFFF"/>
        </w:rPr>
        <w:t xml:space="preserve">1 d. </w:t>
      </w:r>
      <w:r w:rsidR="00CD5272">
        <w:rPr>
          <w:rFonts w:ascii="Times New Roman" w:hAnsi="Times New Roman"/>
          <w:b w:val="0"/>
          <w:sz w:val="24"/>
          <w:shd w:val="clear" w:color="auto" w:fill="FFFFFF"/>
        </w:rPr>
        <w:t>Vilniaus miesto, Klaipėdos ir Marijampolės apylinkių</w:t>
      </w:r>
      <w:r w:rsidR="00CD5272" w:rsidRPr="00E35711">
        <w:rPr>
          <w:rFonts w:ascii="Times New Roman" w:hAnsi="Times New Roman"/>
          <w:b w:val="0"/>
          <w:sz w:val="24"/>
          <w:shd w:val="clear" w:color="auto" w:fill="FFFFFF"/>
        </w:rPr>
        <w:t xml:space="preserve"> </w:t>
      </w:r>
      <w:r w:rsidRPr="00E35711">
        <w:rPr>
          <w:rFonts w:ascii="Times New Roman" w:hAnsi="Times New Roman"/>
          <w:b w:val="0"/>
          <w:sz w:val="24"/>
          <w:shd w:val="clear" w:color="auto" w:fill="FFFFFF"/>
        </w:rPr>
        <w:t>teism</w:t>
      </w:r>
      <w:r w:rsidR="00CD5272">
        <w:rPr>
          <w:rFonts w:ascii="Times New Roman" w:hAnsi="Times New Roman"/>
          <w:b w:val="0"/>
          <w:sz w:val="24"/>
          <w:shd w:val="clear" w:color="auto" w:fill="FFFFFF"/>
        </w:rPr>
        <w:t>uose</w:t>
      </w:r>
      <w:r w:rsidRPr="00E35711">
        <w:rPr>
          <w:rFonts w:ascii="Times New Roman" w:hAnsi="Times New Roman"/>
          <w:b w:val="0"/>
          <w:sz w:val="24"/>
          <w:shd w:val="clear" w:color="auto" w:fill="FFFFFF"/>
        </w:rPr>
        <w:t xml:space="preserve">, kituose apylinkių teismuose – nuo 2024 m. liepos 1 d. </w:t>
      </w:r>
    </w:p>
    <w:p w14:paraId="043AF752" w14:textId="0C675292" w:rsidR="00D240D8" w:rsidRPr="00E35711" w:rsidRDefault="00D240D8" w:rsidP="00D240D8">
      <w:pPr>
        <w:pStyle w:val="Pavadinimas"/>
        <w:numPr>
          <w:ilvl w:val="0"/>
          <w:numId w:val="35"/>
        </w:numPr>
        <w:tabs>
          <w:tab w:val="left" w:pos="993"/>
        </w:tabs>
        <w:spacing w:line="240" w:lineRule="auto"/>
        <w:ind w:left="0" w:firstLine="720"/>
        <w:jc w:val="both"/>
        <w:rPr>
          <w:rFonts w:ascii="Times New Roman" w:hAnsi="Times New Roman"/>
          <w:b w:val="0"/>
          <w:sz w:val="24"/>
          <w:shd w:val="clear" w:color="auto" w:fill="FFFFFF"/>
        </w:rPr>
      </w:pPr>
      <w:r w:rsidRPr="00E35711">
        <w:rPr>
          <w:rFonts w:ascii="Times New Roman" w:hAnsi="Times New Roman"/>
          <w:b w:val="0"/>
          <w:sz w:val="24"/>
          <w:shd w:val="clear" w:color="auto" w:fill="FFFFFF"/>
        </w:rPr>
        <w:t>Pavesti Nacionalinei teismų administracijai įgyvendinti priemones, reikalingas Metodik</w:t>
      </w:r>
      <w:r w:rsidR="00B94674">
        <w:rPr>
          <w:rFonts w:ascii="Times New Roman" w:hAnsi="Times New Roman"/>
          <w:b w:val="0"/>
          <w:sz w:val="24"/>
          <w:shd w:val="clear" w:color="auto" w:fill="FFFFFF"/>
        </w:rPr>
        <w:t>ai</w:t>
      </w:r>
      <w:r w:rsidRPr="00E35711">
        <w:rPr>
          <w:rFonts w:ascii="Times New Roman" w:hAnsi="Times New Roman"/>
          <w:b w:val="0"/>
          <w:sz w:val="24"/>
          <w:shd w:val="clear" w:color="auto" w:fill="FFFFFF"/>
        </w:rPr>
        <w:t xml:space="preserve"> taiky</w:t>
      </w:r>
      <w:r w:rsidR="00B94674">
        <w:rPr>
          <w:rFonts w:ascii="Times New Roman" w:hAnsi="Times New Roman"/>
          <w:b w:val="0"/>
          <w:sz w:val="24"/>
          <w:shd w:val="clear" w:color="auto" w:fill="FFFFFF"/>
        </w:rPr>
        <w:t>t</w:t>
      </w:r>
      <w:r w:rsidRPr="00E35711">
        <w:rPr>
          <w:rFonts w:ascii="Times New Roman" w:hAnsi="Times New Roman"/>
          <w:b w:val="0"/>
          <w:sz w:val="24"/>
          <w:shd w:val="clear" w:color="auto" w:fill="FFFFFF"/>
        </w:rPr>
        <w:t xml:space="preserve">i: </w:t>
      </w:r>
    </w:p>
    <w:p w14:paraId="652EAE26" w14:textId="08304B92" w:rsidR="00D240D8" w:rsidRPr="00E35711" w:rsidRDefault="00D240D8" w:rsidP="00D240D8">
      <w:pPr>
        <w:pStyle w:val="Pavadinimas"/>
        <w:numPr>
          <w:ilvl w:val="1"/>
          <w:numId w:val="35"/>
        </w:numPr>
        <w:tabs>
          <w:tab w:val="left" w:pos="993"/>
        </w:tabs>
        <w:spacing w:line="240" w:lineRule="auto"/>
        <w:jc w:val="both"/>
        <w:rPr>
          <w:rFonts w:ascii="Times New Roman" w:hAnsi="Times New Roman"/>
          <w:b w:val="0"/>
          <w:sz w:val="24"/>
          <w:shd w:val="clear" w:color="auto" w:fill="FFFFFF"/>
        </w:rPr>
      </w:pPr>
      <w:bookmarkStart w:id="1" w:name="_Hlk146055336"/>
      <w:r w:rsidRPr="00E35711">
        <w:rPr>
          <w:rFonts w:ascii="Times New Roman" w:hAnsi="Times New Roman"/>
          <w:b w:val="0"/>
          <w:sz w:val="24"/>
          <w:shd w:val="clear" w:color="auto" w:fill="FFFFFF"/>
        </w:rPr>
        <w:t>iki 202</w:t>
      </w:r>
      <w:r w:rsidR="00CD5272" w:rsidRPr="003B4811">
        <w:rPr>
          <w:rFonts w:ascii="Times New Roman" w:hAnsi="Times New Roman"/>
          <w:b w:val="0"/>
          <w:sz w:val="24"/>
          <w:shd w:val="clear" w:color="auto" w:fill="FFFFFF"/>
        </w:rPr>
        <w:t>3</w:t>
      </w:r>
      <w:r w:rsidRPr="00E35711">
        <w:rPr>
          <w:rFonts w:ascii="Times New Roman" w:hAnsi="Times New Roman"/>
          <w:b w:val="0"/>
          <w:sz w:val="24"/>
          <w:shd w:val="clear" w:color="auto" w:fill="FFFFFF"/>
        </w:rPr>
        <w:t xml:space="preserve"> m. </w:t>
      </w:r>
      <w:r w:rsidR="00CD5272">
        <w:rPr>
          <w:rFonts w:ascii="Times New Roman" w:hAnsi="Times New Roman"/>
          <w:b w:val="0"/>
          <w:sz w:val="24"/>
          <w:shd w:val="clear" w:color="auto" w:fill="FFFFFF"/>
        </w:rPr>
        <w:t>gruodžio</w:t>
      </w:r>
      <w:r w:rsidR="00CD5272" w:rsidRPr="00E35711">
        <w:rPr>
          <w:rFonts w:ascii="Times New Roman" w:hAnsi="Times New Roman"/>
          <w:b w:val="0"/>
          <w:sz w:val="24"/>
          <w:shd w:val="clear" w:color="auto" w:fill="FFFFFF"/>
        </w:rPr>
        <w:t xml:space="preserve"> </w:t>
      </w:r>
      <w:r w:rsidRPr="00E35711">
        <w:rPr>
          <w:rFonts w:ascii="Times New Roman" w:hAnsi="Times New Roman"/>
          <w:b w:val="0"/>
          <w:sz w:val="24"/>
          <w:shd w:val="clear" w:color="auto" w:fill="FFFFFF"/>
        </w:rPr>
        <w:t>1</w:t>
      </w:r>
      <w:r w:rsidR="00513588">
        <w:rPr>
          <w:rFonts w:ascii="Times New Roman" w:hAnsi="Times New Roman"/>
          <w:b w:val="0"/>
          <w:sz w:val="24"/>
          <w:shd w:val="clear" w:color="auto" w:fill="FFFFFF"/>
        </w:rPr>
        <w:t>5</w:t>
      </w:r>
      <w:r w:rsidRPr="00E35711">
        <w:rPr>
          <w:rFonts w:ascii="Times New Roman" w:hAnsi="Times New Roman"/>
          <w:b w:val="0"/>
          <w:sz w:val="24"/>
          <w:shd w:val="clear" w:color="auto" w:fill="FFFFFF"/>
        </w:rPr>
        <w:t xml:space="preserve"> d. parengti </w:t>
      </w:r>
      <w:r w:rsidR="00CD5272">
        <w:rPr>
          <w:rFonts w:ascii="Times New Roman" w:hAnsi="Times New Roman"/>
          <w:b w:val="0"/>
          <w:sz w:val="24"/>
          <w:shd w:val="clear" w:color="auto" w:fill="FFFFFF"/>
        </w:rPr>
        <w:t xml:space="preserve">teismams </w:t>
      </w:r>
      <w:r w:rsidRPr="00342F39">
        <w:rPr>
          <w:rFonts w:ascii="Times New Roman" w:hAnsi="Times New Roman"/>
          <w:b w:val="0"/>
          <w:sz w:val="24"/>
          <w:shd w:val="clear" w:color="auto" w:fill="FFFFFF"/>
        </w:rPr>
        <w:t>pavyzdinę skaičiuoklę</w:t>
      </w:r>
      <w:bookmarkEnd w:id="1"/>
      <w:r w:rsidRPr="00E35711">
        <w:rPr>
          <w:rFonts w:ascii="Times New Roman" w:hAnsi="Times New Roman"/>
          <w:b w:val="0"/>
          <w:sz w:val="24"/>
          <w:shd w:val="clear" w:color="auto" w:fill="FFFFFF"/>
        </w:rPr>
        <w:t>;</w:t>
      </w:r>
    </w:p>
    <w:p w14:paraId="4ADBCBD5" w14:textId="77777777" w:rsidR="00D240D8" w:rsidRPr="00C948A6" w:rsidRDefault="00D240D8" w:rsidP="00D240D8">
      <w:pPr>
        <w:pStyle w:val="Pavadinimas"/>
        <w:numPr>
          <w:ilvl w:val="1"/>
          <w:numId w:val="35"/>
        </w:numPr>
        <w:tabs>
          <w:tab w:val="left" w:pos="993"/>
        </w:tabs>
        <w:spacing w:line="240" w:lineRule="auto"/>
        <w:jc w:val="both"/>
        <w:rPr>
          <w:rFonts w:ascii="Times New Roman" w:hAnsi="Times New Roman"/>
          <w:b w:val="0"/>
          <w:sz w:val="24"/>
          <w:shd w:val="clear" w:color="auto" w:fill="FFFFFF"/>
        </w:rPr>
      </w:pPr>
      <w:r w:rsidRPr="00E35711">
        <w:rPr>
          <w:rFonts w:ascii="Times New Roman" w:hAnsi="Times New Roman"/>
          <w:b w:val="0"/>
          <w:sz w:val="24"/>
          <w:shd w:val="clear" w:color="auto" w:fill="FFFFFF"/>
        </w:rPr>
        <w:t>iki 2024 m. gruodžio 31 d</w:t>
      </w:r>
      <w:r w:rsidRPr="00C948A6">
        <w:rPr>
          <w:rFonts w:ascii="Times New Roman" w:hAnsi="Times New Roman"/>
          <w:b w:val="0"/>
          <w:sz w:val="24"/>
          <w:shd w:val="clear" w:color="auto" w:fill="FFFFFF"/>
        </w:rPr>
        <w:t xml:space="preserve">. </w:t>
      </w:r>
      <w:r w:rsidRPr="00FC6EEC">
        <w:rPr>
          <w:rFonts w:ascii="Times New Roman" w:hAnsi="Times New Roman"/>
          <w:b w:val="0"/>
          <w:sz w:val="24"/>
          <w:shd w:val="clear" w:color="auto" w:fill="FFFFFF"/>
        </w:rPr>
        <w:t>pritaikyti Lietuvos teismų informacinę sistemą</w:t>
      </w:r>
      <w:r w:rsidRPr="00C948A6">
        <w:rPr>
          <w:rFonts w:ascii="Times New Roman" w:hAnsi="Times New Roman"/>
          <w:b w:val="0"/>
          <w:sz w:val="24"/>
          <w:shd w:val="clear" w:color="auto" w:fill="FFFFFF"/>
        </w:rPr>
        <w:t xml:space="preserve">. </w:t>
      </w:r>
    </w:p>
    <w:p w14:paraId="6D279706" w14:textId="77777777" w:rsidR="00D240D8" w:rsidRDefault="00D240D8" w:rsidP="003B4811">
      <w:pPr>
        <w:pStyle w:val="Pavadinimas"/>
        <w:tabs>
          <w:tab w:val="left" w:pos="993"/>
        </w:tabs>
        <w:spacing w:line="240" w:lineRule="auto"/>
        <w:ind w:firstLine="709"/>
        <w:jc w:val="both"/>
        <w:rPr>
          <w:rFonts w:ascii="Times New Roman" w:hAnsi="Times New Roman"/>
          <w:b w:val="0"/>
          <w:sz w:val="24"/>
          <w:shd w:val="clear" w:color="auto" w:fill="FFFFFF"/>
        </w:rPr>
      </w:pPr>
      <w:r w:rsidRPr="00E35711">
        <w:rPr>
          <w:rFonts w:ascii="Times New Roman" w:hAnsi="Times New Roman"/>
          <w:b w:val="0"/>
          <w:sz w:val="24"/>
          <w:shd w:val="clear" w:color="auto" w:fill="FFFFFF"/>
        </w:rPr>
        <w:t>4. Pavesti Nacionalinei teismų administracijai, praėjus vieneriems metams nuo Metodikos taikymo visuose apylinkių teismuose pradžios, atlikti Metodikos taikymo praktikos apibendrinimą ir pristatyti jį Teisėjų tarybai.</w:t>
      </w:r>
      <w:r w:rsidRPr="00D240D8">
        <w:rPr>
          <w:rFonts w:ascii="Times New Roman" w:hAnsi="Times New Roman"/>
          <w:b w:val="0"/>
          <w:sz w:val="24"/>
          <w:shd w:val="clear" w:color="auto" w:fill="FFFFFF"/>
        </w:rPr>
        <w:t xml:space="preserve"> </w:t>
      </w:r>
    </w:p>
    <w:p w14:paraId="6E339616" w14:textId="77777777" w:rsidR="00551721" w:rsidRDefault="00551721" w:rsidP="003B4811">
      <w:pPr>
        <w:pStyle w:val="Pavadinimas"/>
        <w:tabs>
          <w:tab w:val="left" w:pos="993"/>
        </w:tabs>
        <w:spacing w:line="240" w:lineRule="auto"/>
        <w:ind w:firstLine="709"/>
        <w:jc w:val="both"/>
        <w:rPr>
          <w:rFonts w:ascii="Times New Roman" w:hAnsi="Times New Roman"/>
          <w:b w:val="0"/>
          <w:sz w:val="24"/>
          <w:shd w:val="clear" w:color="auto" w:fill="FFFFFF"/>
        </w:rPr>
      </w:pPr>
    </w:p>
    <w:p w14:paraId="5DE35BD0" w14:textId="77777777" w:rsidR="00551721" w:rsidRPr="00D240D8" w:rsidRDefault="00551721" w:rsidP="003B4811">
      <w:pPr>
        <w:pStyle w:val="Pavadinimas"/>
        <w:tabs>
          <w:tab w:val="left" w:pos="993"/>
        </w:tabs>
        <w:spacing w:line="240" w:lineRule="auto"/>
        <w:ind w:firstLine="709"/>
        <w:jc w:val="both"/>
        <w:rPr>
          <w:rFonts w:ascii="Times New Roman" w:hAnsi="Times New Roman"/>
          <w:b w:val="0"/>
          <w:sz w:val="24"/>
          <w:shd w:val="clear" w:color="auto" w:fill="FFFFFF"/>
        </w:rPr>
      </w:pPr>
    </w:p>
    <w:p w14:paraId="36163FF9" w14:textId="77777777" w:rsidR="00D240D8" w:rsidRDefault="00D240D8" w:rsidP="00551721">
      <w:pPr>
        <w:ind w:left="5102" w:firstLine="0"/>
        <w:jc w:val="both"/>
        <w:rPr>
          <w:rFonts w:ascii="Times New Roman" w:hAnsi="Times New Roman" w:cs="Times New Roman"/>
          <w:caps/>
          <w:sz w:val="24"/>
          <w:szCs w:val="24"/>
        </w:rPr>
      </w:pPr>
    </w:p>
    <w:tbl>
      <w:tblPr>
        <w:tblW w:w="10507" w:type="dxa"/>
        <w:tblInd w:w="-709" w:type="dxa"/>
        <w:tblLayout w:type="fixed"/>
        <w:tblLook w:val="0000" w:firstRow="0" w:lastRow="0" w:firstColumn="0" w:lastColumn="0" w:noHBand="0" w:noVBand="0"/>
      </w:tblPr>
      <w:tblGrid>
        <w:gridCol w:w="7230"/>
        <w:gridCol w:w="3277"/>
      </w:tblGrid>
      <w:tr w:rsidR="00551721" w:rsidRPr="00A307BA" w14:paraId="6433E12B" w14:textId="77777777" w:rsidTr="00551721">
        <w:tc>
          <w:tcPr>
            <w:tcW w:w="7230" w:type="dxa"/>
          </w:tcPr>
          <w:p w14:paraId="00146D54" w14:textId="77777777" w:rsidR="00551721" w:rsidRPr="00490D61" w:rsidRDefault="00551721" w:rsidP="008E06FB">
            <w:pPr>
              <w:rPr>
                <w:rFonts w:ascii="Times New Roman" w:hAnsi="Times New Roman"/>
                <w:sz w:val="24"/>
                <w:szCs w:val="24"/>
              </w:rPr>
            </w:pPr>
            <w:r w:rsidRPr="00490D61">
              <w:rPr>
                <w:rFonts w:ascii="Times New Roman" w:hAnsi="Times New Roman"/>
                <w:sz w:val="24"/>
                <w:szCs w:val="24"/>
              </w:rPr>
              <w:t xml:space="preserve">Pirmininko pavaduotoja, </w:t>
            </w:r>
          </w:p>
          <w:p w14:paraId="2AB2DD4C" w14:textId="77777777" w:rsidR="00551721" w:rsidRPr="00A307BA" w:rsidRDefault="00551721" w:rsidP="008E06FB">
            <w:pPr>
              <w:rPr>
                <w:rFonts w:ascii="Times New Roman" w:hAnsi="Times New Roman"/>
                <w:sz w:val="24"/>
                <w:szCs w:val="24"/>
              </w:rPr>
            </w:pPr>
            <w:r w:rsidRPr="00490D61">
              <w:rPr>
                <w:rFonts w:ascii="Times New Roman" w:hAnsi="Times New Roman"/>
                <w:sz w:val="24"/>
                <w:szCs w:val="24"/>
              </w:rPr>
              <w:t>atliekanti pirmininko funkcijas</w:t>
            </w:r>
          </w:p>
        </w:tc>
        <w:tc>
          <w:tcPr>
            <w:tcW w:w="3277" w:type="dxa"/>
          </w:tcPr>
          <w:p w14:paraId="2AE085C7" w14:textId="77777777" w:rsidR="00551721" w:rsidRPr="00490D61" w:rsidRDefault="00551721" w:rsidP="008E06FB">
            <w:pPr>
              <w:rPr>
                <w:rFonts w:ascii="Times New Roman" w:hAnsi="Times New Roman"/>
                <w:sz w:val="24"/>
                <w:szCs w:val="24"/>
              </w:rPr>
            </w:pPr>
          </w:p>
          <w:p w14:paraId="0278EA41" w14:textId="77777777" w:rsidR="00551721" w:rsidRDefault="00551721" w:rsidP="008E06FB">
            <w:pPr>
              <w:rPr>
                <w:rFonts w:ascii="Times New Roman" w:hAnsi="Times New Roman"/>
                <w:sz w:val="24"/>
                <w:szCs w:val="24"/>
              </w:rPr>
            </w:pPr>
            <w:r w:rsidRPr="00490D61">
              <w:rPr>
                <w:rFonts w:ascii="Times New Roman" w:hAnsi="Times New Roman"/>
                <w:sz w:val="24"/>
                <w:szCs w:val="24"/>
              </w:rPr>
              <w:t>Egidija Tamošiūnienė</w:t>
            </w:r>
          </w:p>
          <w:p w14:paraId="73BF739C" w14:textId="77777777" w:rsidR="00551721" w:rsidRDefault="00551721" w:rsidP="008E06FB">
            <w:pPr>
              <w:rPr>
                <w:rFonts w:ascii="Times New Roman" w:hAnsi="Times New Roman"/>
                <w:sz w:val="24"/>
                <w:szCs w:val="24"/>
              </w:rPr>
            </w:pPr>
          </w:p>
          <w:p w14:paraId="12C32A21" w14:textId="77777777" w:rsidR="00551721" w:rsidRPr="00A307BA" w:rsidRDefault="00551721" w:rsidP="008E06FB">
            <w:pPr>
              <w:rPr>
                <w:rFonts w:ascii="Times New Roman" w:hAnsi="Times New Roman"/>
                <w:sz w:val="24"/>
                <w:szCs w:val="24"/>
              </w:rPr>
            </w:pPr>
          </w:p>
        </w:tc>
      </w:tr>
      <w:tr w:rsidR="00551721" w:rsidRPr="00A307BA" w14:paraId="1E1067E5" w14:textId="77777777" w:rsidTr="00551721">
        <w:tc>
          <w:tcPr>
            <w:tcW w:w="7230" w:type="dxa"/>
          </w:tcPr>
          <w:p w14:paraId="35521CC4" w14:textId="77777777" w:rsidR="00551721" w:rsidRPr="00A307BA" w:rsidRDefault="00551721" w:rsidP="008E06FB">
            <w:pPr>
              <w:rPr>
                <w:rFonts w:ascii="Times New Roman" w:hAnsi="Times New Roman"/>
                <w:sz w:val="24"/>
                <w:szCs w:val="24"/>
              </w:rPr>
            </w:pPr>
            <w:r w:rsidRPr="001C32DA">
              <w:rPr>
                <w:rFonts w:ascii="Times New Roman" w:hAnsi="Times New Roman"/>
                <w:sz w:val="24"/>
                <w:szCs w:val="24"/>
              </w:rPr>
              <w:t>Sekretorius</w:t>
            </w:r>
          </w:p>
        </w:tc>
        <w:tc>
          <w:tcPr>
            <w:tcW w:w="3277" w:type="dxa"/>
          </w:tcPr>
          <w:p w14:paraId="2A26657E" w14:textId="77777777" w:rsidR="00551721" w:rsidRPr="00A307BA" w:rsidRDefault="00551721" w:rsidP="008E06FB">
            <w:pPr>
              <w:rPr>
                <w:rFonts w:ascii="Times New Roman" w:hAnsi="Times New Roman"/>
                <w:sz w:val="24"/>
                <w:szCs w:val="24"/>
              </w:rPr>
            </w:pPr>
            <w:r w:rsidRPr="001C32DA">
              <w:rPr>
                <w:rFonts w:ascii="Times New Roman" w:hAnsi="Times New Roman"/>
                <w:sz w:val="24"/>
                <w:szCs w:val="24"/>
              </w:rPr>
              <w:t xml:space="preserve">Ramūnas Gadliauskas </w:t>
            </w:r>
          </w:p>
        </w:tc>
      </w:tr>
    </w:tbl>
    <w:p w14:paraId="16F6407B" w14:textId="77777777" w:rsidR="00551721" w:rsidRDefault="00551721" w:rsidP="00551721">
      <w:pPr>
        <w:ind w:left="5102" w:firstLine="0"/>
        <w:rPr>
          <w:rFonts w:ascii="Times New Roman" w:hAnsi="Times New Roman" w:cs="Times New Roman"/>
          <w:caps/>
          <w:sz w:val="24"/>
          <w:szCs w:val="24"/>
        </w:rPr>
      </w:pPr>
    </w:p>
    <w:p w14:paraId="24545ADE" w14:textId="77777777" w:rsidR="00D240D8" w:rsidRDefault="00D240D8" w:rsidP="00E16EE8">
      <w:pPr>
        <w:ind w:left="5102" w:firstLine="0"/>
        <w:rPr>
          <w:rFonts w:ascii="Times New Roman" w:hAnsi="Times New Roman" w:cs="Times New Roman"/>
          <w:caps/>
          <w:sz w:val="24"/>
          <w:szCs w:val="24"/>
        </w:rPr>
      </w:pPr>
    </w:p>
    <w:p w14:paraId="13226E62" w14:textId="77777777" w:rsidR="00D240D8" w:rsidRDefault="00D240D8" w:rsidP="00E16EE8">
      <w:pPr>
        <w:ind w:left="5102" w:firstLine="0"/>
        <w:rPr>
          <w:rFonts w:ascii="Times New Roman" w:hAnsi="Times New Roman" w:cs="Times New Roman"/>
          <w:caps/>
          <w:sz w:val="24"/>
          <w:szCs w:val="24"/>
        </w:rPr>
      </w:pPr>
    </w:p>
    <w:p w14:paraId="5BD0B758" w14:textId="77777777" w:rsidR="00D240D8" w:rsidRDefault="00D240D8" w:rsidP="00E16EE8">
      <w:pPr>
        <w:ind w:left="5102" w:firstLine="0"/>
        <w:rPr>
          <w:rFonts w:ascii="Times New Roman" w:hAnsi="Times New Roman" w:cs="Times New Roman"/>
          <w:caps/>
          <w:sz w:val="24"/>
          <w:szCs w:val="24"/>
        </w:rPr>
      </w:pPr>
    </w:p>
    <w:p w14:paraId="22304ED1" w14:textId="77777777" w:rsidR="00D240D8" w:rsidRDefault="00D240D8" w:rsidP="00E16EE8">
      <w:pPr>
        <w:ind w:left="5102" w:firstLine="0"/>
        <w:rPr>
          <w:rFonts w:ascii="Times New Roman" w:hAnsi="Times New Roman" w:cs="Times New Roman"/>
          <w:caps/>
          <w:sz w:val="24"/>
          <w:szCs w:val="24"/>
        </w:rPr>
      </w:pPr>
    </w:p>
    <w:p w14:paraId="45B7E8F4" w14:textId="77777777" w:rsidR="00D240D8" w:rsidRDefault="00D240D8" w:rsidP="00E16EE8">
      <w:pPr>
        <w:ind w:left="5102" w:firstLine="0"/>
        <w:rPr>
          <w:rFonts w:ascii="Times New Roman" w:hAnsi="Times New Roman" w:cs="Times New Roman"/>
          <w:caps/>
          <w:sz w:val="24"/>
          <w:szCs w:val="24"/>
        </w:rPr>
      </w:pPr>
    </w:p>
    <w:p w14:paraId="70C0880D" w14:textId="7646136D" w:rsidR="00551721" w:rsidRDefault="00551721">
      <w:pPr>
        <w:ind w:firstLine="0"/>
        <w:rPr>
          <w:rFonts w:ascii="Times New Roman" w:hAnsi="Times New Roman" w:cs="Times New Roman"/>
          <w:caps/>
          <w:sz w:val="24"/>
          <w:szCs w:val="24"/>
        </w:rPr>
      </w:pPr>
      <w:r>
        <w:rPr>
          <w:rFonts w:ascii="Times New Roman" w:hAnsi="Times New Roman" w:cs="Times New Roman"/>
          <w:caps/>
          <w:sz w:val="24"/>
          <w:szCs w:val="24"/>
        </w:rPr>
        <w:br w:type="page"/>
      </w:r>
    </w:p>
    <w:p w14:paraId="796426C5" w14:textId="77777777" w:rsidR="00D240D8" w:rsidRDefault="00D240D8" w:rsidP="00551721">
      <w:pPr>
        <w:ind w:firstLine="0"/>
        <w:rPr>
          <w:rFonts w:ascii="Times New Roman" w:hAnsi="Times New Roman" w:cs="Times New Roman"/>
          <w:caps/>
          <w:sz w:val="24"/>
          <w:szCs w:val="24"/>
        </w:rPr>
      </w:pPr>
    </w:p>
    <w:p w14:paraId="4E3A5202" w14:textId="77777777" w:rsidR="00D240D8" w:rsidRDefault="00D240D8" w:rsidP="00BC0553">
      <w:pPr>
        <w:ind w:firstLine="0"/>
        <w:jc w:val="both"/>
        <w:rPr>
          <w:rFonts w:ascii="Times New Roman" w:hAnsi="Times New Roman" w:cs="Times New Roman"/>
          <w:caps/>
          <w:sz w:val="24"/>
          <w:szCs w:val="24"/>
        </w:rPr>
      </w:pPr>
    </w:p>
    <w:p w14:paraId="62939FD1" w14:textId="30773327" w:rsidR="005B0CFA" w:rsidRPr="00551721" w:rsidRDefault="00CB79BD" w:rsidP="00774677">
      <w:pPr>
        <w:ind w:left="5102" w:firstLine="0"/>
        <w:jc w:val="both"/>
        <w:rPr>
          <w:rFonts w:ascii="Times New Roman" w:hAnsi="Times New Roman" w:cs="Times New Roman"/>
          <w:sz w:val="24"/>
          <w:szCs w:val="24"/>
        </w:rPr>
      </w:pPr>
      <w:r w:rsidRPr="00551721">
        <w:rPr>
          <w:rFonts w:ascii="Times New Roman" w:hAnsi="Times New Roman" w:cs="Times New Roman"/>
          <w:caps/>
          <w:sz w:val="24"/>
          <w:szCs w:val="24"/>
        </w:rPr>
        <w:t>PATVIRTINTA</w:t>
      </w:r>
    </w:p>
    <w:p w14:paraId="01E2DD0D" w14:textId="4E2D3A4C" w:rsidR="0037347B" w:rsidRPr="00551721" w:rsidRDefault="0037347B" w:rsidP="00551721">
      <w:pPr>
        <w:ind w:left="5102" w:firstLine="0"/>
        <w:rPr>
          <w:rFonts w:ascii="Times New Roman" w:hAnsi="Times New Roman" w:cs="Times New Roman"/>
          <w:sz w:val="24"/>
          <w:szCs w:val="24"/>
        </w:rPr>
      </w:pPr>
      <w:r w:rsidRPr="00551721">
        <w:rPr>
          <w:rFonts w:ascii="Times New Roman" w:hAnsi="Times New Roman" w:cs="Times New Roman"/>
          <w:sz w:val="24"/>
          <w:szCs w:val="24"/>
        </w:rPr>
        <w:t xml:space="preserve">Teisėjų tarybos 2023 m. </w:t>
      </w:r>
      <w:r w:rsidR="00551721" w:rsidRPr="00551721">
        <w:rPr>
          <w:rFonts w:ascii="Times New Roman" w:hAnsi="Times New Roman" w:cs="Times New Roman"/>
          <w:sz w:val="24"/>
          <w:szCs w:val="24"/>
        </w:rPr>
        <w:t>gruodžio 1</w:t>
      </w:r>
      <w:r w:rsidRPr="00551721">
        <w:rPr>
          <w:rFonts w:ascii="Times New Roman" w:hAnsi="Times New Roman" w:cs="Times New Roman"/>
          <w:sz w:val="24"/>
          <w:szCs w:val="24"/>
        </w:rPr>
        <w:t xml:space="preserve"> d. nutarim</w:t>
      </w:r>
      <w:r w:rsidR="001921A0" w:rsidRPr="00551721">
        <w:rPr>
          <w:rFonts w:ascii="Times New Roman" w:hAnsi="Times New Roman" w:cs="Times New Roman"/>
          <w:sz w:val="24"/>
          <w:szCs w:val="24"/>
        </w:rPr>
        <w:t>u</w:t>
      </w:r>
      <w:r w:rsidRPr="00551721">
        <w:rPr>
          <w:rFonts w:ascii="Times New Roman" w:hAnsi="Times New Roman" w:cs="Times New Roman"/>
          <w:sz w:val="24"/>
          <w:szCs w:val="24"/>
        </w:rPr>
        <w:t xml:space="preserve"> Nr. </w:t>
      </w:r>
      <w:r w:rsidR="00551721" w:rsidRPr="00551721">
        <w:rPr>
          <w:rFonts w:ascii="Times New Roman" w:hAnsi="Times New Roman" w:cs="Times New Roman"/>
          <w:sz w:val="24"/>
          <w:szCs w:val="24"/>
        </w:rPr>
        <w:t>13P-173-(7.1.2.)</w:t>
      </w:r>
    </w:p>
    <w:p w14:paraId="3257A99A" w14:textId="77777777" w:rsidR="005B0CFA" w:rsidRPr="0037347B" w:rsidRDefault="005B0CFA" w:rsidP="00E16EE8">
      <w:pPr>
        <w:ind w:firstLine="0"/>
        <w:jc w:val="center"/>
        <w:rPr>
          <w:rFonts w:ascii="Times New Roman" w:hAnsi="Times New Roman" w:cs="Times New Roman"/>
          <w:b/>
          <w:caps/>
          <w:sz w:val="24"/>
          <w:szCs w:val="24"/>
        </w:rPr>
      </w:pPr>
    </w:p>
    <w:p w14:paraId="0BEDF8C6" w14:textId="77777777" w:rsidR="002B64FF" w:rsidRPr="0037347B" w:rsidRDefault="002B64FF" w:rsidP="00E16EE8">
      <w:pPr>
        <w:ind w:firstLine="0"/>
        <w:jc w:val="center"/>
        <w:rPr>
          <w:rFonts w:ascii="Times New Roman" w:hAnsi="Times New Roman" w:cs="Times New Roman"/>
          <w:b/>
          <w:caps/>
          <w:sz w:val="24"/>
          <w:szCs w:val="24"/>
        </w:rPr>
      </w:pPr>
    </w:p>
    <w:p w14:paraId="3AEDDF3D" w14:textId="28F4BFA6" w:rsidR="001921A0" w:rsidRDefault="001921A0" w:rsidP="001921A0">
      <w:pPr>
        <w:jc w:val="center"/>
        <w:rPr>
          <w:rFonts w:ascii="Times New Roman" w:hAnsi="Times New Roman" w:cs="Times New Roman"/>
          <w:b/>
          <w:bCs/>
          <w:sz w:val="24"/>
          <w:szCs w:val="24"/>
        </w:rPr>
      </w:pPr>
      <w:bookmarkStart w:id="2" w:name="_Hlk144301624"/>
      <w:r w:rsidRPr="00C360E1">
        <w:rPr>
          <w:rFonts w:ascii="Times New Roman" w:hAnsi="Times New Roman" w:cs="Times New Roman"/>
          <w:b/>
          <w:bCs/>
          <w:sz w:val="24"/>
          <w:szCs w:val="24"/>
        </w:rPr>
        <w:t>APYLINK</w:t>
      </w:r>
      <w:r>
        <w:rPr>
          <w:rFonts w:ascii="Times New Roman" w:hAnsi="Times New Roman" w:cs="Times New Roman"/>
          <w:b/>
          <w:bCs/>
          <w:sz w:val="24"/>
          <w:szCs w:val="24"/>
        </w:rPr>
        <w:t xml:space="preserve">ĖS </w:t>
      </w:r>
      <w:r w:rsidRPr="00C360E1">
        <w:rPr>
          <w:rFonts w:ascii="Times New Roman" w:hAnsi="Times New Roman" w:cs="Times New Roman"/>
          <w:b/>
          <w:bCs/>
          <w:sz w:val="24"/>
          <w:szCs w:val="24"/>
        </w:rPr>
        <w:t>TEISM</w:t>
      </w:r>
      <w:r>
        <w:rPr>
          <w:rFonts w:ascii="Times New Roman" w:hAnsi="Times New Roman" w:cs="Times New Roman"/>
          <w:b/>
          <w:bCs/>
          <w:sz w:val="24"/>
          <w:szCs w:val="24"/>
        </w:rPr>
        <w:t>O</w:t>
      </w:r>
      <w:bookmarkStart w:id="3" w:name="_Hlk144302906"/>
      <w:bookmarkStart w:id="4" w:name="_Hlk144302889"/>
      <w:r w:rsidR="00AE09E1">
        <w:rPr>
          <w:rFonts w:ascii="Times New Roman" w:hAnsi="Times New Roman" w:cs="Times New Roman"/>
          <w:b/>
          <w:bCs/>
          <w:sz w:val="24"/>
          <w:szCs w:val="24"/>
        </w:rPr>
        <w:t xml:space="preserve"> </w:t>
      </w:r>
      <w:r w:rsidR="00296FE3">
        <w:rPr>
          <w:rFonts w:ascii="Times New Roman" w:hAnsi="Times New Roman" w:cs="Times New Roman"/>
          <w:b/>
          <w:bCs/>
          <w:sz w:val="24"/>
          <w:szCs w:val="24"/>
        </w:rPr>
        <w:t>TEISĖJO</w:t>
      </w:r>
      <w:r w:rsidR="00F10C49">
        <w:rPr>
          <w:rFonts w:ascii="Times New Roman" w:hAnsi="Times New Roman" w:cs="Times New Roman"/>
          <w:b/>
          <w:bCs/>
          <w:sz w:val="24"/>
          <w:szCs w:val="24"/>
        </w:rPr>
        <w:t xml:space="preserve"> </w:t>
      </w:r>
      <w:r w:rsidRPr="00C360E1">
        <w:rPr>
          <w:rFonts w:ascii="Times New Roman" w:hAnsi="Times New Roman" w:cs="Times New Roman"/>
          <w:b/>
          <w:bCs/>
          <w:sz w:val="24"/>
          <w:szCs w:val="24"/>
        </w:rPr>
        <w:t xml:space="preserve">OPTIMALAUS DARBO KRŪVIO </w:t>
      </w:r>
      <w:bookmarkEnd w:id="3"/>
    </w:p>
    <w:p w14:paraId="342403C9" w14:textId="05E8E8F0" w:rsidR="001921A0" w:rsidRDefault="001921A0" w:rsidP="00F03297">
      <w:pPr>
        <w:jc w:val="center"/>
        <w:rPr>
          <w:rFonts w:ascii="Times New Roman" w:hAnsi="Times New Roman" w:cs="Times New Roman"/>
          <w:b/>
          <w:bCs/>
          <w:sz w:val="24"/>
          <w:szCs w:val="24"/>
        </w:rPr>
      </w:pPr>
      <w:r>
        <w:rPr>
          <w:rFonts w:ascii="Times New Roman" w:hAnsi="Times New Roman" w:cs="Times New Roman"/>
          <w:b/>
          <w:bCs/>
          <w:sz w:val="24"/>
          <w:szCs w:val="24"/>
        </w:rPr>
        <w:t xml:space="preserve">NUSTATYMO </w:t>
      </w:r>
      <w:bookmarkEnd w:id="4"/>
      <w:r>
        <w:rPr>
          <w:rFonts w:ascii="Times New Roman" w:hAnsi="Times New Roman" w:cs="Times New Roman"/>
          <w:b/>
          <w:bCs/>
          <w:sz w:val="24"/>
          <w:szCs w:val="24"/>
        </w:rPr>
        <w:t>METODIK</w:t>
      </w:r>
      <w:r w:rsidR="00C9129E">
        <w:rPr>
          <w:rFonts w:ascii="Times New Roman" w:hAnsi="Times New Roman" w:cs="Times New Roman"/>
          <w:b/>
          <w:bCs/>
          <w:sz w:val="24"/>
          <w:szCs w:val="24"/>
        </w:rPr>
        <w:t xml:space="preserve">A </w:t>
      </w:r>
      <w:bookmarkEnd w:id="2"/>
    </w:p>
    <w:p w14:paraId="579CD113" w14:textId="77777777" w:rsidR="00FF5955" w:rsidRDefault="00FF5955" w:rsidP="00FF5955">
      <w:pPr>
        <w:tabs>
          <w:tab w:val="left" w:pos="4395"/>
          <w:tab w:val="left" w:pos="4536"/>
        </w:tabs>
        <w:ind w:firstLine="0"/>
        <w:rPr>
          <w:rFonts w:ascii="Times New Roman" w:hAnsi="Times New Roman" w:cs="Times New Roman"/>
          <w:b/>
          <w:bCs/>
          <w:sz w:val="24"/>
          <w:szCs w:val="24"/>
        </w:rPr>
      </w:pPr>
    </w:p>
    <w:p w14:paraId="79F98DCA" w14:textId="7C3A75C8" w:rsidR="001921A0" w:rsidRPr="00FF5955" w:rsidRDefault="001921A0" w:rsidP="001976C7">
      <w:pPr>
        <w:pStyle w:val="Sraopastraipa"/>
        <w:tabs>
          <w:tab w:val="left" w:pos="4395"/>
          <w:tab w:val="left" w:pos="4536"/>
        </w:tabs>
        <w:ind w:left="5268" w:firstLine="0"/>
        <w:rPr>
          <w:rFonts w:ascii="Times New Roman" w:hAnsi="Times New Roman" w:cs="Times New Roman"/>
          <w:b/>
          <w:sz w:val="24"/>
          <w:szCs w:val="24"/>
        </w:rPr>
      </w:pPr>
    </w:p>
    <w:p w14:paraId="09A77225" w14:textId="18634424" w:rsidR="00B16FCF" w:rsidRPr="00C948A6" w:rsidRDefault="00B16FCF" w:rsidP="00C948A6">
      <w:pPr>
        <w:pStyle w:val="Sraopastraipa"/>
        <w:numPr>
          <w:ilvl w:val="0"/>
          <w:numId w:val="36"/>
        </w:numPr>
        <w:jc w:val="center"/>
        <w:rPr>
          <w:rFonts w:ascii="Times New Roman" w:hAnsi="Times New Roman" w:cs="Times New Roman"/>
          <w:b/>
          <w:sz w:val="24"/>
          <w:szCs w:val="24"/>
        </w:rPr>
      </w:pPr>
      <w:r w:rsidRPr="00C948A6">
        <w:rPr>
          <w:rFonts w:ascii="Times New Roman" w:hAnsi="Times New Roman" w:cs="Times New Roman"/>
          <w:b/>
          <w:sz w:val="24"/>
          <w:szCs w:val="24"/>
        </w:rPr>
        <w:t>BENDROSIOS NUOSTATOS</w:t>
      </w:r>
    </w:p>
    <w:p w14:paraId="4E99E1CA" w14:textId="2F01BDB7" w:rsidR="00F674CC" w:rsidRDefault="00F674CC" w:rsidP="00AC560B">
      <w:pPr>
        <w:ind w:firstLine="0"/>
        <w:jc w:val="both"/>
        <w:rPr>
          <w:rFonts w:ascii="Times New Roman" w:hAnsi="Times New Roman" w:cs="Times New Roman"/>
          <w:sz w:val="24"/>
          <w:szCs w:val="24"/>
        </w:rPr>
      </w:pPr>
    </w:p>
    <w:p w14:paraId="6DBD4554" w14:textId="25BC17F0" w:rsidR="007968A2" w:rsidRDefault="00EB665C" w:rsidP="0037347B">
      <w:pPr>
        <w:jc w:val="both"/>
        <w:rPr>
          <w:rFonts w:ascii="Times New Roman" w:hAnsi="Times New Roman" w:cs="Times New Roman"/>
          <w:sz w:val="24"/>
          <w:szCs w:val="24"/>
        </w:rPr>
      </w:pPr>
      <w:r>
        <w:rPr>
          <w:rFonts w:ascii="Times New Roman" w:hAnsi="Times New Roman" w:cs="Times New Roman"/>
          <w:sz w:val="24"/>
          <w:szCs w:val="24"/>
        </w:rPr>
        <w:t xml:space="preserve">1. </w:t>
      </w:r>
      <w:bookmarkStart w:id="5" w:name="_Hlk151656088"/>
      <w:r w:rsidR="001921A0">
        <w:rPr>
          <w:rFonts w:ascii="Times New Roman" w:hAnsi="Times New Roman" w:cs="Times New Roman"/>
          <w:sz w:val="24"/>
          <w:szCs w:val="24"/>
        </w:rPr>
        <w:t>A</w:t>
      </w:r>
      <w:r w:rsidR="001921A0" w:rsidRPr="001921A0">
        <w:rPr>
          <w:rFonts w:ascii="Times New Roman" w:hAnsi="Times New Roman" w:cs="Times New Roman"/>
          <w:sz w:val="24"/>
          <w:szCs w:val="24"/>
        </w:rPr>
        <w:t>pylinkės teismo</w:t>
      </w:r>
      <w:r w:rsidR="00282DA7">
        <w:rPr>
          <w:rFonts w:ascii="Times New Roman" w:hAnsi="Times New Roman" w:cs="Times New Roman"/>
          <w:sz w:val="24"/>
          <w:szCs w:val="24"/>
        </w:rPr>
        <w:t xml:space="preserve"> teisėjo</w:t>
      </w:r>
      <w:r w:rsidR="00F10C49">
        <w:rPr>
          <w:rFonts w:ascii="Times New Roman" w:hAnsi="Times New Roman" w:cs="Times New Roman"/>
          <w:sz w:val="24"/>
          <w:szCs w:val="24"/>
        </w:rPr>
        <w:t xml:space="preserve"> </w:t>
      </w:r>
      <w:r w:rsidR="001921A0" w:rsidRPr="00C948A6">
        <w:rPr>
          <w:rFonts w:ascii="Times New Roman" w:hAnsi="Times New Roman" w:cs="Times New Roman"/>
          <w:bCs/>
          <w:sz w:val="24"/>
          <w:szCs w:val="24"/>
        </w:rPr>
        <w:t>optimalaus darbo krūvio nu</w:t>
      </w:r>
      <w:r w:rsidR="001921A0" w:rsidRPr="001921A0">
        <w:rPr>
          <w:rFonts w:ascii="Times New Roman" w:hAnsi="Times New Roman" w:cs="Times New Roman"/>
          <w:sz w:val="24"/>
          <w:szCs w:val="24"/>
        </w:rPr>
        <w:t xml:space="preserve">statymo </w:t>
      </w:r>
      <w:r w:rsidR="00C9129E">
        <w:rPr>
          <w:rFonts w:ascii="Times New Roman" w:hAnsi="Times New Roman" w:cs="Times New Roman"/>
          <w:sz w:val="24"/>
          <w:szCs w:val="24"/>
        </w:rPr>
        <w:t xml:space="preserve">metodika </w:t>
      </w:r>
      <w:bookmarkEnd w:id="5"/>
      <w:r w:rsidR="00A95064">
        <w:rPr>
          <w:rFonts w:ascii="Times New Roman" w:hAnsi="Times New Roman" w:cs="Times New Roman"/>
          <w:sz w:val="24"/>
          <w:szCs w:val="24"/>
        </w:rPr>
        <w:t xml:space="preserve">(toliau – </w:t>
      </w:r>
      <w:r w:rsidR="00C9129E">
        <w:rPr>
          <w:rFonts w:ascii="Times New Roman" w:hAnsi="Times New Roman" w:cs="Times New Roman"/>
          <w:sz w:val="24"/>
          <w:szCs w:val="24"/>
        </w:rPr>
        <w:t>Metodika</w:t>
      </w:r>
      <w:r w:rsidR="00A95064">
        <w:rPr>
          <w:rFonts w:ascii="Times New Roman" w:hAnsi="Times New Roman" w:cs="Times New Roman"/>
          <w:sz w:val="24"/>
          <w:szCs w:val="24"/>
        </w:rPr>
        <w:t xml:space="preserve">) </w:t>
      </w:r>
      <w:r w:rsidR="004C0BA4">
        <w:rPr>
          <w:rFonts w:ascii="Times New Roman" w:hAnsi="Times New Roman" w:cs="Times New Roman"/>
          <w:sz w:val="24"/>
          <w:szCs w:val="24"/>
        </w:rPr>
        <w:t xml:space="preserve">nustato </w:t>
      </w:r>
      <w:r w:rsidR="00837BB0" w:rsidRPr="006F3F72">
        <w:rPr>
          <w:rFonts w:ascii="Times New Roman" w:hAnsi="Times New Roman" w:cs="Times New Roman"/>
          <w:sz w:val="24"/>
          <w:szCs w:val="24"/>
        </w:rPr>
        <w:t>apylink</w:t>
      </w:r>
      <w:r w:rsidR="00A144B7">
        <w:rPr>
          <w:rFonts w:ascii="Times New Roman" w:hAnsi="Times New Roman" w:cs="Times New Roman"/>
          <w:sz w:val="24"/>
          <w:szCs w:val="24"/>
        </w:rPr>
        <w:t>ės</w:t>
      </w:r>
      <w:r w:rsidR="00837BB0" w:rsidRPr="006F3F72">
        <w:rPr>
          <w:rFonts w:ascii="Times New Roman" w:hAnsi="Times New Roman" w:cs="Times New Roman"/>
          <w:sz w:val="24"/>
          <w:szCs w:val="24"/>
        </w:rPr>
        <w:t xml:space="preserve"> </w:t>
      </w:r>
      <w:r w:rsidR="00EB350F">
        <w:rPr>
          <w:rFonts w:ascii="Times New Roman" w:hAnsi="Times New Roman" w:cs="Times New Roman"/>
          <w:sz w:val="24"/>
          <w:szCs w:val="24"/>
        </w:rPr>
        <w:t xml:space="preserve">teismo </w:t>
      </w:r>
      <w:r w:rsidR="00282DA7">
        <w:rPr>
          <w:rFonts w:ascii="Times New Roman" w:hAnsi="Times New Roman" w:cs="Times New Roman"/>
          <w:sz w:val="24"/>
          <w:szCs w:val="24"/>
        </w:rPr>
        <w:t>teisėjo</w:t>
      </w:r>
      <w:r w:rsidR="00F10C49">
        <w:rPr>
          <w:rFonts w:ascii="Times New Roman" w:hAnsi="Times New Roman" w:cs="Times New Roman"/>
          <w:sz w:val="24"/>
          <w:szCs w:val="24"/>
        </w:rPr>
        <w:t xml:space="preserve"> </w:t>
      </w:r>
      <w:r w:rsidR="00A144B7" w:rsidRPr="006F3F72">
        <w:rPr>
          <w:rFonts w:ascii="Times New Roman" w:hAnsi="Times New Roman" w:cs="Times New Roman"/>
          <w:sz w:val="24"/>
          <w:szCs w:val="24"/>
        </w:rPr>
        <w:t xml:space="preserve">optimalaus </w:t>
      </w:r>
      <w:r w:rsidR="00837BB0" w:rsidRPr="006F3F72">
        <w:rPr>
          <w:rFonts w:ascii="Times New Roman" w:hAnsi="Times New Roman" w:cs="Times New Roman"/>
          <w:sz w:val="24"/>
          <w:szCs w:val="24"/>
        </w:rPr>
        <w:t>darbo krūv</w:t>
      </w:r>
      <w:r w:rsidR="00A144B7">
        <w:rPr>
          <w:rFonts w:ascii="Times New Roman" w:hAnsi="Times New Roman" w:cs="Times New Roman"/>
          <w:sz w:val="24"/>
          <w:szCs w:val="24"/>
        </w:rPr>
        <w:t xml:space="preserve">io </w:t>
      </w:r>
      <w:r w:rsidR="004C0BA4">
        <w:rPr>
          <w:rFonts w:ascii="Times New Roman" w:hAnsi="Times New Roman" w:cs="Times New Roman"/>
          <w:sz w:val="24"/>
          <w:szCs w:val="24"/>
        </w:rPr>
        <w:t xml:space="preserve">kriterijus ir </w:t>
      </w:r>
      <w:r w:rsidR="00F71AD7">
        <w:rPr>
          <w:rFonts w:ascii="Times New Roman" w:hAnsi="Times New Roman" w:cs="Times New Roman"/>
          <w:sz w:val="24"/>
          <w:szCs w:val="24"/>
        </w:rPr>
        <w:t xml:space="preserve">jų </w:t>
      </w:r>
      <w:r w:rsidR="00C9129E">
        <w:rPr>
          <w:rFonts w:ascii="Times New Roman" w:hAnsi="Times New Roman" w:cs="Times New Roman"/>
          <w:sz w:val="24"/>
          <w:szCs w:val="24"/>
        </w:rPr>
        <w:t>apskaičiavimo tvarką.</w:t>
      </w:r>
    </w:p>
    <w:p w14:paraId="1DF7C825" w14:textId="0817E0A7" w:rsidR="00370FFA" w:rsidRDefault="00837BB0" w:rsidP="00370FFA">
      <w:pPr>
        <w:jc w:val="both"/>
        <w:rPr>
          <w:rFonts w:ascii="Times New Roman" w:hAnsi="Times New Roman" w:cs="Times New Roman"/>
          <w:sz w:val="24"/>
          <w:szCs w:val="24"/>
        </w:rPr>
      </w:pPr>
      <w:r>
        <w:rPr>
          <w:rFonts w:ascii="Times New Roman" w:hAnsi="Times New Roman" w:cs="Times New Roman"/>
          <w:sz w:val="24"/>
          <w:szCs w:val="24"/>
        </w:rPr>
        <w:t>2.</w:t>
      </w:r>
      <w:r w:rsidR="00C9129E">
        <w:rPr>
          <w:rFonts w:ascii="Times New Roman" w:hAnsi="Times New Roman" w:cs="Times New Roman"/>
          <w:sz w:val="24"/>
          <w:szCs w:val="24"/>
        </w:rPr>
        <w:t xml:space="preserve"> </w:t>
      </w:r>
      <w:bookmarkStart w:id="6" w:name="_Hlk146050462"/>
      <w:r w:rsidR="002A54B2" w:rsidRPr="00400400">
        <w:rPr>
          <w:rFonts w:ascii="Times New Roman" w:hAnsi="Times New Roman" w:cs="Times New Roman"/>
          <w:sz w:val="24"/>
          <w:szCs w:val="24"/>
        </w:rPr>
        <w:t xml:space="preserve">Metodika </w:t>
      </w:r>
      <w:r w:rsidR="00370FFA" w:rsidRPr="00400400">
        <w:rPr>
          <w:rFonts w:ascii="Times New Roman" w:hAnsi="Times New Roman" w:cs="Times New Roman"/>
          <w:sz w:val="24"/>
          <w:szCs w:val="24"/>
        </w:rPr>
        <w:t>skirta</w:t>
      </w:r>
      <w:r w:rsidR="00370FFA">
        <w:rPr>
          <w:rFonts w:ascii="Times New Roman" w:hAnsi="Times New Roman" w:cs="Times New Roman"/>
          <w:sz w:val="24"/>
          <w:szCs w:val="24"/>
        </w:rPr>
        <w:t xml:space="preserve"> </w:t>
      </w:r>
      <w:r w:rsidR="00E1254F">
        <w:rPr>
          <w:rFonts w:ascii="Times New Roman" w:hAnsi="Times New Roman" w:cs="Times New Roman"/>
          <w:sz w:val="24"/>
          <w:szCs w:val="24"/>
        </w:rPr>
        <w:t>apylinkės teismo teisėjo</w:t>
      </w:r>
      <w:r w:rsidR="00C56D49">
        <w:rPr>
          <w:rFonts w:ascii="Times New Roman" w:hAnsi="Times New Roman" w:cs="Times New Roman"/>
          <w:sz w:val="24"/>
          <w:szCs w:val="24"/>
        </w:rPr>
        <w:t xml:space="preserve"> </w:t>
      </w:r>
      <w:r w:rsidR="00E1254F">
        <w:rPr>
          <w:rFonts w:ascii="Times New Roman" w:hAnsi="Times New Roman" w:cs="Times New Roman"/>
          <w:sz w:val="24"/>
          <w:szCs w:val="24"/>
        </w:rPr>
        <w:t xml:space="preserve">darbo </w:t>
      </w:r>
      <w:r w:rsidR="00B24A25">
        <w:rPr>
          <w:rFonts w:ascii="Times New Roman" w:hAnsi="Times New Roman" w:cs="Times New Roman"/>
          <w:sz w:val="24"/>
          <w:szCs w:val="24"/>
        </w:rPr>
        <w:t xml:space="preserve">su bylomis </w:t>
      </w:r>
      <w:r w:rsidR="00E1254F">
        <w:rPr>
          <w:rFonts w:ascii="Times New Roman" w:hAnsi="Times New Roman" w:cs="Times New Roman"/>
          <w:sz w:val="24"/>
          <w:szCs w:val="24"/>
        </w:rPr>
        <w:t>krūv</w:t>
      </w:r>
      <w:r w:rsidR="000E4927">
        <w:rPr>
          <w:rFonts w:ascii="Times New Roman" w:hAnsi="Times New Roman" w:cs="Times New Roman"/>
          <w:sz w:val="24"/>
          <w:szCs w:val="24"/>
        </w:rPr>
        <w:t>iui</w:t>
      </w:r>
      <w:r w:rsidR="00E1254F">
        <w:rPr>
          <w:rFonts w:ascii="Times New Roman" w:hAnsi="Times New Roman" w:cs="Times New Roman"/>
          <w:sz w:val="24"/>
          <w:szCs w:val="24"/>
        </w:rPr>
        <w:t xml:space="preserve"> </w:t>
      </w:r>
      <w:r w:rsidR="00D60CF8">
        <w:rPr>
          <w:rFonts w:ascii="Times New Roman" w:hAnsi="Times New Roman" w:cs="Times New Roman"/>
          <w:sz w:val="24"/>
          <w:szCs w:val="24"/>
        </w:rPr>
        <w:t>(toliau – darbo krūvis)</w:t>
      </w:r>
      <w:r w:rsidR="00370FFA">
        <w:rPr>
          <w:rFonts w:ascii="Times New Roman" w:hAnsi="Times New Roman" w:cs="Times New Roman"/>
          <w:sz w:val="24"/>
          <w:szCs w:val="24"/>
        </w:rPr>
        <w:t xml:space="preserve"> </w:t>
      </w:r>
      <w:r w:rsidR="000E4927">
        <w:rPr>
          <w:rFonts w:ascii="Times New Roman" w:hAnsi="Times New Roman" w:cs="Times New Roman"/>
          <w:sz w:val="24"/>
          <w:szCs w:val="24"/>
        </w:rPr>
        <w:t>apibrėžti,</w:t>
      </w:r>
      <w:r w:rsidR="000E4927" w:rsidRPr="00370FFA">
        <w:rPr>
          <w:rFonts w:ascii="Times New Roman" w:hAnsi="Times New Roman" w:cs="Times New Roman"/>
          <w:sz w:val="24"/>
          <w:szCs w:val="24"/>
        </w:rPr>
        <w:t xml:space="preserve"> </w:t>
      </w:r>
      <w:r w:rsidR="00370FFA" w:rsidRPr="00370FFA">
        <w:rPr>
          <w:rFonts w:ascii="Times New Roman" w:hAnsi="Times New Roman" w:cs="Times New Roman"/>
          <w:sz w:val="24"/>
          <w:szCs w:val="24"/>
        </w:rPr>
        <w:t>vertin</w:t>
      </w:r>
      <w:r w:rsidR="005A2F48">
        <w:rPr>
          <w:rFonts w:ascii="Times New Roman" w:hAnsi="Times New Roman" w:cs="Times New Roman"/>
          <w:sz w:val="24"/>
          <w:szCs w:val="24"/>
        </w:rPr>
        <w:t xml:space="preserve">ant </w:t>
      </w:r>
      <w:r w:rsidR="00370FFA" w:rsidRPr="00370FFA">
        <w:rPr>
          <w:rFonts w:ascii="Times New Roman" w:hAnsi="Times New Roman" w:cs="Times New Roman"/>
          <w:sz w:val="24"/>
          <w:szCs w:val="24"/>
        </w:rPr>
        <w:t>teismų sistemai pavestoms funkcijoms įgyvendinti reikalingų žmogiškųjų išteklių poreikį</w:t>
      </w:r>
      <w:r w:rsidR="000E4927">
        <w:rPr>
          <w:rFonts w:ascii="Times New Roman" w:hAnsi="Times New Roman" w:cs="Times New Roman"/>
          <w:sz w:val="24"/>
          <w:szCs w:val="24"/>
        </w:rPr>
        <w:t>,</w:t>
      </w:r>
      <w:r w:rsidR="002336FE">
        <w:rPr>
          <w:rFonts w:ascii="Times New Roman" w:hAnsi="Times New Roman" w:cs="Times New Roman"/>
          <w:sz w:val="24"/>
          <w:szCs w:val="24"/>
        </w:rPr>
        <w:t xml:space="preserve"> ir </w:t>
      </w:r>
      <w:r w:rsidR="00370FFA" w:rsidRPr="00370FFA">
        <w:rPr>
          <w:rFonts w:ascii="Times New Roman" w:hAnsi="Times New Roman" w:cs="Times New Roman"/>
          <w:sz w:val="24"/>
          <w:szCs w:val="24"/>
        </w:rPr>
        <w:t>sprendim</w:t>
      </w:r>
      <w:r w:rsidR="000E4927">
        <w:rPr>
          <w:rFonts w:ascii="Times New Roman" w:hAnsi="Times New Roman" w:cs="Times New Roman"/>
          <w:sz w:val="24"/>
          <w:szCs w:val="24"/>
        </w:rPr>
        <w:t>am</w:t>
      </w:r>
      <w:r w:rsidR="00370FFA" w:rsidRPr="00370FFA">
        <w:rPr>
          <w:rFonts w:ascii="Times New Roman" w:hAnsi="Times New Roman" w:cs="Times New Roman"/>
          <w:sz w:val="24"/>
          <w:szCs w:val="24"/>
        </w:rPr>
        <w:t xml:space="preserve">s dėl optimalaus </w:t>
      </w:r>
      <w:r w:rsidR="00370FFA">
        <w:rPr>
          <w:rFonts w:ascii="Times New Roman" w:hAnsi="Times New Roman" w:cs="Times New Roman"/>
          <w:sz w:val="24"/>
          <w:szCs w:val="24"/>
        </w:rPr>
        <w:t xml:space="preserve">apylinkės teismo </w:t>
      </w:r>
      <w:r w:rsidR="00370FFA" w:rsidRPr="00370FFA">
        <w:rPr>
          <w:rFonts w:ascii="Times New Roman" w:hAnsi="Times New Roman" w:cs="Times New Roman"/>
          <w:sz w:val="24"/>
          <w:szCs w:val="24"/>
        </w:rPr>
        <w:t>teisėjų skaičiaus nustatymo</w:t>
      </w:r>
      <w:r w:rsidR="002D49EA">
        <w:rPr>
          <w:rFonts w:ascii="Times New Roman" w:hAnsi="Times New Roman" w:cs="Times New Roman"/>
          <w:sz w:val="24"/>
          <w:szCs w:val="24"/>
        </w:rPr>
        <w:t>,</w:t>
      </w:r>
      <w:r w:rsidR="00E1254F">
        <w:rPr>
          <w:rFonts w:ascii="Times New Roman" w:hAnsi="Times New Roman" w:cs="Times New Roman"/>
          <w:sz w:val="24"/>
          <w:szCs w:val="24"/>
        </w:rPr>
        <w:t xml:space="preserve"> </w:t>
      </w:r>
      <w:r w:rsidR="00370FFA">
        <w:rPr>
          <w:rFonts w:ascii="Times New Roman" w:hAnsi="Times New Roman" w:cs="Times New Roman"/>
          <w:sz w:val="24"/>
          <w:szCs w:val="24"/>
        </w:rPr>
        <w:t>darbo krūvi</w:t>
      </w:r>
      <w:r w:rsidR="00E1254F">
        <w:rPr>
          <w:rFonts w:ascii="Times New Roman" w:hAnsi="Times New Roman" w:cs="Times New Roman"/>
          <w:sz w:val="24"/>
          <w:szCs w:val="24"/>
        </w:rPr>
        <w:t xml:space="preserve">o </w:t>
      </w:r>
      <w:r w:rsidR="009744A4">
        <w:rPr>
          <w:rFonts w:ascii="Times New Roman" w:hAnsi="Times New Roman" w:cs="Times New Roman"/>
          <w:sz w:val="24"/>
          <w:szCs w:val="24"/>
        </w:rPr>
        <w:t xml:space="preserve">apylinkių </w:t>
      </w:r>
      <w:r w:rsidR="00E1254F">
        <w:rPr>
          <w:rFonts w:ascii="Times New Roman" w:hAnsi="Times New Roman" w:cs="Times New Roman"/>
          <w:sz w:val="24"/>
          <w:szCs w:val="24"/>
        </w:rPr>
        <w:t>teis</w:t>
      </w:r>
      <w:r w:rsidR="002336FE">
        <w:rPr>
          <w:rFonts w:ascii="Times New Roman" w:hAnsi="Times New Roman" w:cs="Times New Roman"/>
          <w:sz w:val="24"/>
          <w:szCs w:val="24"/>
        </w:rPr>
        <w:t>muose</w:t>
      </w:r>
      <w:r w:rsidR="00370FFA">
        <w:rPr>
          <w:rFonts w:ascii="Times New Roman" w:hAnsi="Times New Roman" w:cs="Times New Roman"/>
          <w:sz w:val="24"/>
          <w:szCs w:val="24"/>
        </w:rPr>
        <w:t xml:space="preserve"> </w:t>
      </w:r>
      <w:r w:rsidR="00763026">
        <w:rPr>
          <w:rFonts w:ascii="Times New Roman" w:hAnsi="Times New Roman" w:cs="Times New Roman"/>
          <w:sz w:val="24"/>
          <w:szCs w:val="24"/>
        </w:rPr>
        <w:t>tolygumo užtikrinimo</w:t>
      </w:r>
      <w:r w:rsidR="00400400" w:rsidRPr="00400400">
        <w:rPr>
          <w:rFonts w:ascii="Times New Roman" w:hAnsi="Times New Roman" w:cs="Times New Roman"/>
          <w:sz w:val="24"/>
          <w:szCs w:val="24"/>
        </w:rPr>
        <w:t xml:space="preserve"> </w:t>
      </w:r>
      <w:r w:rsidR="00400400">
        <w:rPr>
          <w:rFonts w:ascii="Times New Roman" w:hAnsi="Times New Roman" w:cs="Times New Roman"/>
          <w:sz w:val="24"/>
          <w:szCs w:val="24"/>
        </w:rPr>
        <w:t xml:space="preserve">planuoti bei </w:t>
      </w:r>
      <w:r w:rsidR="00400400" w:rsidRPr="00370FFA">
        <w:rPr>
          <w:rFonts w:ascii="Times New Roman" w:hAnsi="Times New Roman" w:cs="Times New Roman"/>
          <w:sz w:val="24"/>
          <w:szCs w:val="24"/>
        </w:rPr>
        <w:t>priimti</w:t>
      </w:r>
      <w:r w:rsidR="00D8558B">
        <w:rPr>
          <w:rFonts w:ascii="Times New Roman" w:hAnsi="Times New Roman" w:cs="Times New Roman"/>
          <w:sz w:val="24"/>
          <w:szCs w:val="24"/>
        </w:rPr>
        <w:t>.</w:t>
      </w:r>
      <w:r w:rsidR="00763026">
        <w:rPr>
          <w:rFonts w:ascii="Times New Roman" w:hAnsi="Times New Roman" w:cs="Times New Roman"/>
          <w:sz w:val="24"/>
          <w:szCs w:val="24"/>
        </w:rPr>
        <w:t xml:space="preserve"> </w:t>
      </w:r>
      <w:bookmarkEnd w:id="6"/>
    </w:p>
    <w:p w14:paraId="10668029" w14:textId="0968B070" w:rsidR="00D8558B" w:rsidRPr="00BB611B" w:rsidRDefault="00D8558B" w:rsidP="00370FFA">
      <w:pPr>
        <w:jc w:val="both"/>
        <w:rPr>
          <w:rFonts w:ascii="Times New Roman" w:hAnsi="Times New Roman" w:cs="Times New Roman"/>
          <w:sz w:val="24"/>
          <w:szCs w:val="24"/>
        </w:rPr>
      </w:pPr>
      <w:r>
        <w:rPr>
          <w:rFonts w:ascii="Times New Roman" w:hAnsi="Times New Roman" w:cs="Times New Roman"/>
          <w:sz w:val="24"/>
          <w:szCs w:val="24"/>
        </w:rPr>
        <w:t xml:space="preserve">3. </w:t>
      </w:r>
      <w:r w:rsidR="002740AB">
        <w:rPr>
          <w:rFonts w:ascii="Times New Roman" w:hAnsi="Times New Roman" w:cs="Times New Roman"/>
          <w:sz w:val="24"/>
          <w:szCs w:val="24"/>
        </w:rPr>
        <w:t xml:space="preserve">Pagal </w:t>
      </w:r>
      <w:r>
        <w:rPr>
          <w:rFonts w:ascii="Times New Roman" w:hAnsi="Times New Roman" w:cs="Times New Roman"/>
          <w:sz w:val="24"/>
          <w:szCs w:val="24"/>
        </w:rPr>
        <w:t>Metodik</w:t>
      </w:r>
      <w:r w:rsidR="002740AB">
        <w:rPr>
          <w:rFonts w:ascii="Times New Roman" w:hAnsi="Times New Roman" w:cs="Times New Roman"/>
          <w:sz w:val="24"/>
          <w:szCs w:val="24"/>
        </w:rPr>
        <w:t>ą</w:t>
      </w:r>
      <w:r w:rsidR="009F2FD6">
        <w:rPr>
          <w:rFonts w:ascii="Times New Roman" w:hAnsi="Times New Roman" w:cs="Times New Roman"/>
          <w:sz w:val="24"/>
          <w:szCs w:val="24"/>
        </w:rPr>
        <w:t xml:space="preserve"> </w:t>
      </w:r>
      <w:r w:rsidR="002D49EA">
        <w:rPr>
          <w:rFonts w:ascii="Times New Roman" w:hAnsi="Times New Roman" w:cs="Times New Roman"/>
          <w:sz w:val="24"/>
          <w:szCs w:val="24"/>
        </w:rPr>
        <w:t xml:space="preserve">gali būti </w:t>
      </w:r>
      <w:r w:rsidR="00F71AD7">
        <w:rPr>
          <w:rFonts w:ascii="Times New Roman" w:hAnsi="Times New Roman" w:cs="Times New Roman"/>
          <w:sz w:val="24"/>
          <w:szCs w:val="24"/>
        </w:rPr>
        <w:t>skaičiuojamas</w:t>
      </w:r>
      <w:r w:rsidR="002D49EA">
        <w:rPr>
          <w:rFonts w:ascii="Times New Roman" w:hAnsi="Times New Roman" w:cs="Times New Roman"/>
          <w:sz w:val="24"/>
          <w:szCs w:val="24"/>
        </w:rPr>
        <w:t xml:space="preserve"> </w:t>
      </w:r>
      <w:r>
        <w:rPr>
          <w:rFonts w:ascii="Times New Roman" w:hAnsi="Times New Roman" w:cs="Times New Roman"/>
          <w:sz w:val="24"/>
          <w:szCs w:val="24"/>
        </w:rPr>
        <w:t>teisėj</w:t>
      </w:r>
      <w:r w:rsidR="00624FD7">
        <w:rPr>
          <w:rFonts w:ascii="Times New Roman" w:hAnsi="Times New Roman" w:cs="Times New Roman"/>
          <w:sz w:val="24"/>
          <w:szCs w:val="24"/>
        </w:rPr>
        <w:t>o</w:t>
      </w:r>
      <w:r w:rsidR="009F2FD6">
        <w:rPr>
          <w:rFonts w:ascii="Times New Roman" w:hAnsi="Times New Roman" w:cs="Times New Roman"/>
          <w:sz w:val="24"/>
          <w:szCs w:val="24"/>
        </w:rPr>
        <w:t>, teismo pirminink</w:t>
      </w:r>
      <w:r w:rsidR="00624FD7">
        <w:rPr>
          <w:rFonts w:ascii="Times New Roman" w:hAnsi="Times New Roman" w:cs="Times New Roman"/>
          <w:sz w:val="24"/>
          <w:szCs w:val="24"/>
        </w:rPr>
        <w:t>o</w:t>
      </w:r>
      <w:r w:rsidR="00F71AD7">
        <w:rPr>
          <w:rFonts w:ascii="Times New Roman" w:hAnsi="Times New Roman" w:cs="Times New Roman"/>
          <w:sz w:val="24"/>
          <w:szCs w:val="24"/>
        </w:rPr>
        <w:t>,</w:t>
      </w:r>
      <w:r>
        <w:rPr>
          <w:rFonts w:ascii="Times New Roman" w:hAnsi="Times New Roman" w:cs="Times New Roman"/>
          <w:sz w:val="24"/>
          <w:szCs w:val="24"/>
        </w:rPr>
        <w:t xml:space="preserve"> teis</w:t>
      </w:r>
      <w:r w:rsidR="009F2FD6">
        <w:rPr>
          <w:rFonts w:ascii="Times New Roman" w:hAnsi="Times New Roman" w:cs="Times New Roman"/>
          <w:sz w:val="24"/>
          <w:szCs w:val="24"/>
        </w:rPr>
        <w:t xml:space="preserve">mo pirmininko </w:t>
      </w:r>
      <w:r w:rsidR="009F2FD6" w:rsidRPr="00BB611B">
        <w:rPr>
          <w:rFonts w:ascii="Times New Roman" w:hAnsi="Times New Roman" w:cs="Times New Roman"/>
          <w:sz w:val="24"/>
          <w:szCs w:val="24"/>
        </w:rPr>
        <w:t>pavaduotoj</w:t>
      </w:r>
      <w:r w:rsidR="00624FD7" w:rsidRPr="00BB611B">
        <w:rPr>
          <w:rFonts w:ascii="Times New Roman" w:hAnsi="Times New Roman" w:cs="Times New Roman"/>
          <w:sz w:val="24"/>
          <w:szCs w:val="24"/>
        </w:rPr>
        <w:t>o</w:t>
      </w:r>
      <w:r w:rsidR="009F2FD6" w:rsidRPr="00BB611B">
        <w:rPr>
          <w:rFonts w:ascii="Times New Roman" w:hAnsi="Times New Roman" w:cs="Times New Roman"/>
          <w:sz w:val="24"/>
          <w:szCs w:val="24"/>
        </w:rPr>
        <w:t xml:space="preserve"> ar skyriaus pirminink</w:t>
      </w:r>
      <w:r w:rsidR="00624FD7" w:rsidRPr="00BB611B">
        <w:rPr>
          <w:rFonts w:ascii="Times New Roman" w:hAnsi="Times New Roman" w:cs="Times New Roman"/>
          <w:sz w:val="24"/>
          <w:szCs w:val="24"/>
        </w:rPr>
        <w:t>o optimalus darbo krūvis</w:t>
      </w:r>
      <w:r w:rsidR="009F2FD6" w:rsidRPr="00BB611B">
        <w:rPr>
          <w:rFonts w:ascii="Times New Roman" w:hAnsi="Times New Roman" w:cs="Times New Roman"/>
          <w:sz w:val="24"/>
          <w:szCs w:val="24"/>
        </w:rPr>
        <w:t xml:space="preserve">. </w:t>
      </w:r>
    </w:p>
    <w:p w14:paraId="6626ECFE" w14:textId="6EF7ED3C" w:rsidR="00E20154" w:rsidRDefault="009F2FD6" w:rsidP="00E20154">
      <w:pPr>
        <w:jc w:val="both"/>
        <w:rPr>
          <w:rFonts w:ascii="Times New Roman" w:hAnsi="Times New Roman" w:cs="Times New Roman"/>
          <w:sz w:val="24"/>
          <w:szCs w:val="24"/>
        </w:rPr>
      </w:pPr>
      <w:r w:rsidRPr="00BB611B">
        <w:rPr>
          <w:rFonts w:ascii="Times New Roman" w:hAnsi="Times New Roman" w:cs="Times New Roman"/>
          <w:sz w:val="24"/>
          <w:szCs w:val="24"/>
        </w:rPr>
        <w:t>4</w:t>
      </w:r>
      <w:r w:rsidR="00370FFA" w:rsidRPr="00BB611B">
        <w:rPr>
          <w:rFonts w:ascii="Times New Roman" w:hAnsi="Times New Roman" w:cs="Times New Roman"/>
          <w:sz w:val="24"/>
          <w:szCs w:val="24"/>
        </w:rPr>
        <w:t xml:space="preserve">. </w:t>
      </w:r>
      <w:r w:rsidR="00F10C49" w:rsidRPr="00BB611B">
        <w:rPr>
          <w:rFonts w:ascii="Times New Roman" w:hAnsi="Times New Roman" w:cs="Times New Roman"/>
          <w:sz w:val="24"/>
          <w:szCs w:val="24"/>
        </w:rPr>
        <w:t xml:space="preserve">Faktiniam apylinkės teismo teisėjo darbo krūviui nustatyti taikoma Teisėjų tarybos patvirtinta darbo krūvio skaičiavimo </w:t>
      </w:r>
      <w:r w:rsidR="00BB611B" w:rsidRPr="00BB611B">
        <w:rPr>
          <w:rFonts w:ascii="Times New Roman" w:hAnsi="Times New Roman" w:cs="Times New Roman"/>
          <w:sz w:val="24"/>
          <w:szCs w:val="24"/>
        </w:rPr>
        <w:t xml:space="preserve">teismuose </w:t>
      </w:r>
      <w:r w:rsidR="00F10C49" w:rsidRPr="00BB611B">
        <w:rPr>
          <w:rFonts w:ascii="Times New Roman" w:hAnsi="Times New Roman" w:cs="Times New Roman"/>
          <w:sz w:val="24"/>
          <w:szCs w:val="24"/>
        </w:rPr>
        <w:t>tvarka</w:t>
      </w:r>
      <w:r w:rsidR="00F10C49" w:rsidRPr="00BB611B">
        <w:rPr>
          <w:rFonts w:ascii="Times New Roman" w:hAnsi="Times New Roman" w:cs="Times New Roman"/>
          <w:color w:val="000000"/>
          <w:sz w:val="24"/>
          <w:szCs w:val="24"/>
          <w:shd w:val="clear" w:color="auto" w:fill="FFFFFF"/>
        </w:rPr>
        <w:t>.</w:t>
      </w:r>
      <w:r w:rsidR="00F10C49">
        <w:rPr>
          <w:rFonts w:ascii="Times New Roman" w:hAnsi="Times New Roman" w:cs="Times New Roman"/>
          <w:color w:val="000000"/>
          <w:sz w:val="24"/>
          <w:szCs w:val="24"/>
          <w:shd w:val="clear" w:color="auto" w:fill="FFFFFF"/>
        </w:rPr>
        <w:t xml:space="preserve"> Metodika tokio faktinio darbo krūvio skaičiavimui gali būti taikoma </w:t>
      </w:r>
      <w:r w:rsidR="00F10C49" w:rsidRPr="00A20FF5">
        <w:rPr>
          <w:rFonts w:ascii="Times New Roman" w:hAnsi="Times New Roman" w:cs="Times New Roman"/>
          <w:i/>
          <w:iCs/>
          <w:color w:val="000000"/>
          <w:sz w:val="24"/>
          <w:szCs w:val="24"/>
          <w:shd w:val="clear" w:color="auto" w:fill="FFFFFF"/>
        </w:rPr>
        <w:t>mutatis mutandis</w:t>
      </w:r>
      <w:r w:rsidR="00F10C49">
        <w:rPr>
          <w:rFonts w:ascii="Times New Roman" w:hAnsi="Times New Roman" w:cs="Times New Roman"/>
          <w:color w:val="000000"/>
          <w:sz w:val="24"/>
          <w:szCs w:val="24"/>
          <w:shd w:val="clear" w:color="auto" w:fill="FFFFFF"/>
        </w:rPr>
        <w:t xml:space="preserve"> naudojant joje įtvirtintus darbo krūvio skaičiavimo kriterijus.</w:t>
      </w:r>
    </w:p>
    <w:p w14:paraId="0077DE8C" w14:textId="78578FA1" w:rsidR="00F674CC" w:rsidRDefault="00F674CC" w:rsidP="006B2061">
      <w:pPr>
        <w:jc w:val="both"/>
        <w:rPr>
          <w:rFonts w:ascii="Times New Roman" w:hAnsi="Times New Roman" w:cs="Times New Roman"/>
          <w:sz w:val="24"/>
          <w:szCs w:val="24"/>
        </w:rPr>
      </w:pPr>
    </w:p>
    <w:p w14:paraId="01237936" w14:textId="143FF59D" w:rsidR="00FF5955" w:rsidRPr="00FF5955" w:rsidRDefault="009B4A3A" w:rsidP="00FF5955">
      <w:pPr>
        <w:pStyle w:val="Sraopastraipa"/>
        <w:ind w:left="108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FF5955" w:rsidRPr="00007BAF">
        <w:rPr>
          <w:rFonts w:ascii="Times New Roman" w:hAnsi="Times New Roman" w:cs="Times New Roman"/>
          <w:b/>
          <w:bCs/>
          <w:sz w:val="24"/>
          <w:szCs w:val="24"/>
        </w:rPr>
        <w:t>OPTIMALAUS</w:t>
      </w:r>
      <w:r w:rsidR="00FF5955" w:rsidRPr="00C360E1">
        <w:rPr>
          <w:rFonts w:ascii="Times New Roman" w:hAnsi="Times New Roman" w:cs="Times New Roman"/>
          <w:b/>
          <w:bCs/>
          <w:sz w:val="24"/>
          <w:szCs w:val="24"/>
        </w:rPr>
        <w:t xml:space="preserve"> DARBO KRŪVIO</w:t>
      </w:r>
      <w:r w:rsidR="00FF5955">
        <w:rPr>
          <w:rFonts w:ascii="Times New Roman" w:hAnsi="Times New Roman" w:cs="Times New Roman"/>
          <w:b/>
          <w:bCs/>
          <w:sz w:val="24"/>
          <w:szCs w:val="24"/>
        </w:rPr>
        <w:t xml:space="preserve"> SKAIČIAVIMAS</w:t>
      </w:r>
    </w:p>
    <w:p w14:paraId="38B8E64F" w14:textId="77777777" w:rsidR="0044423C" w:rsidRDefault="0044423C" w:rsidP="0044423C">
      <w:pPr>
        <w:jc w:val="both"/>
        <w:rPr>
          <w:rFonts w:ascii="Times New Roman" w:hAnsi="Times New Roman" w:cs="Times New Roman"/>
          <w:sz w:val="24"/>
          <w:szCs w:val="24"/>
        </w:rPr>
      </w:pPr>
    </w:p>
    <w:p w14:paraId="2B6DDBE9" w14:textId="0ECD79E5" w:rsidR="006C34F5" w:rsidRPr="001D654F" w:rsidRDefault="001976C7" w:rsidP="00E20154">
      <w:pPr>
        <w:jc w:val="both"/>
        <w:rPr>
          <w:rFonts w:ascii="Times New Roman" w:hAnsi="Times New Roman" w:cs="Times New Roman"/>
          <w:sz w:val="24"/>
          <w:szCs w:val="24"/>
        </w:rPr>
      </w:pPr>
      <w:r>
        <w:rPr>
          <w:rFonts w:ascii="Times New Roman" w:hAnsi="Times New Roman" w:cs="Times New Roman"/>
          <w:sz w:val="24"/>
          <w:szCs w:val="24"/>
        </w:rPr>
        <w:t>5</w:t>
      </w:r>
      <w:r w:rsidR="0044423C" w:rsidRPr="00E20154">
        <w:rPr>
          <w:rFonts w:ascii="Times New Roman" w:hAnsi="Times New Roman" w:cs="Times New Roman"/>
          <w:sz w:val="24"/>
          <w:szCs w:val="24"/>
        </w:rPr>
        <w:t>.</w:t>
      </w:r>
      <w:bookmarkStart w:id="7" w:name="_Hlk140415563"/>
      <w:r w:rsidR="0011448A" w:rsidRPr="00E20154">
        <w:rPr>
          <w:rFonts w:ascii="Times New Roman" w:hAnsi="Times New Roman" w:cs="Times New Roman"/>
          <w:sz w:val="24"/>
          <w:szCs w:val="24"/>
        </w:rPr>
        <w:t xml:space="preserve"> </w:t>
      </w:r>
      <w:r w:rsidR="00E20154">
        <w:rPr>
          <w:rFonts w:ascii="Times New Roman" w:hAnsi="Times New Roman" w:cs="Times New Roman"/>
          <w:sz w:val="24"/>
          <w:szCs w:val="24"/>
        </w:rPr>
        <w:t>K</w:t>
      </w:r>
      <w:r w:rsidR="00E20154" w:rsidRPr="00E20154">
        <w:rPr>
          <w:rFonts w:ascii="Times New Roman" w:hAnsi="Times New Roman" w:cs="Times New Roman"/>
          <w:sz w:val="24"/>
          <w:szCs w:val="24"/>
        </w:rPr>
        <w:t xml:space="preserve">riterijai, pagal kuriuos </w:t>
      </w:r>
      <w:r w:rsidR="00F71AD7">
        <w:rPr>
          <w:rFonts w:ascii="Times New Roman" w:hAnsi="Times New Roman" w:cs="Times New Roman"/>
          <w:sz w:val="24"/>
          <w:szCs w:val="24"/>
        </w:rPr>
        <w:t xml:space="preserve">skaičiuojamas </w:t>
      </w:r>
      <w:r w:rsidR="002B0988">
        <w:rPr>
          <w:rFonts w:ascii="Times New Roman" w:hAnsi="Times New Roman" w:cs="Times New Roman"/>
          <w:sz w:val="24"/>
          <w:szCs w:val="24"/>
        </w:rPr>
        <w:t xml:space="preserve">teisėjo </w:t>
      </w:r>
      <w:r w:rsidR="00E20154" w:rsidRPr="00E20154">
        <w:rPr>
          <w:rFonts w:ascii="Times New Roman" w:hAnsi="Times New Roman" w:cs="Times New Roman"/>
          <w:sz w:val="24"/>
          <w:szCs w:val="24"/>
        </w:rPr>
        <w:t>optimal</w:t>
      </w:r>
      <w:r w:rsidR="00E20154">
        <w:rPr>
          <w:rFonts w:ascii="Times New Roman" w:hAnsi="Times New Roman" w:cs="Times New Roman"/>
          <w:sz w:val="24"/>
          <w:szCs w:val="24"/>
        </w:rPr>
        <w:t>u</w:t>
      </w:r>
      <w:r w:rsidR="00E20154" w:rsidRPr="00E20154">
        <w:rPr>
          <w:rFonts w:ascii="Times New Roman" w:hAnsi="Times New Roman" w:cs="Times New Roman"/>
          <w:sz w:val="24"/>
          <w:szCs w:val="24"/>
        </w:rPr>
        <w:t xml:space="preserve">s </w:t>
      </w:r>
      <w:r w:rsidR="00E20154">
        <w:rPr>
          <w:rFonts w:ascii="Times New Roman" w:hAnsi="Times New Roman" w:cs="Times New Roman"/>
          <w:sz w:val="24"/>
          <w:szCs w:val="24"/>
        </w:rPr>
        <w:t>darbo krūvis:</w:t>
      </w:r>
    </w:p>
    <w:p w14:paraId="1B752B90" w14:textId="3730BB18" w:rsidR="0044423C" w:rsidRPr="001D654F" w:rsidRDefault="00440A98" w:rsidP="0044423C">
      <w:pPr>
        <w:jc w:val="both"/>
        <w:rPr>
          <w:rFonts w:ascii="Times New Roman" w:hAnsi="Times New Roman" w:cs="Times New Roman"/>
          <w:sz w:val="24"/>
          <w:szCs w:val="24"/>
        </w:rPr>
      </w:pPr>
      <w:r>
        <w:rPr>
          <w:rFonts w:ascii="Times New Roman" w:hAnsi="Times New Roman" w:cs="Times New Roman"/>
          <w:sz w:val="24"/>
          <w:szCs w:val="24"/>
        </w:rPr>
        <w:t>5</w:t>
      </w:r>
      <w:r w:rsidR="006C34F5" w:rsidRPr="001D654F">
        <w:rPr>
          <w:rFonts w:ascii="Times New Roman" w:hAnsi="Times New Roman" w:cs="Times New Roman"/>
          <w:sz w:val="24"/>
          <w:szCs w:val="24"/>
        </w:rPr>
        <w:t>.1. teisėjo</w:t>
      </w:r>
      <w:r w:rsidR="00C56D49">
        <w:rPr>
          <w:rFonts w:ascii="Times New Roman" w:hAnsi="Times New Roman" w:cs="Times New Roman"/>
          <w:sz w:val="24"/>
          <w:szCs w:val="24"/>
        </w:rPr>
        <w:t xml:space="preserve"> </w:t>
      </w:r>
      <w:r w:rsidR="006C34F5" w:rsidRPr="001D654F">
        <w:rPr>
          <w:rFonts w:ascii="Times New Roman" w:hAnsi="Times New Roman" w:cs="Times New Roman"/>
          <w:sz w:val="24"/>
          <w:szCs w:val="24"/>
        </w:rPr>
        <w:t>gaut</w:t>
      </w:r>
      <w:r w:rsidR="000B21D0" w:rsidRPr="001D654F">
        <w:rPr>
          <w:rFonts w:ascii="Times New Roman" w:hAnsi="Times New Roman" w:cs="Times New Roman"/>
          <w:sz w:val="24"/>
          <w:szCs w:val="24"/>
        </w:rPr>
        <w:t xml:space="preserve">ų </w:t>
      </w:r>
      <w:r w:rsidR="006C34F5" w:rsidRPr="001D654F">
        <w:rPr>
          <w:rFonts w:ascii="Times New Roman" w:hAnsi="Times New Roman" w:cs="Times New Roman"/>
          <w:sz w:val="24"/>
          <w:szCs w:val="24"/>
        </w:rPr>
        <w:t>byl</w:t>
      </w:r>
      <w:r w:rsidR="0044423C" w:rsidRPr="001D654F">
        <w:rPr>
          <w:rFonts w:ascii="Times New Roman" w:hAnsi="Times New Roman" w:cs="Times New Roman"/>
          <w:sz w:val="24"/>
          <w:szCs w:val="24"/>
        </w:rPr>
        <w:t>ų</w:t>
      </w:r>
      <w:r w:rsidR="00824B5B">
        <w:rPr>
          <w:rFonts w:ascii="Times New Roman" w:hAnsi="Times New Roman" w:cs="Times New Roman"/>
          <w:sz w:val="24"/>
          <w:szCs w:val="24"/>
        </w:rPr>
        <w:t xml:space="preserve"> </w:t>
      </w:r>
      <w:r w:rsidR="000E4927">
        <w:rPr>
          <w:rFonts w:ascii="Times New Roman" w:hAnsi="Times New Roman" w:cs="Times New Roman"/>
          <w:sz w:val="24"/>
          <w:szCs w:val="24"/>
        </w:rPr>
        <w:t>skaičius</w:t>
      </w:r>
      <w:r w:rsidR="0044423C" w:rsidRPr="001D654F">
        <w:rPr>
          <w:rFonts w:ascii="Times New Roman" w:hAnsi="Times New Roman" w:cs="Times New Roman"/>
          <w:sz w:val="24"/>
          <w:szCs w:val="24"/>
        </w:rPr>
        <w:t>;</w:t>
      </w:r>
    </w:p>
    <w:p w14:paraId="1C47E0B1" w14:textId="6F6956B8" w:rsidR="0044423C" w:rsidRPr="00E35711" w:rsidRDefault="00440A98" w:rsidP="0044423C">
      <w:pPr>
        <w:jc w:val="both"/>
        <w:rPr>
          <w:rFonts w:ascii="Times New Roman" w:hAnsi="Times New Roman" w:cs="Times New Roman"/>
          <w:sz w:val="24"/>
          <w:szCs w:val="24"/>
        </w:rPr>
      </w:pPr>
      <w:r>
        <w:rPr>
          <w:rFonts w:ascii="Times New Roman" w:hAnsi="Times New Roman" w:cs="Times New Roman"/>
          <w:sz w:val="24"/>
          <w:szCs w:val="24"/>
        </w:rPr>
        <w:t>5</w:t>
      </w:r>
      <w:r w:rsidR="0044423C" w:rsidRPr="001D654F">
        <w:rPr>
          <w:rFonts w:ascii="Times New Roman" w:hAnsi="Times New Roman" w:cs="Times New Roman"/>
          <w:sz w:val="24"/>
          <w:szCs w:val="24"/>
        </w:rPr>
        <w:t>.2</w:t>
      </w:r>
      <w:r w:rsidR="0044423C" w:rsidRPr="00E35711">
        <w:rPr>
          <w:rFonts w:ascii="Times New Roman" w:hAnsi="Times New Roman" w:cs="Times New Roman"/>
          <w:sz w:val="24"/>
          <w:szCs w:val="24"/>
        </w:rPr>
        <w:t xml:space="preserve">. bylų </w:t>
      </w:r>
      <w:r w:rsidR="00F71AD7" w:rsidRPr="00E35711">
        <w:rPr>
          <w:rFonts w:ascii="Times New Roman" w:hAnsi="Times New Roman" w:cs="Times New Roman"/>
          <w:sz w:val="24"/>
          <w:szCs w:val="24"/>
        </w:rPr>
        <w:t>sudėtingumo balas</w:t>
      </w:r>
      <w:r w:rsidR="00C56D49">
        <w:rPr>
          <w:rFonts w:ascii="Times New Roman" w:hAnsi="Times New Roman" w:cs="Times New Roman"/>
          <w:sz w:val="24"/>
          <w:szCs w:val="24"/>
        </w:rPr>
        <w:t>, nustatytas Metodikos priede</w:t>
      </w:r>
      <w:r w:rsidR="0044423C" w:rsidRPr="00E35711">
        <w:rPr>
          <w:rFonts w:ascii="Times New Roman" w:hAnsi="Times New Roman" w:cs="Times New Roman"/>
          <w:sz w:val="24"/>
          <w:szCs w:val="24"/>
        </w:rPr>
        <w:t>;</w:t>
      </w:r>
    </w:p>
    <w:p w14:paraId="656EC68F" w14:textId="63865112" w:rsidR="0063091D" w:rsidRDefault="00440A98" w:rsidP="007B193A">
      <w:pPr>
        <w:jc w:val="both"/>
        <w:rPr>
          <w:rFonts w:ascii="Times New Roman" w:hAnsi="Times New Roman" w:cs="Times New Roman"/>
          <w:sz w:val="24"/>
          <w:szCs w:val="24"/>
        </w:rPr>
      </w:pPr>
      <w:r w:rsidRPr="00E35711">
        <w:rPr>
          <w:rFonts w:ascii="Times New Roman" w:hAnsi="Times New Roman" w:cs="Times New Roman"/>
          <w:sz w:val="24"/>
          <w:szCs w:val="24"/>
        </w:rPr>
        <w:t>5</w:t>
      </w:r>
      <w:r w:rsidR="0044423C" w:rsidRPr="00E35711">
        <w:rPr>
          <w:rFonts w:ascii="Times New Roman" w:hAnsi="Times New Roman" w:cs="Times New Roman"/>
          <w:sz w:val="24"/>
          <w:szCs w:val="24"/>
        </w:rPr>
        <w:t xml:space="preserve">.3. </w:t>
      </w:r>
      <w:bookmarkStart w:id="8" w:name="_Hlk144308382"/>
      <w:r w:rsidR="0044423C" w:rsidRPr="00E35711">
        <w:rPr>
          <w:rFonts w:ascii="Times New Roman" w:hAnsi="Times New Roman" w:cs="Times New Roman"/>
          <w:sz w:val="24"/>
          <w:szCs w:val="24"/>
        </w:rPr>
        <w:t xml:space="preserve">teisėjo </w:t>
      </w:r>
      <w:bookmarkEnd w:id="8"/>
      <w:r w:rsidR="00765650" w:rsidRPr="00E35711">
        <w:rPr>
          <w:rFonts w:ascii="Times New Roman" w:hAnsi="Times New Roman" w:cs="Times New Roman"/>
          <w:sz w:val="24"/>
          <w:szCs w:val="24"/>
        </w:rPr>
        <w:t>(teismo pirmininko, teismo pirmininko pavaduotojo</w:t>
      </w:r>
      <w:r w:rsidR="009B4A3A" w:rsidRPr="00E35711">
        <w:rPr>
          <w:rFonts w:ascii="Times New Roman" w:hAnsi="Times New Roman" w:cs="Times New Roman"/>
          <w:sz w:val="24"/>
          <w:szCs w:val="24"/>
        </w:rPr>
        <w:t xml:space="preserve"> ar skyriaus pirmininko</w:t>
      </w:r>
      <w:r w:rsidR="00765650" w:rsidRPr="00E35711">
        <w:rPr>
          <w:rFonts w:ascii="Times New Roman" w:hAnsi="Times New Roman" w:cs="Times New Roman"/>
          <w:sz w:val="24"/>
          <w:szCs w:val="24"/>
        </w:rPr>
        <w:t xml:space="preserve">) </w:t>
      </w:r>
      <w:r w:rsidR="0044423C" w:rsidRPr="00E35711">
        <w:rPr>
          <w:rFonts w:ascii="Times New Roman" w:hAnsi="Times New Roman" w:cs="Times New Roman"/>
          <w:sz w:val="24"/>
          <w:szCs w:val="24"/>
        </w:rPr>
        <w:t>darbo</w:t>
      </w:r>
      <w:r w:rsidR="00007BAF" w:rsidRPr="00E35711">
        <w:rPr>
          <w:rFonts w:ascii="Times New Roman" w:hAnsi="Times New Roman" w:cs="Times New Roman"/>
          <w:sz w:val="24"/>
          <w:szCs w:val="24"/>
        </w:rPr>
        <w:t xml:space="preserve"> </w:t>
      </w:r>
      <w:r w:rsidR="0044423C" w:rsidRPr="00E35711">
        <w:rPr>
          <w:rFonts w:ascii="Times New Roman" w:hAnsi="Times New Roman" w:cs="Times New Roman"/>
          <w:sz w:val="24"/>
          <w:szCs w:val="24"/>
        </w:rPr>
        <w:t>laik</w:t>
      </w:r>
      <w:r w:rsidR="004717E2" w:rsidRPr="00E35711">
        <w:rPr>
          <w:rFonts w:ascii="Times New Roman" w:hAnsi="Times New Roman" w:cs="Times New Roman"/>
          <w:sz w:val="24"/>
          <w:szCs w:val="24"/>
        </w:rPr>
        <w:t>o</w:t>
      </w:r>
      <w:r w:rsidR="0044423C" w:rsidRPr="00E35711">
        <w:rPr>
          <w:rFonts w:ascii="Times New Roman" w:hAnsi="Times New Roman" w:cs="Times New Roman"/>
          <w:sz w:val="24"/>
          <w:szCs w:val="24"/>
        </w:rPr>
        <w:t>, skirt</w:t>
      </w:r>
      <w:r w:rsidR="004717E2" w:rsidRPr="00E35711">
        <w:rPr>
          <w:rFonts w:ascii="Times New Roman" w:hAnsi="Times New Roman" w:cs="Times New Roman"/>
          <w:sz w:val="24"/>
          <w:szCs w:val="24"/>
        </w:rPr>
        <w:t>o</w:t>
      </w:r>
      <w:r w:rsidR="0044423C" w:rsidRPr="00E35711">
        <w:rPr>
          <w:rFonts w:ascii="Times New Roman" w:hAnsi="Times New Roman" w:cs="Times New Roman"/>
          <w:sz w:val="24"/>
          <w:szCs w:val="24"/>
        </w:rPr>
        <w:t xml:space="preserve"> jurisdikcinei veiklai</w:t>
      </w:r>
      <w:r w:rsidR="00EE0869" w:rsidRPr="00E35711">
        <w:rPr>
          <w:rFonts w:ascii="Times New Roman" w:hAnsi="Times New Roman" w:cs="Times New Roman"/>
          <w:sz w:val="24"/>
          <w:szCs w:val="24"/>
        </w:rPr>
        <w:t>, rodiklis</w:t>
      </w:r>
      <w:r w:rsidR="0044423C" w:rsidRPr="00E35711">
        <w:rPr>
          <w:rFonts w:ascii="Times New Roman" w:hAnsi="Times New Roman" w:cs="Times New Roman"/>
          <w:sz w:val="24"/>
          <w:szCs w:val="24"/>
        </w:rPr>
        <w:t>;</w:t>
      </w:r>
      <w:r w:rsidR="0044423C" w:rsidRPr="001D654F">
        <w:rPr>
          <w:rFonts w:ascii="Times New Roman" w:hAnsi="Times New Roman" w:cs="Times New Roman"/>
          <w:sz w:val="24"/>
          <w:szCs w:val="24"/>
        </w:rPr>
        <w:t xml:space="preserve"> </w:t>
      </w:r>
    </w:p>
    <w:p w14:paraId="59F57A31" w14:textId="32E11913" w:rsidR="001D654F" w:rsidRPr="005E4BDA" w:rsidRDefault="00440A98" w:rsidP="001D654F">
      <w:pPr>
        <w:jc w:val="both"/>
        <w:rPr>
          <w:rFonts w:ascii="Times New Roman" w:hAnsi="Times New Roman" w:cs="Times New Roman"/>
          <w:sz w:val="24"/>
          <w:szCs w:val="24"/>
        </w:rPr>
      </w:pPr>
      <w:r>
        <w:rPr>
          <w:rFonts w:ascii="Times New Roman" w:hAnsi="Times New Roman" w:cs="Times New Roman"/>
          <w:sz w:val="24"/>
          <w:szCs w:val="24"/>
        </w:rPr>
        <w:t>5</w:t>
      </w:r>
      <w:r w:rsidR="0063091D" w:rsidRPr="001976C7">
        <w:rPr>
          <w:rFonts w:ascii="Times New Roman" w:hAnsi="Times New Roman" w:cs="Times New Roman"/>
          <w:sz w:val="24"/>
          <w:szCs w:val="24"/>
        </w:rPr>
        <w:t xml:space="preserve">.4. </w:t>
      </w:r>
      <w:r w:rsidR="0063091D" w:rsidRPr="005E4BDA">
        <w:rPr>
          <w:rFonts w:ascii="Times New Roman" w:hAnsi="Times New Roman" w:cs="Times New Roman"/>
          <w:sz w:val="24"/>
          <w:szCs w:val="24"/>
        </w:rPr>
        <w:t>teisėjo padėjėjo indėlis</w:t>
      </w:r>
      <w:r w:rsidR="005A2F48" w:rsidRPr="005E4BDA">
        <w:rPr>
          <w:rFonts w:ascii="Times New Roman" w:hAnsi="Times New Roman" w:cs="Times New Roman"/>
          <w:sz w:val="24"/>
          <w:szCs w:val="24"/>
        </w:rPr>
        <w:t xml:space="preserve"> teisėjui vykdant </w:t>
      </w:r>
      <w:r w:rsidR="00116E30" w:rsidRPr="005E4BDA">
        <w:rPr>
          <w:rFonts w:ascii="Times New Roman" w:hAnsi="Times New Roman" w:cs="Times New Roman"/>
          <w:sz w:val="24"/>
          <w:szCs w:val="24"/>
        </w:rPr>
        <w:t>jurisdikcinę veiklą</w:t>
      </w:r>
      <w:r w:rsidR="002063A1" w:rsidRPr="005E4BDA">
        <w:rPr>
          <w:rFonts w:ascii="Times New Roman" w:hAnsi="Times New Roman" w:cs="Times New Roman"/>
          <w:sz w:val="24"/>
          <w:szCs w:val="24"/>
        </w:rPr>
        <w:t>.</w:t>
      </w:r>
    </w:p>
    <w:p w14:paraId="3F14AF3B" w14:textId="107C57BF" w:rsidR="006E6602" w:rsidRPr="00AA538C" w:rsidRDefault="00440A98" w:rsidP="001D654F">
      <w:pPr>
        <w:jc w:val="both"/>
        <w:rPr>
          <w:rFonts w:ascii="Times New Roman" w:hAnsi="Times New Roman" w:cs="Times New Roman"/>
          <w:sz w:val="24"/>
          <w:szCs w:val="24"/>
        </w:rPr>
      </w:pPr>
      <w:r w:rsidRPr="00242995">
        <w:rPr>
          <w:rFonts w:ascii="Times New Roman" w:hAnsi="Times New Roman" w:cs="Times New Roman"/>
          <w:sz w:val="24"/>
          <w:szCs w:val="24"/>
        </w:rPr>
        <w:t>6</w:t>
      </w:r>
      <w:r w:rsidR="00765650" w:rsidRPr="00242995">
        <w:rPr>
          <w:rFonts w:ascii="Times New Roman" w:hAnsi="Times New Roman" w:cs="Times New Roman"/>
          <w:sz w:val="24"/>
          <w:szCs w:val="24"/>
        </w:rPr>
        <w:t>.</w:t>
      </w:r>
      <w:r w:rsidR="00E25F7F" w:rsidRPr="00242995">
        <w:rPr>
          <w:rFonts w:ascii="Times New Roman" w:hAnsi="Times New Roman" w:cs="Times New Roman"/>
          <w:sz w:val="24"/>
          <w:szCs w:val="24"/>
        </w:rPr>
        <w:t xml:space="preserve"> </w:t>
      </w:r>
      <w:r w:rsidR="000E4927" w:rsidRPr="00242995">
        <w:rPr>
          <w:rFonts w:ascii="Times New Roman" w:hAnsi="Times New Roman" w:cs="Times New Roman"/>
          <w:sz w:val="24"/>
          <w:szCs w:val="24"/>
        </w:rPr>
        <w:t xml:space="preserve">Skaičiuojant </w:t>
      </w:r>
      <w:r w:rsidR="005E4BDA" w:rsidRPr="00242995">
        <w:rPr>
          <w:rFonts w:ascii="Times New Roman" w:hAnsi="Times New Roman" w:cs="Times New Roman"/>
          <w:sz w:val="24"/>
          <w:szCs w:val="24"/>
        </w:rPr>
        <w:t xml:space="preserve">metinį </w:t>
      </w:r>
      <w:r w:rsidR="000E4927" w:rsidRPr="00242995">
        <w:rPr>
          <w:rFonts w:ascii="Times New Roman" w:hAnsi="Times New Roman" w:cs="Times New Roman"/>
          <w:sz w:val="24"/>
          <w:szCs w:val="24"/>
        </w:rPr>
        <w:t>a</w:t>
      </w:r>
      <w:r w:rsidR="00774677" w:rsidRPr="00242995">
        <w:rPr>
          <w:rFonts w:ascii="Times New Roman" w:hAnsi="Times New Roman" w:cs="Times New Roman"/>
          <w:sz w:val="24"/>
          <w:szCs w:val="24"/>
        </w:rPr>
        <w:t xml:space="preserve">pylinkės teismo teisėjo </w:t>
      </w:r>
      <w:r w:rsidR="00712251" w:rsidRPr="00242995">
        <w:rPr>
          <w:rFonts w:ascii="Times New Roman" w:hAnsi="Times New Roman" w:cs="Times New Roman"/>
          <w:sz w:val="24"/>
          <w:szCs w:val="24"/>
        </w:rPr>
        <w:t xml:space="preserve">optimalų </w:t>
      </w:r>
      <w:r w:rsidR="00E20154" w:rsidRPr="00242995">
        <w:rPr>
          <w:rFonts w:ascii="Times New Roman" w:hAnsi="Times New Roman" w:cs="Times New Roman"/>
          <w:sz w:val="24"/>
          <w:szCs w:val="24"/>
        </w:rPr>
        <w:t>darbo krūv</w:t>
      </w:r>
      <w:r w:rsidR="000E4927" w:rsidRPr="00242995">
        <w:rPr>
          <w:rFonts w:ascii="Times New Roman" w:hAnsi="Times New Roman" w:cs="Times New Roman"/>
          <w:sz w:val="24"/>
          <w:szCs w:val="24"/>
        </w:rPr>
        <w:t>į</w:t>
      </w:r>
      <w:r w:rsidR="00774677" w:rsidRPr="00242995">
        <w:rPr>
          <w:rFonts w:ascii="Times New Roman" w:hAnsi="Times New Roman" w:cs="Times New Roman"/>
          <w:sz w:val="24"/>
          <w:szCs w:val="24"/>
        </w:rPr>
        <w:t xml:space="preserve"> </w:t>
      </w:r>
      <w:r w:rsidR="005E4BDA" w:rsidRPr="00242995">
        <w:rPr>
          <w:rFonts w:ascii="Times New Roman" w:hAnsi="Times New Roman" w:cs="Times New Roman"/>
          <w:sz w:val="24"/>
          <w:szCs w:val="24"/>
        </w:rPr>
        <w:t>vertinami</w:t>
      </w:r>
      <w:r w:rsidR="00485F25" w:rsidRPr="00242995">
        <w:rPr>
          <w:rFonts w:ascii="Times New Roman" w:hAnsi="Times New Roman" w:cs="Times New Roman"/>
          <w:sz w:val="24"/>
          <w:szCs w:val="24"/>
        </w:rPr>
        <w:t xml:space="preserve"> </w:t>
      </w:r>
      <w:r w:rsidR="005E4BDA" w:rsidRPr="00242995">
        <w:rPr>
          <w:rFonts w:ascii="Times New Roman" w:hAnsi="Times New Roman" w:cs="Times New Roman"/>
          <w:sz w:val="24"/>
          <w:szCs w:val="24"/>
        </w:rPr>
        <w:t xml:space="preserve">kalendorinių metų </w:t>
      </w:r>
      <w:r w:rsidR="00087BCE" w:rsidRPr="00242995">
        <w:rPr>
          <w:rFonts w:ascii="Times New Roman" w:hAnsi="Times New Roman" w:cs="Times New Roman"/>
          <w:sz w:val="24"/>
          <w:szCs w:val="24"/>
        </w:rPr>
        <w:t>duomen</w:t>
      </w:r>
      <w:r w:rsidR="00774677" w:rsidRPr="00242995">
        <w:rPr>
          <w:rFonts w:ascii="Times New Roman" w:hAnsi="Times New Roman" w:cs="Times New Roman"/>
          <w:sz w:val="24"/>
          <w:szCs w:val="24"/>
        </w:rPr>
        <w:t>y</w:t>
      </w:r>
      <w:r w:rsidR="00087BCE" w:rsidRPr="00242995">
        <w:rPr>
          <w:rFonts w:ascii="Times New Roman" w:hAnsi="Times New Roman" w:cs="Times New Roman"/>
          <w:sz w:val="24"/>
          <w:szCs w:val="24"/>
        </w:rPr>
        <w:t>s</w:t>
      </w:r>
      <w:r w:rsidR="008B7F01" w:rsidRPr="00242995">
        <w:rPr>
          <w:rFonts w:ascii="Times New Roman" w:hAnsi="Times New Roman" w:cs="Times New Roman"/>
          <w:sz w:val="24"/>
          <w:szCs w:val="24"/>
        </w:rPr>
        <w:t xml:space="preserve"> (toliau – ataskaitinis laikotarpis)</w:t>
      </w:r>
      <w:r w:rsidR="00E20154" w:rsidRPr="00242995">
        <w:rPr>
          <w:rFonts w:ascii="Times New Roman" w:hAnsi="Times New Roman" w:cs="Times New Roman"/>
          <w:sz w:val="24"/>
          <w:szCs w:val="24"/>
        </w:rPr>
        <w:t xml:space="preserve">. </w:t>
      </w:r>
      <w:r w:rsidR="00CC2F26" w:rsidRPr="00242995">
        <w:rPr>
          <w:rFonts w:ascii="Times New Roman" w:hAnsi="Times New Roman" w:cs="Times New Roman"/>
          <w:sz w:val="24"/>
          <w:szCs w:val="24"/>
        </w:rPr>
        <w:t xml:space="preserve"> </w:t>
      </w:r>
      <w:r w:rsidR="00242995" w:rsidRPr="00242995">
        <w:rPr>
          <w:rFonts w:ascii="Times New Roman" w:hAnsi="Times New Roman" w:cs="Times New Roman"/>
          <w:sz w:val="24"/>
          <w:szCs w:val="24"/>
        </w:rPr>
        <w:t>Esant poreikiui gali būti vertinami ir trumpesnio ataskaitinio laikotarpio (žr. Metodikos</w:t>
      </w:r>
      <w:r w:rsidR="00242995" w:rsidRPr="00DA1CBB">
        <w:rPr>
          <w:rFonts w:ascii="Times New Roman" w:hAnsi="Times New Roman" w:cs="Times New Roman"/>
          <w:sz w:val="24"/>
          <w:szCs w:val="24"/>
        </w:rPr>
        <w:t xml:space="preserve"> 17 p.)</w:t>
      </w:r>
      <w:r w:rsidR="00242995" w:rsidRPr="00242995">
        <w:rPr>
          <w:rFonts w:ascii="Times New Roman" w:hAnsi="Times New Roman" w:cs="Times New Roman"/>
          <w:sz w:val="24"/>
          <w:szCs w:val="24"/>
        </w:rPr>
        <w:t xml:space="preserve"> duomenys.</w:t>
      </w:r>
      <w:r w:rsidR="00242995">
        <w:rPr>
          <w:rFonts w:ascii="Times New Roman" w:hAnsi="Times New Roman" w:cs="Times New Roman"/>
          <w:sz w:val="24"/>
          <w:szCs w:val="24"/>
        </w:rPr>
        <w:t xml:space="preserve"> </w:t>
      </w:r>
    </w:p>
    <w:p w14:paraId="7AADA838" w14:textId="1A103F45" w:rsidR="00BB03F3" w:rsidRPr="00E35711" w:rsidRDefault="00440A98" w:rsidP="00BB03F3">
      <w:pPr>
        <w:jc w:val="both"/>
        <w:rPr>
          <w:rFonts w:ascii="Times New Roman" w:hAnsi="Times New Roman" w:cs="Times New Roman"/>
          <w:sz w:val="24"/>
          <w:szCs w:val="24"/>
        </w:rPr>
      </w:pPr>
      <w:r>
        <w:rPr>
          <w:rFonts w:ascii="Times New Roman" w:hAnsi="Times New Roman" w:cs="Times New Roman"/>
          <w:sz w:val="24"/>
          <w:szCs w:val="24"/>
        </w:rPr>
        <w:t>7</w:t>
      </w:r>
      <w:r w:rsidR="004717E2">
        <w:rPr>
          <w:rFonts w:ascii="Times New Roman" w:hAnsi="Times New Roman" w:cs="Times New Roman"/>
          <w:sz w:val="24"/>
          <w:szCs w:val="24"/>
        </w:rPr>
        <w:t xml:space="preserve">. </w:t>
      </w:r>
      <w:bookmarkStart w:id="9" w:name="_Hlk144307583"/>
      <w:r w:rsidR="002336FE">
        <w:rPr>
          <w:rFonts w:ascii="Times New Roman" w:hAnsi="Times New Roman" w:cs="Times New Roman"/>
          <w:sz w:val="24"/>
          <w:szCs w:val="24"/>
        </w:rPr>
        <w:t xml:space="preserve">Skaičiuojant </w:t>
      </w:r>
      <w:r w:rsidR="005E7290" w:rsidRPr="001D654F">
        <w:rPr>
          <w:rFonts w:ascii="Times New Roman" w:hAnsi="Times New Roman" w:cs="Times New Roman"/>
          <w:sz w:val="24"/>
          <w:szCs w:val="24"/>
        </w:rPr>
        <w:t>teisėjo gautas bylas</w:t>
      </w:r>
      <w:bookmarkEnd w:id="9"/>
      <w:r w:rsidR="002C5EE3">
        <w:rPr>
          <w:rFonts w:ascii="Times New Roman" w:hAnsi="Times New Roman" w:cs="Times New Roman"/>
          <w:sz w:val="24"/>
          <w:szCs w:val="24"/>
        </w:rPr>
        <w:t>,</w:t>
      </w:r>
      <w:r w:rsidR="005E7290">
        <w:rPr>
          <w:rFonts w:ascii="Times New Roman" w:hAnsi="Times New Roman" w:cs="Times New Roman"/>
          <w:sz w:val="24"/>
          <w:szCs w:val="24"/>
        </w:rPr>
        <w:t xml:space="preserve"> </w:t>
      </w:r>
      <w:r w:rsidR="002336FE">
        <w:rPr>
          <w:rFonts w:ascii="Times New Roman" w:hAnsi="Times New Roman" w:cs="Times New Roman"/>
          <w:sz w:val="24"/>
          <w:szCs w:val="24"/>
        </w:rPr>
        <w:t>įtraukiamos</w:t>
      </w:r>
      <w:r w:rsidR="001D654F">
        <w:rPr>
          <w:rFonts w:ascii="Times New Roman" w:hAnsi="Times New Roman" w:cs="Times New Roman"/>
          <w:sz w:val="24"/>
          <w:szCs w:val="24"/>
        </w:rPr>
        <w:t xml:space="preserve"> </w:t>
      </w:r>
      <w:r w:rsidR="005E7290" w:rsidRPr="00175D89">
        <w:rPr>
          <w:rFonts w:ascii="Times New Roman" w:hAnsi="Times New Roman" w:cs="Times New Roman"/>
          <w:sz w:val="24"/>
          <w:szCs w:val="24"/>
        </w:rPr>
        <w:t>visos Lietuvos teismų informacinėje sistemoje</w:t>
      </w:r>
      <w:r w:rsidR="005E7290" w:rsidRPr="0037347B">
        <w:rPr>
          <w:rFonts w:ascii="Times New Roman" w:hAnsi="Times New Roman" w:cs="Times New Roman"/>
          <w:sz w:val="24"/>
          <w:szCs w:val="24"/>
        </w:rPr>
        <w:t xml:space="preserve"> (toliau – LITEKO)</w:t>
      </w:r>
      <w:r w:rsidR="005E7290">
        <w:rPr>
          <w:rFonts w:ascii="Times New Roman" w:hAnsi="Times New Roman" w:cs="Times New Roman"/>
          <w:sz w:val="24"/>
          <w:szCs w:val="24"/>
        </w:rPr>
        <w:t xml:space="preserve"> suformuotos ir teisėjui per ataskaitinį laikotarpį</w:t>
      </w:r>
      <w:r w:rsidR="00765650">
        <w:rPr>
          <w:rFonts w:ascii="Times New Roman" w:hAnsi="Times New Roman" w:cs="Times New Roman"/>
          <w:sz w:val="24"/>
          <w:szCs w:val="24"/>
        </w:rPr>
        <w:t xml:space="preserve"> </w:t>
      </w:r>
      <w:r w:rsidR="005E7290">
        <w:rPr>
          <w:rFonts w:ascii="Times New Roman" w:hAnsi="Times New Roman" w:cs="Times New Roman"/>
          <w:sz w:val="24"/>
          <w:szCs w:val="24"/>
        </w:rPr>
        <w:t xml:space="preserve">naudojantis LITEKO bylų skirstymo </w:t>
      </w:r>
      <w:r w:rsidR="005E7290" w:rsidRPr="002A4D21">
        <w:rPr>
          <w:rFonts w:ascii="Times New Roman" w:hAnsi="Times New Roman" w:cs="Times New Roman"/>
          <w:sz w:val="24"/>
          <w:szCs w:val="24"/>
        </w:rPr>
        <w:t>moduliu</w:t>
      </w:r>
      <w:r w:rsidR="00765650">
        <w:rPr>
          <w:rFonts w:ascii="Times New Roman" w:hAnsi="Times New Roman" w:cs="Times New Roman"/>
          <w:sz w:val="24"/>
          <w:szCs w:val="24"/>
        </w:rPr>
        <w:t xml:space="preserve"> </w:t>
      </w:r>
      <w:r w:rsidR="005E7290" w:rsidRPr="002A4D21">
        <w:rPr>
          <w:rFonts w:ascii="Times New Roman" w:hAnsi="Times New Roman" w:cs="Times New Roman"/>
          <w:sz w:val="24"/>
          <w:szCs w:val="24"/>
        </w:rPr>
        <w:t>paskirtos nagrinėti civilinės, baudžiamosios</w:t>
      </w:r>
      <w:r w:rsidR="002063A1">
        <w:rPr>
          <w:rFonts w:ascii="Times New Roman" w:hAnsi="Times New Roman" w:cs="Times New Roman"/>
          <w:sz w:val="24"/>
          <w:szCs w:val="24"/>
        </w:rPr>
        <w:t xml:space="preserve"> ir</w:t>
      </w:r>
      <w:r w:rsidR="005E7290" w:rsidRPr="002A4D21">
        <w:rPr>
          <w:rFonts w:ascii="Times New Roman" w:hAnsi="Times New Roman" w:cs="Times New Roman"/>
          <w:sz w:val="24"/>
          <w:szCs w:val="24"/>
        </w:rPr>
        <w:t xml:space="preserve"> administracinių nusižengimų bylos, </w:t>
      </w:r>
      <w:r w:rsidR="00202A3E">
        <w:rPr>
          <w:rFonts w:ascii="Times New Roman" w:hAnsi="Times New Roman" w:cs="Times New Roman"/>
          <w:sz w:val="24"/>
          <w:szCs w:val="24"/>
        </w:rPr>
        <w:t xml:space="preserve">įskaitant prašymus vykdymo procese, taip pat </w:t>
      </w:r>
      <w:r w:rsidR="005E7290" w:rsidRPr="002A4D21">
        <w:rPr>
          <w:rFonts w:ascii="Times New Roman" w:hAnsi="Times New Roman" w:cs="Times New Roman"/>
          <w:sz w:val="24"/>
          <w:szCs w:val="24"/>
        </w:rPr>
        <w:t>ikiteisminio</w:t>
      </w:r>
      <w:r w:rsidR="005E7290">
        <w:rPr>
          <w:rFonts w:ascii="Times New Roman" w:hAnsi="Times New Roman" w:cs="Times New Roman"/>
          <w:sz w:val="24"/>
          <w:szCs w:val="24"/>
        </w:rPr>
        <w:t xml:space="preserve"> tyrimo dokument</w:t>
      </w:r>
      <w:r w:rsidR="000E4927">
        <w:rPr>
          <w:rFonts w:ascii="Times New Roman" w:hAnsi="Times New Roman" w:cs="Times New Roman"/>
          <w:sz w:val="24"/>
          <w:szCs w:val="24"/>
        </w:rPr>
        <w:t>us</w:t>
      </w:r>
      <w:r w:rsidR="005E7290">
        <w:rPr>
          <w:rFonts w:ascii="Times New Roman" w:hAnsi="Times New Roman" w:cs="Times New Roman"/>
          <w:sz w:val="24"/>
          <w:szCs w:val="24"/>
        </w:rPr>
        <w:t xml:space="preserve"> bei teisminės mediacijos proces</w:t>
      </w:r>
      <w:r w:rsidR="000E4927">
        <w:rPr>
          <w:rFonts w:ascii="Times New Roman" w:hAnsi="Times New Roman" w:cs="Times New Roman"/>
          <w:sz w:val="24"/>
          <w:szCs w:val="24"/>
        </w:rPr>
        <w:t>us</w:t>
      </w:r>
      <w:r w:rsidR="005E7290">
        <w:rPr>
          <w:rFonts w:ascii="Times New Roman" w:hAnsi="Times New Roman" w:cs="Times New Roman"/>
          <w:sz w:val="24"/>
          <w:szCs w:val="24"/>
        </w:rPr>
        <w:t xml:space="preserve"> (toliau kartu</w:t>
      </w:r>
      <w:r w:rsidR="00765650">
        <w:rPr>
          <w:rFonts w:ascii="Times New Roman" w:hAnsi="Times New Roman" w:cs="Times New Roman"/>
          <w:sz w:val="24"/>
          <w:szCs w:val="24"/>
        </w:rPr>
        <w:t xml:space="preserve"> – </w:t>
      </w:r>
      <w:r w:rsidR="005E7290">
        <w:rPr>
          <w:rFonts w:ascii="Times New Roman" w:hAnsi="Times New Roman" w:cs="Times New Roman"/>
          <w:sz w:val="24"/>
          <w:szCs w:val="24"/>
        </w:rPr>
        <w:t xml:space="preserve">LITEKO bylos). </w:t>
      </w:r>
      <w:r w:rsidR="002C5EE3">
        <w:rPr>
          <w:rFonts w:ascii="Times New Roman" w:hAnsi="Times New Roman" w:cs="Times New Roman"/>
          <w:sz w:val="24"/>
          <w:szCs w:val="24"/>
        </w:rPr>
        <w:t>Šiame punkte nustatyta tvarka s</w:t>
      </w:r>
      <w:r w:rsidR="008B7F01">
        <w:rPr>
          <w:rFonts w:ascii="Times New Roman" w:hAnsi="Times New Roman" w:cs="Times New Roman"/>
          <w:sz w:val="24"/>
          <w:szCs w:val="24"/>
        </w:rPr>
        <w:t>kaičiuojant byl</w:t>
      </w:r>
      <w:r w:rsidR="002C5EE3">
        <w:rPr>
          <w:rFonts w:ascii="Times New Roman" w:hAnsi="Times New Roman" w:cs="Times New Roman"/>
          <w:sz w:val="24"/>
          <w:szCs w:val="24"/>
        </w:rPr>
        <w:t>as</w:t>
      </w:r>
      <w:r w:rsidR="008B7F01">
        <w:rPr>
          <w:rFonts w:ascii="Times New Roman" w:hAnsi="Times New Roman" w:cs="Times New Roman"/>
          <w:sz w:val="24"/>
          <w:szCs w:val="24"/>
        </w:rPr>
        <w:t xml:space="preserve"> neįtraukiamos iki ataskaitinio laikotarpio </w:t>
      </w:r>
      <w:r w:rsidR="002C5EE3">
        <w:rPr>
          <w:rFonts w:ascii="Times New Roman" w:hAnsi="Times New Roman" w:cs="Times New Roman"/>
          <w:sz w:val="24"/>
          <w:szCs w:val="24"/>
        </w:rPr>
        <w:t xml:space="preserve">gautos, bet </w:t>
      </w:r>
      <w:r w:rsidR="008B7F01">
        <w:rPr>
          <w:rFonts w:ascii="Times New Roman" w:hAnsi="Times New Roman" w:cs="Times New Roman"/>
          <w:sz w:val="24"/>
          <w:szCs w:val="24"/>
        </w:rPr>
        <w:t>neišnagrinėtos LITEKO bylos</w:t>
      </w:r>
      <w:r w:rsidR="002C5EE3">
        <w:rPr>
          <w:rFonts w:ascii="Times New Roman" w:hAnsi="Times New Roman" w:cs="Times New Roman"/>
          <w:sz w:val="24"/>
          <w:szCs w:val="24"/>
        </w:rPr>
        <w:t xml:space="preserve"> (neišnagrinėtų LITEKO </w:t>
      </w:r>
      <w:r w:rsidR="002C5EE3" w:rsidRPr="00E35711">
        <w:rPr>
          <w:rFonts w:ascii="Times New Roman" w:hAnsi="Times New Roman" w:cs="Times New Roman"/>
          <w:sz w:val="24"/>
          <w:szCs w:val="24"/>
        </w:rPr>
        <w:t xml:space="preserve">bylų likutis). </w:t>
      </w:r>
    </w:p>
    <w:p w14:paraId="6EFB99AC" w14:textId="551257FA" w:rsidR="001D654F" w:rsidRPr="001006DB" w:rsidRDefault="001D654F" w:rsidP="00BB03F3">
      <w:pPr>
        <w:jc w:val="both"/>
        <w:rPr>
          <w:rFonts w:ascii="Times New Roman" w:hAnsi="Times New Roman" w:cs="Times New Roman"/>
          <w:sz w:val="24"/>
          <w:szCs w:val="24"/>
        </w:rPr>
      </w:pPr>
      <w:r w:rsidRPr="00E35711">
        <w:rPr>
          <w:rFonts w:ascii="Times New Roman" w:hAnsi="Times New Roman" w:cs="Times New Roman"/>
          <w:sz w:val="24"/>
          <w:szCs w:val="24"/>
        </w:rPr>
        <w:t>8</w:t>
      </w:r>
      <w:r w:rsidR="005E7290" w:rsidRPr="00E35711">
        <w:rPr>
          <w:rFonts w:ascii="Times New Roman" w:hAnsi="Times New Roman" w:cs="Times New Roman"/>
          <w:sz w:val="24"/>
          <w:szCs w:val="24"/>
        </w:rPr>
        <w:t xml:space="preserve">. </w:t>
      </w:r>
      <w:r w:rsidR="006E6602" w:rsidRPr="00E35711">
        <w:rPr>
          <w:rFonts w:ascii="Times New Roman" w:hAnsi="Times New Roman" w:cs="Times New Roman"/>
          <w:sz w:val="24"/>
          <w:szCs w:val="24"/>
        </w:rPr>
        <w:t>A</w:t>
      </w:r>
      <w:r w:rsidRPr="00E35711">
        <w:rPr>
          <w:rFonts w:ascii="Times New Roman" w:hAnsi="Times New Roman" w:cs="Times New Roman"/>
          <w:sz w:val="24"/>
          <w:szCs w:val="24"/>
        </w:rPr>
        <w:t>pylinkės teismo teisėjo, išskyrus teismo pirmininką</w:t>
      </w:r>
      <w:r w:rsidR="00BB03F3" w:rsidRPr="00E35711">
        <w:rPr>
          <w:rFonts w:ascii="Times New Roman" w:hAnsi="Times New Roman" w:cs="Times New Roman"/>
          <w:sz w:val="24"/>
          <w:szCs w:val="24"/>
        </w:rPr>
        <w:t xml:space="preserve">, </w:t>
      </w:r>
      <w:r w:rsidRPr="00E35711">
        <w:rPr>
          <w:rFonts w:ascii="Times New Roman" w:hAnsi="Times New Roman" w:cs="Times New Roman"/>
          <w:sz w:val="24"/>
          <w:szCs w:val="24"/>
        </w:rPr>
        <w:t>teismo pirmininko pavaduotoją</w:t>
      </w:r>
      <w:r w:rsidR="00DD461C" w:rsidRPr="00E35711">
        <w:rPr>
          <w:rFonts w:ascii="Times New Roman" w:hAnsi="Times New Roman" w:cs="Times New Roman"/>
          <w:sz w:val="24"/>
          <w:szCs w:val="24"/>
        </w:rPr>
        <w:t xml:space="preserve"> </w:t>
      </w:r>
      <w:r w:rsidR="00376F28" w:rsidRPr="00E35711">
        <w:rPr>
          <w:rFonts w:ascii="Times New Roman" w:hAnsi="Times New Roman" w:cs="Times New Roman"/>
          <w:sz w:val="24"/>
          <w:szCs w:val="24"/>
        </w:rPr>
        <w:t xml:space="preserve">ar </w:t>
      </w:r>
      <w:r w:rsidR="00DD461C" w:rsidRPr="00E35711">
        <w:rPr>
          <w:rFonts w:ascii="Times New Roman" w:hAnsi="Times New Roman" w:cs="Times New Roman"/>
          <w:sz w:val="24"/>
          <w:szCs w:val="24"/>
        </w:rPr>
        <w:t>skyriaus pirmininką</w:t>
      </w:r>
      <w:r w:rsidRPr="00E35711">
        <w:rPr>
          <w:rFonts w:ascii="Times New Roman" w:hAnsi="Times New Roman" w:cs="Times New Roman"/>
          <w:sz w:val="24"/>
          <w:szCs w:val="24"/>
        </w:rPr>
        <w:t xml:space="preserve">, </w:t>
      </w:r>
      <w:bookmarkStart w:id="10" w:name="_Hlk140485805"/>
      <w:r w:rsidRPr="00E35711">
        <w:rPr>
          <w:rFonts w:ascii="Times New Roman" w:hAnsi="Times New Roman" w:cs="Times New Roman"/>
          <w:sz w:val="24"/>
          <w:szCs w:val="24"/>
        </w:rPr>
        <w:t>darbo laiko</w:t>
      </w:r>
      <w:r w:rsidR="003642B4" w:rsidRPr="00E35711">
        <w:rPr>
          <w:rFonts w:ascii="Times New Roman" w:hAnsi="Times New Roman" w:cs="Times New Roman"/>
          <w:sz w:val="24"/>
          <w:szCs w:val="24"/>
        </w:rPr>
        <w:t>, skirto</w:t>
      </w:r>
      <w:r w:rsidRPr="00E35711">
        <w:rPr>
          <w:rFonts w:ascii="Times New Roman" w:hAnsi="Times New Roman" w:cs="Times New Roman"/>
          <w:sz w:val="24"/>
          <w:szCs w:val="24"/>
        </w:rPr>
        <w:t xml:space="preserve"> jurisdikcinei veiklai</w:t>
      </w:r>
      <w:r w:rsidR="003642B4" w:rsidRPr="00E35711">
        <w:rPr>
          <w:rFonts w:ascii="Times New Roman" w:hAnsi="Times New Roman" w:cs="Times New Roman"/>
          <w:sz w:val="24"/>
          <w:szCs w:val="24"/>
        </w:rPr>
        <w:t>,</w:t>
      </w:r>
      <w:r w:rsidR="00A57FD8" w:rsidRPr="00E35711">
        <w:rPr>
          <w:rFonts w:ascii="Times New Roman" w:hAnsi="Times New Roman" w:cs="Times New Roman"/>
          <w:sz w:val="24"/>
          <w:szCs w:val="24"/>
        </w:rPr>
        <w:t xml:space="preserve"> </w:t>
      </w:r>
      <w:r w:rsidR="00EE0869" w:rsidRPr="00E35711">
        <w:rPr>
          <w:rFonts w:ascii="Times New Roman" w:hAnsi="Times New Roman" w:cs="Times New Roman"/>
          <w:sz w:val="24"/>
          <w:szCs w:val="24"/>
        </w:rPr>
        <w:t>rodiklis</w:t>
      </w:r>
      <w:r w:rsidR="00434044" w:rsidRPr="00E35711">
        <w:rPr>
          <w:rFonts w:ascii="Times New Roman" w:hAnsi="Times New Roman" w:cs="Times New Roman"/>
          <w:sz w:val="24"/>
          <w:szCs w:val="24"/>
        </w:rPr>
        <w:t xml:space="preserve"> (toliau – darbo laiko </w:t>
      </w:r>
      <w:r w:rsidR="00EE0869" w:rsidRPr="00E35711">
        <w:rPr>
          <w:rFonts w:ascii="Times New Roman" w:hAnsi="Times New Roman" w:cs="Times New Roman"/>
          <w:sz w:val="24"/>
          <w:szCs w:val="24"/>
        </w:rPr>
        <w:t>rodiklis</w:t>
      </w:r>
      <w:r w:rsidR="00434044" w:rsidRPr="00E35711">
        <w:rPr>
          <w:rFonts w:ascii="Times New Roman" w:hAnsi="Times New Roman" w:cs="Times New Roman"/>
          <w:sz w:val="24"/>
          <w:szCs w:val="24"/>
        </w:rPr>
        <w:t>)</w:t>
      </w:r>
      <w:r w:rsidR="00BB03F3" w:rsidRPr="00E35711">
        <w:rPr>
          <w:rFonts w:ascii="Times New Roman" w:hAnsi="Times New Roman" w:cs="Times New Roman"/>
          <w:sz w:val="24"/>
          <w:szCs w:val="24"/>
        </w:rPr>
        <w:t xml:space="preserve"> yra</w:t>
      </w:r>
      <w:r w:rsidRPr="00E35711">
        <w:rPr>
          <w:rFonts w:ascii="Times New Roman" w:hAnsi="Times New Roman" w:cs="Times New Roman"/>
          <w:sz w:val="24"/>
          <w:szCs w:val="24"/>
        </w:rPr>
        <w:t xml:space="preserve"> 1 6</w:t>
      </w:r>
      <w:r w:rsidR="008F347F" w:rsidRPr="00E35711">
        <w:rPr>
          <w:rFonts w:ascii="Times New Roman" w:hAnsi="Times New Roman" w:cs="Times New Roman"/>
          <w:sz w:val="24"/>
          <w:szCs w:val="24"/>
        </w:rPr>
        <w:t>5</w:t>
      </w:r>
      <w:r w:rsidRPr="00E35711">
        <w:rPr>
          <w:rFonts w:ascii="Times New Roman" w:hAnsi="Times New Roman" w:cs="Times New Roman"/>
          <w:sz w:val="24"/>
          <w:szCs w:val="24"/>
        </w:rPr>
        <w:t xml:space="preserve">8 </w:t>
      </w:r>
      <w:r w:rsidR="00116E30">
        <w:rPr>
          <w:rFonts w:ascii="Times New Roman" w:hAnsi="Times New Roman" w:cs="Times New Roman"/>
          <w:sz w:val="24"/>
          <w:szCs w:val="24"/>
        </w:rPr>
        <w:t xml:space="preserve">darbo </w:t>
      </w:r>
      <w:r w:rsidRPr="00E35711">
        <w:rPr>
          <w:rFonts w:ascii="Times New Roman" w:hAnsi="Times New Roman" w:cs="Times New Roman"/>
          <w:sz w:val="24"/>
          <w:szCs w:val="24"/>
        </w:rPr>
        <w:t xml:space="preserve">valandos per </w:t>
      </w:r>
      <w:r w:rsidR="004E195B" w:rsidRPr="00E35711">
        <w:rPr>
          <w:rFonts w:ascii="Times New Roman" w:hAnsi="Times New Roman" w:cs="Times New Roman"/>
          <w:sz w:val="24"/>
          <w:szCs w:val="24"/>
        </w:rPr>
        <w:t xml:space="preserve">kalendorinius </w:t>
      </w:r>
      <w:r w:rsidRPr="00E35711">
        <w:rPr>
          <w:rFonts w:ascii="Times New Roman" w:hAnsi="Times New Roman" w:cs="Times New Roman"/>
          <w:sz w:val="24"/>
          <w:szCs w:val="24"/>
        </w:rPr>
        <w:t>metus.</w:t>
      </w:r>
      <w:bookmarkEnd w:id="10"/>
      <w:r w:rsidRPr="00E35711">
        <w:rPr>
          <w:rFonts w:ascii="Times New Roman" w:hAnsi="Times New Roman" w:cs="Times New Roman"/>
          <w:sz w:val="24"/>
          <w:szCs w:val="24"/>
        </w:rPr>
        <w:t xml:space="preserve"> Nurodytas </w:t>
      </w:r>
      <w:r w:rsidR="00434044" w:rsidRPr="00E35711">
        <w:rPr>
          <w:rFonts w:ascii="Times New Roman" w:hAnsi="Times New Roman" w:cs="Times New Roman"/>
          <w:sz w:val="24"/>
          <w:szCs w:val="24"/>
        </w:rPr>
        <w:t>darbo laiko rodiklis</w:t>
      </w:r>
      <w:r w:rsidRPr="00E35711">
        <w:rPr>
          <w:rFonts w:ascii="Times New Roman" w:hAnsi="Times New Roman" w:cs="Times New Roman"/>
          <w:sz w:val="24"/>
          <w:szCs w:val="24"/>
        </w:rPr>
        <w:t xml:space="preserve"> </w:t>
      </w:r>
      <w:r w:rsidR="00765650" w:rsidRPr="00E35711">
        <w:rPr>
          <w:rFonts w:ascii="Times New Roman" w:hAnsi="Times New Roman" w:cs="Times New Roman"/>
          <w:sz w:val="24"/>
          <w:szCs w:val="24"/>
        </w:rPr>
        <w:t xml:space="preserve">nustatytas </w:t>
      </w:r>
      <w:r w:rsidRPr="00E35711">
        <w:rPr>
          <w:rFonts w:ascii="Times New Roman" w:hAnsi="Times New Roman" w:cs="Times New Roman"/>
          <w:sz w:val="24"/>
          <w:szCs w:val="24"/>
        </w:rPr>
        <w:t xml:space="preserve">įvertinus šiuos </w:t>
      </w:r>
      <w:r w:rsidR="00130FA4" w:rsidRPr="00E35711">
        <w:rPr>
          <w:rFonts w:ascii="Times New Roman" w:hAnsi="Times New Roman" w:cs="Times New Roman"/>
          <w:sz w:val="24"/>
          <w:szCs w:val="24"/>
        </w:rPr>
        <w:t xml:space="preserve">teisėjo </w:t>
      </w:r>
      <w:r w:rsidRPr="00E35711">
        <w:rPr>
          <w:rFonts w:ascii="Times New Roman" w:hAnsi="Times New Roman" w:cs="Times New Roman"/>
          <w:sz w:val="24"/>
          <w:szCs w:val="24"/>
        </w:rPr>
        <w:t>darbo ir poilsio (nedarbo) laikotarpius:</w:t>
      </w:r>
    </w:p>
    <w:p w14:paraId="45435937" w14:textId="6730D7B9" w:rsidR="001D654F" w:rsidRPr="001006DB" w:rsidRDefault="00440A98" w:rsidP="003922DF">
      <w:pPr>
        <w:tabs>
          <w:tab w:val="left" w:pos="709"/>
        </w:tabs>
        <w:ind w:firstLine="709"/>
        <w:jc w:val="both"/>
        <w:rPr>
          <w:rFonts w:ascii="Times New Roman" w:hAnsi="Times New Roman" w:cs="Times New Roman"/>
          <w:color w:val="000000"/>
          <w:sz w:val="24"/>
          <w:szCs w:val="24"/>
          <w:shd w:val="clear" w:color="auto" w:fill="FFFFFF"/>
        </w:rPr>
      </w:pPr>
      <w:r w:rsidRPr="000A46D5">
        <w:rPr>
          <w:rFonts w:ascii="Times New Roman" w:hAnsi="Times New Roman" w:cs="Times New Roman"/>
          <w:sz w:val="24"/>
          <w:szCs w:val="24"/>
        </w:rPr>
        <w:t>8</w:t>
      </w:r>
      <w:r w:rsidR="001D654F" w:rsidRPr="000A46D5">
        <w:rPr>
          <w:rFonts w:ascii="Times New Roman" w:hAnsi="Times New Roman" w:cs="Times New Roman"/>
          <w:sz w:val="24"/>
          <w:szCs w:val="24"/>
        </w:rPr>
        <w:t>.1.</w:t>
      </w:r>
      <w:r w:rsidR="001D654F" w:rsidRPr="001006DB">
        <w:rPr>
          <w:rFonts w:ascii="Times New Roman" w:hAnsi="Times New Roman" w:cs="Times New Roman"/>
          <w:sz w:val="24"/>
          <w:szCs w:val="24"/>
        </w:rPr>
        <w:t xml:space="preserve"> vidut</w:t>
      </w:r>
      <w:r w:rsidR="001D654F" w:rsidRPr="001006DB">
        <w:rPr>
          <w:rFonts w:ascii="Times New Roman" w:hAnsi="Times New Roman" w:cs="Times New Roman"/>
          <w:color w:val="000000"/>
          <w:sz w:val="24"/>
          <w:szCs w:val="24"/>
          <w:shd w:val="clear" w:color="auto" w:fill="FFFFFF"/>
        </w:rPr>
        <w:t xml:space="preserve">inis metinis darbo </w:t>
      </w:r>
      <w:r w:rsidR="00130FA4" w:rsidRPr="001006DB">
        <w:rPr>
          <w:rFonts w:ascii="Times New Roman" w:hAnsi="Times New Roman" w:cs="Times New Roman"/>
          <w:color w:val="000000"/>
          <w:sz w:val="24"/>
          <w:szCs w:val="24"/>
          <w:shd w:val="clear" w:color="auto" w:fill="FFFFFF"/>
        </w:rPr>
        <w:t>valandų</w:t>
      </w:r>
      <w:r w:rsidR="001D654F" w:rsidRPr="001006DB">
        <w:rPr>
          <w:rFonts w:ascii="Times New Roman" w:hAnsi="Times New Roman" w:cs="Times New Roman"/>
          <w:color w:val="000000"/>
          <w:sz w:val="24"/>
          <w:szCs w:val="24"/>
          <w:shd w:val="clear" w:color="auto" w:fill="FFFFFF"/>
        </w:rPr>
        <w:t xml:space="preserve"> skaičius, esant penkių darbo dienų savaitei</w:t>
      </w:r>
      <w:r w:rsidR="000A46D5">
        <w:rPr>
          <w:rFonts w:ascii="Times New Roman" w:hAnsi="Times New Roman" w:cs="Times New Roman"/>
          <w:color w:val="000000"/>
          <w:sz w:val="24"/>
          <w:szCs w:val="24"/>
          <w:shd w:val="clear" w:color="auto" w:fill="FFFFFF"/>
        </w:rPr>
        <w:t>,</w:t>
      </w:r>
      <w:r w:rsidR="001D654F" w:rsidRPr="001006DB">
        <w:rPr>
          <w:rFonts w:ascii="Times New Roman" w:hAnsi="Times New Roman" w:cs="Times New Roman"/>
          <w:color w:val="000000"/>
          <w:sz w:val="24"/>
          <w:szCs w:val="24"/>
          <w:shd w:val="clear" w:color="auto" w:fill="FFFFFF"/>
        </w:rPr>
        <w:t xml:space="preserve"> – 2002 darbo valandos per metus (251 darbo diena per 12 mėnesių)</w:t>
      </w:r>
      <w:r w:rsidR="000A46D5">
        <w:rPr>
          <w:rFonts w:ascii="Times New Roman" w:hAnsi="Times New Roman" w:cs="Times New Roman"/>
          <w:color w:val="000000"/>
          <w:sz w:val="24"/>
          <w:szCs w:val="24"/>
          <w:shd w:val="clear" w:color="auto" w:fill="FFFFFF"/>
        </w:rPr>
        <w:t>;</w:t>
      </w:r>
      <w:r w:rsidR="004E195B" w:rsidRPr="001006DB">
        <w:rPr>
          <w:rFonts w:ascii="Times New Roman" w:hAnsi="Times New Roman" w:cs="Times New Roman"/>
          <w:color w:val="000000"/>
          <w:sz w:val="24"/>
          <w:szCs w:val="24"/>
          <w:shd w:val="clear" w:color="auto" w:fill="FFFFFF"/>
        </w:rPr>
        <w:t xml:space="preserve"> </w:t>
      </w:r>
      <w:r w:rsidR="000A46D5">
        <w:rPr>
          <w:rFonts w:ascii="Times New Roman" w:hAnsi="Times New Roman" w:cs="Times New Roman"/>
          <w:color w:val="000000"/>
          <w:sz w:val="24"/>
          <w:szCs w:val="24"/>
          <w:shd w:val="clear" w:color="auto" w:fill="FFFFFF"/>
        </w:rPr>
        <w:t>š</w:t>
      </w:r>
      <w:r w:rsidR="004E195B" w:rsidRPr="001006DB">
        <w:rPr>
          <w:rFonts w:ascii="Times New Roman" w:hAnsi="Times New Roman" w:cs="Times New Roman"/>
          <w:color w:val="000000"/>
          <w:sz w:val="24"/>
          <w:szCs w:val="24"/>
          <w:shd w:val="clear" w:color="auto" w:fill="FFFFFF"/>
        </w:rPr>
        <w:t>is</w:t>
      </w:r>
      <w:r w:rsidR="00130FA4" w:rsidRPr="001006DB">
        <w:rPr>
          <w:rFonts w:ascii="Times New Roman" w:hAnsi="Times New Roman" w:cs="Times New Roman"/>
          <w:color w:val="000000"/>
          <w:sz w:val="24"/>
          <w:szCs w:val="24"/>
          <w:shd w:val="clear" w:color="auto" w:fill="FFFFFF"/>
        </w:rPr>
        <w:t xml:space="preserve"> valandų </w:t>
      </w:r>
      <w:r w:rsidR="004E195B" w:rsidRPr="001006DB">
        <w:rPr>
          <w:rFonts w:ascii="Times New Roman" w:hAnsi="Times New Roman" w:cs="Times New Roman"/>
          <w:color w:val="000000"/>
          <w:sz w:val="24"/>
          <w:szCs w:val="24"/>
          <w:shd w:val="clear" w:color="auto" w:fill="FFFFFF"/>
        </w:rPr>
        <w:t>skaičius nustatytas pagal</w:t>
      </w:r>
      <w:r w:rsidR="003922DF" w:rsidRPr="001006DB">
        <w:rPr>
          <w:rFonts w:ascii="Times New Roman" w:hAnsi="Times New Roman" w:cs="Times New Roman"/>
          <w:color w:val="000000"/>
          <w:sz w:val="24"/>
          <w:szCs w:val="24"/>
          <w:shd w:val="clear" w:color="auto" w:fill="FFFFFF"/>
        </w:rPr>
        <w:t xml:space="preserve"> </w:t>
      </w:r>
      <w:r w:rsidR="004E195B" w:rsidRPr="001006DB">
        <w:rPr>
          <w:rFonts w:ascii="Times New Roman" w:hAnsi="Times New Roman" w:cs="Times New Roman"/>
          <w:sz w:val="24"/>
          <w:szCs w:val="24"/>
        </w:rPr>
        <w:t>Lietuvos Respublikos socialinės apsaugos ir darbo ministro</w:t>
      </w:r>
      <w:r w:rsidR="00130FA4" w:rsidRPr="001006DB">
        <w:rPr>
          <w:rFonts w:ascii="Times New Roman" w:hAnsi="Times New Roman" w:cs="Times New Roman"/>
          <w:sz w:val="24"/>
          <w:szCs w:val="24"/>
        </w:rPr>
        <w:t xml:space="preserve"> kasmet </w:t>
      </w:r>
      <w:r w:rsidR="004E195B" w:rsidRPr="001006DB">
        <w:rPr>
          <w:rFonts w:ascii="Times New Roman" w:hAnsi="Times New Roman" w:cs="Times New Roman"/>
          <w:sz w:val="24"/>
          <w:szCs w:val="24"/>
        </w:rPr>
        <w:t xml:space="preserve">tvirtinamus metinius </w:t>
      </w:r>
      <w:r w:rsidR="00130FA4" w:rsidRPr="001006DB">
        <w:rPr>
          <w:rFonts w:ascii="Times New Roman" w:hAnsi="Times New Roman" w:cs="Times New Roman"/>
          <w:sz w:val="24"/>
          <w:szCs w:val="24"/>
        </w:rPr>
        <w:t>vidutinio mėnesio darbo dienų ir vidutinio mėnesio darbo valandų skaičius</w:t>
      </w:r>
      <w:r w:rsidR="003922DF" w:rsidRPr="001006DB">
        <w:rPr>
          <w:rFonts w:ascii="Times New Roman" w:hAnsi="Times New Roman" w:cs="Times New Roman"/>
          <w:sz w:val="24"/>
          <w:szCs w:val="24"/>
        </w:rPr>
        <w:t xml:space="preserve"> (</w:t>
      </w:r>
      <w:r w:rsidR="004E50AF">
        <w:rPr>
          <w:rFonts w:ascii="Times New Roman" w:hAnsi="Times New Roman" w:cs="Times New Roman"/>
          <w:sz w:val="24"/>
          <w:szCs w:val="24"/>
        </w:rPr>
        <w:t xml:space="preserve">vertinant </w:t>
      </w:r>
      <w:r w:rsidR="004E50AF" w:rsidRPr="003B4811">
        <w:rPr>
          <w:rFonts w:ascii="Times New Roman" w:hAnsi="Times New Roman" w:cs="Times New Roman"/>
          <w:sz w:val="24"/>
          <w:szCs w:val="24"/>
        </w:rPr>
        <w:t>20</w:t>
      </w:r>
      <w:r w:rsidR="004E50AF">
        <w:rPr>
          <w:rFonts w:ascii="Times New Roman" w:hAnsi="Times New Roman" w:cs="Times New Roman"/>
          <w:sz w:val="24"/>
          <w:szCs w:val="24"/>
        </w:rPr>
        <w:t>22</w:t>
      </w:r>
      <w:r w:rsidR="003922DF" w:rsidRPr="001006DB">
        <w:rPr>
          <w:rFonts w:ascii="Times New Roman" w:hAnsi="Times New Roman" w:cs="Times New Roman"/>
          <w:sz w:val="24"/>
          <w:szCs w:val="24"/>
        </w:rPr>
        <w:t xml:space="preserve"> metus)</w:t>
      </w:r>
      <w:r w:rsidR="00202A3E" w:rsidRPr="001006DB">
        <w:rPr>
          <w:rFonts w:ascii="Times New Roman" w:hAnsi="Times New Roman" w:cs="Times New Roman"/>
          <w:sz w:val="24"/>
          <w:szCs w:val="24"/>
        </w:rPr>
        <w:t>;</w:t>
      </w:r>
      <w:r w:rsidR="003922DF" w:rsidRPr="001006DB">
        <w:rPr>
          <w:rFonts w:ascii="Times New Roman" w:hAnsi="Times New Roman" w:cs="Times New Roman"/>
          <w:sz w:val="24"/>
          <w:szCs w:val="24"/>
        </w:rPr>
        <w:t xml:space="preserve"> </w:t>
      </w:r>
    </w:p>
    <w:p w14:paraId="43C26507" w14:textId="18EFB552" w:rsidR="001D654F" w:rsidRPr="001006DB" w:rsidRDefault="001D654F" w:rsidP="001D654F">
      <w:pPr>
        <w:tabs>
          <w:tab w:val="left" w:pos="709"/>
        </w:tabs>
        <w:ind w:firstLine="709"/>
        <w:jc w:val="both"/>
        <w:rPr>
          <w:rFonts w:ascii="Times New Roman" w:hAnsi="Times New Roman" w:cs="Times New Roman"/>
          <w:sz w:val="24"/>
          <w:szCs w:val="24"/>
        </w:rPr>
      </w:pPr>
      <w:r w:rsidRPr="001006DB">
        <w:rPr>
          <w:rFonts w:ascii="Times New Roman" w:hAnsi="Times New Roman" w:cs="Times New Roman"/>
          <w:sz w:val="24"/>
          <w:szCs w:val="24"/>
        </w:rPr>
        <w:lastRenderedPageBreak/>
        <w:t xml:space="preserve">8.2. apylinkės teismo teisėjas per </w:t>
      </w:r>
      <w:r w:rsidR="005A0BAD" w:rsidRPr="001006DB">
        <w:rPr>
          <w:rFonts w:ascii="Times New Roman" w:hAnsi="Times New Roman" w:cs="Times New Roman"/>
          <w:sz w:val="24"/>
          <w:szCs w:val="24"/>
        </w:rPr>
        <w:t xml:space="preserve">kalendorinius </w:t>
      </w:r>
      <w:r w:rsidRPr="001006DB">
        <w:rPr>
          <w:rFonts w:ascii="Times New Roman" w:hAnsi="Times New Roman" w:cs="Times New Roman"/>
          <w:sz w:val="24"/>
          <w:szCs w:val="24"/>
        </w:rPr>
        <w:t>metus vidutiniškai 64 darbo valand</w:t>
      </w:r>
      <w:r w:rsidR="002063A1">
        <w:rPr>
          <w:rFonts w:ascii="Times New Roman" w:hAnsi="Times New Roman" w:cs="Times New Roman"/>
          <w:sz w:val="24"/>
          <w:szCs w:val="24"/>
        </w:rPr>
        <w:t>a</w:t>
      </w:r>
      <w:r w:rsidRPr="001006DB">
        <w:rPr>
          <w:rFonts w:ascii="Times New Roman" w:hAnsi="Times New Roman" w:cs="Times New Roman"/>
          <w:sz w:val="24"/>
          <w:szCs w:val="24"/>
        </w:rPr>
        <w:t xml:space="preserve">s (8 darbo dienas) </w:t>
      </w:r>
      <w:r w:rsidR="002063A1" w:rsidRPr="001006DB">
        <w:rPr>
          <w:rFonts w:ascii="Times New Roman" w:hAnsi="Times New Roman" w:cs="Times New Roman"/>
          <w:sz w:val="24"/>
          <w:szCs w:val="24"/>
        </w:rPr>
        <w:t xml:space="preserve">skiria </w:t>
      </w:r>
      <w:r w:rsidRPr="001006DB">
        <w:rPr>
          <w:rFonts w:ascii="Times New Roman" w:hAnsi="Times New Roman" w:cs="Times New Roman"/>
          <w:sz w:val="24"/>
          <w:szCs w:val="24"/>
        </w:rPr>
        <w:t>kvalifikacijai kelti;</w:t>
      </w:r>
    </w:p>
    <w:p w14:paraId="13AA936A" w14:textId="3F0BD498" w:rsidR="001D654F" w:rsidRPr="001006DB" w:rsidRDefault="001D654F" w:rsidP="001D654F">
      <w:pPr>
        <w:tabs>
          <w:tab w:val="left" w:pos="709"/>
        </w:tabs>
        <w:ind w:firstLine="709"/>
        <w:jc w:val="both"/>
        <w:rPr>
          <w:rFonts w:ascii="Times New Roman" w:hAnsi="Times New Roman" w:cs="Times New Roman"/>
          <w:sz w:val="24"/>
          <w:szCs w:val="24"/>
        </w:rPr>
      </w:pPr>
      <w:r w:rsidRPr="001006DB">
        <w:rPr>
          <w:rFonts w:ascii="Times New Roman" w:hAnsi="Times New Roman" w:cs="Times New Roman"/>
          <w:sz w:val="24"/>
          <w:szCs w:val="24"/>
        </w:rPr>
        <w:t xml:space="preserve">8.3. apylinkės teismo teisėjo kasmetinių atostogų dienų vidurkis per </w:t>
      </w:r>
      <w:r w:rsidR="005A0BAD" w:rsidRPr="001006DB">
        <w:rPr>
          <w:rFonts w:ascii="Times New Roman" w:hAnsi="Times New Roman" w:cs="Times New Roman"/>
          <w:sz w:val="24"/>
          <w:szCs w:val="24"/>
        </w:rPr>
        <w:t>kalendorinius</w:t>
      </w:r>
      <w:r w:rsidRPr="001006DB">
        <w:rPr>
          <w:rFonts w:ascii="Times New Roman" w:hAnsi="Times New Roman" w:cs="Times New Roman"/>
          <w:sz w:val="24"/>
          <w:szCs w:val="24"/>
        </w:rPr>
        <w:t xml:space="preserve"> metus </w:t>
      </w:r>
      <w:r w:rsidR="002063A1">
        <w:rPr>
          <w:rFonts w:ascii="Times New Roman" w:hAnsi="Times New Roman" w:cs="Times New Roman"/>
          <w:sz w:val="24"/>
          <w:szCs w:val="24"/>
        </w:rPr>
        <w:t xml:space="preserve">yra </w:t>
      </w:r>
      <w:r w:rsidR="00513F78" w:rsidRPr="001006DB">
        <w:rPr>
          <w:rFonts w:ascii="Times New Roman" w:hAnsi="Times New Roman" w:cs="Times New Roman"/>
          <w:sz w:val="24"/>
          <w:szCs w:val="24"/>
        </w:rPr>
        <w:t>256</w:t>
      </w:r>
      <w:r w:rsidRPr="001006DB">
        <w:rPr>
          <w:rFonts w:ascii="Times New Roman" w:hAnsi="Times New Roman" w:cs="Times New Roman"/>
          <w:sz w:val="24"/>
          <w:szCs w:val="24"/>
        </w:rPr>
        <w:t xml:space="preserve"> darbo valandos (3</w:t>
      </w:r>
      <w:r w:rsidR="00513F78" w:rsidRPr="001006DB">
        <w:rPr>
          <w:rFonts w:ascii="Times New Roman" w:hAnsi="Times New Roman" w:cs="Times New Roman"/>
          <w:sz w:val="24"/>
          <w:szCs w:val="24"/>
        </w:rPr>
        <w:t>2</w:t>
      </w:r>
      <w:r w:rsidRPr="001006DB">
        <w:rPr>
          <w:rFonts w:ascii="Times New Roman" w:hAnsi="Times New Roman" w:cs="Times New Roman"/>
          <w:sz w:val="24"/>
          <w:szCs w:val="24"/>
        </w:rPr>
        <w:t xml:space="preserve"> darbo dien</w:t>
      </w:r>
      <w:r w:rsidR="00513F78" w:rsidRPr="001006DB">
        <w:rPr>
          <w:rFonts w:ascii="Times New Roman" w:hAnsi="Times New Roman" w:cs="Times New Roman"/>
          <w:sz w:val="24"/>
          <w:szCs w:val="24"/>
        </w:rPr>
        <w:t>os</w:t>
      </w:r>
      <w:r w:rsidRPr="001006DB">
        <w:rPr>
          <w:rFonts w:ascii="Times New Roman" w:hAnsi="Times New Roman" w:cs="Times New Roman"/>
          <w:sz w:val="24"/>
          <w:szCs w:val="24"/>
        </w:rPr>
        <w:t>);</w:t>
      </w:r>
    </w:p>
    <w:p w14:paraId="304EF237" w14:textId="0CA2723D" w:rsidR="001D654F" w:rsidRPr="001006DB" w:rsidRDefault="001D654F" w:rsidP="006D7CBE">
      <w:pPr>
        <w:tabs>
          <w:tab w:val="left" w:pos="709"/>
        </w:tabs>
        <w:ind w:firstLine="709"/>
        <w:jc w:val="both"/>
        <w:rPr>
          <w:rFonts w:ascii="Times New Roman" w:hAnsi="Times New Roman" w:cs="Times New Roman"/>
          <w:sz w:val="24"/>
          <w:szCs w:val="24"/>
        </w:rPr>
      </w:pPr>
      <w:r w:rsidRPr="001006DB">
        <w:rPr>
          <w:rFonts w:ascii="Times New Roman" w:hAnsi="Times New Roman" w:cs="Times New Roman"/>
          <w:sz w:val="24"/>
          <w:szCs w:val="24"/>
        </w:rPr>
        <w:t xml:space="preserve">8.4. </w:t>
      </w:r>
      <w:r w:rsidR="00B87FD2">
        <w:rPr>
          <w:rFonts w:ascii="Times New Roman" w:hAnsi="Times New Roman" w:cs="Times New Roman"/>
          <w:sz w:val="24"/>
          <w:szCs w:val="24"/>
        </w:rPr>
        <w:t xml:space="preserve">vidutiniškai </w:t>
      </w:r>
      <w:r w:rsidRPr="001006DB">
        <w:rPr>
          <w:rFonts w:ascii="Times New Roman" w:hAnsi="Times New Roman" w:cs="Times New Roman"/>
          <w:sz w:val="24"/>
          <w:szCs w:val="24"/>
        </w:rPr>
        <w:t>apylinkės teismo teisėj</w:t>
      </w:r>
      <w:r w:rsidR="00B87FD2">
        <w:rPr>
          <w:rFonts w:ascii="Times New Roman" w:hAnsi="Times New Roman" w:cs="Times New Roman"/>
          <w:sz w:val="24"/>
          <w:szCs w:val="24"/>
        </w:rPr>
        <w:t>o</w:t>
      </w:r>
      <w:r w:rsidRPr="001006DB">
        <w:rPr>
          <w:rFonts w:ascii="Times New Roman" w:hAnsi="Times New Roman" w:cs="Times New Roman"/>
          <w:sz w:val="24"/>
          <w:szCs w:val="24"/>
        </w:rPr>
        <w:t xml:space="preserve"> </w:t>
      </w:r>
      <w:r w:rsidR="00B87FD2">
        <w:rPr>
          <w:rFonts w:ascii="Times New Roman" w:hAnsi="Times New Roman" w:cs="Times New Roman"/>
          <w:sz w:val="24"/>
          <w:szCs w:val="24"/>
        </w:rPr>
        <w:t xml:space="preserve">nedarbingumo dėl ligos </w:t>
      </w:r>
      <w:r w:rsidRPr="001006DB">
        <w:rPr>
          <w:rFonts w:ascii="Times New Roman" w:hAnsi="Times New Roman" w:cs="Times New Roman"/>
          <w:sz w:val="24"/>
          <w:szCs w:val="24"/>
        </w:rPr>
        <w:t xml:space="preserve">per </w:t>
      </w:r>
      <w:r w:rsidR="005A0BAD" w:rsidRPr="001006DB">
        <w:rPr>
          <w:rFonts w:ascii="Times New Roman" w:hAnsi="Times New Roman" w:cs="Times New Roman"/>
          <w:sz w:val="24"/>
          <w:szCs w:val="24"/>
        </w:rPr>
        <w:t>kalendorinius</w:t>
      </w:r>
      <w:r w:rsidRPr="001006DB">
        <w:rPr>
          <w:rFonts w:ascii="Times New Roman" w:hAnsi="Times New Roman" w:cs="Times New Roman"/>
          <w:sz w:val="24"/>
          <w:szCs w:val="24"/>
        </w:rPr>
        <w:t xml:space="preserve"> metus</w:t>
      </w:r>
      <w:r w:rsidR="00B87FD2">
        <w:rPr>
          <w:rFonts w:ascii="Times New Roman" w:hAnsi="Times New Roman" w:cs="Times New Roman"/>
          <w:sz w:val="24"/>
          <w:szCs w:val="24"/>
        </w:rPr>
        <w:t xml:space="preserve"> laikotarpis sudaro 3 darbo dienas (</w:t>
      </w:r>
      <w:r w:rsidRPr="001006DB">
        <w:rPr>
          <w:rFonts w:ascii="Times New Roman" w:hAnsi="Times New Roman" w:cs="Times New Roman"/>
          <w:sz w:val="24"/>
          <w:szCs w:val="24"/>
        </w:rPr>
        <w:t>24 darbo valandas).</w:t>
      </w:r>
    </w:p>
    <w:p w14:paraId="37EECCAC" w14:textId="128F322C" w:rsidR="006E6602" w:rsidRPr="001006DB" w:rsidRDefault="006E6602" w:rsidP="006E6602">
      <w:pPr>
        <w:tabs>
          <w:tab w:val="left" w:pos="709"/>
        </w:tabs>
        <w:ind w:firstLine="709"/>
        <w:jc w:val="both"/>
        <w:rPr>
          <w:rFonts w:ascii="Times New Roman" w:hAnsi="Times New Roman" w:cs="Times New Roman"/>
          <w:sz w:val="24"/>
          <w:szCs w:val="24"/>
        </w:rPr>
      </w:pPr>
      <w:r w:rsidRPr="001006DB">
        <w:rPr>
          <w:rFonts w:ascii="Times New Roman" w:hAnsi="Times New Roman" w:cs="Times New Roman"/>
          <w:sz w:val="24"/>
          <w:szCs w:val="24"/>
        </w:rPr>
        <w:t xml:space="preserve">9. </w:t>
      </w:r>
      <w:r w:rsidRPr="00E35711">
        <w:rPr>
          <w:rFonts w:ascii="Times New Roman" w:hAnsi="Times New Roman" w:cs="Times New Roman"/>
          <w:sz w:val="24"/>
          <w:szCs w:val="24"/>
        </w:rPr>
        <w:t xml:space="preserve">Teismo pirmininko </w:t>
      </w:r>
      <w:r w:rsidR="00434044" w:rsidRPr="00E35711">
        <w:rPr>
          <w:rFonts w:ascii="Times New Roman" w:hAnsi="Times New Roman" w:cs="Times New Roman"/>
          <w:sz w:val="24"/>
          <w:szCs w:val="24"/>
        </w:rPr>
        <w:t>darbo laiko rodiklis</w:t>
      </w:r>
      <w:r w:rsidR="0002150B" w:rsidRPr="00E35711">
        <w:rPr>
          <w:rFonts w:ascii="Times New Roman" w:hAnsi="Times New Roman" w:cs="Times New Roman"/>
          <w:sz w:val="24"/>
          <w:szCs w:val="24"/>
        </w:rPr>
        <w:t xml:space="preserve"> </w:t>
      </w:r>
      <w:r w:rsidR="00BB03F3" w:rsidRPr="00E35711">
        <w:rPr>
          <w:rFonts w:ascii="Times New Roman" w:hAnsi="Times New Roman" w:cs="Times New Roman"/>
          <w:sz w:val="24"/>
          <w:szCs w:val="24"/>
        </w:rPr>
        <w:t>yra</w:t>
      </w:r>
      <w:r w:rsidRPr="00E35711">
        <w:rPr>
          <w:rFonts w:ascii="Times New Roman" w:hAnsi="Times New Roman" w:cs="Times New Roman"/>
          <w:sz w:val="24"/>
          <w:szCs w:val="24"/>
        </w:rPr>
        <w:t xml:space="preserve"> </w:t>
      </w:r>
      <w:r w:rsidR="00513F78" w:rsidRPr="00E35711">
        <w:rPr>
          <w:rFonts w:ascii="Times New Roman" w:hAnsi="Times New Roman" w:cs="Times New Roman"/>
          <w:sz w:val="24"/>
          <w:szCs w:val="24"/>
        </w:rPr>
        <w:t>995</w:t>
      </w:r>
      <w:r w:rsidRPr="00E35711">
        <w:rPr>
          <w:rFonts w:ascii="Times New Roman" w:hAnsi="Times New Roman" w:cs="Times New Roman"/>
          <w:sz w:val="24"/>
          <w:szCs w:val="24"/>
        </w:rPr>
        <w:t xml:space="preserve"> darbo valandos per </w:t>
      </w:r>
      <w:r w:rsidR="005A0BAD" w:rsidRPr="00E35711">
        <w:rPr>
          <w:rFonts w:ascii="Times New Roman" w:hAnsi="Times New Roman" w:cs="Times New Roman"/>
          <w:sz w:val="24"/>
          <w:szCs w:val="24"/>
        </w:rPr>
        <w:t>kal</w:t>
      </w:r>
      <w:r w:rsidR="00564BFE" w:rsidRPr="00E35711">
        <w:rPr>
          <w:rFonts w:ascii="Times New Roman" w:hAnsi="Times New Roman" w:cs="Times New Roman"/>
          <w:sz w:val="24"/>
          <w:szCs w:val="24"/>
        </w:rPr>
        <w:t>e</w:t>
      </w:r>
      <w:r w:rsidR="005A0BAD" w:rsidRPr="00E35711">
        <w:rPr>
          <w:rFonts w:ascii="Times New Roman" w:hAnsi="Times New Roman" w:cs="Times New Roman"/>
          <w:sz w:val="24"/>
          <w:szCs w:val="24"/>
        </w:rPr>
        <w:t xml:space="preserve">ndorinius </w:t>
      </w:r>
      <w:r w:rsidRPr="00E35711">
        <w:rPr>
          <w:rFonts w:ascii="Times New Roman" w:hAnsi="Times New Roman" w:cs="Times New Roman"/>
          <w:sz w:val="24"/>
          <w:szCs w:val="24"/>
        </w:rPr>
        <w:t xml:space="preserve">metus. Nurodytas </w:t>
      </w:r>
      <w:r w:rsidR="00434044" w:rsidRPr="00E35711">
        <w:rPr>
          <w:rFonts w:ascii="Times New Roman" w:hAnsi="Times New Roman" w:cs="Times New Roman"/>
          <w:sz w:val="24"/>
          <w:szCs w:val="24"/>
        </w:rPr>
        <w:t>darbo laiko rodiklis</w:t>
      </w:r>
      <w:r w:rsidRPr="00E35711">
        <w:rPr>
          <w:rFonts w:ascii="Times New Roman" w:hAnsi="Times New Roman" w:cs="Times New Roman"/>
          <w:sz w:val="24"/>
          <w:szCs w:val="24"/>
        </w:rPr>
        <w:t xml:space="preserve"> </w:t>
      </w:r>
      <w:r w:rsidR="006D7CBE" w:rsidRPr="00E35711">
        <w:rPr>
          <w:rFonts w:ascii="Times New Roman" w:hAnsi="Times New Roman" w:cs="Times New Roman"/>
          <w:sz w:val="24"/>
          <w:szCs w:val="24"/>
        </w:rPr>
        <w:t xml:space="preserve">nustatytas </w:t>
      </w:r>
      <w:r w:rsidRPr="00E35711">
        <w:rPr>
          <w:rFonts w:ascii="Times New Roman" w:hAnsi="Times New Roman" w:cs="Times New Roman"/>
          <w:sz w:val="24"/>
          <w:szCs w:val="24"/>
        </w:rPr>
        <w:t>įvertinus</w:t>
      </w:r>
      <w:r w:rsidR="00284D42" w:rsidRPr="00E35711">
        <w:rPr>
          <w:rFonts w:ascii="Times New Roman" w:hAnsi="Times New Roman" w:cs="Times New Roman"/>
          <w:sz w:val="24"/>
          <w:szCs w:val="24"/>
        </w:rPr>
        <w:t xml:space="preserve"> teismų </w:t>
      </w:r>
      <w:r w:rsidR="00564BFE" w:rsidRPr="00E35711">
        <w:rPr>
          <w:rFonts w:ascii="Times New Roman" w:hAnsi="Times New Roman" w:cs="Times New Roman"/>
          <w:sz w:val="24"/>
          <w:szCs w:val="24"/>
        </w:rPr>
        <w:t xml:space="preserve">vidinio </w:t>
      </w:r>
      <w:r w:rsidR="00284D42" w:rsidRPr="00E35711">
        <w:rPr>
          <w:rFonts w:ascii="Times New Roman" w:hAnsi="Times New Roman" w:cs="Times New Roman"/>
          <w:sz w:val="24"/>
          <w:szCs w:val="24"/>
        </w:rPr>
        <w:t>administravimo praktik</w:t>
      </w:r>
      <w:r w:rsidR="001E5D81" w:rsidRPr="00E35711">
        <w:rPr>
          <w:rFonts w:ascii="Times New Roman" w:hAnsi="Times New Roman" w:cs="Times New Roman"/>
          <w:sz w:val="24"/>
          <w:szCs w:val="24"/>
        </w:rPr>
        <w:t xml:space="preserve">ą – </w:t>
      </w:r>
      <w:r w:rsidRPr="00E35711">
        <w:rPr>
          <w:rFonts w:ascii="Times New Roman" w:hAnsi="Times New Roman" w:cs="Times New Roman"/>
          <w:sz w:val="24"/>
          <w:szCs w:val="24"/>
        </w:rPr>
        <w:t>apylinkės teismo pirmininkas vidutiniškai skiria 40 procentų darbo laiko teismo administracinei veiklai vykdyti</w:t>
      </w:r>
      <w:r w:rsidR="00F93C4F" w:rsidRPr="00E35711">
        <w:rPr>
          <w:rFonts w:ascii="Times New Roman" w:hAnsi="Times New Roman" w:cs="Times New Roman"/>
          <w:sz w:val="24"/>
          <w:szCs w:val="24"/>
        </w:rPr>
        <w:t xml:space="preserve"> (</w:t>
      </w:r>
      <w:r w:rsidR="00513F78" w:rsidRPr="00E35711">
        <w:rPr>
          <w:rFonts w:ascii="Times New Roman" w:hAnsi="Times New Roman" w:cs="Times New Roman"/>
          <w:sz w:val="24"/>
          <w:szCs w:val="24"/>
        </w:rPr>
        <w:t>663 darbo valandas).</w:t>
      </w:r>
    </w:p>
    <w:p w14:paraId="0DAABEA1" w14:textId="07E89531" w:rsidR="00D2482A" w:rsidRDefault="006E6602" w:rsidP="002B3FFD">
      <w:pPr>
        <w:tabs>
          <w:tab w:val="left" w:pos="709"/>
        </w:tabs>
        <w:ind w:firstLine="709"/>
        <w:jc w:val="both"/>
        <w:rPr>
          <w:rFonts w:ascii="Times New Roman" w:hAnsi="Times New Roman" w:cs="Times New Roman"/>
          <w:sz w:val="24"/>
          <w:szCs w:val="24"/>
        </w:rPr>
      </w:pPr>
      <w:r w:rsidRPr="001006DB">
        <w:rPr>
          <w:rFonts w:ascii="Times New Roman" w:hAnsi="Times New Roman" w:cs="Times New Roman"/>
          <w:sz w:val="24"/>
          <w:szCs w:val="24"/>
        </w:rPr>
        <w:t xml:space="preserve">10. Teismo pirmininko pavaduotojo </w:t>
      </w:r>
      <w:r w:rsidR="00440A98" w:rsidRPr="001006DB">
        <w:rPr>
          <w:rFonts w:ascii="Times New Roman" w:hAnsi="Times New Roman" w:cs="Times New Roman"/>
          <w:sz w:val="24"/>
          <w:szCs w:val="24"/>
        </w:rPr>
        <w:t xml:space="preserve">ar </w:t>
      </w:r>
      <w:r w:rsidR="009F2FD6" w:rsidRPr="001006DB">
        <w:rPr>
          <w:rFonts w:ascii="Times New Roman" w:hAnsi="Times New Roman" w:cs="Times New Roman"/>
          <w:sz w:val="24"/>
          <w:szCs w:val="24"/>
        </w:rPr>
        <w:t xml:space="preserve">skyriaus pirmininko </w:t>
      </w:r>
      <w:r w:rsidR="00A57FD8">
        <w:rPr>
          <w:rFonts w:ascii="Times New Roman" w:hAnsi="Times New Roman" w:cs="Times New Roman"/>
          <w:sz w:val="24"/>
          <w:szCs w:val="24"/>
        </w:rPr>
        <w:t>darbo laiko rodiklis</w:t>
      </w:r>
      <w:r w:rsidRPr="001006DB">
        <w:rPr>
          <w:rFonts w:ascii="Times New Roman" w:hAnsi="Times New Roman" w:cs="Times New Roman"/>
          <w:sz w:val="24"/>
          <w:szCs w:val="24"/>
        </w:rPr>
        <w:t xml:space="preserve"> </w:t>
      </w:r>
      <w:r w:rsidR="00BB03F3" w:rsidRPr="001006DB">
        <w:rPr>
          <w:rFonts w:ascii="Times New Roman" w:hAnsi="Times New Roman" w:cs="Times New Roman"/>
          <w:sz w:val="24"/>
          <w:szCs w:val="24"/>
        </w:rPr>
        <w:t>yra</w:t>
      </w:r>
      <w:r w:rsidRPr="001006DB">
        <w:rPr>
          <w:rFonts w:ascii="Times New Roman" w:hAnsi="Times New Roman" w:cs="Times New Roman"/>
          <w:sz w:val="24"/>
          <w:szCs w:val="24"/>
        </w:rPr>
        <w:t xml:space="preserve"> </w:t>
      </w:r>
      <w:r w:rsidR="00513F78" w:rsidRPr="001006DB">
        <w:rPr>
          <w:rFonts w:ascii="Times New Roman" w:hAnsi="Times New Roman" w:cs="Times New Roman"/>
          <w:sz w:val="24"/>
          <w:szCs w:val="24"/>
        </w:rPr>
        <w:t xml:space="preserve">1244 </w:t>
      </w:r>
      <w:r w:rsidRPr="001006DB">
        <w:rPr>
          <w:rFonts w:ascii="Times New Roman" w:hAnsi="Times New Roman" w:cs="Times New Roman"/>
          <w:sz w:val="24"/>
          <w:szCs w:val="24"/>
        </w:rPr>
        <w:t xml:space="preserve">darbo valandos per </w:t>
      </w:r>
      <w:r w:rsidR="0022436B" w:rsidRPr="001006DB">
        <w:rPr>
          <w:rFonts w:ascii="Times New Roman" w:hAnsi="Times New Roman" w:cs="Times New Roman"/>
          <w:sz w:val="24"/>
          <w:szCs w:val="24"/>
        </w:rPr>
        <w:t xml:space="preserve">kalendorinius </w:t>
      </w:r>
      <w:r w:rsidRPr="001006DB">
        <w:rPr>
          <w:rFonts w:ascii="Times New Roman" w:hAnsi="Times New Roman" w:cs="Times New Roman"/>
          <w:sz w:val="24"/>
          <w:szCs w:val="24"/>
        </w:rPr>
        <w:t xml:space="preserve">metus. Nurodytas </w:t>
      </w:r>
      <w:r w:rsidR="00A57FD8">
        <w:rPr>
          <w:rFonts w:ascii="Times New Roman" w:hAnsi="Times New Roman" w:cs="Times New Roman"/>
          <w:sz w:val="24"/>
          <w:szCs w:val="24"/>
        </w:rPr>
        <w:t>darbo laiko rodiklis</w:t>
      </w:r>
      <w:r w:rsidRPr="001006DB">
        <w:rPr>
          <w:rFonts w:ascii="Times New Roman" w:hAnsi="Times New Roman" w:cs="Times New Roman"/>
          <w:sz w:val="24"/>
          <w:szCs w:val="24"/>
        </w:rPr>
        <w:t xml:space="preserve"> apskaičiuotas įvertinus</w:t>
      </w:r>
      <w:r w:rsidR="00284D42" w:rsidRPr="001006DB">
        <w:rPr>
          <w:rFonts w:ascii="Times New Roman" w:hAnsi="Times New Roman" w:cs="Times New Roman"/>
          <w:sz w:val="24"/>
          <w:szCs w:val="24"/>
        </w:rPr>
        <w:t xml:space="preserve"> teismų</w:t>
      </w:r>
      <w:r w:rsidR="00564BFE" w:rsidRPr="001006DB">
        <w:rPr>
          <w:rFonts w:ascii="Times New Roman" w:hAnsi="Times New Roman" w:cs="Times New Roman"/>
          <w:sz w:val="24"/>
          <w:szCs w:val="24"/>
        </w:rPr>
        <w:t xml:space="preserve"> vidinio</w:t>
      </w:r>
      <w:r w:rsidR="00284D42" w:rsidRPr="001006DB">
        <w:rPr>
          <w:rFonts w:ascii="Times New Roman" w:hAnsi="Times New Roman" w:cs="Times New Roman"/>
          <w:sz w:val="24"/>
          <w:szCs w:val="24"/>
        </w:rPr>
        <w:t xml:space="preserve"> administravimo praktiką</w:t>
      </w:r>
      <w:r w:rsidR="0002150B">
        <w:rPr>
          <w:rFonts w:ascii="Times New Roman" w:hAnsi="Times New Roman" w:cs="Times New Roman"/>
          <w:sz w:val="24"/>
          <w:szCs w:val="24"/>
        </w:rPr>
        <w:t xml:space="preserve"> – </w:t>
      </w:r>
      <w:r w:rsidRPr="001006DB">
        <w:rPr>
          <w:rFonts w:ascii="Times New Roman" w:hAnsi="Times New Roman" w:cs="Times New Roman"/>
          <w:sz w:val="24"/>
          <w:szCs w:val="24"/>
        </w:rPr>
        <w:t>apylinkės teismo pirminink</w:t>
      </w:r>
      <w:r w:rsidR="00440A98" w:rsidRPr="001006DB">
        <w:rPr>
          <w:rFonts w:ascii="Times New Roman" w:hAnsi="Times New Roman" w:cs="Times New Roman"/>
          <w:sz w:val="24"/>
          <w:szCs w:val="24"/>
        </w:rPr>
        <w:t xml:space="preserve">o pavaduotojas ar skyriaus pirmininkas </w:t>
      </w:r>
      <w:r w:rsidRPr="001006DB">
        <w:rPr>
          <w:rFonts w:ascii="Times New Roman" w:hAnsi="Times New Roman" w:cs="Times New Roman"/>
          <w:sz w:val="24"/>
          <w:szCs w:val="24"/>
        </w:rPr>
        <w:t>vidutiniškai skiria 25 procent</w:t>
      </w:r>
      <w:r w:rsidR="00ED6511">
        <w:rPr>
          <w:rFonts w:ascii="Times New Roman" w:hAnsi="Times New Roman" w:cs="Times New Roman"/>
          <w:sz w:val="24"/>
          <w:szCs w:val="24"/>
        </w:rPr>
        <w:t>us</w:t>
      </w:r>
      <w:r w:rsidRPr="001006DB">
        <w:rPr>
          <w:rFonts w:ascii="Times New Roman" w:hAnsi="Times New Roman" w:cs="Times New Roman"/>
          <w:sz w:val="24"/>
          <w:szCs w:val="24"/>
        </w:rPr>
        <w:t xml:space="preserve"> darbo laiko teismo administracinei veiklai vykdyti</w:t>
      </w:r>
      <w:r w:rsidR="00513F78" w:rsidRPr="001006DB">
        <w:rPr>
          <w:rFonts w:ascii="Times New Roman" w:hAnsi="Times New Roman" w:cs="Times New Roman"/>
          <w:sz w:val="24"/>
          <w:szCs w:val="24"/>
        </w:rPr>
        <w:t xml:space="preserve"> (41</w:t>
      </w:r>
      <w:r w:rsidR="00116E30" w:rsidRPr="003B4811">
        <w:rPr>
          <w:rFonts w:ascii="Times New Roman" w:hAnsi="Times New Roman" w:cs="Times New Roman"/>
          <w:sz w:val="24"/>
          <w:szCs w:val="24"/>
        </w:rPr>
        <w:t>4</w:t>
      </w:r>
      <w:r w:rsidR="00513F78" w:rsidRPr="001006DB">
        <w:rPr>
          <w:rFonts w:ascii="Times New Roman" w:hAnsi="Times New Roman" w:cs="Times New Roman"/>
          <w:sz w:val="24"/>
          <w:szCs w:val="24"/>
        </w:rPr>
        <w:t xml:space="preserve"> darbo valandų).</w:t>
      </w:r>
    </w:p>
    <w:p w14:paraId="5936019C" w14:textId="73A49BB8" w:rsidR="002B3FFD" w:rsidRDefault="006E6602" w:rsidP="00D2482A">
      <w:pPr>
        <w:jc w:val="both"/>
        <w:rPr>
          <w:rFonts w:ascii="Times New Roman" w:hAnsi="Times New Roman" w:cs="Times New Roman"/>
          <w:sz w:val="24"/>
          <w:szCs w:val="24"/>
        </w:rPr>
      </w:pPr>
      <w:r w:rsidRPr="006906B3">
        <w:rPr>
          <w:rFonts w:ascii="Times New Roman" w:hAnsi="Times New Roman" w:cs="Times New Roman"/>
          <w:sz w:val="24"/>
          <w:szCs w:val="24"/>
        </w:rPr>
        <w:t xml:space="preserve">11. </w:t>
      </w:r>
      <w:bookmarkStart w:id="11" w:name="_Hlk145513030"/>
      <w:r w:rsidR="002B3FFD" w:rsidRPr="006906B3">
        <w:rPr>
          <w:rFonts w:ascii="Times New Roman" w:hAnsi="Times New Roman" w:cs="Times New Roman"/>
          <w:sz w:val="24"/>
          <w:szCs w:val="24"/>
        </w:rPr>
        <w:t>Jei teisme yra gaunamos bylos iš kito teismo ar teismo rūmų ir teisėjui numatomas poreikis vykti nagrinėti bylą į kitą teismą ar teismo rūmus, darbo laiko rodiklis jurisdikcinei veiklai mažinamas  įvertinus vykimo į kitą teismą ar teismo rūmus laiką pagal teismo administracijos vedamoje darbo laiko apskaitoje numatytą vykimui skirtą darbo laiką.</w:t>
      </w:r>
    </w:p>
    <w:bookmarkEnd w:id="7"/>
    <w:bookmarkEnd w:id="11"/>
    <w:p w14:paraId="7EF05AD1" w14:textId="5AB14E0C" w:rsidR="002B3FFD" w:rsidRDefault="006D7CBE" w:rsidP="002B3FFD">
      <w:pPr>
        <w:jc w:val="both"/>
        <w:rPr>
          <w:rFonts w:ascii="Times New Roman" w:hAnsi="Times New Roman" w:cs="Times New Roman"/>
          <w:sz w:val="24"/>
          <w:szCs w:val="24"/>
        </w:rPr>
      </w:pPr>
      <w:r w:rsidRPr="001006DB">
        <w:rPr>
          <w:rFonts w:ascii="Times New Roman" w:hAnsi="Times New Roman" w:cs="Times New Roman"/>
          <w:sz w:val="24"/>
          <w:szCs w:val="24"/>
        </w:rPr>
        <w:t>1</w:t>
      </w:r>
      <w:r w:rsidR="001847C4" w:rsidRPr="001006DB">
        <w:rPr>
          <w:rFonts w:ascii="Times New Roman" w:hAnsi="Times New Roman" w:cs="Times New Roman"/>
          <w:sz w:val="24"/>
          <w:szCs w:val="24"/>
        </w:rPr>
        <w:t>2</w:t>
      </w:r>
      <w:r w:rsidRPr="001006DB">
        <w:rPr>
          <w:rFonts w:ascii="Times New Roman" w:hAnsi="Times New Roman" w:cs="Times New Roman"/>
          <w:sz w:val="24"/>
          <w:szCs w:val="24"/>
        </w:rPr>
        <w:t xml:space="preserve">. </w:t>
      </w:r>
      <w:r w:rsidR="002B3FFD">
        <w:rPr>
          <w:rFonts w:ascii="Times New Roman" w:hAnsi="Times New Roman" w:cs="Times New Roman"/>
          <w:sz w:val="24"/>
          <w:szCs w:val="24"/>
        </w:rPr>
        <w:t>T</w:t>
      </w:r>
      <w:r w:rsidR="002B3FFD" w:rsidRPr="00F31077">
        <w:rPr>
          <w:rFonts w:ascii="Times New Roman" w:hAnsi="Times New Roman" w:cs="Times New Roman"/>
          <w:sz w:val="24"/>
          <w:szCs w:val="24"/>
        </w:rPr>
        <w:t>eisėjo padėjėjo</w:t>
      </w:r>
      <w:r w:rsidR="002B3FFD">
        <w:rPr>
          <w:rFonts w:ascii="Times New Roman" w:hAnsi="Times New Roman" w:cs="Times New Roman"/>
          <w:sz w:val="24"/>
          <w:szCs w:val="24"/>
        </w:rPr>
        <w:t xml:space="preserve"> indėlis teisėjui vykdant jurisdikcinę veiklą yra išreiškiamas darbo valandomis ir </w:t>
      </w:r>
      <w:r w:rsidR="002B3FFD" w:rsidRPr="001006DB">
        <w:rPr>
          <w:rFonts w:ascii="Times New Roman" w:hAnsi="Times New Roman" w:cs="Times New Roman"/>
          <w:sz w:val="24"/>
          <w:szCs w:val="24"/>
        </w:rPr>
        <w:t xml:space="preserve">vidutiniškai </w:t>
      </w:r>
      <w:r w:rsidR="002B3FFD">
        <w:rPr>
          <w:rFonts w:ascii="Times New Roman" w:hAnsi="Times New Roman" w:cs="Times New Roman"/>
          <w:sz w:val="24"/>
          <w:szCs w:val="24"/>
        </w:rPr>
        <w:t xml:space="preserve">prilyginamas </w:t>
      </w:r>
      <w:r w:rsidR="002B3FFD" w:rsidRPr="001006DB">
        <w:rPr>
          <w:rFonts w:ascii="Times New Roman" w:hAnsi="Times New Roman" w:cs="Times New Roman"/>
          <w:sz w:val="24"/>
          <w:szCs w:val="24"/>
        </w:rPr>
        <w:t>55</w:t>
      </w:r>
      <w:r w:rsidR="002B3FFD">
        <w:rPr>
          <w:rFonts w:ascii="Times New Roman" w:hAnsi="Times New Roman" w:cs="Times New Roman"/>
          <w:sz w:val="24"/>
          <w:szCs w:val="24"/>
        </w:rPr>
        <w:t>3</w:t>
      </w:r>
      <w:r w:rsidR="002B3FFD" w:rsidRPr="001006DB">
        <w:rPr>
          <w:rFonts w:ascii="Times New Roman" w:hAnsi="Times New Roman" w:cs="Times New Roman"/>
          <w:sz w:val="24"/>
          <w:szCs w:val="24"/>
        </w:rPr>
        <w:t xml:space="preserve"> darbo valand</w:t>
      </w:r>
      <w:r w:rsidR="002B3FFD">
        <w:rPr>
          <w:rFonts w:ascii="Times New Roman" w:hAnsi="Times New Roman" w:cs="Times New Roman"/>
          <w:sz w:val="24"/>
          <w:szCs w:val="24"/>
        </w:rPr>
        <w:t>oms</w:t>
      </w:r>
      <w:r w:rsidR="002B3FFD" w:rsidRPr="001006DB">
        <w:rPr>
          <w:rFonts w:ascii="Times New Roman" w:hAnsi="Times New Roman" w:cs="Times New Roman"/>
          <w:sz w:val="24"/>
          <w:szCs w:val="24"/>
        </w:rPr>
        <w:t xml:space="preserve"> per kalendorinius metus. </w:t>
      </w:r>
    </w:p>
    <w:p w14:paraId="1C0D2641" w14:textId="384471EA" w:rsidR="001847C4" w:rsidRDefault="002B3FFD" w:rsidP="002B3FFD">
      <w:pPr>
        <w:jc w:val="both"/>
        <w:rPr>
          <w:rFonts w:ascii="Times New Roman" w:hAnsi="Times New Roman" w:cs="Times New Roman"/>
          <w:sz w:val="24"/>
          <w:szCs w:val="24"/>
        </w:rPr>
      </w:pPr>
      <w:r w:rsidRPr="00DA1CBB">
        <w:rPr>
          <w:rFonts w:ascii="Times New Roman" w:hAnsi="Times New Roman" w:cs="Times New Roman"/>
          <w:sz w:val="24"/>
          <w:szCs w:val="24"/>
        </w:rPr>
        <w:t xml:space="preserve">13. </w:t>
      </w:r>
      <w:r w:rsidR="006D7CBE" w:rsidRPr="001006DB">
        <w:rPr>
          <w:rFonts w:ascii="Times New Roman" w:hAnsi="Times New Roman" w:cs="Times New Roman"/>
          <w:sz w:val="24"/>
          <w:szCs w:val="24"/>
        </w:rPr>
        <w:t xml:space="preserve">Apylinkės teismo </w:t>
      </w:r>
      <w:r w:rsidR="006D7CBE" w:rsidRPr="001006DB">
        <w:rPr>
          <w:rFonts w:ascii="Times New Roman" w:hAnsi="Times New Roman" w:cs="Times New Roman"/>
          <w:b/>
          <w:bCs/>
          <w:sz w:val="24"/>
          <w:szCs w:val="24"/>
        </w:rPr>
        <w:t>teisėjo</w:t>
      </w:r>
      <w:r w:rsidR="008A5C3D" w:rsidRPr="00D2482A">
        <w:rPr>
          <w:rFonts w:ascii="Times New Roman" w:hAnsi="Times New Roman" w:cs="Times New Roman"/>
          <w:sz w:val="24"/>
          <w:szCs w:val="24"/>
        </w:rPr>
        <w:t>, išskyrus</w:t>
      </w:r>
      <w:r w:rsidR="006D7CBE" w:rsidRPr="001006DB">
        <w:rPr>
          <w:rFonts w:ascii="Times New Roman" w:hAnsi="Times New Roman" w:cs="Times New Roman"/>
          <w:b/>
          <w:bCs/>
          <w:sz w:val="24"/>
          <w:szCs w:val="24"/>
        </w:rPr>
        <w:t xml:space="preserve"> </w:t>
      </w:r>
      <w:r w:rsidR="008A5C3D" w:rsidRPr="00E35711">
        <w:rPr>
          <w:rFonts w:ascii="Times New Roman" w:hAnsi="Times New Roman" w:cs="Times New Roman"/>
          <w:sz w:val="24"/>
          <w:szCs w:val="24"/>
        </w:rPr>
        <w:t>teismo pirmininką, teismo pirmininko pavaduotoją ar skyriaus pirmininką,</w:t>
      </w:r>
      <w:r w:rsidR="008A5C3D">
        <w:rPr>
          <w:rFonts w:ascii="Times New Roman" w:hAnsi="Times New Roman" w:cs="Times New Roman"/>
          <w:sz w:val="24"/>
          <w:szCs w:val="24"/>
        </w:rPr>
        <w:t xml:space="preserve"> </w:t>
      </w:r>
      <w:r w:rsidR="00D37817" w:rsidRPr="001006DB">
        <w:rPr>
          <w:rFonts w:ascii="Times New Roman" w:hAnsi="Times New Roman" w:cs="Times New Roman"/>
          <w:b/>
          <w:bCs/>
          <w:sz w:val="24"/>
          <w:szCs w:val="24"/>
        </w:rPr>
        <w:t>optimalus</w:t>
      </w:r>
      <w:r w:rsidR="00D37817" w:rsidRPr="00440A98">
        <w:rPr>
          <w:rFonts w:ascii="Times New Roman" w:hAnsi="Times New Roman" w:cs="Times New Roman"/>
          <w:b/>
          <w:bCs/>
          <w:sz w:val="24"/>
          <w:szCs w:val="24"/>
        </w:rPr>
        <w:t xml:space="preserve"> </w:t>
      </w:r>
      <w:r w:rsidR="006D7CBE" w:rsidRPr="00440A98">
        <w:rPr>
          <w:rFonts w:ascii="Times New Roman" w:hAnsi="Times New Roman" w:cs="Times New Roman"/>
          <w:b/>
          <w:bCs/>
          <w:sz w:val="24"/>
          <w:szCs w:val="24"/>
        </w:rPr>
        <w:t xml:space="preserve">darbo krūvis yra </w:t>
      </w:r>
      <w:r w:rsidR="00C154D2">
        <w:rPr>
          <w:rFonts w:ascii="Times New Roman" w:hAnsi="Times New Roman" w:cs="Times New Roman"/>
          <w:b/>
          <w:bCs/>
          <w:sz w:val="24"/>
          <w:szCs w:val="24"/>
        </w:rPr>
        <w:t>221</w:t>
      </w:r>
      <w:r w:rsidR="00C93AA6">
        <w:rPr>
          <w:rFonts w:ascii="Times New Roman" w:hAnsi="Times New Roman" w:cs="Times New Roman"/>
          <w:b/>
          <w:bCs/>
          <w:sz w:val="24"/>
          <w:szCs w:val="24"/>
        </w:rPr>
        <w:t>1</w:t>
      </w:r>
      <w:r w:rsidR="00D37817" w:rsidRPr="00440A98">
        <w:rPr>
          <w:rFonts w:ascii="Times New Roman" w:hAnsi="Times New Roman" w:cs="Times New Roman"/>
          <w:b/>
          <w:bCs/>
          <w:sz w:val="24"/>
          <w:szCs w:val="24"/>
        </w:rPr>
        <w:t xml:space="preserve"> turinio </w:t>
      </w:r>
      <w:r w:rsidR="001006DB" w:rsidRPr="006906B3">
        <w:rPr>
          <w:rFonts w:ascii="Times New Roman" w:hAnsi="Times New Roman" w:cs="Times New Roman"/>
          <w:b/>
          <w:bCs/>
          <w:sz w:val="24"/>
          <w:szCs w:val="24"/>
        </w:rPr>
        <w:t>vienetų</w:t>
      </w:r>
      <w:r w:rsidR="00D2482A" w:rsidRPr="006906B3">
        <w:rPr>
          <w:rFonts w:ascii="Times New Roman" w:hAnsi="Times New Roman" w:cs="Times New Roman"/>
          <w:b/>
          <w:bCs/>
          <w:sz w:val="24"/>
          <w:szCs w:val="24"/>
        </w:rPr>
        <w:t xml:space="preserve"> (galimų paskirti gautų bylų kiekio ir jų sudėtingumo balų sandaugų suma)</w:t>
      </w:r>
      <w:r w:rsidR="00891F42">
        <w:rPr>
          <w:rFonts w:ascii="Times New Roman" w:hAnsi="Times New Roman" w:cs="Times New Roman"/>
          <w:b/>
          <w:bCs/>
          <w:sz w:val="24"/>
          <w:szCs w:val="24"/>
        </w:rPr>
        <w:t xml:space="preserve"> </w:t>
      </w:r>
      <w:r w:rsidR="001E5D81">
        <w:rPr>
          <w:rFonts w:ascii="Times New Roman" w:hAnsi="Times New Roman" w:cs="Times New Roman"/>
          <w:b/>
          <w:bCs/>
          <w:sz w:val="24"/>
          <w:szCs w:val="24"/>
        </w:rPr>
        <w:t>per kalendorinius metus</w:t>
      </w:r>
      <w:r w:rsidR="00521270">
        <w:rPr>
          <w:rFonts w:ascii="Times New Roman" w:hAnsi="Times New Roman" w:cs="Times New Roman"/>
          <w:b/>
          <w:bCs/>
          <w:sz w:val="24"/>
          <w:szCs w:val="24"/>
        </w:rPr>
        <w:t xml:space="preserve">. </w:t>
      </w:r>
      <w:r w:rsidR="00C37113" w:rsidRPr="003B4811">
        <w:rPr>
          <w:rFonts w:ascii="Times New Roman" w:hAnsi="Times New Roman" w:cs="Times New Roman"/>
          <w:sz w:val="24"/>
          <w:szCs w:val="24"/>
        </w:rPr>
        <w:t xml:space="preserve">Vertinant, ar </w:t>
      </w:r>
      <w:r w:rsidR="00D2482A">
        <w:rPr>
          <w:rFonts w:ascii="Times New Roman" w:hAnsi="Times New Roman" w:cs="Times New Roman"/>
          <w:sz w:val="24"/>
          <w:szCs w:val="24"/>
        </w:rPr>
        <w:t xml:space="preserve">teisėjo </w:t>
      </w:r>
      <w:r w:rsidR="00C37113">
        <w:rPr>
          <w:rFonts w:ascii="Times New Roman" w:hAnsi="Times New Roman" w:cs="Times New Roman"/>
          <w:sz w:val="24"/>
          <w:szCs w:val="24"/>
        </w:rPr>
        <w:t>darbo krūvis yra optimalus, naudojama ši formulė:</w:t>
      </w:r>
    </w:p>
    <w:p w14:paraId="1F8A22DA" w14:textId="77777777" w:rsidR="001E5D81" w:rsidRPr="001E5D81" w:rsidRDefault="001E5D81" w:rsidP="00891F42">
      <w:pPr>
        <w:jc w:val="both"/>
        <w:rPr>
          <w:rFonts w:ascii="Times New Roman" w:hAnsi="Times New Roman" w:cs="Times New Roman"/>
          <w:sz w:val="24"/>
          <w:szCs w:val="24"/>
        </w:rPr>
      </w:pPr>
    </w:p>
    <w:p w14:paraId="24E6CC7D" w14:textId="4FD5535C" w:rsidR="00891F42" w:rsidRPr="00E35711" w:rsidRDefault="001E5D81" w:rsidP="00E1597D">
      <w:pPr>
        <w:tabs>
          <w:tab w:val="left" w:pos="709"/>
        </w:tabs>
        <w:ind w:firstLine="709"/>
        <w:jc w:val="center"/>
        <w:rPr>
          <w:rFonts w:ascii="Times New Roman" w:hAnsi="Times New Roman" w:cs="Times New Roman"/>
          <w:sz w:val="24"/>
          <w:szCs w:val="24"/>
          <w:u w:val="single"/>
        </w:rPr>
      </w:pPr>
      <w:bookmarkStart w:id="12" w:name="_Hlk145926525"/>
      <w:r>
        <w:rPr>
          <w:rFonts w:ascii="Times New Roman" w:hAnsi="Times New Roman" w:cs="Times New Roman"/>
          <w:sz w:val="24"/>
          <w:szCs w:val="24"/>
          <w:u w:val="single"/>
        </w:rPr>
        <w:t xml:space="preserve">   </w:t>
      </w:r>
      <w:r w:rsidR="00521270">
        <w:rPr>
          <w:rFonts w:ascii="Times New Roman" w:hAnsi="Times New Roman" w:cs="Times New Roman"/>
          <w:sz w:val="24"/>
          <w:szCs w:val="24"/>
          <w:u w:val="single"/>
        </w:rPr>
        <w:t>∑((</w:t>
      </w:r>
      <w:r w:rsidR="00891F42" w:rsidRPr="00E35711">
        <w:rPr>
          <w:rFonts w:ascii="Times New Roman" w:hAnsi="Times New Roman" w:cs="Times New Roman"/>
          <w:sz w:val="24"/>
          <w:szCs w:val="24"/>
          <w:u w:val="single"/>
        </w:rPr>
        <w:t>B</w:t>
      </w:r>
      <w:r w:rsidR="00521270" w:rsidRPr="003B4811">
        <w:rPr>
          <w:rFonts w:ascii="Times New Roman" w:hAnsi="Times New Roman" w:cs="Times New Roman"/>
          <w:sz w:val="24"/>
          <w:szCs w:val="24"/>
          <w:u w:val="single"/>
          <w:vertAlign w:val="subscript"/>
        </w:rPr>
        <w:t>1</w:t>
      </w:r>
      <w:r w:rsidR="00891F42" w:rsidRPr="00E35711">
        <w:rPr>
          <w:rFonts w:ascii="Times New Roman" w:hAnsi="Times New Roman" w:cs="Times New Roman"/>
          <w:sz w:val="24"/>
          <w:szCs w:val="24"/>
          <w:u w:val="single"/>
        </w:rPr>
        <w:t>* S</w:t>
      </w:r>
      <w:r w:rsidR="00521270" w:rsidRPr="003B4811">
        <w:rPr>
          <w:rFonts w:ascii="Times New Roman" w:hAnsi="Times New Roman" w:cs="Times New Roman"/>
          <w:sz w:val="24"/>
          <w:szCs w:val="24"/>
          <w:u w:val="single"/>
          <w:vertAlign w:val="subscript"/>
        </w:rPr>
        <w:t>1</w:t>
      </w:r>
      <w:r w:rsidR="00521270" w:rsidRPr="00521270">
        <w:rPr>
          <w:rFonts w:ascii="Times New Roman" w:hAnsi="Times New Roman" w:cs="Times New Roman"/>
          <w:sz w:val="24"/>
          <w:szCs w:val="24"/>
          <w:u w:val="single"/>
          <w:vertAlign w:val="subscript"/>
        </w:rPr>
        <w:t xml:space="preserve"> </w:t>
      </w:r>
      <w:r w:rsidR="00891F42" w:rsidRPr="00E35711">
        <w:rPr>
          <w:rFonts w:ascii="Times New Roman" w:hAnsi="Times New Roman" w:cs="Times New Roman"/>
          <w:sz w:val="24"/>
          <w:szCs w:val="24"/>
          <w:u w:val="single"/>
        </w:rPr>
        <w:t>/10</w:t>
      </w:r>
      <w:r w:rsidR="00521270">
        <w:rPr>
          <w:rFonts w:ascii="Times New Roman" w:hAnsi="Times New Roman" w:cs="Times New Roman"/>
          <w:sz w:val="24"/>
          <w:szCs w:val="24"/>
          <w:u w:val="single"/>
        </w:rPr>
        <w:t>)+(B</w:t>
      </w:r>
      <w:r w:rsidR="00521270" w:rsidRPr="003B4811">
        <w:rPr>
          <w:rFonts w:ascii="Times New Roman" w:hAnsi="Times New Roman" w:cs="Times New Roman"/>
          <w:sz w:val="24"/>
          <w:szCs w:val="24"/>
          <w:u w:val="single"/>
          <w:vertAlign w:val="subscript"/>
        </w:rPr>
        <w:t>2</w:t>
      </w:r>
      <w:r w:rsidR="00521270">
        <w:rPr>
          <w:rFonts w:ascii="Times New Roman" w:hAnsi="Times New Roman" w:cs="Times New Roman"/>
          <w:sz w:val="24"/>
          <w:szCs w:val="24"/>
          <w:u w:val="single"/>
        </w:rPr>
        <w:t>*S</w:t>
      </w:r>
      <w:r w:rsidR="00521270" w:rsidRPr="003B4811">
        <w:rPr>
          <w:rFonts w:ascii="Times New Roman" w:hAnsi="Times New Roman" w:cs="Times New Roman"/>
          <w:sz w:val="24"/>
          <w:szCs w:val="24"/>
          <w:u w:val="single"/>
          <w:vertAlign w:val="subscript"/>
        </w:rPr>
        <w:t>2</w:t>
      </w:r>
      <w:r w:rsidR="00521270">
        <w:rPr>
          <w:rFonts w:ascii="Times New Roman" w:hAnsi="Times New Roman" w:cs="Times New Roman"/>
          <w:sz w:val="24"/>
          <w:szCs w:val="24"/>
          <w:u w:val="single"/>
        </w:rPr>
        <w:t>/10)+...+(B</w:t>
      </w:r>
      <w:r w:rsidR="00521270">
        <w:rPr>
          <w:rFonts w:ascii="Times New Roman" w:hAnsi="Times New Roman" w:cs="Times New Roman"/>
          <w:sz w:val="24"/>
          <w:szCs w:val="24"/>
          <w:u w:val="single"/>
          <w:vertAlign w:val="subscript"/>
        </w:rPr>
        <w:t>N</w:t>
      </w:r>
      <w:r w:rsidR="00521270">
        <w:rPr>
          <w:rFonts w:ascii="Times New Roman" w:hAnsi="Times New Roman" w:cs="Times New Roman"/>
          <w:sz w:val="24"/>
          <w:szCs w:val="24"/>
          <w:u w:val="single"/>
        </w:rPr>
        <w:t>*S</w:t>
      </w:r>
      <w:r w:rsidR="00521270" w:rsidRPr="003B4811">
        <w:rPr>
          <w:rFonts w:ascii="Times New Roman" w:hAnsi="Times New Roman" w:cs="Times New Roman"/>
          <w:sz w:val="24"/>
          <w:szCs w:val="24"/>
          <w:u w:val="single"/>
          <w:vertAlign w:val="subscript"/>
        </w:rPr>
        <w:t>N</w:t>
      </w:r>
      <w:r w:rsidR="00521270">
        <w:rPr>
          <w:rFonts w:ascii="Times New Roman" w:hAnsi="Times New Roman" w:cs="Times New Roman"/>
          <w:sz w:val="24"/>
          <w:szCs w:val="24"/>
          <w:u w:val="single"/>
        </w:rPr>
        <w:t>/10))</w:t>
      </w:r>
      <w:r>
        <w:rPr>
          <w:rFonts w:ascii="Times New Roman" w:hAnsi="Times New Roman" w:cs="Times New Roman"/>
          <w:sz w:val="24"/>
          <w:szCs w:val="24"/>
          <w:u w:val="single"/>
        </w:rPr>
        <w:t>_</w:t>
      </w:r>
      <w:bookmarkStart w:id="13" w:name="_Hlk140500996"/>
    </w:p>
    <w:bookmarkEnd w:id="13"/>
    <w:p w14:paraId="36B0BF3C" w14:textId="3D30745F" w:rsidR="00891F42" w:rsidRPr="001E5D81" w:rsidRDefault="00891F42" w:rsidP="00E1597D">
      <w:pPr>
        <w:tabs>
          <w:tab w:val="left" w:pos="709"/>
        </w:tabs>
        <w:ind w:firstLine="709"/>
        <w:jc w:val="center"/>
        <w:rPr>
          <w:rFonts w:ascii="Times New Roman" w:hAnsi="Times New Roman" w:cs="Times New Roman"/>
          <w:sz w:val="24"/>
          <w:szCs w:val="24"/>
        </w:rPr>
      </w:pPr>
      <w:r w:rsidRPr="001E5D81">
        <w:rPr>
          <w:rFonts w:ascii="Times New Roman" w:hAnsi="Times New Roman" w:cs="Times New Roman"/>
          <w:sz w:val="24"/>
          <w:szCs w:val="24"/>
        </w:rPr>
        <w:t xml:space="preserve">1658 </w:t>
      </w:r>
      <w:r w:rsidRPr="00E35711">
        <w:rPr>
          <w:rFonts w:ascii="Times New Roman" w:hAnsi="Times New Roman" w:cs="Times New Roman"/>
          <w:sz w:val="24"/>
          <w:szCs w:val="24"/>
        </w:rPr>
        <w:t>+ 553</w:t>
      </w:r>
      <w:r w:rsidR="003C37EC">
        <w:rPr>
          <w:rFonts w:ascii="Times New Roman" w:hAnsi="Times New Roman" w:cs="Times New Roman"/>
          <w:sz w:val="24"/>
          <w:szCs w:val="24"/>
        </w:rPr>
        <w:t>,</w:t>
      </w:r>
      <w:r w:rsidRPr="00E35711">
        <w:rPr>
          <w:rFonts w:ascii="Times New Roman" w:hAnsi="Times New Roman" w:cs="Times New Roman"/>
          <w:sz w:val="24"/>
          <w:szCs w:val="24"/>
        </w:rPr>
        <w:t xml:space="preserve"> </w:t>
      </w:r>
      <w:r w:rsidRPr="001E5D81">
        <w:rPr>
          <w:rFonts w:ascii="Times New Roman" w:hAnsi="Times New Roman" w:cs="Times New Roman"/>
          <w:sz w:val="24"/>
          <w:szCs w:val="24"/>
        </w:rPr>
        <w:t xml:space="preserve"> </w:t>
      </w:r>
    </w:p>
    <w:p w14:paraId="35A52FFF" w14:textId="77777777" w:rsidR="00891F42" w:rsidRDefault="00891F42" w:rsidP="00891F42">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kurioje:</w:t>
      </w:r>
    </w:p>
    <w:p w14:paraId="1D2F2341" w14:textId="5EB74727" w:rsidR="00891F42" w:rsidRPr="006906B3" w:rsidRDefault="00891F42" w:rsidP="00891F42">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B</w:t>
      </w:r>
      <w:r w:rsidR="00B83ECE">
        <w:rPr>
          <w:rFonts w:ascii="Times New Roman" w:hAnsi="Times New Roman" w:cs="Times New Roman"/>
          <w:sz w:val="24"/>
          <w:szCs w:val="24"/>
          <w:vertAlign w:val="subscript"/>
        </w:rPr>
        <w:t>(</w:t>
      </w:r>
      <w:r w:rsidR="00B83ECE" w:rsidRPr="003B4811">
        <w:rPr>
          <w:rFonts w:ascii="Times New Roman" w:hAnsi="Times New Roman" w:cs="Times New Roman"/>
          <w:sz w:val="24"/>
          <w:szCs w:val="24"/>
          <w:vertAlign w:val="subscript"/>
        </w:rPr>
        <w:t>1</w:t>
      </w:r>
      <w:r w:rsidR="00521270" w:rsidRPr="003B4811">
        <w:rPr>
          <w:rFonts w:ascii="Times New Roman" w:hAnsi="Times New Roman" w:cs="Times New Roman"/>
          <w:sz w:val="24"/>
          <w:szCs w:val="24"/>
          <w:vertAlign w:val="subscript"/>
        </w:rPr>
        <w:t>...N</w:t>
      </w:r>
      <w:r w:rsidR="00B83ECE" w:rsidRPr="006906B3">
        <w:rPr>
          <w:rFonts w:ascii="Times New Roman" w:hAnsi="Times New Roman" w:cs="Times New Roman"/>
          <w:sz w:val="24"/>
          <w:szCs w:val="24"/>
          <w:vertAlign w:val="subscript"/>
        </w:rPr>
        <w:t>)</w:t>
      </w:r>
      <w:r w:rsidRPr="006906B3">
        <w:rPr>
          <w:rFonts w:ascii="Times New Roman" w:hAnsi="Times New Roman" w:cs="Times New Roman"/>
          <w:sz w:val="24"/>
          <w:szCs w:val="24"/>
          <w:vertAlign w:val="subscript"/>
        </w:rPr>
        <w:t xml:space="preserve"> </w:t>
      </w:r>
      <w:r w:rsidRPr="006906B3">
        <w:rPr>
          <w:rFonts w:ascii="Times New Roman" w:hAnsi="Times New Roman" w:cs="Times New Roman"/>
          <w:sz w:val="24"/>
          <w:szCs w:val="24"/>
        </w:rPr>
        <w:t xml:space="preserve">– teisėjo </w:t>
      </w:r>
      <w:r w:rsidR="001E5D81" w:rsidRPr="006906B3">
        <w:rPr>
          <w:rFonts w:ascii="Times New Roman" w:hAnsi="Times New Roman" w:cs="Times New Roman"/>
          <w:sz w:val="24"/>
          <w:szCs w:val="24"/>
        </w:rPr>
        <w:t xml:space="preserve">per kalendorinius </w:t>
      </w:r>
      <w:r w:rsidR="00ED6511" w:rsidRPr="006906B3">
        <w:rPr>
          <w:rFonts w:ascii="Times New Roman" w:hAnsi="Times New Roman" w:cs="Times New Roman"/>
          <w:sz w:val="24"/>
          <w:szCs w:val="24"/>
        </w:rPr>
        <w:t xml:space="preserve">metus </w:t>
      </w:r>
      <w:r w:rsidRPr="006906B3">
        <w:rPr>
          <w:rFonts w:ascii="Times New Roman" w:hAnsi="Times New Roman" w:cs="Times New Roman"/>
          <w:sz w:val="24"/>
          <w:szCs w:val="24"/>
        </w:rPr>
        <w:t xml:space="preserve">gautos LITEKO bylos; </w:t>
      </w:r>
    </w:p>
    <w:p w14:paraId="34683162" w14:textId="61BE6F0B" w:rsidR="00891F42" w:rsidRPr="006906B3" w:rsidRDefault="00891F42" w:rsidP="00891F42">
      <w:pPr>
        <w:tabs>
          <w:tab w:val="left" w:pos="709"/>
        </w:tabs>
        <w:ind w:firstLine="709"/>
        <w:jc w:val="both"/>
        <w:rPr>
          <w:rFonts w:ascii="Times New Roman" w:hAnsi="Times New Roman" w:cs="Times New Roman"/>
          <w:sz w:val="24"/>
          <w:szCs w:val="24"/>
        </w:rPr>
      </w:pPr>
      <w:r w:rsidRPr="006906B3">
        <w:rPr>
          <w:rFonts w:ascii="Times New Roman" w:hAnsi="Times New Roman" w:cs="Times New Roman"/>
          <w:sz w:val="24"/>
          <w:szCs w:val="24"/>
        </w:rPr>
        <w:t>S</w:t>
      </w:r>
      <w:r w:rsidR="00B83ECE" w:rsidRPr="006906B3">
        <w:rPr>
          <w:rFonts w:ascii="Times New Roman" w:hAnsi="Times New Roman" w:cs="Times New Roman"/>
          <w:sz w:val="24"/>
          <w:szCs w:val="24"/>
          <w:vertAlign w:val="subscript"/>
        </w:rPr>
        <w:t>(1...N)</w:t>
      </w:r>
      <w:r w:rsidRPr="006906B3">
        <w:rPr>
          <w:rFonts w:ascii="Times New Roman" w:hAnsi="Times New Roman" w:cs="Times New Roman"/>
          <w:sz w:val="24"/>
          <w:szCs w:val="24"/>
        </w:rPr>
        <w:t xml:space="preserve"> – atitinkamos bylos sudėtingumo balas</w:t>
      </w:r>
      <w:r w:rsidR="00D2482A" w:rsidRPr="006906B3">
        <w:rPr>
          <w:rFonts w:ascii="Times New Roman" w:hAnsi="Times New Roman" w:cs="Times New Roman"/>
          <w:sz w:val="24"/>
          <w:szCs w:val="24"/>
        </w:rPr>
        <w:t>, nustatytas šios Metodikos priede</w:t>
      </w:r>
      <w:r w:rsidRPr="006906B3">
        <w:rPr>
          <w:rFonts w:ascii="Times New Roman" w:hAnsi="Times New Roman" w:cs="Times New Roman"/>
          <w:sz w:val="24"/>
          <w:szCs w:val="24"/>
        </w:rPr>
        <w:t xml:space="preserve">; </w:t>
      </w:r>
    </w:p>
    <w:p w14:paraId="1C3B3BFE" w14:textId="600E6584" w:rsidR="00891F42" w:rsidRPr="006906B3" w:rsidRDefault="00ED6511" w:rsidP="00891F42">
      <w:pPr>
        <w:tabs>
          <w:tab w:val="left" w:pos="709"/>
        </w:tabs>
        <w:ind w:firstLine="709"/>
        <w:jc w:val="both"/>
        <w:rPr>
          <w:rFonts w:ascii="Times New Roman" w:hAnsi="Times New Roman" w:cs="Times New Roman"/>
          <w:sz w:val="24"/>
          <w:szCs w:val="24"/>
        </w:rPr>
      </w:pPr>
      <w:r w:rsidRPr="006906B3">
        <w:rPr>
          <w:rFonts w:ascii="Times New Roman" w:hAnsi="Times New Roman" w:cs="Times New Roman"/>
          <w:sz w:val="24"/>
          <w:szCs w:val="24"/>
        </w:rPr>
        <w:t>k</w:t>
      </w:r>
      <w:r w:rsidR="00891F42" w:rsidRPr="006906B3">
        <w:rPr>
          <w:rFonts w:ascii="Times New Roman" w:hAnsi="Times New Roman" w:cs="Times New Roman"/>
          <w:sz w:val="24"/>
          <w:szCs w:val="24"/>
        </w:rPr>
        <w:t>onstanta 1658 reiškia teisėjo</w:t>
      </w:r>
      <w:r w:rsidR="001E5D81" w:rsidRPr="006906B3">
        <w:rPr>
          <w:rFonts w:ascii="Times New Roman" w:hAnsi="Times New Roman" w:cs="Times New Roman"/>
          <w:sz w:val="24"/>
          <w:szCs w:val="24"/>
        </w:rPr>
        <w:t xml:space="preserve"> </w:t>
      </w:r>
      <w:r w:rsidR="00A57FD8" w:rsidRPr="006906B3">
        <w:rPr>
          <w:rFonts w:ascii="Times New Roman" w:hAnsi="Times New Roman" w:cs="Times New Roman"/>
          <w:sz w:val="24"/>
          <w:szCs w:val="24"/>
        </w:rPr>
        <w:t>darbo laiko rodiklį</w:t>
      </w:r>
      <w:r w:rsidR="001639F7" w:rsidRPr="006906B3">
        <w:rPr>
          <w:rFonts w:ascii="Times New Roman" w:hAnsi="Times New Roman" w:cs="Times New Roman"/>
          <w:sz w:val="24"/>
          <w:szCs w:val="24"/>
        </w:rPr>
        <w:t>;</w:t>
      </w:r>
    </w:p>
    <w:p w14:paraId="27794C60" w14:textId="23595FFB" w:rsidR="00891F42" w:rsidRPr="006906B3" w:rsidRDefault="00ED6511" w:rsidP="00891F42">
      <w:pPr>
        <w:tabs>
          <w:tab w:val="left" w:pos="709"/>
        </w:tabs>
        <w:ind w:firstLine="709"/>
        <w:jc w:val="both"/>
        <w:rPr>
          <w:rFonts w:ascii="Times New Roman" w:hAnsi="Times New Roman" w:cs="Times New Roman"/>
          <w:sz w:val="24"/>
          <w:szCs w:val="24"/>
        </w:rPr>
      </w:pPr>
      <w:r w:rsidRPr="006906B3">
        <w:rPr>
          <w:rFonts w:ascii="Times New Roman" w:hAnsi="Times New Roman" w:cs="Times New Roman"/>
          <w:sz w:val="24"/>
          <w:szCs w:val="24"/>
        </w:rPr>
        <w:t>k</w:t>
      </w:r>
      <w:r w:rsidR="00891F42" w:rsidRPr="006906B3">
        <w:rPr>
          <w:rFonts w:ascii="Times New Roman" w:hAnsi="Times New Roman" w:cs="Times New Roman"/>
          <w:sz w:val="24"/>
          <w:szCs w:val="24"/>
        </w:rPr>
        <w:t xml:space="preserve">onstanta 553 reiškia teisėjo padėjėjo </w:t>
      </w:r>
      <w:r w:rsidR="001E5D81" w:rsidRPr="006906B3">
        <w:rPr>
          <w:rFonts w:ascii="Times New Roman" w:hAnsi="Times New Roman" w:cs="Times New Roman"/>
          <w:sz w:val="24"/>
          <w:szCs w:val="24"/>
        </w:rPr>
        <w:t xml:space="preserve">indėlį darbo </w:t>
      </w:r>
      <w:r w:rsidR="00891F42" w:rsidRPr="006906B3">
        <w:rPr>
          <w:rFonts w:ascii="Times New Roman" w:hAnsi="Times New Roman" w:cs="Times New Roman"/>
          <w:sz w:val="24"/>
          <w:szCs w:val="24"/>
        </w:rPr>
        <w:t xml:space="preserve">valandomis. </w:t>
      </w:r>
    </w:p>
    <w:bookmarkEnd w:id="12"/>
    <w:p w14:paraId="60266D38" w14:textId="1C66F269" w:rsidR="00891F42" w:rsidRPr="00824B5B" w:rsidRDefault="001847C4" w:rsidP="00D37817">
      <w:pPr>
        <w:jc w:val="both"/>
        <w:rPr>
          <w:rFonts w:ascii="Times New Roman" w:hAnsi="Times New Roman" w:cs="Times New Roman"/>
          <w:sz w:val="24"/>
          <w:szCs w:val="24"/>
        </w:rPr>
      </w:pPr>
      <w:r w:rsidRPr="006906B3">
        <w:rPr>
          <w:rFonts w:ascii="Times New Roman" w:hAnsi="Times New Roman" w:cs="Times New Roman"/>
          <w:sz w:val="24"/>
          <w:szCs w:val="24"/>
        </w:rPr>
        <w:t>1</w:t>
      </w:r>
      <w:r w:rsidR="002B3FFD" w:rsidRPr="006906B3">
        <w:rPr>
          <w:rFonts w:ascii="Times New Roman" w:hAnsi="Times New Roman" w:cs="Times New Roman"/>
          <w:sz w:val="24"/>
          <w:szCs w:val="24"/>
        </w:rPr>
        <w:t>4</w:t>
      </w:r>
      <w:r w:rsidRPr="006906B3">
        <w:rPr>
          <w:rFonts w:ascii="Times New Roman" w:hAnsi="Times New Roman" w:cs="Times New Roman"/>
          <w:sz w:val="24"/>
          <w:szCs w:val="24"/>
        </w:rPr>
        <w:t xml:space="preserve">. </w:t>
      </w:r>
      <w:bookmarkStart w:id="14" w:name="_Hlk145519633"/>
      <w:r w:rsidR="00FF5955" w:rsidRPr="006906B3">
        <w:rPr>
          <w:rFonts w:ascii="Times New Roman" w:hAnsi="Times New Roman" w:cs="Times New Roman"/>
          <w:b/>
          <w:bCs/>
          <w:sz w:val="24"/>
          <w:szCs w:val="24"/>
        </w:rPr>
        <w:t xml:space="preserve">Apylinkės teismo </w:t>
      </w:r>
      <w:r w:rsidRPr="006906B3">
        <w:rPr>
          <w:rFonts w:ascii="Times New Roman" w:hAnsi="Times New Roman" w:cs="Times New Roman"/>
          <w:b/>
          <w:bCs/>
          <w:sz w:val="24"/>
          <w:szCs w:val="24"/>
        </w:rPr>
        <w:t>pirmininko</w:t>
      </w:r>
      <w:r w:rsidR="005E44F2" w:rsidRPr="006906B3">
        <w:rPr>
          <w:rFonts w:ascii="Times New Roman" w:hAnsi="Times New Roman" w:cs="Times New Roman"/>
          <w:b/>
          <w:bCs/>
          <w:sz w:val="24"/>
          <w:szCs w:val="24"/>
        </w:rPr>
        <w:t xml:space="preserve"> optimalus darbo krūvis yra </w:t>
      </w:r>
      <w:r w:rsidR="00C154D2" w:rsidRPr="006906B3">
        <w:rPr>
          <w:rFonts w:ascii="Times New Roman" w:hAnsi="Times New Roman" w:cs="Times New Roman"/>
          <w:b/>
          <w:bCs/>
          <w:sz w:val="24"/>
          <w:szCs w:val="24"/>
        </w:rPr>
        <w:t>154</w:t>
      </w:r>
      <w:r w:rsidR="00C93AA6" w:rsidRPr="006906B3">
        <w:rPr>
          <w:rFonts w:ascii="Times New Roman" w:hAnsi="Times New Roman" w:cs="Times New Roman"/>
          <w:b/>
          <w:bCs/>
          <w:sz w:val="24"/>
          <w:szCs w:val="24"/>
        </w:rPr>
        <w:t>8</w:t>
      </w:r>
      <w:r w:rsidR="005E44F2" w:rsidRPr="006906B3">
        <w:rPr>
          <w:rFonts w:ascii="Times New Roman" w:hAnsi="Times New Roman" w:cs="Times New Roman"/>
          <w:b/>
          <w:bCs/>
          <w:sz w:val="24"/>
          <w:szCs w:val="24"/>
        </w:rPr>
        <w:t xml:space="preserve"> turinio </w:t>
      </w:r>
      <w:r w:rsidR="001006DB" w:rsidRPr="006906B3">
        <w:rPr>
          <w:rFonts w:ascii="Times New Roman" w:hAnsi="Times New Roman" w:cs="Times New Roman"/>
          <w:b/>
          <w:bCs/>
          <w:sz w:val="24"/>
          <w:szCs w:val="24"/>
        </w:rPr>
        <w:t>vienetai</w:t>
      </w:r>
      <w:r w:rsidR="00891F42" w:rsidRPr="006906B3">
        <w:rPr>
          <w:rFonts w:ascii="Times New Roman" w:hAnsi="Times New Roman" w:cs="Times New Roman"/>
          <w:b/>
          <w:bCs/>
          <w:sz w:val="24"/>
          <w:szCs w:val="24"/>
        </w:rPr>
        <w:t xml:space="preserve"> </w:t>
      </w:r>
      <w:r w:rsidR="00D2482A" w:rsidRPr="006906B3">
        <w:rPr>
          <w:rFonts w:ascii="Times New Roman" w:hAnsi="Times New Roman" w:cs="Times New Roman"/>
          <w:b/>
          <w:bCs/>
          <w:sz w:val="24"/>
          <w:szCs w:val="24"/>
        </w:rPr>
        <w:t>(galimų paskirti gautų bylų kiekio ir jų sudėtingumo balų sandaugų suma)</w:t>
      </w:r>
      <w:r w:rsidR="00D2482A">
        <w:rPr>
          <w:rFonts w:ascii="Times New Roman" w:hAnsi="Times New Roman" w:cs="Times New Roman"/>
          <w:b/>
          <w:bCs/>
          <w:sz w:val="24"/>
          <w:szCs w:val="24"/>
        </w:rPr>
        <w:t xml:space="preserve"> </w:t>
      </w:r>
      <w:r w:rsidR="001E5D81" w:rsidRPr="00E35711">
        <w:rPr>
          <w:rFonts w:ascii="Times New Roman" w:hAnsi="Times New Roman" w:cs="Times New Roman"/>
          <w:b/>
          <w:bCs/>
          <w:sz w:val="24"/>
          <w:szCs w:val="24"/>
        </w:rPr>
        <w:t>per kalendorinius metus</w:t>
      </w:r>
      <w:r w:rsidR="00C37113">
        <w:rPr>
          <w:rFonts w:ascii="Times New Roman" w:hAnsi="Times New Roman" w:cs="Times New Roman"/>
          <w:b/>
          <w:bCs/>
          <w:sz w:val="24"/>
          <w:szCs w:val="24"/>
        </w:rPr>
        <w:t xml:space="preserve">. </w:t>
      </w:r>
      <w:r w:rsidR="00C37113" w:rsidRPr="001036D8">
        <w:rPr>
          <w:rFonts w:ascii="Times New Roman" w:hAnsi="Times New Roman" w:cs="Times New Roman"/>
          <w:sz w:val="24"/>
          <w:szCs w:val="24"/>
        </w:rPr>
        <w:t xml:space="preserve">Vertinant, ar apylinkės teismo </w:t>
      </w:r>
      <w:r w:rsidR="00C37113">
        <w:rPr>
          <w:rFonts w:ascii="Times New Roman" w:hAnsi="Times New Roman" w:cs="Times New Roman"/>
          <w:sz w:val="24"/>
          <w:szCs w:val="24"/>
        </w:rPr>
        <w:t>pirmininko</w:t>
      </w:r>
      <w:r w:rsidR="00C37113" w:rsidRPr="001036D8">
        <w:rPr>
          <w:rFonts w:ascii="Times New Roman" w:hAnsi="Times New Roman" w:cs="Times New Roman"/>
          <w:sz w:val="24"/>
          <w:szCs w:val="24"/>
        </w:rPr>
        <w:t xml:space="preserve"> </w:t>
      </w:r>
      <w:r w:rsidR="00C37113">
        <w:rPr>
          <w:rFonts w:ascii="Times New Roman" w:hAnsi="Times New Roman" w:cs="Times New Roman"/>
          <w:sz w:val="24"/>
          <w:szCs w:val="24"/>
        </w:rPr>
        <w:t>darbo krūvis yra optimalus, naudojama ši formulė:</w:t>
      </w:r>
      <w:r w:rsidR="001E5D81">
        <w:rPr>
          <w:rFonts w:ascii="Times New Roman" w:hAnsi="Times New Roman" w:cs="Times New Roman"/>
          <w:sz w:val="24"/>
          <w:szCs w:val="24"/>
        </w:rPr>
        <w:t xml:space="preserve"> </w:t>
      </w:r>
    </w:p>
    <w:p w14:paraId="2F50D4AD" w14:textId="77777777" w:rsidR="001E5D81" w:rsidRDefault="001E5D81" w:rsidP="00D37817">
      <w:pPr>
        <w:jc w:val="both"/>
        <w:rPr>
          <w:rFonts w:ascii="Times New Roman" w:hAnsi="Times New Roman" w:cs="Times New Roman"/>
          <w:sz w:val="24"/>
          <w:szCs w:val="24"/>
        </w:rPr>
      </w:pPr>
    </w:p>
    <w:p w14:paraId="6E78A440" w14:textId="77777777" w:rsidR="00824B5B" w:rsidRDefault="005E44F2" w:rsidP="00824B5B">
      <w:pPr>
        <w:tabs>
          <w:tab w:val="left" w:pos="709"/>
        </w:tabs>
        <w:ind w:firstLine="709"/>
        <w:jc w:val="center"/>
        <w:rPr>
          <w:rFonts w:ascii="Times New Roman" w:hAnsi="Times New Roman" w:cs="Times New Roman"/>
          <w:sz w:val="24"/>
          <w:szCs w:val="24"/>
          <w:u w:val="single"/>
        </w:rPr>
      </w:pPr>
      <w:r w:rsidRPr="005E44F2">
        <w:rPr>
          <w:rFonts w:ascii="Times New Roman" w:hAnsi="Times New Roman" w:cs="Times New Roman"/>
          <w:sz w:val="24"/>
          <w:szCs w:val="24"/>
        </w:rPr>
        <w:t xml:space="preserve"> </w:t>
      </w:r>
      <w:bookmarkStart w:id="15" w:name="_Hlk145926877"/>
    </w:p>
    <w:p w14:paraId="5D048C7A" w14:textId="77777777" w:rsidR="00824B5B" w:rsidRPr="00E35711" w:rsidRDefault="00824B5B" w:rsidP="00824B5B">
      <w:pPr>
        <w:tabs>
          <w:tab w:val="left" w:pos="709"/>
        </w:tabs>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E35711">
        <w:rPr>
          <w:rFonts w:ascii="Times New Roman" w:hAnsi="Times New Roman" w:cs="Times New Roman"/>
          <w:sz w:val="24"/>
          <w:szCs w:val="24"/>
          <w:u w:val="single"/>
        </w:rPr>
        <w:t>B</w:t>
      </w:r>
      <w:r w:rsidRPr="001036D8">
        <w:rPr>
          <w:rFonts w:ascii="Times New Roman" w:hAnsi="Times New Roman" w:cs="Times New Roman"/>
          <w:sz w:val="24"/>
          <w:szCs w:val="24"/>
          <w:u w:val="single"/>
          <w:vertAlign w:val="subscript"/>
        </w:rPr>
        <w:t>1</w:t>
      </w:r>
      <w:r w:rsidRPr="00E35711">
        <w:rPr>
          <w:rFonts w:ascii="Times New Roman" w:hAnsi="Times New Roman" w:cs="Times New Roman"/>
          <w:sz w:val="24"/>
          <w:szCs w:val="24"/>
          <w:u w:val="single"/>
        </w:rPr>
        <w:t>* S</w:t>
      </w:r>
      <w:r w:rsidRPr="001036D8">
        <w:rPr>
          <w:rFonts w:ascii="Times New Roman" w:hAnsi="Times New Roman" w:cs="Times New Roman"/>
          <w:sz w:val="24"/>
          <w:szCs w:val="24"/>
          <w:u w:val="single"/>
          <w:vertAlign w:val="subscript"/>
        </w:rPr>
        <w:t>1</w:t>
      </w:r>
      <w:r w:rsidRPr="00521270">
        <w:rPr>
          <w:rFonts w:ascii="Times New Roman" w:hAnsi="Times New Roman" w:cs="Times New Roman"/>
          <w:sz w:val="24"/>
          <w:szCs w:val="24"/>
          <w:u w:val="single"/>
          <w:vertAlign w:val="subscript"/>
        </w:rPr>
        <w:t xml:space="preserve"> </w:t>
      </w:r>
      <w:r w:rsidRPr="00E35711">
        <w:rPr>
          <w:rFonts w:ascii="Times New Roman" w:hAnsi="Times New Roman" w:cs="Times New Roman"/>
          <w:sz w:val="24"/>
          <w:szCs w:val="24"/>
          <w:u w:val="single"/>
        </w:rPr>
        <w:t>/10</w:t>
      </w:r>
      <w:r>
        <w:rPr>
          <w:rFonts w:ascii="Times New Roman" w:hAnsi="Times New Roman" w:cs="Times New Roman"/>
          <w:sz w:val="24"/>
          <w:szCs w:val="24"/>
          <w:u w:val="single"/>
        </w:rPr>
        <w:t>)+(B</w:t>
      </w:r>
      <w:r w:rsidRPr="001036D8">
        <w:rPr>
          <w:rFonts w:ascii="Times New Roman" w:hAnsi="Times New Roman" w:cs="Times New Roman"/>
          <w:sz w:val="24"/>
          <w:szCs w:val="24"/>
          <w:u w:val="single"/>
          <w:vertAlign w:val="subscript"/>
        </w:rPr>
        <w:t>2</w:t>
      </w:r>
      <w:r>
        <w:rPr>
          <w:rFonts w:ascii="Times New Roman" w:hAnsi="Times New Roman" w:cs="Times New Roman"/>
          <w:sz w:val="24"/>
          <w:szCs w:val="24"/>
          <w:u w:val="single"/>
        </w:rPr>
        <w:t>*S</w:t>
      </w:r>
      <w:r w:rsidRPr="001036D8">
        <w:rPr>
          <w:rFonts w:ascii="Times New Roman" w:hAnsi="Times New Roman" w:cs="Times New Roman"/>
          <w:sz w:val="24"/>
          <w:szCs w:val="24"/>
          <w:u w:val="single"/>
          <w:vertAlign w:val="subscript"/>
        </w:rPr>
        <w:t>2</w:t>
      </w:r>
      <w:r>
        <w:rPr>
          <w:rFonts w:ascii="Times New Roman" w:hAnsi="Times New Roman" w:cs="Times New Roman"/>
          <w:sz w:val="24"/>
          <w:szCs w:val="24"/>
          <w:u w:val="single"/>
        </w:rPr>
        <w:t>/10)+...+(B</w:t>
      </w:r>
      <w:r>
        <w:rPr>
          <w:rFonts w:ascii="Times New Roman" w:hAnsi="Times New Roman" w:cs="Times New Roman"/>
          <w:sz w:val="24"/>
          <w:szCs w:val="24"/>
          <w:u w:val="single"/>
          <w:vertAlign w:val="subscript"/>
        </w:rPr>
        <w:t>N</w:t>
      </w:r>
      <w:r>
        <w:rPr>
          <w:rFonts w:ascii="Times New Roman" w:hAnsi="Times New Roman" w:cs="Times New Roman"/>
          <w:sz w:val="24"/>
          <w:szCs w:val="24"/>
          <w:u w:val="single"/>
        </w:rPr>
        <w:t>*S</w:t>
      </w:r>
      <w:r w:rsidRPr="001036D8">
        <w:rPr>
          <w:rFonts w:ascii="Times New Roman" w:hAnsi="Times New Roman" w:cs="Times New Roman"/>
          <w:sz w:val="24"/>
          <w:szCs w:val="24"/>
          <w:u w:val="single"/>
          <w:vertAlign w:val="subscript"/>
        </w:rPr>
        <w:t>N</w:t>
      </w:r>
      <w:r>
        <w:rPr>
          <w:rFonts w:ascii="Times New Roman" w:hAnsi="Times New Roman" w:cs="Times New Roman"/>
          <w:sz w:val="24"/>
          <w:szCs w:val="24"/>
          <w:u w:val="single"/>
        </w:rPr>
        <w:t>/10))_</w:t>
      </w:r>
    </w:p>
    <w:p w14:paraId="10729D03" w14:textId="50ADB649" w:rsidR="001E5D81" w:rsidRPr="001E5D81" w:rsidRDefault="001E5D81" w:rsidP="003B4811">
      <w:pPr>
        <w:tabs>
          <w:tab w:val="left" w:pos="709"/>
        </w:tabs>
        <w:ind w:firstLine="0"/>
        <w:jc w:val="center"/>
        <w:rPr>
          <w:rFonts w:ascii="Times New Roman" w:hAnsi="Times New Roman" w:cs="Times New Roman"/>
          <w:sz w:val="24"/>
          <w:szCs w:val="24"/>
        </w:rPr>
      </w:pPr>
      <w:r>
        <w:rPr>
          <w:rFonts w:ascii="Times New Roman" w:hAnsi="Times New Roman" w:cs="Times New Roman"/>
          <w:sz w:val="24"/>
          <w:szCs w:val="24"/>
        </w:rPr>
        <w:t>995</w:t>
      </w:r>
      <w:r w:rsidRPr="001E5D81">
        <w:rPr>
          <w:rFonts w:ascii="Times New Roman" w:hAnsi="Times New Roman" w:cs="Times New Roman"/>
          <w:sz w:val="24"/>
          <w:szCs w:val="24"/>
        </w:rPr>
        <w:t xml:space="preserve"> </w:t>
      </w:r>
      <w:r w:rsidRPr="00C4786D">
        <w:rPr>
          <w:rFonts w:ascii="Times New Roman" w:hAnsi="Times New Roman" w:cs="Times New Roman"/>
          <w:sz w:val="24"/>
          <w:szCs w:val="24"/>
        </w:rPr>
        <w:t>+ 553</w:t>
      </w:r>
      <w:r w:rsidR="003C37EC">
        <w:rPr>
          <w:rFonts w:ascii="Times New Roman" w:hAnsi="Times New Roman" w:cs="Times New Roman"/>
          <w:sz w:val="24"/>
          <w:szCs w:val="24"/>
        </w:rPr>
        <w:t>,</w:t>
      </w:r>
    </w:p>
    <w:bookmarkEnd w:id="15"/>
    <w:p w14:paraId="17FE2740" w14:textId="77777777" w:rsidR="001E5D81" w:rsidRDefault="001E5D81" w:rsidP="001E5D81">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kurioje:</w:t>
      </w:r>
    </w:p>
    <w:p w14:paraId="0C348DB5" w14:textId="4E5EA914" w:rsidR="001E5D81" w:rsidRPr="006B7A43" w:rsidRDefault="001E5D81" w:rsidP="001E5D81">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B</w:t>
      </w:r>
      <w:r w:rsidR="00E47939" w:rsidRPr="003B4811">
        <w:rPr>
          <w:rFonts w:ascii="Times New Roman" w:hAnsi="Times New Roman" w:cs="Times New Roman"/>
          <w:sz w:val="24"/>
          <w:szCs w:val="24"/>
          <w:vertAlign w:val="subscript"/>
        </w:rPr>
        <w:t>(1…N)</w:t>
      </w:r>
      <w:r w:rsidRPr="006B7A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7A43">
        <w:rPr>
          <w:rFonts w:ascii="Times New Roman" w:hAnsi="Times New Roman" w:cs="Times New Roman"/>
          <w:sz w:val="24"/>
          <w:szCs w:val="24"/>
        </w:rPr>
        <w:t>teis</w:t>
      </w:r>
      <w:r>
        <w:rPr>
          <w:rFonts w:ascii="Times New Roman" w:hAnsi="Times New Roman" w:cs="Times New Roman"/>
          <w:sz w:val="24"/>
          <w:szCs w:val="24"/>
        </w:rPr>
        <w:t>mo pirmininko per kalendorinius metus</w:t>
      </w:r>
      <w:r w:rsidRPr="006B7A43">
        <w:rPr>
          <w:rFonts w:ascii="Times New Roman" w:hAnsi="Times New Roman" w:cs="Times New Roman"/>
          <w:sz w:val="24"/>
          <w:szCs w:val="24"/>
        </w:rPr>
        <w:t xml:space="preserve"> gaut</w:t>
      </w:r>
      <w:r>
        <w:rPr>
          <w:rFonts w:ascii="Times New Roman" w:hAnsi="Times New Roman" w:cs="Times New Roman"/>
          <w:sz w:val="24"/>
          <w:szCs w:val="24"/>
        </w:rPr>
        <w:t xml:space="preserve">os </w:t>
      </w:r>
      <w:r w:rsidRPr="006B7A43">
        <w:rPr>
          <w:rFonts w:ascii="Times New Roman" w:hAnsi="Times New Roman" w:cs="Times New Roman"/>
          <w:sz w:val="24"/>
          <w:szCs w:val="24"/>
        </w:rPr>
        <w:t>LITEKO byl</w:t>
      </w:r>
      <w:r>
        <w:rPr>
          <w:rFonts w:ascii="Times New Roman" w:hAnsi="Times New Roman" w:cs="Times New Roman"/>
          <w:sz w:val="24"/>
          <w:szCs w:val="24"/>
        </w:rPr>
        <w:t>os</w:t>
      </w:r>
      <w:r w:rsidR="00D2482A">
        <w:rPr>
          <w:rFonts w:ascii="Times New Roman" w:hAnsi="Times New Roman" w:cs="Times New Roman"/>
          <w:sz w:val="24"/>
          <w:szCs w:val="24"/>
        </w:rPr>
        <w:t>;</w:t>
      </w:r>
      <w:r w:rsidRPr="006B7A43">
        <w:rPr>
          <w:rFonts w:ascii="Times New Roman" w:hAnsi="Times New Roman" w:cs="Times New Roman"/>
          <w:sz w:val="24"/>
          <w:szCs w:val="24"/>
        </w:rPr>
        <w:t xml:space="preserve"> </w:t>
      </w:r>
    </w:p>
    <w:p w14:paraId="572D08DB" w14:textId="2A028448" w:rsidR="001E5D81" w:rsidRPr="006B7A43" w:rsidRDefault="001E5D81" w:rsidP="00D2482A">
      <w:pPr>
        <w:tabs>
          <w:tab w:val="left" w:pos="709"/>
        </w:tabs>
        <w:ind w:firstLine="709"/>
        <w:jc w:val="both"/>
        <w:rPr>
          <w:rFonts w:ascii="Times New Roman" w:hAnsi="Times New Roman" w:cs="Times New Roman"/>
          <w:sz w:val="24"/>
          <w:szCs w:val="24"/>
        </w:rPr>
      </w:pPr>
      <w:r w:rsidRPr="006B7A43">
        <w:rPr>
          <w:rFonts w:ascii="Times New Roman" w:hAnsi="Times New Roman" w:cs="Times New Roman"/>
          <w:sz w:val="24"/>
          <w:szCs w:val="24"/>
        </w:rPr>
        <w:t>S</w:t>
      </w:r>
      <w:r w:rsidR="00E47939" w:rsidRPr="003B4811">
        <w:rPr>
          <w:rFonts w:ascii="Times New Roman" w:hAnsi="Times New Roman" w:cs="Times New Roman"/>
          <w:sz w:val="24"/>
          <w:szCs w:val="24"/>
          <w:vertAlign w:val="subscript"/>
        </w:rPr>
        <w:t>(1...N)</w:t>
      </w:r>
      <w:r w:rsidRPr="006B7A43">
        <w:rPr>
          <w:rFonts w:ascii="Times New Roman" w:hAnsi="Times New Roman" w:cs="Times New Roman"/>
          <w:sz w:val="24"/>
          <w:szCs w:val="24"/>
        </w:rPr>
        <w:t xml:space="preserve"> –</w:t>
      </w:r>
      <w:r>
        <w:rPr>
          <w:rFonts w:ascii="Times New Roman" w:hAnsi="Times New Roman" w:cs="Times New Roman"/>
          <w:sz w:val="24"/>
          <w:szCs w:val="24"/>
        </w:rPr>
        <w:t xml:space="preserve"> atitinkamos </w:t>
      </w:r>
      <w:r w:rsidRPr="006B7A43">
        <w:rPr>
          <w:rFonts w:ascii="Times New Roman" w:hAnsi="Times New Roman" w:cs="Times New Roman"/>
          <w:sz w:val="24"/>
          <w:szCs w:val="24"/>
        </w:rPr>
        <w:t xml:space="preserve">bylos sudėtingumo </w:t>
      </w:r>
      <w:r w:rsidR="00D2482A" w:rsidRPr="006B7A43">
        <w:rPr>
          <w:rFonts w:ascii="Times New Roman" w:hAnsi="Times New Roman" w:cs="Times New Roman"/>
          <w:sz w:val="24"/>
          <w:szCs w:val="24"/>
        </w:rPr>
        <w:t>balas</w:t>
      </w:r>
      <w:r w:rsidR="00D2482A">
        <w:rPr>
          <w:rFonts w:ascii="Times New Roman" w:hAnsi="Times New Roman" w:cs="Times New Roman"/>
          <w:sz w:val="24"/>
          <w:szCs w:val="24"/>
        </w:rPr>
        <w:t>, nustatytas šios Metodikos priede</w:t>
      </w:r>
      <w:r w:rsidR="00D2482A" w:rsidRPr="006B7A43">
        <w:rPr>
          <w:rFonts w:ascii="Times New Roman" w:hAnsi="Times New Roman" w:cs="Times New Roman"/>
          <w:sz w:val="24"/>
          <w:szCs w:val="24"/>
        </w:rPr>
        <w:t xml:space="preserve">; </w:t>
      </w:r>
    </w:p>
    <w:p w14:paraId="75B9AAEC" w14:textId="55629540" w:rsidR="001E5D81" w:rsidRDefault="00ED6511" w:rsidP="001E5D81">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k</w:t>
      </w:r>
      <w:r w:rsidR="001E5D81">
        <w:rPr>
          <w:rFonts w:ascii="Times New Roman" w:hAnsi="Times New Roman" w:cs="Times New Roman"/>
          <w:sz w:val="24"/>
          <w:szCs w:val="24"/>
        </w:rPr>
        <w:t xml:space="preserve">onstanta 995 reiškia teismo pirmininko </w:t>
      </w:r>
      <w:r w:rsidR="00A57FD8">
        <w:rPr>
          <w:rFonts w:ascii="Times New Roman" w:hAnsi="Times New Roman" w:cs="Times New Roman"/>
          <w:sz w:val="24"/>
          <w:szCs w:val="24"/>
        </w:rPr>
        <w:t>darbo laiko rodiklį</w:t>
      </w:r>
      <w:r w:rsidR="001639F7">
        <w:rPr>
          <w:rFonts w:ascii="Times New Roman" w:hAnsi="Times New Roman" w:cs="Times New Roman"/>
          <w:sz w:val="24"/>
          <w:szCs w:val="24"/>
        </w:rPr>
        <w:t>;</w:t>
      </w:r>
    </w:p>
    <w:p w14:paraId="6EDF191E" w14:textId="4204A45F" w:rsidR="001E5D81" w:rsidRPr="00C4786D" w:rsidRDefault="00ED6511" w:rsidP="001E5D81">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k</w:t>
      </w:r>
      <w:r w:rsidR="001E5D81" w:rsidRPr="00C4786D">
        <w:rPr>
          <w:rFonts w:ascii="Times New Roman" w:hAnsi="Times New Roman" w:cs="Times New Roman"/>
          <w:sz w:val="24"/>
          <w:szCs w:val="24"/>
        </w:rPr>
        <w:t xml:space="preserve">onstanta 553 reiškia teisėjo padėjėjo indėlį darbo valandomis. </w:t>
      </w:r>
    </w:p>
    <w:bookmarkEnd w:id="14"/>
    <w:p w14:paraId="3F6DE8F2" w14:textId="0CB2696C" w:rsidR="001E5D81" w:rsidRDefault="00BD290E" w:rsidP="00BD290E">
      <w:pPr>
        <w:jc w:val="both"/>
        <w:rPr>
          <w:rFonts w:ascii="Times New Roman" w:hAnsi="Times New Roman" w:cs="Times New Roman"/>
          <w:b/>
          <w:bCs/>
          <w:sz w:val="24"/>
          <w:szCs w:val="24"/>
        </w:rPr>
      </w:pPr>
      <w:r>
        <w:rPr>
          <w:rFonts w:ascii="Times New Roman" w:hAnsi="Times New Roman" w:cs="Times New Roman"/>
          <w:sz w:val="24"/>
          <w:szCs w:val="24"/>
        </w:rPr>
        <w:t>1</w:t>
      </w:r>
      <w:r w:rsidR="002B3FFD">
        <w:rPr>
          <w:rFonts w:ascii="Times New Roman" w:hAnsi="Times New Roman" w:cs="Times New Roman"/>
          <w:sz w:val="24"/>
          <w:szCs w:val="24"/>
        </w:rPr>
        <w:t>5</w:t>
      </w:r>
      <w:r>
        <w:rPr>
          <w:rFonts w:ascii="Times New Roman" w:hAnsi="Times New Roman" w:cs="Times New Roman"/>
          <w:sz w:val="24"/>
          <w:szCs w:val="24"/>
        </w:rPr>
        <w:t xml:space="preserve">. </w:t>
      </w:r>
      <w:r w:rsidRPr="00D2482A">
        <w:rPr>
          <w:rFonts w:ascii="Times New Roman" w:hAnsi="Times New Roman" w:cs="Times New Roman"/>
          <w:b/>
          <w:bCs/>
          <w:sz w:val="24"/>
          <w:szCs w:val="24"/>
        </w:rPr>
        <w:t xml:space="preserve">Apylinkės </w:t>
      </w:r>
      <w:r w:rsidRPr="006906B3">
        <w:rPr>
          <w:rFonts w:ascii="Times New Roman" w:hAnsi="Times New Roman" w:cs="Times New Roman"/>
          <w:b/>
          <w:bCs/>
          <w:sz w:val="24"/>
          <w:szCs w:val="24"/>
        </w:rPr>
        <w:t xml:space="preserve">teismo pirmininko pavaduotojo </w:t>
      </w:r>
      <w:r w:rsidR="00F03297" w:rsidRPr="006906B3">
        <w:rPr>
          <w:rFonts w:ascii="Times New Roman" w:hAnsi="Times New Roman" w:cs="Times New Roman"/>
          <w:b/>
          <w:bCs/>
          <w:sz w:val="24"/>
          <w:szCs w:val="24"/>
        </w:rPr>
        <w:t xml:space="preserve">ar </w:t>
      </w:r>
      <w:r w:rsidRPr="006906B3">
        <w:rPr>
          <w:rFonts w:ascii="Times New Roman" w:hAnsi="Times New Roman" w:cs="Times New Roman"/>
          <w:b/>
          <w:bCs/>
          <w:sz w:val="24"/>
          <w:szCs w:val="24"/>
        </w:rPr>
        <w:t>skyriaus pirmininko</w:t>
      </w:r>
      <w:r w:rsidR="00F03297" w:rsidRPr="006906B3">
        <w:rPr>
          <w:rFonts w:ascii="Times New Roman" w:hAnsi="Times New Roman" w:cs="Times New Roman"/>
          <w:b/>
          <w:bCs/>
          <w:sz w:val="24"/>
          <w:szCs w:val="24"/>
        </w:rPr>
        <w:t xml:space="preserve"> </w:t>
      </w:r>
      <w:r w:rsidRPr="006906B3">
        <w:rPr>
          <w:rFonts w:ascii="Times New Roman" w:hAnsi="Times New Roman" w:cs="Times New Roman"/>
          <w:b/>
          <w:bCs/>
          <w:sz w:val="24"/>
          <w:szCs w:val="24"/>
        </w:rPr>
        <w:t>optimalus darbo krūvis yra</w:t>
      </w:r>
      <w:r w:rsidR="00C154D2" w:rsidRPr="006906B3">
        <w:rPr>
          <w:rFonts w:ascii="Times New Roman" w:hAnsi="Times New Roman" w:cs="Times New Roman"/>
          <w:b/>
          <w:bCs/>
          <w:sz w:val="24"/>
          <w:szCs w:val="24"/>
        </w:rPr>
        <w:t xml:space="preserve"> 179</w:t>
      </w:r>
      <w:r w:rsidR="00C93AA6" w:rsidRPr="006906B3">
        <w:rPr>
          <w:rFonts w:ascii="Times New Roman" w:hAnsi="Times New Roman" w:cs="Times New Roman"/>
          <w:b/>
          <w:bCs/>
          <w:sz w:val="24"/>
          <w:szCs w:val="24"/>
        </w:rPr>
        <w:t>7</w:t>
      </w:r>
      <w:r w:rsidRPr="006906B3">
        <w:rPr>
          <w:rFonts w:ascii="Times New Roman" w:hAnsi="Times New Roman" w:cs="Times New Roman"/>
          <w:b/>
          <w:bCs/>
          <w:sz w:val="24"/>
          <w:szCs w:val="24"/>
        </w:rPr>
        <w:t xml:space="preserve"> turinio </w:t>
      </w:r>
      <w:r w:rsidR="001006DB" w:rsidRPr="006906B3">
        <w:rPr>
          <w:rFonts w:ascii="Times New Roman" w:hAnsi="Times New Roman" w:cs="Times New Roman"/>
          <w:b/>
          <w:bCs/>
          <w:sz w:val="24"/>
          <w:szCs w:val="24"/>
        </w:rPr>
        <w:t>vienetai</w:t>
      </w:r>
      <w:r w:rsidR="00D2482A" w:rsidRPr="006906B3">
        <w:rPr>
          <w:rFonts w:ascii="Times New Roman" w:hAnsi="Times New Roman" w:cs="Times New Roman"/>
          <w:b/>
          <w:bCs/>
          <w:sz w:val="24"/>
          <w:szCs w:val="24"/>
        </w:rPr>
        <w:t xml:space="preserve"> (galimų paskirti gautų bylų kiekio ir jų sudėtingumo balų sandaugų suma)</w:t>
      </w:r>
      <w:r w:rsidR="001E5D81" w:rsidRPr="006906B3">
        <w:rPr>
          <w:rFonts w:ascii="Times New Roman" w:hAnsi="Times New Roman" w:cs="Times New Roman"/>
          <w:b/>
          <w:bCs/>
          <w:sz w:val="24"/>
          <w:szCs w:val="24"/>
        </w:rPr>
        <w:t xml:space="preserve"> per kalendorinius metus</w:t>
      </w:r>
      <w:r w:rsidR="00803CB3" w:rsidRPr="006906B3">
        <w:rPr>
          <w:rFonts w:ascii="Times New Roman" w:hAnsi="Times New Roman" w:cs="Times New Roman"/>
          <w:b/>
          <w:bCs/>
          <w:sz w:val="24"/>
          <w:szCs w:val="24"/>
        </w:rPr>
        <w:t xml:space="preserve">. </w:t>
      </w:r>
      <w:r w:rsidR="00803CB3" w:rsidRPr="006906B3">
        <w:rPr>
          <w:rFonts w:ascii="Times New Roman" w:hAnsi="Times New Roman" w:cs="Times New Roman"/>
          <w:sz w:val="24"/>
          <w:szCs w:val="24"/>
        </w:rPr>
        <w:t>Vertinant, ar apylinkės teismo pirmininko pavaduotojo ar skyriaus pirmininko darbo krūvis yra optimalus, naudojama ši formulė:</w:t>
      </w:r>
      <w:r w:rsidR="001E5D81">
        <w:rPr>
          <w:rFonts w:ascii="Times New Roman" w:hAnsi="Times New Roman" w:cs="Times New Roman"/>
          <w:b/>
          <w:bCs/>
          <w:sz w:val="24"/>
          <w:szCs w:val="24"/>
        </w:rPr>
        <w:t xml:space="preserve"> </w:t>
      </w:r>
    </w:p>
    <w:p w14:paraId="3D654506" w14:textId="77777777" w:rsidR="001639F7" w:rsidRDefault="001639F7" w:rsidP="00BD290E">
      <w:pPr>
        <w:jc w:val="both"/>
        <w:rPr>
          <w:rFonts w:ascii="Times New Roman" w:hAnsi="Times New Roman" w:cs="Times New Roman"/>
          <w:b/>
          <w:bCs/>
          <w:sz w:val="24"/>
          <w:szCs w:val="24"/>
        </w:rPr>
      </w:pPr>
    </w:p>
    <w:p w14:paraId="0D739EE4" w14:textId="77777777" w:rsidR="003850F7" w:rsidRDefault="00803CB3" w:rsidP="001E5D81">
      <w:pPr>
        <w:tabs>
          <w:tab w:val="left" w:pos="709"/>
        </w:tabs>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w:t>
      </w:r>
      <w:r w:rsidRPr="00E35711">
        <w:rPr>
          <w:rFonts w:ascii="Times New Roman" w:hAnsi="Times New Roman" w:cs="Times New Roman"/>
          <w:sz w:val="24"/>
          <w:szCs w:val="24"/>
          <w:u w:val="single"/>
        </w:rPr>
        <w:t>B</w:t>
      </w:r>
      <w:r w:rsidRPr="001036D8">
        <w:rPr>
          <w:rFonts w:ascii="Times New Roman" w:hAnsi="Times New Roman" w:cs="Times New Roman"/>
          <w:sz w:val="24"/>
          <w:szCs w:val="24"/>
          <w:u w:val="single"/>
          <w:vertAlign w:val="subscript"/>
        </w:rPr>
        <w:t>1</w:t>
      </w:r>
      <w:r w:rsidRPr="00E35711">
        <w:rPr>
          <w:rFonts w:ascii="Times New Roman" w:hAnsi="Times New Roman" w:cs="Times New Roman"/>
          <w:sz w:val="24"/>
          <w:szCs w:val="24"/>
          <w:u w:val="single"/>
        </w:rPr>
        <w:t>* S</w:t>
      </w:r>
      <w:r w:rsidRPr="001036D8">
        <w:rPr>
          <w:rFonts w:ascii="Times New Roman" w:hAnsi="Times New Roman" w:cs="Times New Roman"/>
          <w:sz w:val="24"/>
          <w:szCs w:val="24"/>
          <w:u w:val="single"/>
          <w:vertAlign w:val="subscript"/>
        </w:rPr>
        <w:t>1</w:t>
      </w:r>
      <w:r w:rsidRPr="00521270">
        <w:rPr>
          <w:rFonts w:ascii="Times New Roman" w:hAnsi="Times New Roman" w:cs="Times New Roman"/>
          <w:sz w:val="24"/>
          <w:szCs w:val="24"/>
          <w:u w:val="single"/>
          <w:vertAlign w:val="subscript"/>
        </w:rPr>
        <w:t xml:space="preserve"> </w:t>
      </w:r>
      <w:r w:rsidRPr="00E35711">
        <w:rPr>
          <w:rFonts w:ascii="Times New Roman" w:hAnsi="Times New Roman" w:cs="Times New Roman"/>
          <w:sz w:val="24"/>
          <w:szCs w:val="24"/>
          <w:u w:val="single"/>
        </w:rPr>
        <w:t>/10</w:t>
      </w:r>
      <w:r>
        <w:rPr>
          <w:rFonts w:ascii="Times New Roman" w:hAnsi="Times New Roman" w:cs="Times New Roman"/>
          <w:sz w:val="24"/>
          <w:szCs w:val="24"/>
          <w:u w:val="single"/>
        </w:rPr>
        <w:t>)+(B</w:t>
      </w:r>
      <w:r w:rsidRPr="001036D8">
        <w:rPr>
          <w:rFonts w:ascii="Times New Roman" w:hAnsi="Times New Roman" w:cs="Times New Roman"/>
          <w:sz w:val="24"/>
          <w:szCs w:val="24"/>
          <w:u w:val="single"/>
          <w:vertAlign w:val="subscript"/>
        </w:rPr>
        <w:t>2</w:t>
      </w:r>
      <w:r>
        <w:rPr>
          <w:rFonts w:ascii="Times New Roman" w:hAnsi="Times New Roman" w:cs="Times New Roman"/>
          <w:sz w:val="24"/>
          <w:szCs w:val="24"/>
          <w:u w:val="single"/>
        </w:rPr>
        <w:t>*S</w:t>
      </w:r>
      <w:r w:rsidRPr="001036D8">
        <w:rPr>
          <w:rFonts w:ascii="Times New Roman" w:hAnsi="Times New Roman" w:cs="Times New Roman"/>
          <w:sz w:val="24"/>
          <w:szCs w:val="24"/>
          <w:u w:val="single"/>
          <w:vertAlign w:val="subscript"/>
        </w:rPr>
        <w:t>2</w:t>
      </w:r>
      <w:r>
        <w:rPr>
          <w:rFonts w:ascii="Times New Roman" w:hAnsi="Times New Roman" w:cs="Times New Roman"/>
          <w:sz w:val="24"/>
          <w:szCs w:val="24"/>
          <w:u w:val="single"/>
        </w:rPr>
        <w:t>/10)+...+(B</w:t>
      </w:r>
      <w:r>
        <w:rPr>
          <w:rFonts w:ascii="Times New Roman" w:hAnsi="Times New Roman" w:cs="Times New Roman"/>
          <w:sz w:val="24"/>
          <w:szCs w:val="24"/>
          <w:u w:val="single"/>
          <w:vertAlign w:val="subscript"/>
        </w:rPr>
        <w:t>N</w:t>
      </w:r>
      <w:r>
        <w:rPr>
          <w:rFonts w:ascii="Times New Roman" w:hAnsi="Times New Roman" w:cs="Times New Roman"/>
          <w:sz w:val="24"/>
          <w:szCs w:val="24"/>
          <w:u w:val="single"/>
        </w:rPr>
        <w:t>*S</w:t>
      </w:r>
      <w:r w:rsidRPr="001036D8">
        <w:rPr>
          <w:rFonts w:ascii="Times New Roman" w:hAnsi="Times New Roman" w:cs="Times New Roman"/>
          <w:sz w:val="24"/>
          <w:szCs w:val="24"/>
          <w:u w:val="single"/>
          <w:vertAlign w:val="subscript"/>
        </w:rPr>
        <w:t>N</w:t>
      </w:r>
      <w:r>
        <w:rPr>
          <w:rFonts w:ascii="Times New Roman" w:hAnsi="Times New Roman" w:cs="Times New Roman"/>
          <w:sz w:val="24"/>
          <w:szCs w:val="24"/>
          <w:u w:val="single"/>
        </w:rPr>
        <w:t>/10))</w:t>
      </w:r>
    </w:p>
    <w:p w14:paraId="6856197D" w14:textId="03CD013C" w:rsidR="001E5D81" w:rsidRPr="001E5D81" w:rsidRDefault="001639F7" w:rsidP="001E5D81">
      <w:pPr>
        <w:tabs>
          <w:tab w:val="left" w:pos="709"/>
        </w:tabs>
        <w:ind w:firstLine="709"/>
        <w:jc w:val="center"/>
        <w:rPr>
          <w:rFonts w:ascii="Times New Roman" w:hAnsi="Times New Roman" w:cs="Times New Roman"/>
          <w:sz w:val="24"/>
          <w:szCs w:val="24"/>
        </w:rPr>
      </w:pPr>
      <w:r>
        <w:rPr>
          <w:rFonts w:ascii="Times New Roman" w:hAnsi="Times New Roman" w:cs="Times New Roman"/>
          <w:sz w:val="24"/>
          <w:szCs w:val="24"/>
        </w:rPr>
        <w:t>1244</w:t>
      </w:r>
      <w:r w:rsidR="001E5D81" w:rsidRPr="001E5D81">
        <w:rPr>
          <w:rFonts w:ascii="Times New Roman" w:hAnsi="Times New Roman" w:cs="Times New Roman"/>
          <w:sz w:val="24"/>
          <w:szCs w:val="24"/>
        </w:rPr>
        <w:t xml:space="preserve"> </w:t>
      </w:r>
      <w:r w:rsidR="001E5D81" w:rsidRPr="00C4786D">
        <w:rPr>
          <w:rFonts w:ascii="Times New Roman" w:hAnsi="Times New Roman" w:cs="Times New Roman"/>
          <w:sz w:val="24"/>
          <w:szCs w:val="24"/>
        </w:rPr>
        <w:t>+ 553</w:t>
      </w:r>
      <w:r w:rsidR="003C37EC">
        <w:rPr>
          <w:rFonts w:ascii="Times New Roman" w:hAnsi="Times New Roman" w:cs="Times New Roman"/>
          <w:sz w:val="24"/>
          <w:szCs w:val="24"/>
        </w:rPr>
        <w:t>,</w:t>
      </w:r>
      <w:r w:rsidR="001E5D81" w:rsidRPr="00C4786D">
        <w:rPr>
          <w:rFonts w:ascii="Times New Roman" w:hAnsi="Times New Roman" w:cs="Times New Roman"/>
          <w:sz w:val="24"/>
          <w:szCs w:val="24"/>
        </w:rPr>
        <w:t xml:space="preserve"> </w:t>
      </w:r>
    </w:p>
    <w:p w14:paraId="0FCBCC5F" w14:textId="77777777" w:rsidR="001639F7" w:rsidRDefault="001639F7" w:rsidP="001639F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kurioje:</w:t>
      </w:r>
    </w:p>
    <w:p w14:paraId="186C1295" w14:textId="02631718" w:rsidR="001639F7" w:rsidRPr="006B7A43" w:rsidRDefault="001639F7" w:rsidP="001639F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B</w:t>
      </w:r>
      <w:r w:rsidR="00803CB3" w:rsidRPr="003B4811">
        <w:rPr>
          <w:rFonts w:ascii="Times New Roman" w:hAnsi="Times New Roman" w:cs="Times New Roman"/>
          <w:sz w:val="24"/>
          <w:szCs w:val="24"/>
          <w:vertAlign w:val="subscript"/>
        </w:rPr>
        <w:t>(1...N)</w:t>
      </w:r>
      <w:r w:rsidRPr="006B7A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7A43">
        <w:rPr>
          <w:rFonts w:ascii="Times New Roman" w:hAnsi="Times New Roman" w:cs="Times New Roman"/>
          <w:sz w:val="24"/>
          <w:szCs w:val="24"/>
        </w:rPr>
        <w:t>teis</w:t>
      </w:r>
      <w:r>
        <w:rPr>
          <w:rFonts w:ascii="Times New Roman" w:hAnsi="Times New Roman" w:cs="Times New Roman"/>
          <w:sz w:val="24"/>
          <w:szCs w:val="24"/>
        </w:rPr>
        <w:t>mo pirmininko pavaduotojo ar skyriaus pirmininko per kalendorinius metus</w:t>
      </w:r>
      <w:r w:rsidRPr="006B7A43">
        <w:rPr>
          <w:rFonts w:ascii="Times New Roman" w:hAnsi="Times New Roman" w:cs="Times New Roman"/>
          <w:sz w:val="24"/>
          <w:szCs w:val="24"/>
        </w:rPr>
        <w:t xml:space="preserve"> gaut</w:t>
      </w:r>
      <w:r>
        <w:rPr>
          <w:rFonts w:ascii="Times New Roman" w:hAnsi="Times New Roman" w:cs="Times New Roman"/>
          <w:sz w:val="24"/>
          <w:szCs w:val="24"/>
        </w:rPr>
        <w:t xml:space="preserve">os </w:t>
      </w:r>
      <w:r w:rsidRPr="006B7A43">
        <w:rPr>
          <w:rFonts w:ascii="Times New Roman" w:hAnsi="Times New Roman" w:cs="Times New Roman"/>
          <w:sz w:val="24"/>
          <w:szCs w:val="24"/>
        </w:rPr>
        <w:t>LITEKO byl</w:t>
      </w:r>
      <w:r>
        <w:rPr>
          <w:rFonts w:ascii="Times New Roman" w:hAnsi="Times New Roman" w:cs="Times New Roman"/>
          <w:sz w:val="24"/>
          <w:szCs w:val="24"/>
        </w:rPr>
        <w:t>os</w:t>
      </w:r>
      <w:r w:rsidRPr="006B7A43">
        <w:rPr>
          <w:rFonts w:ascii="Times New Roman" w:hAnsi="Times New Roman" w:cs="Times New Roman"/>
          <w:sz w:val="24"/>
          <w:szCs w:val="24"/>
        </w:rPr>
        <w:t xml:space="preserve">; </w:t>
      </w:r>
    </w:p>
    <w:p w14:paraId="0511AF35" w14:textId="3512BFD4" w:rsidR="001639F7" w:rsidRPr="006B7A43" w:rsidRDefault="001639F7" w:rsidP="001639F7">
      <w:pPr>
        <w:tabs>
          <w:tab w:val="left" w:pos="709"/>
        </w:tabs>
        <w:ind w:firstLine="709"/>
        <w:jc w:val="both"/>
        <w:rPr>
          <w:rFonts w:ascii="Times New Roman" w:hAnsi="Times New Roman" w:cs="Times New Roman"/>
          <w:sz w:val="24"/>
          <w:szCs w:val="24"/>
        </w:rPr>
      </w:pPr>
      <w:r w:rsidRPr="006B7A43">
        <w:rPr>
          <w:rFonts w:ascii="Times New Roman" w:hAnsi="Times New Roman" w:cs="Times New Roman"/>
          <w:sz w:val="24"/>
          <w:szCs w:val="24"/>
        </w:rPr>
        <w:t>S</w:t>
      </w:r>
      <w:r w:rsidR="00803CB3" w:rsidRPr="003B4811">
        <w:rPr>
          <w:rFonts w:ascii="Times New Roman" w:hAnsi="Times New Roman" w:cs="Times New Roman"/>
          <w:sz w:val="24"/>
          <w:szCs w:val="24"/>
          <w:vertAlign w:val="subscript"/>
        </w:rPr>
        <w:t>(1...N)</w:t>
      </w:r>
      <w:r w:rsidRPr="006B7A43">
        <w:rPr>
          <w:rFonts w:ascii="Times New Roman" w:hAnsi="Times New Roman" w:cs="Times New Roman"/>
          <w:sz w:val="24"/>
          <w:szCs w:val="24"/>
        </w:rPr>
        <w:t xml:space="preserve"> –</w:t>
      </w:r>
      <w:r>
        <w:rPr>
          <w:rFonts w:ascii="Times New Roman" w:hAnsi="Times New Roman" w:cs="Times New Roman"/>
          <w:sz w:val="24"/>
          <w:szCs w:val="24"/>
        </w:rPr>
        <w:t xml:space="preserve"> atitinkamos </w:t>
      </w:r>
      <w:r w:rsidRPr="006B7A43">
        <w:rPr>
          <w:rFonts w:ascii="Times New Roman" w:hAnsi="Times New Roman" w:cs="Times New Roman"/>
          <w:sz w:val="24"/>
          <w:szCs w:val="24"/>
        </w:rPr>
        <w:t xml:space="preserve">bylos sudėtingumo </w:t>
      </w:r>
      <w:r w:rsidR="00D2482A" w:rsidRPr="006B7A43">
        <w:rPr>
          <w:rFonts w:ascii="Times New Roman" w:hAnsi="Times New Roman" w:cs="Times New Roman"/>
          <w:sz w:val="24"/>
          <w:szCs w:val="24"/>
        </w:rPr>
        <w:t>balas</w:t>
      </w:r>
      <w:r w:rsidR="00D2482A">
        <w:rPr>
          <w:rFonts w:ascii="Times New Roman" w:hAnsi="Times New Roman" w:cs="Times New Roman"/>
          <w:sz w:val="24"/>
          <w:szCs w:val="24"/>
        </w:rPr>
        <w:t>, nustatytas šios Metodikos priede;</w:t>
      </w:r>
    </w:p>
    <w:p w14:paraId="127B25E6" w14:textId="54177F86" w:rsidR="001639F7" w:rsidRDefault="006650E9" w:rsidP="001639F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k</w:t>
      </w:r>
      <w:r w:rsidR="001639F7">
        <w:rPr>
          <w:rFonts w:ascii="Times New Roman" w:hAnsi="Times New Roman" w:cs="Times New Roman"/>
          <w:sz w:val="24"/>
          <w:szCs w:val="24"/>
        </w:rPr>
        <w:t xml:space="preserve">onstanta 1244 reiškia teismo pirmininko pavaduotojo ar skyriaus pirmininko </w:t>
      </w:r>
      <w:r w:rsidR="00D240D8">
        <w:rPr>
          <w:rFonts w:ascii="Times New Roman" w:hAnsi="Times New Roman" w:cs="Times New Roman"/>
          <w:sz w:val="24"/>
          <w:szCs w:val="24"/>
        </w:rPr>
        <w:t>darbo laiko rodiklį</w:t>
      </w:r>
      <w:r w:rsidR="001639F7">
        <w:rPr>
          <w:rFonts w:ascii="Times New Roman" w:hAnsi="Times New Roman" w:cs="Times New Roman"/>
          <w:sz w:val="24"/>
          <w:szCs w:val="24"/>
        </w:rPr>
        <w:t>;</w:t>
      </w:r>
    </w:p>
    <w:p w14:paraId="1969B163" w14:textId="24841A83" w:rsidR="001639F7" w:rsidRPr="00C4786D" w:rsidRDefault="006650E9" w:rsidP="001639F7">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k</w:t>
      </w:r>
      <w:r w:rsidR="001639F7" w:rsidRPr="00C4786D">
        <w:rPr>
          <w:rFonts w:ascii="Times New Roman" w:hAnsi="Times New Roman" w:cs="Times New Roman"/>
          <w:sz w:val="24"/>
          <w:szCs w:val="24"/>
        </w:rPr>
        <w:t xml:space="preserve">onstanta 553 reiškia teisėjo padėjėjo indėlį darbo valandomis. </w:t>
      </w:r>
    </w:p>
    <w:p w14:paraId="07885A5A" w14:textId="1B5A9A4F" w:rsidR="00981638" w:rsidRPr="00242995" w:rsidRDefault="00981638" w:rsidP="009B2257">
      <w:pPr>
        <w:jc w:val="both"/>
        <w:rPr>
          <w:rFonts w:ascii="Times New Roman" w:hAnsi="Times New Roman" w:cs="Times New Roman"/>
          <w:sz w:val="24"/>
          <w:szCs w:val="24"/>
        </w:rPr>
      </w:pPr>
      <w:r>
        <w:rPr>
          <w:rFonts w:ascii="Times New Roman" w:hAnsi="Times New Roman" w:cs="Times New Roman"/>
          <w:sz w:val="24"/>
          <w:szCs w:val="24"/>
        </w:rPr>
        <w:t>1</w:t>
      </w:r>
      <w:r w:rsidR="002B3FFD">
        <w:rPr>
          <w:rFonts w:ascii="Times New Roman" w:hAnsi="Times New Roman" w:cs="Times New Roman"/>
          <w:sz w:val="24"/>
          <w:szCs w:val="24"/>
        </w:rPr>
        <w:t>6</w:t>
      </w:r>
      <w:r>
        <w:rPr>
          <w:rFonts w:ascii="Times New Roman" w:hAnsi="Times New Roman" w:cs="Times New Roman"/>
          <w:sz w:val="24"/>
          <w:szCs w:val="24"/>
        </w:rPr>
        <w:t xml:space="preserve">. Vertinant Metodikos </w:t>
      </w:r>
      <w:r w:rsidR="003850F7">
        <w:rPr>
          <w:rFonts w:ascii="Times New Roman" w:hAnsi="Times New Roman" w:cs="Times New Roman"/>
          <w:sz w:val="24"/>
          <w:szCs w:val="24"/>
        </w:rPr>
        <w:t>1</w:t>
      </w:r>
      <w:r w:rsidR="002B3FFD">
        <w:rPr>
          <w:rFonts w:ascii="Times New Roman" w:hAnsi="Times New Roman" w:cs="Times New Roman"/>
          <w:sz w:val="24"/>
          <w:szCs w:val="24"/>
        </w:rPr>
        <w:t>3</w:t>
      </w:r>
      <w:r w:rsidR="003850F7">
        <w:rPr>
          <w:rFonts w:ascii="Times New Roman" w:hAnsi="Times New Roman" w:cs="Times New Roman"/>
          <w:sz w:val="24"/>
          <w:szCs w:val="24"/>
        </w:rPr>
        <w:t>-1</w:t>
      </w:r>
      <w:r w:rsidR="002B3FFD">
        <w:rPr>
          <w:rFonts w:ascii="Times New Roman" w:hAnsi="Times New Roman" w:cs="Times New Roman"/>
          <w:sz w:val="24"/>
          <w:szCs w:val="24"/>
        </w:rPr>
        <w:t>5</w:t>
      </w:r>
      <w:r w:rsidR="00D2482A">
        <w:rPr>
          <w:rFonts w:ascii="Times New Roman" w:hAnsi="Times New Roman" w:cs="Times New Roman"/>
          <w:sz w:val="24"/>
          <w:szCs w:val="24"/>
        </w:rPr>
        <w:t xml:space="preserve"> </w:t>
      </w:r>
      <w:r>
        <w:rPr>
          <w:rFonts w:ascii="Times New Roman" w:hAnsi="Times New Roman" w:cs="Times New Roman"/>
          <w:sz w:val="24"/>
          <w:szCs w:val="24"/>
        </w:rPr>
        <w:t>punkt</w:t>
      </w:r>
      <w:r w:rsidR="003850F7">
        <w:rPr>
          <w:rFonts w:ascii="Times New Roman" w:hAnsi="Times New Roman" w:cs="Times New Roman"/>
          <w:sz w:val="24"/>
          <w:szCs w:val="24"/>
        </w:rPr>
        <w:t>uose</w:t>
      </w:r>
      <w:r>
        <w:rPr>
          <w:rFonts w:ascii="Times New Roman" w:hAnsi="Times New Roman" w:cs="Times New Roman"/>
          <w:sz w:val="24"/>
          <w:szCs w:val="24"/>
        </w:rPr>
        <w:t xml:space="preserve"> nustatyta tvarka apskaičiuotą reikšmę, laikytina, kad darbo krūvis yra optimalus, kai apskaičiuota </w:t>
      </w:r>
      <w:r w:rsidR="00626441">
        <w:rPr>
          <w:rFonts w:ascii="Times New Roman" w:hAnsi="Times New Roman" w:cs="Times New Roman"/>
          <w:sz w:val="24"/>
          <w:szCs w:val="24"/>
        </w:rPr>
        <w:t xml:space="preserve">reikšmė patenka </w:t>
      </w:r>
      <w:r>
        <w:rPr>
          <w:rFonts w:ascii="Times New Roman" w:hAnsi="Times New Roman" w:cs="Times New Roman"/>
          <w:sz w:val="24"/>
          <w:szCs w:val="24"/>
        </w:rPr>
        <w:t>į r</w:t>
      </w:r>
      <w:r w:rsidR="00CF2E34">
        <w:rPr>
          <w:rFonts w:ascii="Times New Roman" w:hAnsi="Times New Roman" w:cs="Times New Roman"/>
          <w:sz w:val="24"/>
          <w:szCs w:val="24"/>
        </w:rPr>
        <w:t xml:space="preserve">ibas </w:t>
      </w:r>
      <w:r>
        <w:rPr>
          <w:rFonts w:ascii="Times New Roman" w:hAnsi="Times New Roman" w:cs="Times New Roman"/>
          <w:sz w:val="24"/>
          <w:szCs w:val="24"/>
        </w:rPr>
        <w:t>nuo 0,75 iki 1,25. Jei apskaič</w:t>
      </w:r>
      <w:r w:rsidRPr="00242995">
        <w:rPr>
          <w:rFonts w:ascii="Times New Roman" w:hAnsi="Times New Roman" w:cs="Times New Roman"/>
          <w:sz w:val="24"/>
          <w:szCs w:val="24"/>
        </w:rPr>
        <w:t xml:space="preserve">iuota reikšmė nepatenka į </w:t>
      </w:r>
      <w:r w:rsidR="00CF2E34" w:rsidRPr="00242995">
        <w:rPr>
          <w:rFonts w:ascii="Times New Roman" w:hAnsi="Times New Roman" w:cs="Times New Roman"/>
          <w:sz w:val="24"/>
          <w:szCs w:val="24"/>
        </w:rPr>
        <w:t xml:space="preserve">nurodytus </w:t>
      </w:r>
      <w:r w:rsidRPr="00242995">
        <w:rPr>
          <w:rFonts w:ascii="Times New Roman" w:hAnsi="Times New Roman" w:cs="Times New Roman"/>
          <w:sz w:val="24"/>
          <w:szCs w:val="24"/>
        </w:rPr>
        <w:t xml:space="preserve">nuokrypius, laikoma, kad darbo krūvis nesiekė optimalaus darbo krūvio (mažiau nei 0,75) arba jį viršijo (daugiau nei 1,25). </w:t>
      </w:r>
    </w:p>
    <w:p w14:paraId="64A33EA0" w14:textId="77777777" w:rsidR="00C12359" w:rsidRPr="00242995" w:rsidRDefault="00C12359" w:rsidP="006C34F5">
      <w:pPr>
        <w:jc w:val="both"/>
        <w:rPr>
          <w:rFonts w:ascii="Times New Roman" w:hAnsi="Times New Roman" w:cs="Times New Roman"/>
          <w:b/>
          <w:bCs/>
          <w:sz w:val="24"/>
          <w:szCs w:val="24"/>
        </w:rPr>
      </w:pPr>
    </w:p>
    <w:p w14:paraId="3EC08434" w14:textId="7A81157E" w:rsidR="00AA44DA" w:rsidRPr="00242995" w:rsidRDefault="00EE6047" w:rsidP="00F03297">
      <w:pPr>
        <w:ind w:firstLine="0"/>
        <w:jc w:val="center"/>
        <w:rPr>
          <w:rFonts w:ascii="Times New Roman" w:hAnsi="Times New Roman" w:cs="Times New Roman"/>
          <w:b/>
          <w:bCs/>
          <w:sz w:val="24"/>
          <w:szCs w:val="24"/>
        </w:rPr>
      </w:pPr>
      <w:r w:rsidRPr="00242995">
        <w:rPr>
          <w:rFonts w:ascii="Times New Roman" w:hAnsi="Times New Roman" w:cs="Times New Roman"/>
          <w:b/>
          <w:bCs/>
          <w:sz w:val="24"/>
          <w:szCs w:val="24"/>
        </w:rPr>
        <w:t>III.</w:t>
      </w:r>
      <w:r w:rsidR="00F03297" w:rsidRPr="00242995">
        <w:rPr>
          <w:rFonts w:ascii="Times New Roman" w:hAnsi="Times New Roman" w:cs="Times New Roman"/>
          <w:b/>
          <w:bCs/>
          <w:sz w:val="24"/>
          <w:szCs w:val="24"/>
        </w:rPr>
        <w:t xml:space="preserve"> </w:t>
      </w:r>
      <w:r w:rsidR="00AA44DA" w:rsidRPr="00242995">
        <w:rPr>
          <w:rFonts w:ascii="Times New Roman" w:hAnsi="Times New Roman" w:cs="Times New Roman"/>
          <w:b/>
          <w:bCs/>
          <w:sz w:val="24"/>
          <w:szCs w:val="24"/>
        </w:rPr>
        <w:t>BAIGIAMOSIOS NUOSTATOS</w:t>
      </w:r>
    </w:p>
    <w:p w14:paraId="07B4A540" w14:textId="64BB5931" w:rsidR="0031603B" w:rsidRPr="00BB611B" w:rsidRDefault="00EE6DAB" w:rsidP="0031603B">
      <w:pPr>
        <w:spacing w:before="100" w:beforeAutospacing="1" w:after="100" w:afterAutospacing="1"/>
        <w:ind w:firstLine="709"/>
        <w:jc w:val="both"/>
        <w:rPr>
          <w:rFonts w:ascii="Times New Roman" w:hAnsi="Times New Roman" w:cs="Times New Roman"/>
          <w:sz w:val="24"/>
          <w:szCs w:val="24"/>
        </w:rPr>
      </w:pPr>
      <w:r w:rsidRPr="00242995">
        <w:rPr>
          <w:rFonts w:ascii="Times New Roman" w:hAnsi="Times New Roman" w:cs="Times New Roman"/>
          <w:sz w:val="24"/>
          <w:szCs w:val="24"/>
        </w:rPr>
        <w:t>1</w:t>
      </w:r>
      <w:r w:rsidR="002B3FFD" w:rsidRPr="00242995">
        <w:rPr>
          <w:rFonts w:ascii="Times New Roman" w:hAnsi="Times New Roman" w:cs="Times New Roman"/>
          <w:sz w:val="24"/>
          <w:szCs w:val="24"/>
        </w:rPr>
        <w:t>7</w:t>
      </w:r>
      <w:r w:rsidRPr="00242995">
        <w:rPr>
          <w:rFonts w:ascii="Times New Roman" w:hAnsi="Times New Roman" w:cs="Times New Roman"/>
          <w:sz w:val="24"/>
          <w:szCs w:val="24"/>
        </w:rPr>
        <w:t xml:space="preserve">. </w:t>
      </w:r>
      <w:r w:rsidR="0031603B" w:rsidRPr="00242995">
        <w:rPr>
          <w:rFonts w:ascii="Times New Roman" w:hAnsi="Times New Roman" w:cs="Times New Roman"/>
          <w:sz w:val="24"/>
          <w:szCs w:val="24"/>
        </w:rPr>
        <w:t xml:space="preserve">Nustačius apylinkės teismo teisėjo žymius optimalaus darbo krūvio nuokrypius (vertinant </w:t>
      </w:r>
      <w:r w:rsidR="005E4BDA" w:rsidRPr="00DA1CBB">
        <w:rPr>
          <w:rFonts w:ascii="Times New Roman" w:hAnsi="Times New Roman" w:cs="Times New Roman"/>
          <w:sz w:val="24"/>
          <w:szCs w:val="24"/>
        </w:rPr>
        <w:t>90 arba 180 kalendorini</w:t>
      </w:r>
      <w:r w:rsidR="005E4BDA" w:rsidRPr="00242995">
        <w:rPr>
          <w:rFonts w:ascii="Times New Roman" w:hAnsi="Times New Roman" w:cs="Times New Roman"/>
          <w:sz w:val="24"/>
          <w:szCs w:val="24"/>
        </w:rPr>
        <w:t>ų dienų laikotarpius</w:t>
      </w:r>
      <w:r w:rsidR="0031603B" w:rsidRPr="00242995">
        <w:rPr>
          <w:rFonts w:ascii="Times New Roman" w:hAnsi="Times New Roman" w:cs="Times New Roman"/>
          <w:sz w:val="24"/>
          <w:szCs w:val="24"/>
        </w:rPr>
        <w:t>) ir įvertinus jų atsiradimo priežastis, teismo pirmininkas ir (ar) išorinio administravimo subjektai teisės aktų nustatyta tvarka įgyvendina priemones, siekdami užtikrinti optimalų darbo krūvį apylinkės teisme.</w:t>
      </w:r>
      <w:r w:rsidR="0031603B" w:rsidRPr="00BB611B">
        <w:rPr>
          <w:rFonts w:ascii="Times New Roman" w:hAnsi="Times New Roman" w:cs="Times New Roman"/>
          <w:sz w:val="24"/>
          <w:szCs w:val="24"/>
        </w:rPr>
        <w:t xml:space="preserve"> </w:t>
      </w:r>
    </w:p>
    <w:p w14:paraId="38343C8D" w14:textId="77777777" w:rsidR="0031603B" w:rsidRPr="00BB611B" w:rsidRDefault="0031603B" w:rsidP="0031603B">
      <w:pPr>
        <w:spacing w:before="100" w:beforeAutospacing="1" w:after="100" w:afterAutospacing="1"/>
        <w:ind w:firstLine="709"/>
        <w:jc w:val="both"/>
        <w:rPr>
          <w:rFonts w:ascii="Times New Roman" w:hAnsi="Times New Roman" w:cs="Times New Roman"/>
          <w:b/>
          <w:bCs/>
          <w:sz w:val="24"/>
          <w:szCs w:val="24"/>
        </w:rPr>
      </w:pPr>
    </w:p>
    <w:p w14:paraId="6A0D1F93" w14:textId="7415DAF3" w:rsidR="00EE6047" w:rsidRPr="00BB611B" w:rsidRDefault="0031603B" w:rsidP="002B3FFD">
      <w:pPr>
        <w:spacing w:before="100" w:beforeAutospacing="1" w:after="100" w:afterAutospacing="1"/>
        <w:ind w:firstLine="709"/>
        <w:jc w:val="center"/>
        <w:rPr>
          <w:rFonts w:ascii="Times New Roman" w:hAnsi="Times New Roman" w:cs="Times New Roman"/>
          <w:sz w:val="24"/>
          <w:szCs w:val="24"/>
        </w:rPr>
      </w:pPr>
      <w:r w:rsidRPr="00BB611B">
        <w:rPr>
          <w:rFonts w:ascii="Times New Roman" w:hAnsi="Times New Roman" w:cs="Times New Roman"/>
          <w:sz w:val="24"/>
          <w:szCs w:val="24"/>
        </w:rPr>
        <w:t>_____________________________</w:t>
      </w:r>
    </w:p>
    <w:p w14:paraId="676D9369" w14:textId="77777777" w:rsidR="00EE6047" w:rsidRPr="00BB611B" w:rsidRDefault="00EE6047" w:rsidP="00AA44DA">
      <w:pPr>
        <w:pStyle w:val="Sraopastraipa"/>
        <w:ind w:left="1080" w:firstLine="0"/>
        <w:jc w:val="center"/>
        <w:rPr>
          <w:rFonts w:ascii="Times New Roman" w:hAnsi="Times New Roman" w:cs="Times New Roman"/>
          <w:b/>
          <w:bCs/>
          <w:sz w:val="24"/>
          <w:szCs w:val="24"/>
        </w:rPr>
      </w:pPr>
    </w:p>
    <w:p w14:paraId="3786560F" w14:textId="74632201" w:rsidR="00F674CC" w:rsidRPr="00BB611B" w:rsidRDefault="00F674CC" w:rsidP="00AA44DA">
      <w:pPr>
        <w:ind w:firstLine="0"/>
        <w:rPr>
          <w:rFonts w:ascii="Times New Roman" w:hAnsi="Times New Roman" w:cs="Times New Roman"/>
          <w:b/>
          <w:bCs/>
          <w:sz w:val="24"/>
          <w:szCs w:val="24"/>
        </w:rPr>
      </w:pPr>
    </w:p>
    <w:p w14:paraId="1C310722" w14:textId="77777777" w:rsidR="002B0988" w:rsidRPr="00BB611B" w:rsidRDefault="002B0988" w:rsidP="00AA44DA">
      <w:pPr>
        <w:ind w:firstLine="0"/>
        <w:rPr>
          <w:rFonts w:ascii="Times New Roman" w:hAnsi="Times New Roman" w:cs="Times New Roman"/>
          <w:b/>
          <w:bCs/>
          <w:sz w:val="24"/>
          <w:szCs w:val="24"/>
        </w:rPr>
      </w:pPr>
    </w:p>
    <w:p w14:paraId="3C43C05A" w14:textId="77777777" w:rsidR="002B0988" w:rsidRPr="00BB611B" w:rsidRDefault="002B0988" w:rsidP="00AA44DA">
      <w:pPr>
        <w:ind w:firstLine="0"/>
        <w:rPr>
          <w:rFonts w:ascii="Times New Roman" w:hAnsi="Times New Roman" w:cs="Times New Roman"/>
          <w:b/>
          <w:bCs/>
          <w:sz w:val="24"/>
          <w:szCs w:val="24"/>
        </w:rPr>
      </w:pPr>
    </w:p>
    <w:p w14:paraId="0C3D69DE" w14:textId="77777777" w:rsidR="002B0988" w:rsidRPr="00BB611B" w:rsidRDefault="002B0988" w:rsidP="00AA44DA">
      <w:pPr>
        <w:ind w:firstLine="0"/>
        <w:rPr>
          <w:rFonts w:ascii="Times New Roman" w:hAnsi="Times New Roman" w:cs="Times New Roman"/>
          <w:b/>
          <w:bCs/>
          <w:sz w:val="24"/>
          <w:szCs w:val="24"/>
        </w:rPr>
      </w:pPr>
    </w:p>
    <w:p w14:paraId="75072D98" w14:textId="77777777" w:rsidR="002B0988" w:rsidRPr="00BB611B" w:rsidRDefault="002B0988" w:rsidP="00AA44DA">
      <w:pPr>
        <w:ind w:firstLine="0"/>
        <w:rPr>
          <w:rFonts w:ascii="Times New Roman" w:hAnsi="Times New Roman" w:cs="Times New Roman"/>
          <w:b/>
          <w:bCs/>
          <w:sz w:val="24"/>
          <w:szCs w:val="24"/>
        </w:rPr>
      </w:pPr>
    </w:p>
    <w:p w14:paraId="67112E22" w14:textId="77777777" w:rsidR="002B0988" w:rsidRPr="00BB611B" w:rsidRDefault="002B0988" w:rsidP="00AA44DA">
      <w:pPr>
        <w:ind w:firstLine="0"/>
        <w:rPr>
          <w:rFonts w:ascii="Times New Roman" w:hAnsi="Times New Roman" w:cs="Times New Roman"/>
          <w:b/>
          <w:bCs/>
          <w:sz w:val="24"/>
          <w:szCs w:val="24"/>
        </w:rPr>
      </w:pPr>
    </w:p>
    <w:p w14:paraId="5E266DEB" w14:textId="77777777" w:rsidR="002B0988" w:rsidRPr="00BB611B" w:rsidRDefault="002B0988" w:rsidP="00AA44DA">
      <w:pPr>
        <w:ind w:firstLine="0"/>
        <w:rPr>
          <w:rFonts w:ascii="Times New Roman" w:hAnsi="Times New Roman" w:cs="Times New Roman"/>
          <w:b/>
          <w:bCs/>
          <w:sz w:val="24"/>
          <w:szCs w:val="24"/>
        </w:rPr>
      </w:pPr>
    </w:p>
    <w:p w14:paraId="7688297D" w14:textId="77777777" w:rsidR="002B0988" w:rsidRPr="00BB611B" w:rsidRDefault="002B0988" w:rsidP="00AA44DA">
      <w:pPr>
        <w:ind w:firstLine="0"/>
        <w:rPr>
          <w:rFonts w:ascii="Times New Roman" w:hAnsi="Times New Roman" w:cs="Times New Roman"/>
          <w:b/>
          <w:bCs/>
          <w:sz w:val="24"/>
          <w:szCs w:val="24"/>
        </w:rPr>
      </w:pPr>
    </w:p>
    <w:p w14:paraId="57C4C748" w14:textId="77777777" w:rsidR="002B0988" w:rsidRPr="00BB611B" w:rsidRDefault="002B0988" w:rsidP="00AA44DA">
      <w:pPr>
        <w:ind w:firstLine="0"/>
        <w:rPr>
          <w:rFonts w:ascii="Times New Roman" w:hAnsi="Times New Roman" w:cs="Times New Roman"/>
          <w:b/>
          <w:bCs/>
          <w:sz w:val="24"/>
          <w:szCs w:val="24"/>
        </w:rPr>
      </w:pPr>
    </w:p>
    <w:p w14:paraId="2A3DCC3A" w14:textId="77777777" w:rsidR="002B0988" w:rsidRPr="00BB611B" w:rsidRDefault="002B0988" w:rsidP="00AA44DA">
      <w:pPr>
        <w:ind w:firstLine="0"/>
        <w:rPr>
          <w:rFonts w:ascii="Times New Roman" w:hAnsi="Times New Roman" w:cs="Times New Roman"/>
          <w:b/>
          <w:bCs/>
          <w:sz w:val="24"/>
          <w:szCs w:val="24"/>
        </w:rPr>
      </w:pPr>
    </w:p>
    <w:p w14:paraId="184F3416" w14:textId="77777777" w:rsidR="002B0988" w:rsidRPr="00BB611B" w:rsidRDefault="002B0988" w:rsidP="00AA44DA">
      <w:pPr>
        <w:ind w:firstLine="0"/>
        <w:rPr>
          <w:rFonts w:ascii="Times New Roman" w:hAnsi="Times New Roman" w:cs="Times New Roman"/>
          <w:b/>
          <w:bCs/>
          <w:sz w:val="24"/>
          <w:szCs w:val="24"/>
        </w:rPr>
      </w:pPr>
    </w:p>
    <w:p w14:paraId="1E2C2770" w14:textId="77777777" w:rsidR="002B0988" w:rsidRPr="00BB611B" w:rsidRDefault="002B0988" w:rsidP="00AA44DA">
      <w:pPr>
        <w:ind w:firstLine="0"/>
        <w:rPr>
          <w:rFonts w:ascii="Times New Roman" w:hAnsi="Times New Roman" w:cs="Times New Roman"/>
          <w:b/>
          <w:bCs/>
          <w:sz w:val="24"/>
          <w:szCs w:val="24"/>
        </w:rPr>
      </w:pPr>
    </w:p>
    <w:p w14:paraId="77282605" w14:textId="77777777" w:rsidR="002B0988" w:rsidRPr="00BB611B" w:rsidRDefault="002B0988" w:rsidP="00AA44DA">
      <w:pPr>
        <w:ind w:firstLine="0"/>
        <w:rPr>
          <w:rFonts w:ascii="Times New Roman" w:hAnsi="Times New Roman" w:cs="Times New Roman"/>
          <w:b/>
          <w:bCs/>
          <w:sz w:val="24"/>
          <w:szCs w:val="24"/>
        </w:rPr>
      </w:pPr>
    </w:p>
    <w:p w14:paraId="2836B629" w14:textId="77777777" w:rsidR="002B0988" w:rsidRPr="00BB611B" w:rsidRDefault="002B0988" w:rsidP="00AA44DA">
      <w:pPr>
        <w:ind w:firstLine="0"/>
        <w:rPr>
          <w:rFonts w:ascii="Times New Roman" w:hAnsi="Times New Roman" w:cs="Times New Roman"/>
          <w:b/>
          <w:bCs/>
          <w:sz w:val="24"/>
          <w:szCs w:val="24"/>
        </w:rPr>
      </w:pPr>
    </w:p>
    <w:p w14:paraId="12C54C40" w14:textId="77777777" w:rsidR="002B0988" w:rsidRPr="00BB611B" w:rsidRDefault="002B0988" w:rsidP="00AA44DA">
      <w:pPr>
        <w:ind w:firstLine="0"/>
        <w:rPr>
          <w:rFonts w:ascii="Times New Roman" w:hAnsi="Times New Roman" w:cs="Times New Roman"/>
          <w:b/>
          <w:bCs/>
          <w:sz w:val="24"/>
          <w:szCs w:val="24"/>
        </w:rPr>
      </w:pPr>
    </w:p>
    <w:p w14:paraId="713AC3B2" w14:textId="77777777" w:rsidR="002B0988" w:rsidRPr="00BB611B" w:rsidRDefault="002B0988" w:rsidP="00AA44DA">
      <w:pPr>
        <w:ind w:firstLine="0"/>
        <w:rPr>
          <w:rFonts w:ascii="Times New Roman" w:hAnsi="Times New Roman" w:cs="Times New Roman"/>
          <w:b/>
          <w:bCs/>
          <w:sz w:val="24"/>
          <w:szCs w:val="24"/>
        </w:rPr>
      </w:pPr>
    </w:p>
    <w:p w14:paraId="49898540" w14:textId="77777777" w:rsidR="002B0988" w:rsidRPr="00BB611B" w:rsidRDefault="002B0988" w:rsidP="00AA44DA">
      <w:pPr>
        <w:ind w:firstLine="0"/>
        <w:rPr>
          <w:rFonts w:ascii="Times New Roman" w:hAnsi="Times New Roman" w:cs="Times New Roman"/>
          <w:b/>
          <w:bCs/>
          <w:sz w:val="24"/>
          <w:szCs w:val="24"/>
        </w:rPr>
      </w:pPr>
    </w:p>
    <w:p w14:paraId="0516825F" w14:textId="77777777" w:rsidR="002B0988" w:rsidRPr="00BB611B" w:rsidRDefault="002B0988" w:rsidP="00AA44DA">
      <w:pPr>
        <w:ind w:firstLine="0"/>
        <w:rPr>
          <w:rFonts w:ascii="Times New Roman" w:hAnsi="Times New Roman" w:cs="Times New Roman"/>
          <w:b/>
          <w:bCs/>
          <w:sz w:val="24"/>
          <w:szCs w:val="24"/>
        </w:rPr>
      </w:pPr>
    </w:p>
    <w:p w14:paraId="08D1BE5C" w14:textId="77777777" w:rsidR="002B0988" w:rsidRPr="00BB611B" w:rsidRDefault="002B0988" w:rsidP="00AA44DA">
      <w:pPr>
        <w:ind w:firstLine="0"/>
        <w:rPr>
          <w:rFonts w:ascii="Times New Roman" w:hAnsi="Times New Roman" w:cs="Times New Roman"/>
          <w:b/>
          <w:bCs/>
          <w:sz w:val="24"/>
          <w:szCs w:val="24"/>
        </w:rPr>
      </w:pPr>
    </w:p>
    <w:p w14:paraId="4D76D85A" w14:textId="4B784A99" w:rsidR="00BC0553" w:rsidRPr="00BB611B" w:rsidRDefault="002B0988" w:rsidP="008E5735">
      <w:pPr>
        <w:ind w:firstLine="0"/>
        <w:jc w:val="right"/>
        <w:rPr>
          <w:rFonts w:ascii="Times New Roman" w:hAnsi="Times New Roman" w:cs="Times New Roman"/>
          <w:b/>
          <w:bCs/>
          <w:sz w:val="24"/>
          <w:szCs w:val="24"/>
        </w:rPr>
      </w:pPr>
      <w:r w:rsidRPr="00BB611B">
        <w:rPr>
          <w:rFonts w:ascii="Times New Roman" w:hAnsi="Times New Roman" w:cs="Times New Roman"/>
          <w:b/>
          <w:bCs/>
          <w:sz w:val="24"/>
          <w:szCs w:val="24"/>
        </w:rPr>
        <w:tab/>
      </w:r>
      <w:r w:rsidRPr="00BB611B">
        <w:rPr>
          <w:rFonts w:ascii="Times New Roman" w:hAnsi="Times New Roman" w:cs="Times New Roman"/>
          <w:b/>
          <w:bCs/>
          <w:sz w:val="24"/>
          <w:szCs w:val="24"/>
        </w:rPr>
        <w:tab/>
      </w:r>
      <w:r w:rsidRPr="00BB611B">
        <w:rPr>
          <w:rFonts w:ascii="Times New Roman" w:hAnsi="Times New Roman" w:cs="Times New Roman"/>
          <w:b/>
          <w:bCs/>
          <w:sz w:val="24"/>
          <w:szCs w:val="24"/>
        </w:rPr>
        <w:tab/>
      </w:r>
      <w:r w:rsidRPr="00BB611B">
        <w:rPr>
          <w:rFonts w:ascii="Times New Roman" w:hAnsi="Times New Roman" w:cs="Times New Roman"/>
          <w:b/>
          <w:bCs/>
          <w:sz w:val="24"/>
          <w:szCs w:val="24"/>
        </w:rPr>
        <w:tab/>
      </w:r>
      <w:r w:rsidRPr="00BB611B">
        <w:rPr>
          <w:rFonts w:ascii="Times New Roman" w:hAnsi="Times New Roman" w:cs="Times New Roman"/>
          <w:b/>
          <w:bCs/>
          <w:sz w:val="24"/>
          <w:szCs w:val="24"/>
        </w:rPr>
        <w:tab/>
      </w:r>
    </w:p>
    <w:p w14:paraId="62EBFEA7" w14:textId="77777777" w:rsidR="008E5735" w:rsidRPr="00BB611B" w:rsidRDefault="008E5735" w:rsidP="00BC0553">
      <w:pPr>
        <w:ind w:left="5184" w:firstLine="0"/>
        <w:jc w:val="both"/>
        <w:rPr>
          <w:rFonts w:ascii="Times New Roman" w:hAnsi="Times New Roman" w:cs="Times New Roman"/>
        </w:rPr>
      </w:pPr>
    </w:p>
    <w:p w14:paraId="1BC5B7B6" w14:textId="77777777" w:rsidR="002B3FFD" w:rsidRPr="00BB611B" w:rsidRDefault="002B3FFD" w:rsidP="00BC0553">
      <w:pPr>
        <w:ind w:left="5184" w:firstLine="0"/>
        <w:jc w:val="both"/>
        <w:rPr>
          <w:rFonts w:ascii="Times New Roman" w:hAnsi="Times New Roman" w:cs="Times New Roman"/>
        </w:rPr>
      </w:pPr>
    </w:p>
    <w:p w14:paraId="382D2EED" w14:textId="77777777" w:rsidR="002B3FFD" w:rsidRPr="00BB611B" w:rsidRDefault="002B3FFD" w:rsidP="00BC0553">
      <w:pPr>
        <w:ind w:left="5184" w:firstLine="0"/>
        <w:jc w:val="both"/>
        <w:rPr>
          <w:rFonts w:ascii="Times New Roman" w:hAnsi="Times New Roman" w:cs="Times New Roman"/>
        </w:rPr>
      </w:pPr>
    </w:p>
    <w:p w14:paraId="6E791877" w14:textId="77777777" w:rsidR="002B3FFD" w:rsidRPr="00BB611B" w:rsidRDefault="002B3FFD" w:rsidP="00BC0553">
      <w:pPr>
        <w:ind w:left="5184" w:firstLine="0"/>
        <w:jc w:val="both"/>
        <w:rPr>
          <w:rFonts w:ascii="Times New Roman" w:hAnsi="Times New Roman" w:cs="Times New Roman"/>
        </w:rPr>
      </w:pPr>
    </w:p>
    <w:p w14:paraId="131CBFB2" w14:textId="77777777" w:rsidR="002B3FFD" w:rsidRPr="00BB611B" w:rsidRDefault="002B3FFD" w:rsidP="00BC0553">
      <w:pPr>
        <w:ind w:left="5184" w:firstLine="0"/>
        <w:jc w:val="both"/>
        <w:rPr>
          <w:rFonts w:ascii="Times New Roman" w:hAnsi="Times New Roman" w:cs="Times New Roman"/>
        </w:rPr>
      </w:pPr>
    </w:p>
    <w:p w14:paraId="4490E72C" w14:textId="77777777" w:rsidR="008E5735" w:rsidRPr="00BB611B" w:rsidRDefault="008E5735" w:rsidP="00BC0553">
      <w:pPr>
        <w:ind w:left="5184" w:firstLine="0"/>
        <w:jc w:val="both"/>
        <w:rPr>
          <w:rFonts w:ascii="Times New Roman" w:hAnsi="Times New Roman" w:cs="Times New Roman"/>
        </w:rPr>
      </w:pPr>
    </w:p>
    <w:p w14:paraId="107FCD3F" w14:textId="77777777" w:rsidR="008E5735" w:rsidRPr="00BB611B" w:rsidRDefault="008E5735" w:rsidP="00BC0553">
      <w:pPr>
        <w:ind w:left="5184" w:firstLine="0"/>
        <w:jc w:val="both"/>
        <w:rPr>
          <w:rFonts w:ascii="Times New Roman" w:hAnsi="Times New Roman" w:cs="Times New Roman"/>
        </w:rPr>
      </w:pPr>
    </w:p>
    <w:p w14:paraId="4CD9FF5E" w14:textId="77777777" w:rsidR="008E5735" w:rsidRPr="00BB611B" w:rsidRDefault="008E5735" w:rsidP="00BC0553">
      <w:pPr>
        <w:ind w:left="5184" w:firstLine="0"/>
        <w:jc w:val="both"/>
        <w:rPr>
          <w:rFonts w:ascii="Times New Roman" w:hAnsi="Times New Roman" w:cs="Times New Roman"/>
        </w:rPr>
      </w:pPr>
    </w:p>
    <w:p w14:paraId="7AA7834A" w14:textId="77777777" w:rsidR="008E5735" w:rsidRPr="00BB611B" w:rsidRDefault="008E5735" w:rsidP="00BC0553">
      <w:pPr>
        <w:ind w:left="5184" w:firstLine="0"/>
        <w:jc w:val="both"/>
        <w:rPr>
          <w:rFonts w:ascii="Times New Roman" w:hAnsi="Times New Roman" w:cs="Times New Roman"/>
        </w:rPr>
      </w:pPr>
    </w:p>
    <w:p w14:paraId="30FC34C0" w14:textId="711EB6EE" w:rsidR="00551721" w:rsidRDefault="00551721">
      <w:pPr>
        <w:ind w:firstLine="0"/>
        <w:rPr>
          <w:rFonts w:ascii="Times New Roman" w:hAnsi="Times New Roman" w:cs="Times New Roman"/>
        </w:rPr>
      </w:pPr>
      <w:r>
        <w:rPr>
          <w:rFonts w:ascii="Times New Roman" w:hAnsi="Times New Roman" w:cs="Times New Roman"/>
        </w:rPr>
        <w:br w:type="page"/>
      </w:r>
    </w:p>
    <w:p w14:paraId="5CC55A68" w14:textId="7D8B65F4" w:rsidR="00BC0553" w:rsidRPr="00BB611B" w:rsidRDefault="00BC0553" w:rsidP="002B3FFD">
      <w:pPr>
        <w:ind w:left="5184" w:firstLine="0"/>
        <w:jc w:val="both"/>
        <w:rPr>
          <w:rFonts w:ascii="Times New Roman" w:hAnsi="Times New Roman" w:cs="Times New Roman"/>
          <w:b/>
          <w:bCs/>
        </w:rPr>
      </w:pPr>
      <w:r w:rsidRPr="00BB611B">
        <w:rPr>
          <w:rFonts w:ascii="Times New Roman" w:hAnsi="Times New Roman" w:cs="Times New Roman"/>
        </w:rPr>
        <w:lastRenderedPageBreak/>
        <w:t>Apylinkės teismo teisėjo</w:t>
      </w:r>
      <w:r w:rsidR="002B3FFD" w:rsidRPr="00BB611B">
        <w:rPr>
          <w:rFonts w:ascii="Times New Roman" w:hAnsi="Times New Roman" w:cs="Times New Roman"/>
          <w:b/>
          <w:bCs/>
        </w:rPr>
        <w:t xml:space="preserve"> </w:t>
      </w:r>
      <w:r w:rsidRPr="00BB611B">
        <w:rPr>
          <w:rFonts w:ascii="Times New Roman" w:hAnsi="Times New Roman" w:cs="Times New Roman"/>
        </w:rPr>
        <w:t>optimalaus darbo krūvio nustatymo metodikos</w:t>
      </w:r>
      <w:r w:rsidR="002B3FFD" w:rsidRPr="00BB611B">
        <w:rPr>
          <w:rFonts w:ascii="Times New Roman" w:hAnsi="Times New Roman" w:cs="Times New Roman"/>
          <w:b/>
          <w:bCs/>
        </w:rPr>
        <w:t xml:space="preserve"> </w:t>
      </w:r>
      <w:r w:rsidRPr="00BB611B">
        <w:rPr>
          <w:rFonts w:ascii="Times New Roman" w:hAnsi="Times New Roman" w:cs="Times New Roman"/>
        </w:rPr>
        <w:t>p</w:t>
      </w:r>
      <w:r w:rsidR="002B0988" w:rsidRPr="00BB611B">
        <w:rPr>
          <w:rFonts w:ascii="Times New Roman" w:hAnsi="Times New Roman" w:cs="Times New Roman"/>
        </w:rPr>
        <w:t>riedas</w:t>
      </w:r>
    </w:p>
    <w:p w14:paraId="24A6D562" w14:textId="77777777" w:rsidR="00BC0553" w:rsidRPr="00BB611B" w:rsidRDefault="00BC0553" w:rsidP="00047A88">
      <w:pPr>
        <w:ind w:firstLine="0"/>
        <w:jc w:val="right"/>
        <w:rPr>
          <w:rFonts w:ascii="Times New Roman" w:hAnsi="Times New Roman" w:cs="Times New Roman"/>
          <w:sz w:val="24"/>
          <w:szCs w:val="24"/>
        </w:rPr>
      </w:pPr>
    </w:p>
    <w:tbl>
      <w:tblPr>
        <w:tblStyle w:val="Lentelstinklelis"/>
        <w:tblW w:w="5518" w:type="pct"/>
        <w:tblInd w:w="-998" w:type="dxa"/>
        <w:tblLayout w:type="fixed"/>
        <w:tblLook w:val="04A0" w:firstRow="1" w:lastRow="0" w:firstColumn="1" w:lastColumn="0" w:noHBand="0" w:noVBand="1"/>
      </w:tblPr>
      <w:tblGrid>
        <w:gridCol w:w="568"/>
        <w:gridCol w:w="2791"/>
        <w:gridCol w:w="899"/>
        <w:gridCol w:w="1135"/>
        <w:gridCol w:w="1698"/>
        <w:gridCol w:w="935"/>
        <w:gridCol w:w="1902"/>
        <w:gridCol w:w="699"/>
      </w:tblGrid>
      <w:tr w:rsidR="00BC0553" w:rsidRPr="00BB611B" w14:paraId="79E7C8BA" w14:textId="77777777" w:rsidTr="002B3FFD">
        <w:trPr>
          <w:cantSplit/>
          <w:trHeight w:val="241"/>
        </w:trPr>
        <w:tc>
          <w:tcPr>
            <w:tcW w:w="5000" w:type="pct"/>
            <w:gridSpan w:val="8"/>
            <w:shd w:val="clear" w:color="auto" w:fill="B4C6E7" w:themeFill="accent1" w:themeFillTint="66"/>
          </w:tcPr>
          <w:p w14:paraId="47FA9C40" w14:textId="77777777" w:rsidR="002B3FFD" w:rsidRPr="00BB611B" w:rsidRDefault="002B3FFD" w:rsidP="00BC0553">
            <w:pPr>
              <w:ind w:firstLine="0"/>
              <w:jc w:val="center"/>
              <w:rPr>
                <w:rFonts w:ascii="Times New Roman" w:hAnsi="Times New Roman" w:cs="Times New Roman"/>
                <w:b/>
                <w:bCs/>
                <w:sz w:val="20"/>
                <w:szCs w:val="20"/>
              </w:rPr>
            </w:pPr>
          </w:p>
          <w:p w14:paraId="57E6331B" w14:textId="37941BC8" w:rsidR="00BC0553" w:rsidRPr="00BB611B" w:rsidRDefault="00BC0553" w:rsidP="00BC0553">
            <w:pPr>
              <w:ind w:firstLine="0"/>
              <w:jc w:val="center"/>
              <w:rPr>
                <w:rFonts w:ascii="Times New Roman" w:hAnsi="Times New Roman" w:cs="Times New Roman"/>
                <w:b/>
                <w:bCs/>
                <w:sz w:val="20"/>
                <w:szCs w:val="20"/>
              </w:rPr>
            </w:pPr>
            <w:r w:rsidRPr="00BB611B">
              <w:rPr>
                <w:rFonts w:ascii="Times New Roman" w:hAnsi="Times New Roman" w:cs="Times New Roman"/>
                <w:b/>
                <w:bCs/>
                <w:sz w:val="20"/>
                <w:szCs w:val="20"/>
              </w:rPr>
              <w:t>Civilinės bylos</w:t>
            </w:r>
          </w:p>
          <w:p w14:paraId="3543823A" w14:textId="30E9F22C" w:rsidR="00BC0553" w:rsidRPr="00BB611B" w:rsidRDefault="00BC0553" w:rsidP="00BC0553">
            <w:pPr>
              <w:ind w:left="113" w:right="113" w:firstLine="0"/>
              <w:jc w:val="center"/>
              <w:rPr>
                <w:rFonts w:ascii="Times New Roman" w:hAnsi="Times New Roman" w:cs="Times New Roman"/>
                <w:b/>
                <w:bCs/>
                <w:sz w:val="20"/>
                <w:szCs w:val="20"/>
              </w:rPr>
            </w:pPr>
          </w:p>
        </w:tc>
      </w:tr>
      <w:tr w:rsidR="00BC0553" w:rsidRPr="00BB611B" w14:paraId="46D03B9D" w14:textId="77777777" w:rsidTr="00C1798E">
        <w:trPr>
          <w:cantSplit/>
          <w:trHeight w:val="1134"/>
        </w:trPr>
        <w:tc>
          <w:tcPr>
            <w:tcW w:w="267" w:type="pct"/>
            <w:shd w:val="clear" w:color="auto" w:fill="B4C6E7" w:themeFill="accent1" w:themeFillTint="66"/>
          </w:tcPr>
          <w:p w14:paraId="4C0C89B8" w14:textId="77777777" w:rsidR="00BC0553" w:rsidRPr="00BB611B" w:rsidRDefault="00BC0553" w:rsidP="00C1798E">
            <w:pPr>
              <w:ind w:right="-15" w:firstLine="0"/>
              <w:jc w:val="both"/>
              <w:rPr>
                <w:rFonts w:ascii="Times New Roman" w:hAnsi="Times New Roman" w:cs="Times New Roman"/>
                <w:b/>
                <w:bCs/>
                <w:sz w:val="20"/>
                <w:szCs w:val="20"/>
              </w:rPr>
            </w:pPr>
            <w:r w:rsidRPr="00BB611B">
              <w:rPr>
                <w:rFonts w:ascii="Times New Roman" w:hAnsi="Times New Roman" w:cs="Times New Roman"/>
                <w:b/>
                <w:bCs/>
                <w:sz w:val="20"/>
                <w:szCs w:val="20"/>
              </w:rPr>
              <w:t xml:space="preserve">Eilės Nr. </w:t>
            </w:r>
          </w:p>
        </w:tc>
        <w:tc>
          <w:tcPr>
            <w:tcW w:w="1313" w:type="pct"/>
            <w:shd w:val="clear" w:color="auto" w:fill="B4C6E7" w:themeFill="accent1" w:themeFillTint="66"/>
          </w:tcPr>
          <w:p w14:paraId="180C4551" w14:textId="77777777" w:rsidR="00BC0553" w:rsidRPr="00BB611B" w:rsidRDefault="00BC0553" w:rsidP="00BC0553">
            <w:pPr>
              <w:ind w:firstLine="0"/>
              <w:jc w:val="both"/>
              <w:rPr>
                <w:rFonts w:ascii="Times New Roman" w:hAnsi="Times New Roman" w:cs="Times New Roman"/>
                <w:b/>
                <w:bCs/>
                <w:sz w:val="20"/>
                <w:szCs w:val="20"/>
              </w:rPr>
            </w:pPr>
            <w:r w:rsidRPr="00BB611B">
              <w:rPr>
                <w:rFonts w:ascii="Times New Roman" w:hAnsi="Times New Roman" w:cs="Times New Roman"/>
                <w:b/>
                <w:bCs/>
                <w:sz w:val="20"/>
                <w:szCs w:val="20"/>
              </w:rPr>
              <w:t>Dokumento – bylos pagrindo tipas</w:t>
            </w:r>
          </w:p>
        </w:tc>
        <w:tc>
          <w:tcPr>
            <w:tcW w:w="423" w:type="pct"/>
            <w:shd w:val="clear" w:color="auto" w:fill="B4C6E7" w:themeFill="accent1" w:themeFillTint="66"/>
          </w:tcPr>
          <w:p w14:paraId="29CBF65D" w14:textId="77777777" w:rsidR="00BC0553" w:rsidRPr="00BB611B" w:rsidRDefault="00BC0553" w:rsidP="00BC0553">
            <w:pPr>
              <w:ind w:firstLine="0"/>
              <w:jc w:val="both"/>
              <w:rPr>
                <w:rFonts w:ascii="Times New Roman" w:hAnsi="Times New Roman" w:cs="Times New Roman"/>
                <w:b/>
                <w:bCs/>
                <w:sz w:val="20"/>
                <w:szCs w:val="20"/>
              </w:rPr>
            </w:pPr>
            <w:r w:rsidRPr="00BB611B">
              <w:rPr>
                <w:rFonts w:ascii="Times New Roman" w:hAnsi="Times New Roman" w:cs="Times New Roman"/>
                <w:b/>
                <w:bCs/>
                <w:sz w:val="20"/>
                <w:szCs w:val="20"/>
              </w:rPr>
              <w:t>Bylos tipas</w:t>
            </w:r>
          </w:p>
        </w:tc>
        <w:tc>
          <w:tcPr>
            <w:tcW w:w="534" w:type="pct"/>
            <w:shd w:val="clear" w:color="auto" w:fill="B4C6E7" w:themeFill="accent1" w:themeFillTint="66"/>
          </w:tcPr>
          <w:p w14:paraId="10B721A2" w14:textId="77777777" w:rsidR="00BC0553" w:rsidRPr="00BB611B" w:rsidRDefault="00BC0553" w:rsidP="00BC0553">
            <w:pPr>
              <w:ind w:firstLine="0"/>
              <w:jc w:val="both"/>
              <w:rPr>
                <w:rFonts w:ascii="Times New Roman" w:hAnsi="Times New Roman" w:cs="Times New Roman"/>
                <w:b/>
                <w:bCs/>
                <w:sz w:val="20"/>
                <w:szCs w:val="20"/>
              </w:rPr>
            </w:pPr>
            <w:r w:rsidRPr="00BB611B">
              <w:rPr>
                <w:rFonts w:ascii="Times New Roman" w:hAnsi="Times New Roman" w:cs="Times New Roman"/>
                <w:b/>
                <w:bCs/>
                <w:sz w:val="20"/>
                <w:szCs w:val="20"/>
              </w:rPr>
              <w:t>Bylos potipis</w:t>
            </w:r>
          </w:p>
        </w:tc>
        <w:tc>
          <w:tcPr>
            <w:tcW w:w="799" w:type="pct"/>
            <w:shd w:val="clear" w:color="auto" w:fill="B4C6E7" w:themeFill="accent1" w:themeFillTint="66"/>
          </w:tcPr>
          <w:p w14:paraId="5C920124" w14:textId="77777777" w:rsidR="00BC0553" w:rsidRPr="00BB611B" w:rsidRDefault="00BC0553" w:rsidP="00BC0553">
            <w:pPr>
              <w:ind w:firstLine="0"/>
              <w:jc w:val="both"/>
              <w:rPr>
                <w:rFonts w:ascii="Times New Roman" w:hAnsi="Times New Roman" w:cs="Times New Roman"/>
                <w:b/>
                <w:bCs/>
                <w:sz w:val="20"/>
                <w:szCs w:val="20"/>
              </w:rPr>
            </w:pPr>
            <w:r w:rsidRPr="00BB611B">
              <w:rPr>
                <w:rFonts w:ascii="Times New Roman" w:hAnsi="Times New Roman" w:cs="Times New Roman"/>
                <w:b/>
                <w:bCs/>
                <w:sz w:val="20"/>
                <w:szCs w:val="20"/>
              </w:rPr>
              <w:t>Bylos numerio šablonas</w:t>
            </w:r>
          </w:p>
        </w:tc>
        <w:tc>
          <w:tcPr>
            <w:tcW w:w="440" w:type="pct"/>
            <w:shd w:val="clear" w:color="auto" w:fill="B4C6E7" w:themeFill="accent1" w:themeFillTint="66"/>
          </w:tcPr>
          <w:p w14:paraId="6842B23E" w14:textId="77777777" w:rsidR="00BC0553" w:rsidRPr="00BB611B" w:rsidRDefault="00BC0553" w:rsidP="00BC0553">
            <w:pPr>
              <w:ind w:firstLine="0"/>
              <w:jc w:val="both"/>
              <w:rPr>
                <w:rFonts w:ascii="Times New Roman" w:hAnsi="Times New Roman" w:cs="Times New Roman"/>
                <w:b/>
                <w:bCs/>
                <w:sz w:val="20"/>
                <w:szCs w:val="20"/>
              </w:rPr>
            </w:pPr>
            <w:r w:rsidRPr="00BB611B">
              <w:rPr>
                <w:rFonts w:ascii="Times New Roman" w:hAnsi="Times New Roman" w:cs="Times New Roman"/>
                <w:b/>
                <w:bCs/>
                <w:sz w:val="20"/>
                <w:szCs w:val="20"/>
              </w:rPr>
              <w:t>Grupė bylų skirstyme</w:t>
            </w:r>
          </w:p>
        </w:tc>
        <w:tc>
          <w:tcPr>
            <w:tcW w:w="895" w:type="pct"/>
            <w:shd w:val="clear" w:color="auto" w:fill="B4C6E7" w:themeFill="accent1" w:themeFillTint="66"/>
          </w:tcPr>
          <w:p w14:paraId="61BCF181" w14:textId="77777777" w:rsidR="00BC0553" w:rsidRPr="00BB611B" w:rsidRDefault="00BC0553" w:rsidP="00BC0553">
            <w:pPr>
              <w:ind w:firstLine="0"/>
              <w:jc w:val="both"/>
              <w:rPr>
                <w:rFonts w:ascii="Times New Roman" w:hAnsi="Times New Roman" w:cs="Times New Roman"/>
                <w:b/>
                <w:bCs/>
                <w:sz w:val="20"/>
                <w:szCs w:val="20"/>
              </w:rPr>
            </w:pPr>
            <w:r w:rsidRPr="00BB611B">
              <w:rPr>
                <w:rFonts w:ascii="Times New Roman" w:hAnsi="Times New Roman" w:cs="Times New Roman"/>
                <w:b/>
                <w:bCs/>
                <w:sz w:val="20"/>
                <w:szCs w:val="20"/>
              </w:rPr>
              <w:t>Grupės aprašymas (skirstymui įtakos neturi)</w:t>
            </w:r>
          </w:p>
        </w:tc>
        <w:tc>
          <w:tcPr>
            <w:tcW w:w="330" w:type="pct"/>
            <w:shd w:val="clear" w:color="auto" w:fill="B4C6E7" w:themeFill="accent1" w:themeFillTint="66"/>
          </w:tcPr>
          <w:p w14:paraId="2889BACE" w14:textId="77777777" w:rsidR="00BC0553" w:rsidRPr="00BB611B" w:rsidRDefault="00BC0553" w:rsidP="00BC0553">
            <w:pPr>
              <w:ind w:firstLine="0"/>
              <w:jc w:val="both"/>
              <w:rPr>
                <w:rFonts w:ascii="Times New Roman" w:hAnsi="Times New Roman" w:cs="Times New Roman"/>
                <w:b/>
                <w:bCs/>
                <w:sz w:val="20"/>
                <w:szCs w:val="20"/>
              </w:rPr>
            </w:pPr>
            <w:r w:rsidRPr="00BB611B">
              <w:rPr>
                <w:rFonts w:ascii="Times New Roman" w:hAnsi="Times New Roman" w:cs="Times New Roman"/>
                <w:b/>
                <w:bCs/>
                <w:sz w:val="20"/>
                <w:szCs w:val="20"/>
              </w:rPr>
              <w:t>Sudėtingumo balas</w:t>
            </w:r>
          </w:p>
        </w:tc>
      </w:tr>
      <w:tr w:rsidR="00BC0553" w:rsidRPr="00BB611B" w14:paraId="488F3A32" w14:textId="77777777" w:rsidTr="00C1798E">
        <w:tc>
          <w:tcPr>
            <w:tcW w:w="267" w:type="pct"/>
          </w:tcPr>
          <w:p w14:paraId="3D8BDA84" w14:textId="77777777" w:rsidR="00BC0553" w:rsidRPr="00BB611B" w:rsidRDefault="00BC0553" w:rsidP="00BC0553">
            <w:pPr>
              <w:ind w:firstLine="0"/>
              <w:jc w:val="both"/>
              <w:rPr>
                <w:rFonts w:ascii="Times New Roman" w:hAnsi="Times New Roman" w:cs="Times New Roman"/>
                <w:sz w:val="20"/>
                <w:szCs w:val="20"/>
              </w:rPr>
            </w:pPr>
            <w:r w:rsidRPr="00BB611B">
              <w:rPr>
                <w:rFonts w:ascii="Times New Roman" w:hAnsi="Times New Roman" w:cs="Times New Roman"/>
                <w:sz w:val="20"/>
                <w:szCs w:val="20"/>
              </w:rPr>
              <w:t>1.</w:t>
            </w:r>
          </w:p>
        </w:tc>
        <w:tc>
          <w:tcPr>
            <w:tcW w:w="1313" w:type="pct"/>
          </w:tcPr>
          <w:p w14:paraId="394AC3A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w:t>
            </w:r>
          </w:p>
          <w:p w14:paraId="0441E03A" w14:textId="77777777" w:rsidR="00BC0553" w:rsidRPr="00BB611B" w:rsidRDefault="00BC0553" w:rsidP="00BC0553">
            <w:pPr>
              <w:ind w:firstLine="0"/>
              <w:rPr>
                <w:rFonts w:ascii="Times New Roman" w:hAnsi="Times New Roman" w:cs="Times New Roman"/>
                <w:sz w:val="20"/>
                <w:szCs w:val="20"/>
              </w:rPr>
            </w:pPr>
          </w:p>
          <w:p w14:paraId="6E43C7C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(pareikštas priėmus prieštaravimus dėl pareiškimo išduoti teismo įsakymą)</w:t>
            </w:r>
          </w:p>
          <w:p w14:paraId="39539AF9" w14:textId="77777777" w:rsidR="00BC0553" w:rsidRPr="00BB611B" w:rsidRDefault="00BC0553" w:rsidP="00BC0553">
            <w:pPr>
              <w:ind w:firstLine="0"/>
              <w:rPr>
                <w:rFonts w:ascii="Times New Roman" w:hAnsi="Times New Roman" w:cs="Times New Roman"/>
                <w:sz w:val="20"/>
                <w:szCs w:val="20"/>
              </w:rPr>
            </w:pPr>
          </w:p>
          <w:p w14:paraId="576D042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sprendimo už akių peržiūrėjimo</w:t>
            </w:r>
          </w:p>
          <w:p w14:paraId="0C45CAED" w14:textId="77777777" w:rsidR="00BC0553" w:rsidRPr="00BB611B" w:rsidRDefault="00BC0553" w:rsidP="00BC0553">
            <w:pPr>
              <w:ind w:firstLine="0"/>
              <w:rPr>
                <w:rFonts w:ascii="Times New Roman" w:hAnsi="Times New Roman" w:cs="Times New Roman"/>
                <w:sz w:val="20"/>
                <w:szCs w:val="20"/>
              </w:rPr>
            </w:pPr>
          </w:p>
          <w:p w14:paraId="6C86AFC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(priėmus prieštaravimus dėl pareikšto ieškinio ir preliminaraus teismo sprendimo)</w:t>
            </w:r>
          </w:p>
          <w:p w14:paraId="061147CC" w14:textId="77777777" w:rsidR="00BC0553" w:rsidRPr="00BB611B" w:rsidRDefault="00BC0553" w:rsidP="00BC0553">
            <w:pPr>
              <w:ind w:firstLine="0"/>
              <w:rPr>
                <w:rFonts w:ascii="Times New Roman" w:hAnsi="Times New Roman" w:cs="Times New Roman"/>
                <w:sz w:val="20"/>
                <w:szCs w:val="20"/>
              </w:rPr>
            </w:pPr>
          </w:p>
        </w:tc>
        <w:tc>
          <w:tcPr>
            <w:tcW w:w="423" w:type="pct"/>
          </w:tcPr>
          <w:p w14:paraId="5FFC181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65348F3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Dėl darbo teisinių santykių (ginčo teisena)</w:t>
            </w:r>
          </w:p>
        </w:tc>
        <w:tc>
          <w:tcPr>
            <w:tcW w:w="799" w:type="pct"/>
          </w:tcPr>
          <w:p w14:paraId="2C67ADB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2-[NUMERIS]-[TEISEJAS]/[METAI4]</w:t>
            </w:r>
          </w:p>
          <w:p w14:paraId="208012CF" w14:textId="77777777" w:rsidR="00BC0553" w:rsidRPr="00BB611B" w:rsidRDefault="00BC0553" w:rsidP="00BC0553">
            <w:pPr>
              <w:ind w:firstLine="0"/>
              <w:rPr>
                <w:rFonts w:ascii="Times New Roman" w:hAnsi="Times New Roman" w:cs="Times New Roman"/>
                <w:sz w:val="20"/>
                <w:szCs w:val="20"/>
              </w:rPr>
            </w:pPr>
          </w:p>
          <w:p w14:paraId="6C5E540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e2-[NUMERIS]-[TEISEJAS]/[METAI4]</w:t>
            </w:r>
          </w:p>
        </w:tc>
        <w:tc>
          <w:tcPr>
            <w:tcW w:w="440" w:type="pct"/>
          </w:tcPr>
          <w:p w14:paraId="79CB9A83" w14:textId="77777777" w:rsidR="00BC0553" w:rsidRPr="00BB611B" w:rsidRDefault="00BC0553" w:rsidP="00BC0553">
            <w:pPr>
              <w:ind w:firstLine="0"/>
              <w:jc w:val="both"/>
              <w:rPr>
                <w:rFonts w:ascii="Times New Roman" w:hAnsi="Times New Roman" w:cs="Times New Roman"/>
                <w:sz w:val="20"/>
                <w:szCs w:val="20"/>
              </w:rPr>
            </w:pPr>
            <w:r w:rsidRPr="00BB611B">
              <w:rPr>
                <w:rFonts w:ascii="Times New Roman" w:hAnsi="Times New Roman" w:cs="Times New Roman"/>
                <w:sz w:val="20"/>
                <w:szCs w:val="20"/>
              </w:rPr>
              <w:t>I grupė</w:t>
            </w:r>
          </w:p>
        </w:tc>
        <w:tc>
          <w:tcPr>
            <w:tcW w:w="895" w:type="pct"/>
          </w:tcPr>
          <w:p w14:paraId="12F3967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dėl darbo teisinių santykių, nagrinėjamos ginčo teisenos tvarka</w:t>
            </w:r>
          </w:p>
        </w:tc>
        <w:tc>
          <w:tcPr>
            <w:tcW w:w="330" w:type="pct"/>
          </w:tcPr>
          <w:p w14:paraId="25E11FD7" w14:textId="77777777" w:rsidR="00BC0553" w:rsidRPr="00BB611B" w:rsidRDefault="00BC0553" w:rsidP="00BC0553">
            <w:pPr>
              <w:ind w:firstLine="0"/>
              <w:jc w:val="both"/>
              <w:rPr>
                <w:rFonts w:ascii="Times New Roman" w:hAnsi="Times New Roman" w:cs="Times New Roman"/>
                <w:sz w:val="20"/>
                <w:szCs w:val="20"/>
              </w:rPr>
            </w:pPr>
            <w:r w:rsidRPr="00BB611B">
              <w:rPr>
                <w:rFonts w:ascii="Times New Roman" w:hAnsi="Times New Roman" w:cs="Times New Roman"/>
                <w:sz w:val="20"/>
                <w:szCs w:val="20"/>
              </w:rPr>
              <w:t>100</w:t>
            </w:r>
          </w:p>
        </w:tc>
      </w:tr>
      <w:tr w:rsidR="00BC0553" w:rsidRPr="00BB611B" w14:paraId="2D9D7A0C" w14:textId="77777777" w:rsidTr="00C1798E">
        <w:tc>
          <w:tcPr>
            <w:tcW w:w="267" w:type="pct"/>
          </w:tcPr>
          <w:p w14:paraId="39B867C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2. </w:t>
            </w:r>
          </w:p>
        </w:tc>
        <w:tc>
          <w:tcPr>
            <w:tcW w:w="1313" w:type="pct"/>
          </w:tcPr>
          <w:p w14:paraId="72713DE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w:t>
            </w:r>
          </w:p>
          <w:p w14:paraId="7D611BF0" w14:textId="77777777" w:rsidR="00BC0553" w:rsidRPr="00BB611B" w:rsidRDefault="00BC0553" w:rsidP="00BC0553">
            <w:pPr>
              <w:ind w:firstLine="0"/>
              <w:rPr>
                <w:rFonts w:ascii="Times New Roman" w:hAnsi="Times New Roman" w:cs="Times New Roman"/>
                <w:sz w:val="20"/>
                <w:szCs w:val="20"/>
              </w:rPr>
            </w:pPr>
          </w:p>
          <w:p w14:paraId="1179AF9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(pareikštas priėmus prieštaravimus dėl pareiškimo išduoti teismo įsakymą)</w:t>
            </w:r>
          </w:p>
          <w:p w14:paraId="0452E365" w14:textId="77777777" w:rsidR="00BC0553" w:rsidRPr="00BB611B" w:rsidRDefault="00BC0553" w:rsidP="00BC0553">
            <w:pPr>
              <w:ind w:firstLine="0"/>
              <w:rPr>
                <w:rFonts w:ascii="Times New Roman" w:hAnsi="Times New Roman" w:cs="Times New Roman"/>
                <w:sz w:val="20"/>
                <w:szCs w:val="20"/>
              </w:rPr>
            </w:pPr>
          </w:p>
          <w:p w14:paraId="7AEA467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sprendimo už akių peržiūrėjimo</w:t>
            </w:r>
          </w:p>
          <w:p w14:paraId="089F67CF" w14:textId="77777777" w:rsidR="00BC0553" w:rsidRPr="00BB611B" w:rsidRDefault="00BC0553" w:rsidP="00BC0553">
            <w:pPr>
              <w:ind w:firstLine="0"/>
              <w:rPr>
                <w:rFonts w:ascii="Times New Roman" w:hAnsi="Times New Roman" w:cs="Times New Roman"/>
                <w:sz w:val="20"/>
                <w:szCs w:val="20"/>
              </w:rPr>
            </w:pPr>
          </w:p>
          <w:p w14:paraId="665E127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(priėmus prieštaravimus dėl pareikšto ieškinio ir preliminaraus teismo sprendimo)</w:t>
            </w:r>
          </w:p>
        </w:tc>
        <w:tc>
          <w:tcPr>
            <w:tcW w:w="423" w:type="pct"/>
          </w:tcPr>
          <w:p w14:paraId="41F6534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21E525D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Dėl prievolių (ginčo teisena)</w:t>
            </w:r>
          </w:p>
        </w:tc>
        <w:tc>
          <w:tcPr>
            <w:tcW w:w="799" w:type="pct"/>
          </w:tcPr>
          <w:p w14:paraId="6EEA075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2-[NUMERIS]-[TEISEJAS]/[METAI4]</w:t>
            </w:r>
          </w:p>
          <w:p w14:paraId="23288B12" w14:textId="77777777" w:rsidR="00BC0553" w:rsidRPr="00BB611B" w:rsidRDefault="00BC0553" w:rsidP="00BC0553">
            <w:pPr>
              <w:ind w:firstLine="0"/>
              <w:rPr>
                <w:rFonts w:ascii="Times New Roman" w:hAnsi="Times New Roman" w:cs="Times New Roman"/>
                <w:sz w:val="20"/>
                <w:szCs w:val="20"/>
              </w:rPr>
            </w:pPr>
          </w:p>
          <w:p w14:paraId="656BEBC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e2-[NUMERIS]-[TEISEJAS]/[METAI4]</w:t>
            </w:r>
          </w:p>
        </w:tc>
        <w:tc>
          <w:tcPr>
            <w:tcW w:w="440" w:type="pct"/>
          </w:tcPr>
          <w:p w14:paraId="7840507C" w14:textId="302D2C94"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w:t>
            </w:r>
            <w:r w:rsidR="009E4D1E" w:rsidRPr="00BB611B">
              <w:rPr>
                <w:rFonts w:ascii="Times New Roman" w:hAnsi="Times New Roman" w:cs="Times New Roman"/>
                <w:sz w:val="20"/>
                <w:szCs w:val="20"/>
              </w:rPr>
              <w:t>I</w:t>
            </w:r>
            <w:r w:rsidRPr="00BB611B">
              <w:rPr>
                <w:rFonts w:ascii="Times New Roman" w:hAnsi="Times New Roman" w:cs="Times New Roman"/>
                <w:sz w:val="20"/>
                <w:szCs w:val="20"/>
              </w:rPr>
              <w:t xml:space="preserve"> grupė</w:t>
            </w:r>
          </w:p>
        </w:tc>
        <w:tc>
          <w:tcPr>
            <w:tcW w:w="895" w:type="pct"/>
          </w:tcPr>
          <w:p w14:paraId="565C8B2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susijusios su prievolių teise, nagrinėjamos ginčo teisenos tvarka.</w:t>
            </w:r>
          </w:p>
        </w:tc>
        <w:tc>
          <w:tcPr>
            <w:tcW w:w="330" w:type="pct"/>
          </w:tcPr>
          <w:p w14:paraId="3754070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70</w:t>
            </w:r>
          </w:p>
        </w:tc>
      </w:tr>
      <w:tr w:rsidR="00BC0553" w:rsidRPr="00BB611B" w14:paraId="47DE0CB5" w14:textId="77777777" w:rsidTr="00C1798E">
        <w:tc>
          <w:tcPr>
            <w:tcW w:w="267" w:type="pct"/>
          </w:tcPr>
          <w:p w14:paraId="0D5FD92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3. </w:t>
            </w:r>
          </w:p>
        </w:tc>
        <w:tc>
          <w:tcPr>
            <w:tcW w:w="1313" w:type="pct"/>
          </w:tcPr>
          <w:p w14:paraId="311B83B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w:t>
            </w:r>
          </w:p>
          <w:p w14:paraId="0799D530" w14:textId="77777777" w:rsidR="00BC0553" w:rsidRPr="00BB611B" w:rsidRDefault="00BC0553" w:rsidP="00BC0553">
            <w:pPr>
              <w:ind w:firstLine="0"/>
              <w:rPr>
                <w:rFonts w:ascii="Times New Roman" w:hAnsi="Times New Roman" w:cs="Times New Roman"/>
                <w:sz w:val="20"/>
                <w:szCs w:val="20"/>
              </w:rPr>
            </w:pPr>
          </w:p>
          <w:p w14:paraId="339438A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(pareikštas priėmus prieštaravimus dėl pareiškimo išduoti teismo įsakymą)</w:t>
            </w:r>
          </w:p>
          <w:p w14:paraId="584E2A92" w14:textId="77777777" w:rsidR="00BC0553" w:rsidRPr="00BB611B" w:rsidRDefault="00BC0553" w:rsidP="00BC0553">
            <w:pPr>
              <w:ind w:firstLine="0"/>
              <w:rPr>
                <w:rFonts w:ascii="Times New Roman" w:hAnsi="Times New Roman" w:cs="Times New Roman"/>
                <w:sz w:val="20"/>
                <w:szCs w:val="20"/>
              </w:rPr>
            </w:pPr>
          </w:p>
          <w:p w14:paraId="49C3FCF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sprendimo už akių peržiūrėjimo</w:t>
            </w:r>
          </w:p>
          <w:p w14:paraId="7ECBF547" w14:textId="77777777" w:rsidR="00BC0553" w:rsidRPr="00BB611B" w:rsidRDefault="00BC0553" w:rsidP="00BC0553">
            <w:pPr>
              <w:ind w:firstLine="0"/>
              <w:rPr>
                <w:rFonts w:ascii="Times New Roman" w:hAnsi="Times New Roman" w:cs="Times New Roman"/>
                <w:sz w:val="20"/>
                <w:szCs w:val="20"/>
              </w:rPr>
            </w:pPr>
          </w:p>
          <w:p w14:paraId="718DA06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(priėmus prieštaravimus dėl pareikšto ieškinio ir preliminaraus</w:t>
            </w:r>
          </w:p>
        </w:tc>
        <w:tc>
          <w:tcPr>
            <w:tcW w:w="423" w:type="pct"/>
          </w:tcPr>
          <w:p w14:paraId="6150445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5F5AE09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Dėl šeimos teisinių santykių (ginčo teisena)</w:t>
            </w:r>
          </w:p>
        </w:tc>
        <w:tc>
          <w:tcPr>
            <w:tcW w:w="799" w:type="pct"/>
          </w:tcPr>
          <w:p w14:paraId="3C6643D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2-[NUMERIS]-[TEISEJAS]/[METAI4]</w:t>
            </w:r>
          </w:p>
          <w:p w14:paraId="3A4654AB" w14:textId="77777777" w:rsidR="00BC0553" w:rsidRPr="00BB611B" w:rsidRDefault="00BC0553" w:rsidP="00BC0553">
            <w:pPr>
              <w:ind w:firstLine="0"/>
              <w:rPr>
                <w:rFonts w:ascii="Times New Roman" w:hAnsi="Times New Roman" w:cs="Times New Roman"/>
                <w:sz w:val="20"/>
                <w:szCs w:val="20"/>
              </w:rPr>
            </w:pPr>
          </w:p>
          <w:p w14:paraId="372B06B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e2-[NUMERIS]-[TEISEJAS]/[METAI4]</w:t>
            </w:r>
          </w:p>
        </w:tc>
        <w:tc>
          <w:tcPr>
            <w:tcW w:w="440" w:type="pct"/>
          </w:tcPr>
          <w:p w14:paraId="08ADE8E9" w14:textId="6EADD14B"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w:t>
            </w:r>
            <w:r w:rsidR="009E4D1E" w:rsidRPr="00BB611B">
              <w:rPr>
                <w:rFonts w:ascii="Times New Roman" w:hAnsi="Times New Roman" w:cs="Times New Roman"/>
                <w:sz w:val="20"/>
                <w:szCs w:val="20"/>
              </w:rPr>
              <w:t>II</w:t>
            </w:r>
            <w:r w:rsidRPr="00BB611B">
              <w:rPr>
                <w:rFonts w:ascii="Times New Roman" w:hAnsi="Times New Roman" w:cs="Times New Roman"/>
                <w:sz w:val="20"/>
                <w:szCs w:val="20"/>
              </w:rPr>
              <w:t xml:space="preserve"> grupė</w:t>
            </w:r>
          </w:p>
        </w:tc>
        <w:tc>
          <w:tcPr>
            <w:tcW w:w="895" w:type="pct"/>
          </w:tcPr>
          <w:p w14:paraId="12CCF63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dėl šeimos teisinių santykių, nagrinėjamos ginčo teisenos tvarka</w:t>
            </w:r>
          </w:p>
        </w:tc>
        <w:tc>
          <w:tcPr>
            <w:tcW w:w="330" w:type="pct"/>
          </w:tcPr>
          <w:p w14:paraId="5C0F092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100</w:t>
            </w:r>
          </w:p>
        </w:tc>
      </w:tr>
      <w:tr w:rsidR="00BC0553" w:rsidRPr="00BB611B" w14:paraId="36F42094" w14:textId="77777777" w:rsidTr="00C1798E">
        <w:tc>
          <w:tcPr>
            <w:tcW w:w="267" w:type="pct"/>
          </w:tcPr>
          <w:p w14:paraId="2C9A4DC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4. </w:t>
            </w:r>
          </w:p>
        </w:tc>
        <w:tc>
          <w:tcPr>
            <w:tcW w:w="1313" w:type="pct"/>
          </w:tcPr>
          <w:p w14:paraId="36A7875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w:t>
            </w:r>
          </w:p>
          <w:p w14:paraId="53FFF496" w14:textId="77777777" w:rsidR="00BC0553" w:rsidRPr="00BB611B" w:rsidRDefault="00BC0553" w:rsidP="00BC0553">
            <w:pPr>
              <w:ind w:firstLine="0"/>
              <w:rPr>
                <w:rFonts w:ascii="Times New Roman" w:hAnsi="Times New Roman" w:cs="Times New Roman"/>
                <w:sz w:val="20"/>
                <w:szCs w:val="20"/>
              </w:rPr>
            </w:pPr>
          </w:p>
          <w:p w14:paraId="1D57127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(pareikštas priėmus prieštaravimus dėl pareiškimo išduoti teismo įsakymą)</w:t>
            </w:r>
          </w:p>
          <w:p w14:paraId="306CD96B" w14:textId="77777777" w:rsidR="00BC0553" w:rsidRPr="00BB611B" w:rsidRDefault="00BC0553" w:rsidP="00BC0553">
            <w:pPr>
              <w:ind w:firstLine="0"/>
              <w:rPr>
                <w:rFonts w:ascii="Times New Roman" w:hAnsi="Times New Roman" w:cs="Times New Roman"/>
                <w:sz w:val="20"/>
                <w:szCs w:val="20"/>
              </w:rPr>
            </w:pPr>
          </w:p>
          <w:p w14:paraId="5ADDA47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sprendimo už akių peržiūrėjimo</w:t>
            </w:r>
          </w:p>
          <w:p w14:paraId="03FAD408" w14:textId="77777777" w:rsidR="00BC0553" w:rsidRPr="00BB611B" w:rsidRDefault="00BC0553" w:rsidP="00BC0553">
            <w:pPr>
              <w:ind w:firstLine="0"/>
              <w:rPr>
                <w:rFonts w:ascii="Times New Roman" w:hAnsi="Times New Roman" w:cs="Times New Roman"/>
                <w:sz w:val="20"/>
                <w:szCs w:val="20"/>
              </w:rPr>
            </w:pPr>
          </w:p>
          <w:p w14:paraId="48A4DAD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(priėmus prieštaravimus dėl pareikšto ieškinio ir preliminaraus</w:t>
            </w:r>
          </w:p>
        </w:tc>
        <w:tc>
          <w:tcPr>
            <w:tcW w:w="423" w:type="pct"/>
          </w:tcPr>
          <w:p w14:paraId="776D7E0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3E894E7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Dėl daiktinių teisių (ginčo teisena)</w:t>
            </w:r>
          </w:p>
        </w:tc>
        <w:tc>
          <w:tcPr>
            <w:tcW w:w="799" w:type="pct"/>
          </w:tcPr>
          <w:p w14:paraId="349385B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2-[NUMERIS]-[TEISEJAS]/[METAI4]</w:t>
            </w:r>
          </w:p>
          <w:p w14:paraId="1A7CB111" w14:textId="77777777" w:rsidR="00BC0553" w:rsidRPr="00BB611B" w:rsidRDefault="00BC0553" w:rsidP="00BC0553">
            <w:pPr>
              <w:ind w:firstLine="0"/>
              <w:rPr>
                <w:rFonts w:ascii="Times New Roman" w:hAnsi="Times New Roman" w:cs="Times New Roman"/>
                <w:sz w:val="20"/>
                <w:szCs w:val="20"/>
              </w:rPr>
            </w:pPr>
          </w:p>
          <w:p w14:paraId="3CA1A3E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e2-[NUMERIS]-[TEISEJAS]/[METAI4]</w:t>
            </w:r>
          </w:p>
        </w:tc>
        <w:tc>
          <w:tcPr>
            <w:tcW w:w="440" w:type="pct"/>
          </w:tcPr>
          <w:p w14:paraId="2018CC40" w14:textId="1DF11E13"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w:t>
            </w:r>
            <w:r w:rsidR="009E4D1E" w:rsidRPr="00BB611B">
              <w:rPr>
                <w:rFonts w:ascii="Times New Roman" w:hAnsi="Times New Roman" w:cs="Times New Roman"/>
                <w:sz w:val="20"/>
                <w:szCs w:val="20"/>
              </w:rPr>
              <w:t>V</w:t>
            </w:r>
            <w:r w:rsidRPr="00BB611B">
              <w:rPr>
                <w:rFonts w:ascii="Times New Roman" w:hAnsi="Times New Roman" w:cs="Times New Roman"/>
                <w:sz w:val="20"/>
                <w:szCs w:val="20"/>
              </w:rPr>
              <w:t xml:space="preserve"> grupė</w:t>
            </w:r>
          </w:p>
        </w:tc>
        <w:tc>
          <w:tcPr>
            <w:tcW w:w="895" w:type="pct"/>
          </w:tcPr>
          <w:p w14:paraId="7260811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daiktinių teisių, nagrinėjamos ginčo teisenos tvarka.</w:t>
            </w:r>
          </w:p>
        </w:tc>
        <w:tc>
          <w:tcPr>
            <w:tcW w:w="330" w:type="pct"/>
          </w:tcPr>
          <w:p w14:paraId="7B4591B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80</w:t>
            </w:r>
          </w:p>
        </w:tc>
      </w:tr>
      <w:tr w:rsidR="00BC0553" w:rsidRPr="00BB611B" w14:paraId="04C23284" w14:textId="77777777" w:rsidTr="00C1798E">
        <w:tc>
          <w:tcPr>
            <w:tcW w:w="267" w:type="pct"/>
          </w:tcPr>
          <w:p w14:paraId="4E92946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lastRenderedPageBreak/>
              <w:t xml:space="preserve">5. </w:t>
            </w:r>
          </w:p>
        </w:tc>
        <w:tc>
          <w:tcPr>
            <w:tcW w:w="1313" w:type="pct"/>
          </w:tcPr>
          <w:p w14:paraId="6854D81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w:t>
            </w:r>
          </w:p>
          <w:p w14:paraId="19F2B091" w14:textId="77777777" w:rsidR="00BC0553" w:rsidRPr="00BB611B" w:rsidRDefault="00BC0553" w:rsidP="00BC0553">
            <w:pPr>
              <w:ind w:firstLine="0"/>
              <w:rPr>
                <w:rFonts w:ascii="Times New Roman" w:hAnsi="Times New Roman" w:cs="Times New Roman"/>
                <w:sz w:val="20"/>
                <w:szCs w:val="20"/>
              </w:rPr>
            </w:pPr>
          </w:p>
          <w:p w14:paraId="0E6C65B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(pareikštas priėmus prieštaravimus dėl pareiškimo išduoti teismo įsakymą)</w:t>
            </w:r>
          </w:p>
          <w:p w14:paraId="6F8722C6" w14:textId="77777777" w:rsidR="00BC0553" w:rsidRPr="00BB611B" w:rsidRDefault="00BC0553" w:rsidP="00BC0553">
            <w:pPr>
              <w:ind w:firstLine="0"/>
              <w:rPr>
                <w:rFonts w:ascii="Times New Roman" w:hAnsi="Times New Roman" w:cs="Times New Roman"/>
                <w:sz w:val="20"/>
                <w:szCs w:val="20"/>
              </w:rPr>
            </w:pPr>
          </w:p>
          <w:p w14:paraId="2E4E0B7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sprendimo už akių peržiūrėjimo</w:t>
            </w:r>
          </w:p>
          <w:p w14:paraId="031A2EFF" w14:textId="77777777" w:rsidR="00BC0553" w:rsidRPr="00BB611B" w:rsidRDefault="00BC0553" w:rsidP="00BC0553">
            <w:pPr>
              <w:ind w:firstLine="0"/>
              <w:rPr>
                <w:rFonts w:ascii="Times New Roman" w:hAnsi="Times New Roman" w:cs="Times New Roman"/>
                <w:sz w:val="20"/>
                <w:szCs w:val="20"/>
              </w:rPr>
            </w:pPr>
          </w:p>
          <w:p w14:paraId="1E89958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(priėmus prieštaravimus dėl pareikšto ieškinio ir preliminaraus</w:t>
            </w:r>
          </w:p>
        </w:tc>
        <w:tc>
          <w:tcPr>
            <w:tcW w:w="423" w:type="pct"/>
          </w:tcPr>
          <w:p w14:paraId="1F3AFC7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34F3711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Ginčo teisena</w:t>
            </w:r>
          </w:p>
        </w:tc>
        <w:tc>
          <w:tcPr>
            <w:tcW w:w="799" w:type="pct"/>
          </w:tcPr>
          <w:p w14:paraId="7A454FD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2-[NUMERIS]-[TEISEJAS]/[METAI4]</w:t>
            </w:r>
          </w:p>
          <w:p w14:paraId="50160EC7" w14:textId="77777777" w:rsidR="00BC0553" w:rsidRPr="00BB611B" w:rsidRDefault="00BC0553" w:rsidP="00BC0553">
            <w:pPr>
              <w:ind w:firstLine="0"/>
              <w:rPr>
                <w:rFonts w:ascii="Times New Roman" w:hAnsi="Times New Roman" w:cs="Times New Roman"/>
                <w:sz w:val="20"/>
                <w:szCs w:val="20"/>
              </w:rPr>
            </w:pPr>
          </w:p>
          <w:p w14:paraId="7941D05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e2-[NUMERIS]-[TEISEJAS]/[METAI4]</w:t>
            </w:r>
          </w:p>
        </w:tc>
        <w:tc>
          <w:tcPr>
            <w:tcW w:w="440" w:type="pct"/>
          </w:tcPr>
          <w:p w14:paraId="6CE38B73" w14:textId="1B814128" w:rsidR="00BC0553" w:rsidRPr="00BB611B" w:rsidRDefault="009E4D1E"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V </w:t>
            </w:r>
            <w:r w:rsidR="00BC0553" w:rsidRPr="00BB611B">
              <w:rPr>
                <w:rFonts w:ascii="Times New Roman" w:hAnsi="Times New Roman" w:cs="Times New Roman"/>
                <w:sz w:val="20"/>
                <w:szCs w:val="20"/>
              </w:rPr>
              <w:t>grupė</w:t>
            </w:r>
          </w:p>
        </w:tc>
        <w:tc>
          <w:tcPr>
            <w:tcW w:w="895" w:type="pct"/>
          </w:tcPr>
          <w:p w14:paraId="7069AAC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Kitos bylos, nagrinėjamos ginčo teisenos tvarka</w:t>
            </w:r>
          </w:p>
        </w:tc>
        <w:tc>
          <w:tcPr>
            <w:tcW w:w="330" w:type="pct"/>
          </w:tcPr>
          <w:p w14:paraId="20CA1CD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50</w:t>
            </w:r>
          </w:p>
        </w:tc>
      </w:tr>
      <w:tr w:rsidR="00BC0553" w:rsidRPr="00BB611B" w14:paraId="7F610E68" w14:textId="77777777" w:rsidTr="00C1798E">
        <w:tc>
          <w:tcPr>
            <w:tcW w:w="267" w:type="pct"/>
          </w:tcPr>
          <w:p w14:paraId="2918987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6. </w:t>
            </w:r>
          </w:p>
        </w:tc>
        <w:tc>
          <w:tcPr>
            <w:tcW w:w="1313" w:type="pct"/>
          </w:tcPr>
          <w:p w14:paraId="2F9DF50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su prašymu nagrinėti bylą dokumentinio proceso tvarka</w:t>
            </w:r>
          </w:p>
          <w:p w14:paraId="59CD1728" w14:textId="77777777" w:rsidR="00BC0553" w:rsidRPr="00BB611B" w:rsidRDefault="00BC0553" w:rsidP="00BC0553">
            <w:pPr>
              <w:ind w:firstLine="0"/>
              <w:rPr>
                <w:rFonts w:ascii="Times New Roman" w:hAnsi="Times New Roman" w:cs="Times New Roman"/>
                <w:sz w:val="20"/>
                <w:szCs w:val="20"/>
              </w:rPr>
            </w:pPr>
          </w:p>
          <w:p w14:paraId="2BFE33A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Ieškinys (pareikštas priėmus prieštaravimus dėl pareiškimo išduoti teismo įsakymą) su prašymu nagrinėti bylą dokumentinio proceso tvarka</w:t>
            </w:r>
          </w:p>
        </w:tc>
        <w:tc>
          <w:tcPr>
            <w:tcW w:w="423" w:type="pct"/>
          </w:tcPr>
          <w:p w14:paraId="521114A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7452AD0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Dokumentinis procesas</w:t>
            </w:r>
          </w:p>
        </w:tc>
        <w:tc>
          <w:tcPr>
            <w:tcW w:w="799" w:type="pct"/>
          </w:tcPr>
          <w:p w14:paraId="22C4B545"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2-[NUMERIS]-[TEISEJAS]/[METAI4]</w:t>
            </w:r>
          </w:p>
          <w:p w14:paraId="6F6AD5BB" w14:textId="77777777" w:rsidR="00BC0553" w:rsidRPr="00BB611B" w:rsidRDefault="00BC0553" w:rsidP="00BC0553">
            <w:pPr>
              <w:ind w:firstLine="0"/>
              <w:rPr>
                <w:rFonts w:ascii="Times New Roman" w:hAnsi="Times New Roman" w:cs="Times New Roman"/>
                <w:sz w:val="20"/>
                <w:szCs w:val="20"/>
              </w:rPr>
            </w:pPr>
          </w:p>
          <w:p w14:paraId="7096539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e2-[NUMERIS]-[TEISEJAS]/[METAI4]</w:t>
            </w:r>
          </w:p>
        </w:tc>
        <w:tc>
          <w:tcPr>
            <w:tcW w:w="440" w:type="pct"/>
          </w:tcPr>
          <w:p w14:paraId="52113D4A" w14:textId="41E05D08" w:rsidR="00BC0553" w:rsidRPr="00BB611B" w:rsidRDefault="009E4D1E" w:rsidP="00BC0553">
            <w:pPr>
              <w:ind w:firstLine="0"/>
              <w:rPr>
                <w:rFonts w:ascii="Times New Roman" w:hAnsi="Times New Roman" w:cs="Times New Roman"/>
                <w:sz w:val="20"/>
                <w:szCs w:val="20"/>
              </w:rPr>
            </w:pPr>
            <w:r w:rsidRPr="00BB611B">
              <w:rPr>
                <w:rFonts w:ascii="Times New Roman" w:hAnsi="Times New Roman" w:cs="Times New Roman"/>
                <w:sz w:val="20"/>
                <w:szCs w:val="20"/>
              </w:rPr>
              <w:t>VI</w:t>
            </w:r>
            <w:r w:rsidR="00BC0553" w:rsidRPr="00BB611B">
              <w:rPr>
                <w:rFonts w:ascii="Times New Roman" w:hAnsi="Times New Roman" w:cs="Times New Roman"/>
                <w:sz w:val="20"/>
                <w:szCs w:val="20"/>
              </w:rPr>
              <w:t xml:space="preserve"> grupė</w:t>
            </w:r>
          </w:p>
        </w:tc>
        <w:tc>
          <w:tcPr>
            <w:tcW w:w="895" w:type="pct"/>
          </w:tcPr>
          <w:p w14:paraId="7A6928B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Dokumentinio proceso tvarka nagrinėjamos bylos</w:t>
            </w:r>
          </w:p>
        </w:tc>
        <w:tc>
          <w:tcPr>
            <w:tcW w:w="330" w:type="pct"/>
          </w:tcPr>
          <w:p w14:paraId="2F4B860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35</w:t>
            </w:r>
          </w:p>
        </w:tc>
      </w:tr>
      <w:tr w:rsidR="00BC0553" w:rsidRPr="00BB611B" w14:paraId="772A0617" w14:textId="77777777" w:rsidTr="00C1798E">
        <w:tc>
          <w:tcPr>
            <w:tcW w:w="267" w:type="pct"/>
          </w:tcPr>
          <w:p w14:paraId="4972AC8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7. </w:t>
            </w:r>
          </w:p>
        </w:tc>
        <w:tc>
          <w:tcPr>
            <w:tcW w:w="1313" w:type="pct"/>
          </w:tcPr>
          <w:p w14:paraId="4F50D37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teismo įsakymo išdavimo</w:t>
            </w:r>
          </w:p>
          <w:p w14:paraId="6ACD46B5" w14:textId="77777777" w:rsidR="00BC0553" w:rsidRPr="00BB611B" w:rsidRDefault="00BC0553" w:rsidP="00BC0553">
            <w:pPr>
              <w:ind w:firstLine="0"/>
              <w:rPr>
                <w:rFonts w:ascii="Times New Roman" w:hAnsi="Times New Roman" w:cs="Times New Roman"/>
                <w:color w:val="FF0000"/>
                <w:sz w:val="20"/>
                <w:szCs w:val="20"/>
              </w:rPr>
            </w:pPr>
          </w:p>
          <w:p w14:paraId="601E7CB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Europos mokėjimo įsakymo išdavimo</w:t>
            </w:r>
          </w:p>
        </w:tc>
        <w:tc>
          <w:tcPr>
            <w:tcW w:w="423" w:type="pct"/>
          </w:tcPr>
          <w:p w14:paraId="0CA39F8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7C2AA04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Dėl teismo įsakymo išdavimo</w:t>
            </w:r>
          </w:p>
        </w:tc>
        <w:tc>
          <w:tcPr>
            <w:tcW w:w="799" w:type="pct"/>
          </w:tcPr>
          <w:p w14:paraId="0A52C4A5"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L2-[NUMERIS]-[TEISEJAS]/[METAI4]</w:t>
            </w:r>
          </w:p>
          <w:p w14:paraId="244E9821" w14:textId="77777777" w:rsidR="00BC0553" w:rsidRPr="00BB611B" w:rsidRDefault="00BC0553" w:rsidP="00BC0553">
            <w:pPr>
              <w:ind w:firstLine="0"/>
              <w:rPr>
                <w:rFonts w:ascii="Times New Roman" w:hAnsi="Times New Roman" w:cs="Times New Roman"/>
                <w:sz w:val="20"/>
                <w:szCs w:val="20"/>
              </w:rPr>
            </w:pPr>
          </w:p>
          <w:p w14:paraId="762EE79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eL2-[NUMERIS]-[TEISEJAS]/[METAI4]</w:t>
            </w:r>
          </w:p>
        </w:tc>
        <w:tc>
          <w:tcPr>
            <w:tcW w:w="440" w:type="pct"/>
          </w:tcPr>
          <w:p w14:paraId="0076FE73" w14:textId="4272EE2C" w:rsidR="00BC0553" w:rsidRPr="00BB611B" w:rsidRDefault="009E4D1E" w:rsidP="00BC0553">
            <w:pPr>
              <w:ind w:firstLine="0"/>
              <w:rPr>
                <w:rFonts w:ascii="Times New Roman" w:hAnsi="Times New Roman" w:cs="Times New Roman"/>
                <w:sz w:val="20"/>
                <w:szCs w:val="20"/>
              </w:rPr>
            </w:pPr>
            <w:r w:rsidRPr="00BB611B">
              <w:rPr>
                <w:rFonts w:ascii="Times New Roman" w:hAnsi="Times New Roman" w:cs="Times New Roman"/>
                <w:sz w:val="20"/>
                <w:szCs w:val="20"/>
              </w:rPr>
              <w:t>VII</w:t>
            </w:r>
            <w:r w:rsidR="00BC0553" w:rsidRPr="00BB611B">
              <w:rPr>
                <w:rFonts w:ascii="Times New Roman" w:hAnsi="Times New Roman" w:cs="Times New Roman"/>
                <w:sz w:val="20"/>
                <w:szCs w:val="20"/>
              </w:rPr>
              <w:t xml:space="preserve"> grupė</w:t>
            </w:r>
          </w:p>
        </w:tc>
        <w:tc>
          <w:tcPr>
            <w:tcW w:w="895" w:type="pct"/>
          </w:tcPr>
          <w:p w14:paraId="700C219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dėl teismo įsakymo išdavimo</w:t>
            </w:r>
          </w:p>
        </w:tc>
        <w:tc>
          <w:tcPr>
            <w:tcW w:w="330" w:type="pct"/>
          </w:tcPr>
          <w:p w14:paraId="1C72B22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7</w:t>
            </w:r>
          </w:p>
        </w:tc>
      </w:tr>
      <w:tr w:rsidR="00BC0553" w:rsidRPr="00BB611B" w14:paraId="7296A5E5" w14:textId="77777777" w:rsidTr="00C1798E">
        <w:tc>
          <w:tcPr>
            <w:tcW w:w="267" w:type="pct"/>
          </w:tcPr>
          <w:p w14:paraId="2238A4D5"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8. </w:t>
            </w:r>
          </w:p>
        </w:tc>
        <w:tc>
          <w:tcPr>
            <w:tcW w:w="1313" w:type="pct"/>
          </w:tcPr>
          <w:p w14:paraId="7218383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faktų patvirtinimo</w:t>
            </w:r>
          </w:p>
          <w:p w14:paraId="2632C3EC" w14:textId="77777777" w:rsidR="00BC0553" w:rsidRPr="00BB611B" w:rsidRDefault="00BC0553" w:rsidP="00BC0553">
            <w:pPr>
              <w:ind w:firstLine="0"/>
              <w:rPr>
                <w:rFonts w:ascii="Times New Roman" w:hAnsi="Times New Roman" w:cs="Times New Roman"/>
                <w:sz w:val="20"/>
                <w:szCs w:val="20"/>
              </w:rPr>
            </w:pPr>
          </w:p>
          <w:p w14:paraId="0492F21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turto administravimo</w:t>
            </w:r>
          </w:p>
          <w:p w14:paraId="145EA039" w14:textId="77777777" w:rsidR="00BC0553" w:rsidRPr="00BB611B" w:rsidRDefault="00BC0553" w:rsidP="00BC0553">
            <w:pPr>
              <w:ind w:firstLine="0"/>
              <w:rPr>
                <w:rFonts w:ascii="Times New Roman" w:hAnsi="Times New Roman" w:cs="Times New Roman"/>
                <w:sz w:val="20"/>
                <w:szCs w:val="20"/>
              </w:rPr>
            </w:pPr>
          </w:p>
          <w:p w14:paraId="0D3556D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paveldėjimo procedūrų taikymo</w:t>
            </w:r>
          </w:p>
          <w:p w14:paraId="52514F6B" w14:textId="77777777" w:rsidR="00BC0553" w:rsidRPr="00BB611B" w:rsidRDefault="00BC0553" w:rsidP="00BC0553">
            <w:pPr>
              <w:ind w:firstLine="0"/>
              <w:rPr>
                <w:rFonts w:ascii="Times New Roman" w:hAnsi="Times New Roman" w:cs="Times New Roman"/>
                <w:sz w:val="20"/>
                <w:szCs w:val="20"/>
              </w:rPr>
            </w:pPr>
          </w:p>
          <w:p w14:paraId="1460A97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taikos sutarties patvirtinimo</w:t>
            </w:r>
          </w:p>
          <w:p w14:paraId="5B5316A5" w14:textId="77777777" w:rsidR="00BC0553" w:rsidRPr="00BB611B" w:rsidRDefault="00BC0553" w:rsidP="00BC0553">
            <w:pPr>
              <w:ind w:firstLine="0"/>
              <w:rPr>
                <w:rFonts w:ascii="Times New Roman" w:hAnsi="Times New Roman" w:cs="Times New Roman"/>
                <w:sz w:val="20"/>
                <w:szCs w:val="20"/>
              </w:rPr>
            </w:pPr>
          </w:p>
          <w:p w14:paraId="1D98A9E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Prašymai dėl kitų </w:t>
            </w:r>
          </w:p>
          <w:p w14:paraId="04BB0DB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klausimų, teismo nagrinėjamų supaprastinto proceso tvarka</w:t>
            </w:r>
          </w:p>
          <w:p w14:paraId="1708DBB4" w14:textId="77777777" w:rsidR="00BC0553" w:rsidRPr="00BB611B" w:rsidRDefault="00BC0553" w:rsidP="00BC0553">
            <w:pPr>
              <w:ind w:firstLine="0"/>
              <w:rPr>
                <w:rFonts w:ascii="Times New Roman" w:hAnsi="Times New Roman" w:cs="Times New Roman"/>
                <w:sz w:val="20"/>
                <w:szCs w:val="20"/>
              </w:rPr>
            </w:pPr>
          </w:p>
        </w:tc>
        <w:tc>
          <w:tcPr>
            <w:tcW w:w="423" w:type="pct"/>
          </w:tcPr>
          <w:p w14:paraId="49E135C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5FD9AFC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Supaprastintas procesas (CPK XXXIX sk.)</w:t>
            </w:r>
          </w:p>
        </w:tc>
        <w:tc>
          <w:tcPr>
            <w:tcW w:w="799" w:type="pct"/>
          </w:tcPr>
          <w:p w14:paraId="3D39F30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2SP-[NUMERIS]-[TEISEJAS]/[METAI4]</w:t>
            </w:r>
          </w:p>
          <w:p w14:paraId="732D7682" w14:textId="77777777" w:rsidR="00BC0553" w:rsidRPr="00BB611B" w:rsidRDefault="00BC0553" w:rsidP="00BC0553">
            <w:pPr>
              <w:ind w:firstLine="0"/>
              <w:rPr>
                <w:rFonts w:ascii="Times New Roman" w:hAnsi="Times New Roman" w:cs="Times New Roman"/>
                <w:sz w:val="20"/>
                <w:szCs w:val="20"/>
              </w:rPr>
            </w:pPr>
          </w:p>
          <w:p w14:paraId="32285C0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e2SP-[NUMERIS]-[TEISEJAS]/[METAI4]</w:t>
            </w:r>
          </w:p>
        </w:tc>
        <w:tc>
          <w:tcPr>
            <w:tcW w:w="440" w:type="pct"/>
          </w:tcPr>
          <w:p w14:paraId="51603E41" w14:textId="75C2DB2D" w:rsidR="00BC0553" w:rsidRPr="00BB611B" w:rsidRDefault="009E4D1E"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VIII </w:t>
            </w:r>
            <w:r w:rsidR="00BC0553" w:rsidRPr="00BB611B">
              <w:rPr>
                <w:rFonts w:ascii="Times New Roman" w:hAnsi="Times New Roman" w:cs="Times New Roman"/>
                <w:sz w:val="20"/>
                <w:szCs w:val="20"/>
              </w:rPr>
              <w:t>grupė</w:t>
            </w:r>
          </w:p>
        </w:tc>
        <w:tc>
          <w:tcPr>
            <w:tcW w:w="895" w:type="pct"/>
          </w:tcPr>
          <w:p w14:paraId="7441342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dėl faktų patvirtinimo, turto administravimo, paveldėjimo procedūrų taikymo, taikos sutarčių tvirtinimo, kiti klausimai, nagrinėjami supaprastinto proceso tvarka</w:t>
            </w:r>
          </w:p>
        </w:tc>
        <w:tc>
          <w:tcPr>
            <w:tcW w:w="330" w:type="pct"/>
          </w:tcPr>
          <w:p w14:paraId="047AB5A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24</w:t>
            </w:r>
          </w:p>
        </w:tc>
      </w:tr>
      <w:tr w:rsidR="00BC0553" w:rsidRPr="00BB611B" w14:paraId="39387C34" w14:textId="77777777" w:rsidTr="00C1798E">
        <w:tc>
          <w:tcPr>
            <w:tcW w:w="267" w:type="pct"/>
          </w:tcPr>
          <w:p w14:paraId="18673C2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9. </w:t>
            </w:r>
          </w:p>
        </w:tc>
        <w:tc>
          <w:tcPr>
            <w:tcW w:w="1313" w:type="pct"/>
          </w:tcPr>
          <w:p w14:paraId="4B7C5919" w14:textId="77E50E84"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priverstinio/būtinojo hospitalizavimo/gydymo/izoliavimo ar jų pratęsimo</w:t>
            </w:r>
          </w:p>
          <w:p w14:paraId="7C72EA3F" w14:textId="77777777" w:rsidR="00BC0553" w:rsidRPr="00BB611B" w:rsidRDefault="00BC0553" w:rsidP="00BC0553">
            <w:pPr>
              <w:ind w:firstLine="0"/>
              <w:rPr>
                <w:rFonts w:ascii="Times New Roman" w:hAnsi="Times New Roman" w:cs="Times New Roman"/>
                <w:sz w:val="20"/>
                <w:szCs w:val="20"/>
              </w:rPr>
            </w:pPr>
          </w:p>
          <w:p w14:paraId="5F916EB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išduoti teismo leidimą dėl vaiko paėmimo</w:t>
            </w:r>
          </w:p>
          <w:p w14:paraId="6952529A" w14:textId="77777777" w:rsidR="00BC0553" w:rsidRPr="00BB611B" w:rsidRDefault="00BC0553" w:rsidP="00BC0553">
            <w:pPr>
              <w:ind w:firstLine="0"/>
              <w:rPr>
                <w:rFonts w:ascii="Times New Roman" w:hAnsi="Times New Roman" w:cs="Times New Roman"/>
                <w:sz w:val="20"/>
                <w:szCs w:val="20"/>
              </w:rPr>
            </w:pPr>
          </w:p>
        </w:tc>
        <w:tc>
          <w:tcPr>
            <w:tcW w:w="423" w:type="pct"/>
          </w:tcPr>
          <w:p w14:paraId="1637C72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74DFB12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Supaprastintas procesas (CPK XXXIX sk.)</w:t>
            </w:r>
          </w:p>
        </w:tc>
        <w:tc>
          <w:tcPr>
            <w:tcW w:w="799" w:type="pct"/>
          </w:tcPr>
          <w:p w14:paraId="449D0A4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S2-[NUMERIS]-[TEISEJAS]/[METAI4]</w:t>
            </w:r>
          </w:p>
          <w:p w14:paraId="57A0143E" w14:textId="77777777" w:rsidR="00BC0553" w:rsidRPr="00BB611B" w:rsidRDefault="00BC0553" w:rsidP="00BC0553">
            <w:pPr>
              <w:ind w:firstLine="0"/>
              <w:rPr>
                <w:rFonts w:ascii="Times New Roman" w:hAnsi="Times New Roman" w:cs="Times New Roman"/>
                <w:sz w:val="20"/>
                <w:szCs w:val="20"/>
              </w:rPr>
            </w:pPr>
          </w:p>
          <w:p w14:paraId="33356F2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eS2-[NUMERIS]-[TEISEJAS]/[METAI4]</w:t>
            </w:r>
          </w:p>
        </w:tc>
        <w:tc>
          <w:tcPr>
            <w:tcW w:w="440" w:type="pct"/>
          </w:tcPr>
          <w:p w14:paraId="23F71DB1" w14:textId="6A2232BC" w:rsidR="00BC0553" w:rsidRPr="00BB611B" w:rsidRDefault="009E4D1E" w:rsidP="00BC0553">
            <w:pPr>
              <w:ind w:firstLine="0"/>
              <w:rPr>
                <w:rFonts w:ascii="Times New Roman" w:hAnsi="Times New Roman" w:cs="Times New Roman"/>
                <w:sz w:val="20"/>
                <w:szCs w:val="20"/>
              </w:rPr>
            </w:pPr>
            <w:r w:rsidRPr="00BB611B">
              <w:rPr>
                <w:rFonts w:ascii="Times New Roman" w:hAnsi="Times New Roman" w:cs="Times New Roman"/>
                <w:sz w:val="20"/>
                <w:szCs w:val="20"/>
              </w:rPr>
              <w:t>IX</w:t>
            </w:r>
            <w:r w:rsidR="00BC0553" w:rsidRPr="00BB611B">
              <w:rPr>
                <w:rFonts w:ascii="Times New Roman" w:hAnsi="Times New Roman" w:cs="Times New Roman"/>
                <w:sz w:val="20"/>
                <w:szCs w:val="20"/>
              </w:rPr>
              <w:t xml:space="preserve"> grupė</w:t>
            </w:r>
          </w:p>
        </w:tc>
        <w:tc>
          <w:tcPr>
            <w:tcW w:w="895" w:type="pct"/>
          </w:tcPr>
          <w:p w14:paraId="5A3ACAF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Byla dėl teismo leidimo išdavimo  priverstinai hospitalizuoti ir (ar) priverstinai gydyti, skirti būtinąjį hospitalizavimą ir (ar) būtinąjį izoliavimą ar jų pratęsimo bei bylos dėl teismo leidimų paimti vaiką iš vaiko tėvų ar kitų atstovų pagal įstatymą</w:t>
            </w:r>
          </w:p>
        </w:tc>
        <w:tc>
          <w:tcPr>
            <w:tcW w:w="330" w:type="pct"/>
          </w:tcPr>
          <w:p w14:paraId="1C886FD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31</w:t>
            </w:r>
          </w:p>
        </w:tc>
      </w:tr>
      <w:tr w:rsidR="00BC0553" w:rsidRPr="00BB611B" w14:paraId="07F22E11" w14:textId="77777777" w:rsidTr="00C1798E">
        <w:tc>
          <w:tcPr>
            <w:tcW w:w="267" w:type="pct"/>
          </w:tcPr>
          <w:p w14:paraId="4701A79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10. </w:t>
            </w:r>
          </w:p>
        </w:tc>
        <w:tc>
          <w:tcPr>
            <w:tcW w:w="1313" w:type="pct"/>
          </w:tcPr>
          <w:p w14:paraId="2587176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Kitas prašymas išduoti teismo leidimą</w:t>
            </w:r>
          </w:p>
        </w:tc>
        <w:tc>
          <w:tcPr>
            <w:tcW w:w="423" w:type="pct"/>
          </w:tcPr>
          <w:p w14:paraId="4A98E80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670A8E8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Supaprastintas procesas (CPK XXXIX sk.)</w:t>
            </w:r>
          </w:p>
        </w:tc>
        <w:tc>
          <w:tcPr>
            <w:tcW w:w="799" w:type="pct"/>
          </w:tcPr>
          <w:p w14:paraId="1B0A315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S2-[NUMERIS]-[TEISEJAS]/[METAI4]</w:t>
            </w:r>
          </w:p>
          <w:p w14:paraId="7114038A" w14:textId="77777777" w:rsidR="00BC0553" w:rsidRPr="00BB611B" w:rsidRDefault="00BC0553" w:rsidP="00BC0553">
            <w:pPr>
              <w:ind w:firstLine="0"/>
              <w:rPr>
                <w:rFonts w:ascii="Times New Roman" w:hAnsi="Times New Roman" w:cs="Times New Roman"/>
                <w:sz w:val="20"/>
                <w:szCs w:val="20"/>
              </w:rPr>
            </w:pPr>
          </w:p>
          <w:p w14:paraId="27D8A7A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lastRenderedPageBreak/>
              <w:t>eS2-[NUMERIS]-[TEISEJAS]/[METAI4]</w:t>
            </w:r>
          </w:p>
        </w:tc>
        <w:tc>
          <w:tcPr>
            <w:tcW w:w="440" w:type="pct"/>
          </w:tcPr>
          <w:p w14:paraId="3DA4F934" w14:textId="1CA81973" w:rsidR="00BC0553" w:rsidRPr="00BB611B" w:rsidRDefault="009E4D1E" w:rsidP="00BC0553">
            <w:pPr>
              <w:ind w:firstLine="0"/>
              <w:rPr>
                <w:rFonts w:ascii="Times New Roman" w:hAnsi="Times New Roman" w:cs="Times New Roman"/>
                <w:sz w:val="20"/>
                <w:szCs w:val="20"/>
              </w:rPr>
            </w:pPr>
            <w:r w:rsidRPr="00BB611B">
              <w:rPr>
                <w:rFonts w:ascii="Times New Roman" w:hAnsi="Times New Roman" w:cs="Times New Roman"/>
                <w:sz w:val="20"/>
                <w:szCs w:val="20"/>
              </w:rPr>
              <w:lastRenderedPageBreak/>
              <w:t>X</w:t>
            </w:r>
            <w:r w:rsidR="00BC0553" w:rsidRPr="00BB611B">
              <w:rPr>
                <w:rFonts w:ascii="Times New Roman" w:hAnsi="Times New Roman" w:cs="Times New Roman"/>
                <w:sz w:val="20"/>
                <w:szCs w:val="20"/>
              </w:rPr>
              <w:t xml:space="preserve"> grupė</w:t>
            </w:r>
          </w:p>
        </w:tc>
        <w:tc>
          <w:tcPr>
            <w:tcW w:w="895" w:type="pct"/>
          </w:tcPr>
          <w:p w14:paraId="7CF90E9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Byla dėl teismo leidimo išdavimo</w:t>
            </w:r>
          </w:p>
        </w:tc>
        <w:tc>
          <w:tcPr>
            <w:tcW w:w="330" w:type="pct"/>
          </w:tcPr>
          <w:p w14:paraId="79B09FD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13</w:t>
            </w:r>
          </w:p>
        </w:tc>
      </w:tr>
      <w:tr w:rsidR="00BC0553" w:rsidRPr="00BB611B" w14:paraId="5824C44F" w14:textId="77777777" w:rsidTr="00C1798E">
        <w:tc>
          <w:tcPr>
            <w:tcW w:w="267" w:type="pct"/>
          </w:tcPr>
          <w:p w14:paraId="70DE05F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11. </w:t>
            </w:r>
          </w:p>
        </w:tc>
        <w:tc>
          <w:tcPr>
            <w:tcW w:w="1313" w:type="pct"/>
          </w:tcPr>
          <w:p w14:paraId="10987D2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Prašymas dėl teisinės pagalbos pagal tarptautines sutartis </w:t>
            </w:r>
          </w:p>
          <w:p w14:paraId="4505E429" w14:textId="77777777" w:rsidR="00BC0553" w:rsidRPr="00BB611B" w:rsidRDefault="00BC0553" w:rsidP="00BC0553">
            <w:pPr>
              <w:ind w:firstLine="0"/>
              <w:rPr>
                <w:rFonts w:ascii="Times New Roman" w:hAnsi="Times New Roman" w:cs="Times New Roman"/>
                <w:sz w:val="20"/>
                <w:szCs w:val="20"/>
              </w:rPr>
            </w:pPr>
          </w:p>
          <w:p w14:paraId="0E0ECC1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procesinių dokumentų įteikimo</w:t>
            </w:r>
          </w:p>
        </w:tc>
        <w:tc>
          <w:tcPr>
            <w:tcW w:w="423" w:type="pct"/>
          </w:tcPr>
          <w:p w14:paraId="68B7737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60D5FE3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Supaprastintas procesas (CPK XXXIX sk.)</w:t>
            </w:r>
          </w:p>
        </w:tc>
        <w:tc>
          <w:tcPr>
            <w:tcW w:w="799" w:type="pct"/>
          </w:tcPr>
          <w:p w14:paraId="0C86573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E2-[NUMERIS]-[TEISEJAS]/[METAI4]</w:t>
            </w:r>
          </w:p>
          <w:p w14:paraId="18CD1E58" w14:textId="77777777" w:rsidR="00BC0553" w:rsidRPr="00BB611B" w:rsidRDefault="00BC0553" w:rsidP="00BC0553">
            <w:pPr>
              <w:ind w:firstLine="0"/>
              <w:rPr>
                <w:rFonts w:ascii="Times New Roman" w:hAnsi="Times New Roman" w:cs="Times New Roman"/>
                <w:sz w:val="20"/>
                <w:szCs w:val="20"/>
              </w:rPr>
            </w:pPr>
          </w:p>
          <w:p w14:paraId="1011DA6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eE2-[NUMERIS]-[TEISEJAS]/[METAI4]</w:t>
            </w:r>
          </w:p>
        </w:tc>
        <w:tc>
          <w:tcPr>
            <w:tcW w:w="440" w:type="pct"/>
          </w:tcPr>
          <w:p w14:paraId="17F38EDC" w14:textId="14B26E5E"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XI</w:t>
            </w:r>
            <w:r w:rsidR="00BC0553" w:rsidRPr="00BB611B">
              <w:rPr>
                <w:rFonts w:ascii="Times New Roman" w:hAnsi="Times New Roman" w:cs="Times New Roman"/>
                <w:sz w:val="20"/>
                <w:szCs w:val="20"/>
              </w:rPr>
              <w:t xml:space="preserve"> grupė</w:t>
            </w:r>
          </w:p>
        </w:tc>
        <w:tc>
          <w:tcPr>
            <w:tcW w:w="895" w:type="pct"/>
          </w:tcPr>
          <w:p w14:paraId="75BC5CA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Byla dėl teisinės pagalbos pagal tarptautines sutartis</w:t>
            </w:r>
          </w:p>
        </w:tc>
        <w:tc>
          <w:tcPr>
            <w:tcW w:w="330" w:type="pct"/>
          </w:tcPr>
          <w:p w14:paraId="563C08A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20</w:t>
            </w:r>
          </w:p>
        </w:tc>
      </w:tr>
      <w:tr w:rsidR="00BC0553" w:rsidRPr="00BB611B" w14:paraId="7385423B" w14:textId="77777777" w:rsidTr="00C1798E">
        <w:tc>
          <w:tcPr>
            <w:tcW w:w="267" w:type="pct"/>
          </w:tcPr>
          <w:p w14:paraId="158BFC25"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12.</w:t>
            </w:r>
          </w:p>
        </w:tc>
        <w:tc>
          <w:tcPr>
            <w:tcW w:w="1313" w:type="pct"/>
          </w:tcPr>
          <w:p w14:paraId="3654CB1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laikinųjų apsaugos priemonių (iki ieškinio padavimo)</w:t>
            </w:r>
          </w:p>
        </w:tc>
        <w:tc>
          <w:tcPr>
            <w:tcW w:w="423" w:type="pct"/>
          </w:tcPr>
          <w:p w14:paraId="6DFF2AC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7119322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Ginčo teisena</w:t>
            </w:r>
          </w:p>
        </w:tc>
        <w:tc>
          <w:tcPr>
            <w:tcW w:w="799" w:type="pct"/>
          </w:tcPr>
          <w:p w14:paraId="6EA66AA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2-[NUMERIS]-[TEISEJAS]/[METAI4]</w:t>
            </w:r>
          </w:p>
          <w:p w14:paraId="0157143E" w14:textId="77777777" w:rsidR="00BC0553" w:rsidRPr="00BB611B" w:rsidRDefault="00BC0553" w:rsidP="00BC0553">
            <w:pPr>
              <w:ind w:firstLine="0"/>
              <w:rPr>
                <w:rFonts w:ascii="Times New Roman" w:hAnsi="Times New Roman" w:cs="Times New Roman"/>
                <w:sz w:val="20"/>
                <w:szCs w:val="20"/>
              </w:rPr>
            </w:pPr>
          </w:p>
          <w:p w14:paraId="04B0343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e2-[NUMERIS]-[TEISEJAS]/[METAI4]</w:t>
            </w:r>
          </w:p>
        </w:tc>
        <w:tc>
          <w:tcPr>
            <w:tcW w:w="440" w:type="pct"/>
          </w:tcPr>
          <w:p w14:paraId="76CFE377" w14:textId="2618D965"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XII</w:t>
            </w:r>
            <w:r w:rsidR="00BC0553" w:rsidRPr="00BB611B">
              <w:rPr>
                <w:rFonts w:ascii="Times New Roman" w:hAnsi="Times New Roman" w:cs="Times New Roman"/>
                <w:sz w:val="20"/>
                <w:szCs w:val="20"/>
              </w:rPr>
              <w:t xml:space="preserve"> grupė</w:t>
            </w:r>
          </w:p>
        </w:tc>
        <w:tc>
          <w:tcPr>
            <w:tcW w:w="895" w:type="pct"/>
          </w:tcPr>
          <w:p w14:paraId="20564E7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pradėtos gavus prašymą dėl laikinųjų apsaugos priemonių taikymo iki ieškinio</w:t>
            </w:r>
          </w:p>
        </w:tc>
        <w:tc>
          <w:tcPr>
            <w:tcW w:w="330" w:type="pct"/>
          </w:tcPr>
          <w:p w14:paraId="2A0DEE8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23</w:t>
            </w:r>
          </w:p>
        </w:tc>
      </w:tr>
      <w:tr w:rsidR="00BC0553" w:rsidRPr="00BB611B" w14:paraId="30C71716" w14:textId="77777777" w:rsidTr="00C1798E">
        <w:tc>
          <w:tcPr>
            <w:tcW w:w="267" w:type="pct"/>
          </w:tcPr>
          <w:p w14:paraId="5A4AB55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13. </w:t>
            </w:r>
          </w:p>
        </w:tc>
        <w:tc>
          <w:tcPr>
            <w:tcW w:w="1313" w:type="pct"/>
          </w:tcPr>
          <w:p w14:paraId="7F1A9CD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proceso atnaujinimo</w:t>
            </w:r>
          </w:p>
        </w:tc>
        <w:tc>
          <w:tcPr>
            <w:tcW w:w="423" w:type="pct"/>
          </w:tcPr>
          <w:p w14:paraId="3B00020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0A5BA90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Dėl proceso atnaujinimo</w:t>
            </w:r>
          </w:p>
        </w:tc>
        <w:tc>
          <w:tcPr>
            <w:tcW w:w="799" w:type="pct"/>
          </w:tcPr>
          <w:p w14:paraId="7970587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A2-[NUMERIS]-[TEISEJAS]/[METAI4]</w:t>
            </w:r>
          </w:p>
          <w:p w14:paraId="65FFC9A4" w14:textId="77777777" w:rsidR="00BC0553" w:rsidRPr="00BB611B" w:rsidRDefault="00BC0553" w:rsidP="00BC0553">
            <w:pPr>
              <w:ind w:firstLine="0"/>
              <w:rPr>
                <w:rFonts w:ascii="Times New Roman" w:hAnsi="Times New Roman" w:cs="Times New Roman"/>
                <w:sz w:val="20"/>
                <w:szCs w:val="20"/>
              </w:rPr>
            </w:pPr>
          </w:p>
          <w:p w14:paraId="20E779C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eA2-[NUMERIS]-[TEISEJAS]/[METAI4]</w:t>
            </w:r>
          </w:p>
        </w:tc>
        <w:tc>
          <w:tcPr>
            <w:tcW w:w="440" w:type="pct"/>
          </w:tcPr>
          <w:p w14:paraId="6B36F7DE" w14:textId="58B8FF25"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XIII </w:t>
            </w:r>
            <w:r w:rsidR="00BC0553" w:rsidRPr="00BB611B">
              <w:rPr>
                <w:rFonts w:ascii="Times New Roman" w:hAnsi="Times New Roman" w:cs="Times New Roman"/>
                <w:sz w:val="20"/>
                <w:szCs w:val="20"/>
              </w:rPr>
              <w:t>grupė</w:t>
            </w:r>
          </w:p>
        </w:tc>
        <w:tc>
          <w:tcPr>
            <w:tcW w:w="895" w:type="pct"/>
          </w:tcPr>
          <w:p w14:paraId="36CFEB2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dėl proceso atnaujinimo</w:t>
            </w:r>
          </w:p>
        </w:tc>
        <w:tc>
          <w:tcPr>
            <w:tcW w:w="330" w:type="pct"/>
          </w:tcPr>
          <w:p w14:paraId="617DC3A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70</w:t>
            </w:r>
          </w:p>
        </w:tc>
      </w:tr>
      <w:tr w:rsidR="00BC0553" w:rsidRPr="00BB611B" w14:paraId="17E002D0" w14:textId="77777777" w:rsidTr="00C1798E">
        <w:tc>
          <w:tcPr>
            <w:tcW w:w="267" w:type="pct"/>
          </w:tcPr>
          <w:p w14:paraId="60CD7CC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14. </w:t>
            </w:r>
          </w:p>
        </w:tc>
        <w:tc>
          <w:tcPr>
            <w:tcW w:w="1313" w:type="pct"/>
          </w:tcPr>
          <w:p w14:paraId="4639040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Prašymas/pareiškimas vykdymo procese:</w:t>
            </w:r>
          </w:p>
          <w:p w14:paraId="145C9F05" w14:textId="77777777" w:rsidR="00BC0553" w:rsidRPr="00BB611B" w:rsidRDefault="00BC0553" w:rsidP="00BC0553">
            <w:pPr>
              <w:ind w:firstLine="0"/>
              <w:rPr>
                <w:rFonts w:ascii="Times New Roman" w:hAnsi="Times New Roman" w:cs="Times New Roman"/>
                <w:sz w:val="20"/>
                <w:szCs w:val="20"/>
              </w:rPr>
            </w:pPr>
          </w:p>
          <w:p w14:paraId="404D3CD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Pareiškimai dėl atsakomybės už vykdomojo dokumento praradimą</w:t>
            </w:r>
          </w:p>
          <w:p w14:paraId="6E22C1AA" w14:textId="77777777" w:rsidR="00BC0553" w:rsidRPr="00BB611B" w:rsidRDefault="00BC0553" w:rsidP="00BC0553">
            <w:pPr>
              <w:ind w:firstLine="0"/>
              <w:rPr>
                <w:rFonts w:ascii="Times New Roman" w:hAnsi="Times New Roman" w:cs="Times New Roman"/>
                <w:sz w:val="20"/>
                <w:szCs w:val="20"/>
              </w:rPr>
            </w:pPr>
          </w:p>
          <w:p w14:paraId="466C894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Pareiškimai dėl leidimo įeiti į skolininko būstą</w:t>
            </w:r>
          </w:p>
          <w:p w14:paraId="4CDA24B5" w14:textId="77777777" w:rsidR="00BC0553" w:rsidRPr="00BB611B" w:rsidRDefault="00BC0553" w:rsidP="00BC0553">
            <w:pPr>
              <w:ind w:firstLine="0"/>
              <w:rPr>
                <w:rFonts w:ascii="Times New Roman" w:hAnsi="Times New Roman" w:cs="Times New Roman"/>
                <w:sz w:val="20"/>
                <w:szCs w:val="20"/>
              </w:rPr>
            </w:pPr>
          </w:p>
          <w:p w14:paraId="67BF000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Pareiškimai dėl vykdomosios bylos nutraukimo, kai sudaroma taikos sutartis</w:t>
            </w:r>
          </w:p>
          <w:p w14:paraId="2571094D" w14:textId="77777777" w:rsidR="00BC0553" w:rsidRPr="00BB611B" w:rsidRDefault="00BC0553" w:rsidP="00BC0553">
            <w:pPr>
              <w:ind w:firstLine="0"/>
              <w:rPr>
                <w:rFonts w:ascii="Times New Roman" w:hAnsi="Times New Roman" w:cs="Times New Roman"/>
                <w:sz w:val="20"/>
                <w:szCs w:val="20"/>
              </w:rPr>
            </w:pPr>
          </w:p>
          <w:p w14:paraId="7C7E930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Pareiškimai dėl atsakomybės už perduoto saugoti turto praradimą</w:t>
            </w:r>
          </w:p>
          <w:p w14:paraId="1EDA8ADF" w14:textId="77777777" w:rsidR="00BC0553" w:rsidRPr="00BB611B" w:rsidRDefault="00BC0553" w:rsidP="00BC0553">
            <w:pPr>
              <w:ind w:firstLine="0"/>
              <w:rPr>
                <w:rFonts w:ascii="Times New Roman" w:hAnsi="Times New Roman" w:cs="Times New Roman"/>
                <w:sz w:val="20"/>
                <w:szCs w:val="20"/>
              </w:rPr>
            </w:pPr>
          </w:p>
          <w:p w14:paraId="410E4A1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Pareiškimai dėl baudų skyrimo vykdymo procese</w:t>
            </w:r>
          </w:p>
          <w:p w14:paraId="5C3CBC87" w14:textId="77777777" w:rsidR="00BC0553" w:rsidRPr="00BB611B" w:rsidRDefault="00BC0553" w:rsidP="00BC0553">
            <w:pPr>
              <w:ind w:firstLine="0"/>
              <w:rPr>
                <w:rFonts w:ascii="Times New Roman" w:hAnsi="Times New Roman" w:cs="Times New Roman"/>
                <w:sz w:val="20"/>
                <w:szCs w:val="20"/>
              </w:rPr>
            </w:pPr>
          </w:p>
          <w:p w14:paraId="21196A0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Pareiškimai dėl skolininko turto administravimo tvarkos nustatymo (CPK 744 straipsnis)</w:t>
            </w:r>
          </w:p>
          <w:p w14:paraId="67053FFE" w14:textId="77777777" w:rsidR="00BC0553" w:rsidRPr="00BB611B" w:rsidRDefault="00BC0553" w:rsidP="00BC0553">
            <w:pPr>
              <w:ind w:firstLine="0"/>
              <w:rPr>
                <w:rFonts w:ascii="Times New Roman" w:hAnsi="Times New Roman" w:cs="Times New Roman"/>
                <w:sz w:val="20"/>
                <w:szCs w:val="20"/>
              </w:rPr>
            </w:pPr>
          </w:p>
          <w:p w14:paraId="4F74EEF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Pareiškimai dėl patvarkymo nušalinti antstolį netenkinimo patvirtinimo</w:t>
            </w:r>
          </w:p>
          <w:p w14:paraId="5400E8C0" w14:textId="77777777" w:rsidR="00BC0553" w:rsidRPr="00BB611B" w:rsidRDefault="00BC0553" w:rsidP="00BC0553">
            <w:pPr>
              <w:ind w:firstLine="0"/>
              <w:rPr>
                <w:rFonts w:ascii="Times New Roman" w:hAnsi="Times New Roman" w:cs="Times New Roman"/>
                <w:sz w:val="20"/>
                <w:szCs w:val="20"/>
              </w:rPr>
            </w:pPr>
          </w:p>
          <w:p w14:paraId="41EDF83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Pareiškimas dėl vykdomojo rašto dublikato išdavimo</w:t>
            </w:r>
          </w:p>
          <w:p w14:paraId="615880D1" w14:textId="77777777" w:rsidR="00BC0553" w:rsidRPr="00BB611B" w:rsidRDefault="00BC0553" w:rsidP="00BC0553">
            <w:pPr>
              <w:ind w:firstLine="0"/>
              <w:rPr>
                <w:rFonts w:ascii="Times New Roman" w:hAnsi="Times New Roman" w:cs="Times New Roman"/>
                <w:sz w:val="20"/>
                <w:szCs w:val="20"/>
              </w:rPr>
            </w:pPr>
          </w:p>
          <w:p w14:paraId="1B52B12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Pareiškimas dėl išieškotojo/skolininko pakeitimo vykdymo procese</w:t>
            </w:r>
          </w:p>
          <w:p w14:paraId="4E634690" w14:textId="77777777" w:rsidR="00BC0553" w:rsidRPr="00BB611B" w:rsidRDefault="00BC0553" w:rsidP="00BC0553">
            <w:pPr>
              <w:ind w:firstLine="0"/>
              <w:rPr>
                <w:rFonts w:ascii="Times New Roman" w:hAnsi="Times New Roman" w:cs="Times New Roman"/>
                <w:sz w:val="20"/>
                <w:szCs w:val="20"/>
              </w:rPr>
            </w:pPr>
          </w:p>
          <w:p w14:paraId="5196E5E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lastRenderedPageBreak/>
              <w:t>- Prašymas dėl skolininko kuratoriaus paskyrimo vykdymo procese</w:t>
            </w:r>
          </w:p>
          <w:p w14:paraId="24FE4508" w14:textId="77777777" w:rsidR="00BC0553" w:rsidRPr="00BB611B" w:rsidRDefault="00BC0553" w:rsidP="00BC0553">
            <w:pPr>
              <w:ind w:firstLine="0"/>
              <w:rPr>
                <w:rFonts w:ascii="Times New Roman" w:hAnsi="Times New Roman" w:cs="Times New Roman"/>
                <w:sz w:val="20"/>
                <w:szCs w:val="20"/>
              </w:rPr>
            </w:pPr>
          </w:p>
          <w:p w14:paraId="49AAF84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Prašymas dėl skolininko dalies bendrojoje nuosavybėje nustatymo</w:t>
            </w:r>
          </w:p>
          <w:p w14:paraId="3F03BAB9" w14:textId="77777777" w:rsidR="00BC0553" w:rsidRPr="00BB611B" w:rsidRDefault="00BC0553" w:rsidP="00BC0553">
            <w:pPr>
              <w:ind w:firstLine="0"/>
              <w:rPr>
                <w:rFonts w:ascii="Times New Roman" w:hAnsi="Times New Roman" w:cs="Times New Roman"/>
                <w:sz w:val="20"/>
                <w:szCs w:val="20"/>
              </w:rPr>
            </w:pPr>
          </w:p>
          <w:p w14:paraId="0D1F198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Pareiškimai/prašymai dėl kitų procesinių klausimų vykdymo procese, kuriuos teismas išsprendžia nutartimi</w:t>
            </w:r>
          </w:p>
          <w:p w14:paraId="7D2262F2" w14:textId="77777777" w:rsidR="00BC0553" w:rsidRPr="00BB611B" w:rsidRDefault="00BC0553" w:rsidP="00BC0553">
            <w:pPr>
              <w:ind w:firstLine="0"/>
              <w:rPr>
                <w:rFonts w:ascii="Times New Roman" w:hAnsi="Times New Roman" w:cs="Times New Roman"/>
                <w:sz w:val="20"/>
                <w:szCs w:val="20"/>
              </w:rPr>
            </w:pPr>
          </w:p>
        </w:tc>
        <w:tc>
          <w:tcPr>
            <w:tcW w:w="423" w:type="pct"/>
          </w:tcPr>
          <w:p w14:paraId="2B3ACC2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lastRenderedPageBreak/>
              <w:t>Civilinė byla</w:t>
            </w:r>
          </w:p>
        </w:tc>
        <w:tc>
          <w:tcPr>
            <w:tcW w:w="534" w:type="pct"/>
          </w:tcPr>
          <w:p w14:paraId="09B615B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Vykdymo procese</w:t>
            </w:r>
          </w:p>
        </w:tc>
        <w:tc>
          <w:tcPr>
            <w:tcW w:w="799" w:type="pct"/>
          </w:tcPr>
          <w:p w14:paraId="296AB28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2VP-[NUMERIS]-[TEISEJAS]/[METAI4]</w:t>
            </w:r>
          </w:p>
          <w:p w14:paraId="7D503B69" w14:textId="77777777" w:rsidR="00BC0553" w:rsidRPr="00BB611B" w:rsidRDefault="00BC0553" w:rsidP="00BC0553">
            <w:pPr>
              <w:ind w:firstLine="0"/>
              <w:rPr>
                <w:rFonts w:ascii="Times New Roman" w:hAnsi="Times New Roman" w:cs="Times New Roman"/>
                <w:sz w:val="20"/>
                <w:szCs w:val="20"/>
              </w:rPr>
            </w:pPr>
          </w:p>
          <w:p w14:paraId="0A041ED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e2VP-[NUMERIS]-[TEISEJAS]/[METAI4]</w:t>
            </w:r>
          </w:p>
        </w:tc>
        <w:tc>
          <w:tcPr>
            <w:tcW w:w="440" w:type="pct"/>
          </w:tcPr>
          <w:p w14:paraId="5B1FBC9A" w14:textId="7215CD23"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XIV</w:t>
            </w:r>
            <w:r w:rsidR="00BC0553" w:rsidRPr="00BB611B">
              <w:rPr>
                <w:rFonts w:ascii="Times New Roman" w:hAnsi="Times New Roman" w:cs="Times New Roman"/>
                <w:sz w:val="20"/>
                <w:szCs w:val="20"/>
              </w:rPr>
              <w:t xml:space="preserve"> grupė</w:t>
            </w:r>
          </w:p>
        </w:tc>
        <w:tc>
          <w:tcPr>
            <w:tcW w:w="895" w:type="pct"/>
          </w:tcPr>
          <w:p w14:paraId="6B93370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Vykdymo procesas ir bylos pagal antstolio prašymus</w:t>
            </w:r>
          </w:p>
        </w:tc>
        <w:tc>
          <w:tcPr>
            <w:tcW w:w="330" w:type="pct"/>
          </w:tcPr>
          <w:p w14:paraId="09B24A7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17</w:t>
            </w:r>
          </w:p>
        </w:tc>
      </w:tr>
      <w:tr w:rsidR="00BC0553" w:rsidRPr="00BB611B" w14:paraId="40EA70B8" w14:textId="77777777" w:rsidTr="00C1798E">
        <w:tc>
          <w:tcPr>
            <w:tcW w:w="267" w:type="pct"/>
          </w:tcPr>
          <w:p w14:paraId="07D8ACE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15. </w:t>
            </w:r>
          </w:p>
        </w:tc>
        <w:tc>
          <w:tcPr>
            <w:tcW w:w="1313" w:type="pct"/>
          </w:tcPr>
          <w:p w14:paraId="1E6DA40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Pareiškimas/prašymas dėl kitų procesinių klausimų po mokumo atkūrimo plano patvirtinimo</w:t>
            </w:r>
          </w:p>
        </w:tc>
        <w:tc>
          <w:tcPr>
            <w:tcW w:w="423" w:type="pct"/>
          </w:tcPr>
          <w:p w14:paraId="6F3AB4C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3A350E8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Vykdymo procese</w:t>
            </w:r>
          </w:p>
        </w:tc>
        <w:tc>
          <w:tcPr>
            <w:tcW w:w="799" w:type="pct"/>
          </w:tcPr>
          <w:p w14:paraId="207B36B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2FB-[NUMERIS]-[TEISEJAS]/[METAI4]</w:t>
            </w:r>
          </w:p>
          <w:p w14:paraId="31EF1D57" w14:textId="77777777" w:rsidR="00BC0553" w:rsidRPr="00BB611B" w:rsidRDefault="00BC0553" w:rsidP="00BC0553">
            <w:pPr>
              <w:ind w:firstLine="0"/>
              <w:rPr>
                <w:rFonts w:ascii="Times New Roman" w:hAnsi="Times New Roman" w:cs="Times New Roman"/>
                <w:sz w:val="20"/>
                <w:szCs w:val="20"/>
              </w:rPr>
            </w:pPr>
          </w:p>
          <w:p w14:paraId="3D456D0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e2FB-[NUMERIS]-[TEISEJAS]/[METAI4]</w:t>
            </w:r>
          </w:p>
        </w:tc>
        <w:tc>
          <w:tcPr>
            <w:tcW w:w="440" w:type="pct"/>
          </w:tcPr>
          <w:p w14:paraId="2B75220E" w14:textId="070C9E02"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XV</w:t>
            </w:r>
            <w:r w:rsidR="00BC0553" w:rsidRPr="00BB611B">
              <w:rPr>
                <w:rFonts w:ascii="Times New Roman" w:hAnsi="Times New Roman" w:cs="Times New Roman"/>
                <w:sz w:val="20"/>
                <w:szCs w:val="20"/>
              </w:rPr>
              <w:t xml:space="preserve"> grupė</w:t>
            </w:r>
          </w:p>
        </w:tc>
        <w:tc>
          <w:tcPr>
            <w:tcW w:w="895" w:type="pct"/>
          </w:tcPr>
          <w:p w14:paraId="47A82B8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Vykdymo procesas ir bylos pagal antstolio prašymus</w:t>
            </w:r>
          </w:p>
        </w:tc>
        <w:tc>
          <w:tcPr>
            <w:tcW w:w="330" w:type="pct"/>
          </w:tcPr>
          <w:p w14:paraId="1999EB7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23</w:t>
            </w:r>
          </w:p>
        </w:tc>
      </w:tr>
      <w:tr w:rsidR="00BC0553" w:rsidRPr="00BB611B" w14:paraId="2ACA66D6" w14:textId="77777777" w:rsidTr="00C1798E">
        <w:trPr>
          <w:trHeight w:val="2436"/>
        </w:trPr>
        <w:tc>
          <w:tcPr>
            <w:tcW w:w="267" w:type="pct"/>
          </w:tcPr>
          <w:p w14:paraId="7CF329C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16. </w:t>
            </w:r>
          </w:p>
        </w:tc>
        <w:tc>
          <w:tcPr>
            <w:tcW w:w="1313" w:type="pct"/>
          </w:tcPr>
          <w:p w14:paraId="1797409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įvaikinimo</w:t>
            </w:r>
          </w:p>
          <w:p w14:paraId="2096A838" w14:textId="77777777" w:rsidR="00BC0553" w:rsidRPr="00BB611B" w:rsidRDefault="00BC0553" w:rsidP="00BC0553">
            <w:pPr>
              <w:ind w:firstLine="0"/>
              <w:rPr>
                <w:rFonts w:ascii="Times New Roman" w:hAnsi="Times New Roman" w:cs="Times New Roman"/>
                <w:sz w:val="20"/>
                <w:szCs w:val="20"/>
              </w:rPr>
            </w:pPr>
          </w:p>
        </w:tc>
        <w:tc>
          <w:tcPr>
            <w:tcW w:w="423" w:type="pct"/>
          </w:tcPr>
          <w:p w14:paraId="4EC0365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3EF2C60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Ypatingoji teisena</w:t>
            </w:r>
          </w:p>
        </w:tc>
        <w:tc>
          <w:tcPr>
            <w:tcW w:w="799" w:type="pct"/>
          </w:tcPr>
          <w:p w14:paraId="02A413D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N2-[NUMERIS]-[TEISEJAS]/[METAI4]</w:t>
            </w:r>
          </w:p>
          <w:p w14:paraId="6B9A37B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eN2-[NUMERIS]-[TEISEJAS]/[METAI4]</w:t>
            </w:r>
          </w:p>
          <w:p w14:paraId="16590137" w14:textId="77777777" w:rsidR="00BC0553" w:rsidRPr="00BB611B" w:rsidRDefault="00BC0553" w:rsidP="00BC0553">
            <w:pPr>
              <w:ind w:firstLine="0"/>
              <w:jc w:val="center"/>
              <w:rPr>
                <w:rFonts w:ascii="Times New Roman" w:hAnsi="Times New Roman" w:cs="Times New Roman"/>
                <w:sz w:val="20"/>
                <w:szCs w:val="20"/>
              </w:rPr>
            </w:pPr>
          </w:p>
        </w:tc>
        <w:tc>
          <w:tcPr>
            <w:tcW w:w="440" w:type="pct"/>
          </w:tcPr>
          <w:p w14:paraId="6F906455" w14:textId="6967B523"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XVI</w:t>
            </w:r>
            <w:r w:rsidR="00BC0553" w:rsidRPr="00BB611B">
              <w:rPr>
                <w:rFonts w:ascii="Times New Roman" w:hAnsi="Times New Roman" w:cs="Times New Roman"/>
                <w:sz w:val="20"/>
                <w:szCs w:val="20"/>
              </w:rPr>
              <w:t xml:space="preserve"> grupė</w:t>
            </w:r>
          </w:p>
        </w:tc>
        <w:tc>
          <w:tcPr>
            <w:tcW w:w="895" w:type="pct"/>
          </w:tcPr>
          <w:p w14:paraId="11660A6A" w14:textId="77777777" w:rsidR="00BC0553" w:rsidRPr="00BB611B" w:rsidRDefault="00BC0553" w:rsidP="00BC0553">
            <w:pPr>
              <w:ind w:firstLine="0"/>
              <w:rPr>
                <w:rFonts w:ascii="Times New Roman" w:hAnsi="Times New Roman" w:cs="Times New Roman"/>
                <w:color w:val="FF0000"/>
                <w:sz w:val="20"/>
                <w:szCs w:val="20"/>
              </w:rPr>
            </w:pPr>
            <w:r w:rsidRPr="00BB611B">
              <w:rPr>
                <w:rFonts w:ascii="Times New Roman" w:hAnsi="Times New Roman" w:cs="Times New Roman"/>
                <w:sz w:val="20"/>
                <w:szCs w:val="20"/>
              </w:rPr>
              <w:t>Bylos dėl įvaikinimo (Lietuvos Respublikos civilinio proceso kodekso V dalis)</w:t>
            </w:r>
          </w:p>
        </w:tc>
        <w:tc>
          <w:tcPr>
            <w:tcW w:w="330" w:type="pct"/>
          </w:tcPr>
          <w:p w14:paraId="12AA4FF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38</w:t>
            </w:r>
          </w:p>
        </w:tc>
      </w:tr>
      <w:tr w:rsidR="00BC0553" w:rsidRPr="00BB611B" w14:paraId="171D2C04" w14:textId="77777777" w:rsidTr="00C1798E">
        <w:tc>
          <w:tcPr>
            <w:tcW w:w="267" w:type="pct"/>
          </w:tcPr>
          <w:p w14:paraId="31D7EAB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17. </w:t>
            </w:r>
          </w:p>
        </w:tc>
        <w:tc>
          <w:tcPr>
            <w:tcW w:w="1313" w:type="pct"/>
          </w:tcPr>
          <w:p w14:paraId="4355746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w:t>
            </w:r>
          </w:p>
          <w:p w14:paraId="405F9D83" w14:textId="77777777" w:rsidR="00BC0553" w:rsidRPr="00BB611B" w:rsidRDefault="00BC0553" w:rsidP="00BC0553">
            <w:pPr>
              <w:ind w:firstLine="0"/>
              <w:rPr>
                <w:rFonts w:ascii="Times New Roman" w:hAnsi="Times New Roman" w:cs="Times New Roman"/>
                <w:sz w:val="20"/>
                <w:szCs w:val="20"/>
              </w:rPr>
            </w:pPr>
          </w:p>
          <w:p w14:paraId="2F2A7B5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juridinę reikšmę turinčių faktų nustatymo</w:t>
            </w:r>
          </w:p>
          <w:p w14:paraId="0BCB7149" w14:textId="77777777" w:rsidR="00BC0553" w:rsidRPr="00BB611B" w:rsidRDefault="00BC0553" w:rsidP="00BC0553">
            <w:pPr>
              <w:ind w:firstLine="0"/>
              <w:rPr>
                <w:rFonts w:ascii="Times New Roman" w:hAnsi="Times New Roman" w:cs="Times New Roman"/>
                <w:sz w:val="20"/>
                <w:szCs w:val="20"/>
              </w:rPr>
            </w:pPr>
          </w:p>
          <w:p w14:paraId="16C5B07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fizinio asmens paskelbimo mirusiu ar nežinia kur esančiu</w:t>
            </w:r>
          </w:p>
          <w:p w14:paraId="390FD937" w14:textId="77777777" w:rsidR="00BC0553" w:rsidRPr="00BB611B" w:rsidRDefault="00BC0553" w:rsidP="00BC0553">
            <w:pPr>
              <w:ind w:firstLine="0"/>
              <w:rPr>
                <w:rFonts w:ascii="Times New Roman" w:hAnsi="Times New Roman" w:cs="Times New Roman"/>
                <w:sz w:val="20"/>
                <w:szCs w:val="20"/>
              </w:rPr>
            </w:pPr>
          </w:p>
          <w:p w14:paraId="300CE2D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fizinio asmens pripažinimo neveiksniu arba ribotai veiksniu ir nepilnamečio pripažinimo veiksniu (emancipuotu)</w:t>
            </w:r>
          </w:p>
          <w:p w14:paraId="7967B728" w14:textId="77777777" w:rsidR="00BC0553" w:rsidRPr="00BB611B" w:rsidRDefault="00BC0553" w:rsidP="00BC0553">
            <w:pPr>
              <w:ind w:firstLine="0"/>
              <w:rPr>
                <w:rFonts w:ascii="Times New Roman" w:hAnsi="Times New Roman" w:cs="Times New Roman"/>
                <w:sz w:val="20"/>
                <w:szCs w:val="20"/>
              </w:rPr>
            </w:pPr>
          </w:p>
          <w:p w14:paraId="1AEA844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globos ir rūpybos, teismo nutartis</w:t>
            </w:r>
          </w:p>
          <w:p w14:paraId="31E240B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civilinės būklės aktų registravimo, įrašų atkūrimo, pakeitimo, papildymo, ištaisymo ar anuliavimo</w:t>
            </w:r>
          </w:p>
          <w:p w14:paraId="4FDA4011" w14:textId="77777777" w:rsidR="00BC0553" w:rsidRPr="00BB611B" w:rsidRDefault="00BC0553" w:rsidP="00BC0553">
            <w:pPr>
              <w:ind w:firstLine="0"/>
              <w:rPr>
                <w:rFonts w:ascii="Times New Roman" w:hAnsi="Times New Roman" w:cs="Times New Roman"/>
                <w:sz w:val="20"/>
                <w:szCs w:val="20"/>
              </w:rPr>
            </w:pPr>
          </w:p>
          <w:p w14:paraId="02D8A8DE"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teisių pagal prarastus pareikštinius vertybinius dokumentus atkūrimo</w:t>
            </w:r>
          </w:p>
          <w:p w14:paraId="4CD2F436" w14:textId="77777777" w:rsidR="00BC0553" w:rsidRPr="00BB611B" w:rsidRDefault="00BC0553" w:rsidP="00BC0553">
            <w:pPr>
              <w:ind w:firstLine="0"/>
              <w:rPr>
                <w:rFonts w:ascii="Times New Roman" w:hAnsi="Times New Roman" w:cs="Times New Roman"/>
                <w:sz w:val="20"/>
                <w:szCs w:val="20"/>
              </w:rPr>
            </w:pPr>
          </w:p>
          <w:p w14:paraId="53EF91D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lastRenderedPageBreak/>
              <w:t>Pareiškimas dėl daiktinių teisių (išskyrus bylas, nagrinėjamas pagal ginčo teisenos taisykles)</w:t>
            </w:r>
          </w:p>
          <w:p w14:paraId="28BB986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šeimos teisinių santykių, išskyrus bylas, nagrinėjamas ginčo teisenos tvarka pagal Lietuvos Respublikos civilinio proceso kodekso IV dalies XIX skyrių bei pirmiau nurodytus prašymus dėl šeimos teisinių santykių</w:t>
            </w:r>
          </w:p>
          <w:p w14:paraId="3FD1E448"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prarastos teismo ar vykdomosios bylos atkūrimo</w:t>
            </w:r>
          </w:p>
          <w:p w14:paraId="722F8195" w14:textId="77777777" w:rsidR="00BC0553" w:rsidRPr="00BB611B" w:rsidRDefault="00BC0553" w:rsidP="00BC0553">
            <w:pPr>
              <w:ind w:firstLine="0"/>
              <w:rPr>
                <w:rFonts w:ascii="Times New Roman" w:hAnsi="Times New Roman" w:cs="Times New Roman"/>
                <w:sz w:val="20"/>
                <w:szCs w:val="20"/>
              </w:rPr>
            </w:pPr>
          </w:p>
          <w:p w14:paraId="238B32C2"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praleisto įstatymų nustatyto termino atnaujinimo</w:t>
            </w:r>
          </w:p>
        </w:tc>
        <w:tc>
          <w:tcPr>
            <w:tcW w:w="423" w:type="pct"/>
          </w:tcPr>
          <w:p w14:paraId="2E26F93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lastRenderedPageBreak/>
              <w:t>Civilinė byla</w:t>
            </w:r>
          </w:p>
        </w:tc>
        <w:tc>
          <w:tcPr>
            <w:tcW w:w="534" w:type="pct"/>
          </w:tcPr>
          <w:p w14:paraId="2834A54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Ypatingoji teisena</w:t>
            </w:r>
          </w:p>
        </w:tc>
        <w:tc>
          <w:tcPr>
            <w:tcW w:w="799" w:type="pct"/>
          </w:tcPr>
          <w:p w14:paraId="06B561E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2YT-[NUMERIS]-[TEISEJAS]/[METAI4]</w:t>
            </w:r>
          </w:p>
          <w:p w14:paraId="77796481" w14:textId="77777777" w:rsidR="00BC0553" w:rsidRPr="00BB611B" w:rsidRDefault="00BC0553" w:rsidP="00BC0553">
            <w:pPr>
              <w:ind w:firstLine="0"/>
              <w:rPr>
                <w:rFonts w:ascii="Times New Roman" w:hAnsi="Times New Roman" w:cs="Times New Roman"/>
                <w:sz w:val="20"/>
                <w:szCs w:val="20"/>
              </w:rPr>
            </w:pPr>
          </w:p>
          <w:p w14:paraId="0711B2A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e2YT-[NUMERIS]-[TEISEJAS]/[METAI4]</w:t>
            </w:r>
          </w:p>
        </w:tc>
        <w:tc>
          <w:tcPr>
            <w:tcW w:w="440" w:type="pct"/>
          </w:tcPr>
          <w:p w14:paraId="4CFFB25E" w14:textId="4A9CE3F8"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X</w:t>
            </w:r>
            <w:r w:rsidR="00BC0553" w:rsidRPr="00BB611B">
              <w:rPr>
                <w:rFonts w:ascii="Times New Roman" w:hAnsi="Times New Roman" w:cs="Times New Roman"/>
                <w:sz w:val="20"/>
                <w:szCs w:val="20"/>
              </w:rPr>
              <w:t>VII grupė</w:t>
            </w:r>
          </w:p>
        </w:tc>
        <w:tc>
          <w:tcPr>
            <w:tcW w:w="895" w:type="pct"/>
          </w:tcPr>
          <w:p w14:paraId="086AAA1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Ypatingos teisenos bylos (Lietuvos Respublikos civilinio proceso kodekso V dalis)</w:t>
            </w:r>
          </w:p>
        </w:tc>
        <w:tc>
          <w:tcPr>
            <w:tcW w:w="330" w:type="pct"/>
          </w:tcPr>
          <w:p w14:paraId="7F0C54C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50</w:t>
            </w:r>
          </w:p>
        </w:tc>
      </w:tr>
      <w:tr w:rsidR="00BC0553" w:rsidRPr="00BB611B" w14:paraId="5E29711C" w14:textId="77777777" w:rsidTr="00C1798E">
        <w:tc>
          <w:tcPr>
            <w:tcW w:w="267" w:type="pct"/>
          </w:tcPr>
          <w:p w14:paraId="552E412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18. </w:t>
            </w:r>
          </w:p>
        </w:tc>
        <w:tc>
          <w:tcPr>
            <w:tcW w:w="1313" w:type="pct"/>
          </w:tcPr>
          <w:p w14:paraId="6A85B195"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Prašymas: </w:t>
            </w:r>
          </w:p>
          <w:p w14:paraId="25FA811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nutraukti santuoką vieno sutuoktinio prašymu</w:t>
            </w:r>
          </w:p>
          <w:p w14:paraId="1638032A" w14:textId="77777777" w:rsidR="00BC0553" w:rsidRPr="00BB611B" w:rsidRDefault="00BC0553" w:rsidP="00BC0553">
            <w:pPr>
              <w:ind w:firstLine="0"/>
              <w:rPr>
                <w:rFonts w:ascii="Times New Roman" w:hAnsi="Times New Roman" w:cs="Times New Roman"/>
                <w:sz w:val="20"/>
                <w:szCs w:val="20"/>
              </w:rPr>
            </w:pPr>
          </w:p>
          <w:p w14:paraId="7DDE1CA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Prašymas dėl hipotekos (kilnojamojo turto įkeitimo) teisinių santykių</w:t>
            </w:r>
          </w:p>
          <w:p w14:paraId="4CFD1312" w14:textId="77777777" w:rsidR="00BC0553" w:rsidRPr="00BB611B" w:rsidRDefault="00BC0553" w:rsidP="00BC0553">
            <w:pPr>
              <w:ind w:firstLine="0"/>
              <w:rPr>
                <w:rFonts w:ascii="Times New Roman" w:hAnsi="Times New Roman" w:cs="Times New Roman"/>
                <w:sz w:val="20"/>
                <w:szCs w:val="20"/>
              </w:rPr>
            </w:pPr>
          </w:p>
        </w:tc>
        <w:tc>
          <w:tcPr>
            <w:tcW w:w="423" w:type="pct"/>
          </w:tcPr>
          <w:p w14:paraId="23D1779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35E51AAB"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Ypatingoji teisena</w:t>
            </w:r>
          </w:p>
        </w:tc>
        <w:tc>
          <w:tcPr>
            <w:tcW w:w="799" w:type="pct"/>
          </w:tcPr>
          <w:p w14:paraId="313CEAE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2YT-[NUMERIS]-[TEISEJAS]/[METAI4]</w:t>
            </w:r>
          </w:p>
          <w:p w14:paraId="090CCFDA" w14:textId="77777777" w:rsidR="00BC0553" w:rsidRPr="00BB611B" w:rsidRDefault="00BC0553" w:rsidP="00BC0553">
            <w:pPr>
              <w:ind w:firstLine="0"/>
              <w:rPr>
                <w:rFonts w:ascii="Times New Roman" w:hAnsi="Times New Roman" w:cs="Times New Roman"/>
                <w:sz w:val="20"/>
                <w:szCs w:val="20"/>
              </w:rPr>
            </w:pPr>
          </w:p>
          <w:p w14:paraId="4B8EA48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e2YT-[NUMERIS]-[TEISEJAS]/[METAI4]</w:t>
            </w:r>
          </w:p>
        </w:tc>
        <w:tc>
          <w:tcPr>
            <w:tcW w:w="440" w:type="pct"/>
          </w:tcPr>
          <w:p w14:paraId="3A4BA491" w14:textId="2EC6B22B"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X</w:t>
            </w:r>
            <w:r w:rsidR="00BC0553" w:rsidRPr="00BB611B">
              <w:rPr>
                <w:rFonts w:ascii="Times New Roman" w:hAnsi="Times New Roman" w:cs="Times New Roman"/>
                <w:sz w:val="20"/>
                <w:szCs w:val="20"/>
              </w:rPr>
              <w:t>VII</w:t>
            </w:r>
            <w:r w:rsidRPr="00BB611B">
              <w:rPr>
                <w:rFonts w:ascii="Times New Roman" w:hAnsi="Times New Roman" w:cs="Times New Roman"/>
                <w:sz w:val="20"/>
                <w:szCs w:val="20"/>
              </w:rPr>
              <w:t>I</w:t>
            </w:r>
            <w:r w:rsidR="00BC0553" w:rsidRPr="00BB611B">
              <w:rPr>
                <w:rFonts w:ascii="Times New Roman" w:hAnsi="Times New Roman" w:cs="Times New Roman"/>
                <w:sz w:val="20"/>
                <w:szCs w:val="20"/>
              </w:rPr>
              <w:t xml:space="preserve"> grupė</w:t>
            </w:r>
          </w:p>
        </w:tc>
        <w:tc>
          <w:tcPr>
            <w:tcW w:w="895" w:type="pct"/>
          </w:tcPr>
          <w:p w14:paraId="02F5255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Ypatingos teisenos bylos (Lietuvos Respublikos civilinio proceso kodekso V dalis)</w:t>
            </w:r>
          </w:p>
        </w:tc>
        <w:tc>
          <w:tcPr>
            <w:tcW w:w="330" w:type="pct"/>
          </w:tcPr>
          <w:p w14:paraId="11A7670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50</w:t>
            </w:r>
          </w:p>
        </w:tc>
      </w:tr>
      <w:tr w:rsidR="00BC0553" w:rsidRPr="00BB611B" w14:paraId="3F913A4F" w14:textId="77777777" w:rsidTr="00C1798E">
        <w:tc>
          <w:tcPr>
            <w:tcW w:w="267" w:type="pct"/>
          </w:tcPr>
          <w:p w14:paraId="76E514A9"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19. </w:t>
            </w:r>
          </w:p>
        </w:tc>
        <w:tc>
          <w:tcPr>
            <w:tcW w:w="1313" w:type="pct"/>
          </w:tcPr>
          <w:p w14:paraId="4D56A143"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Skundas dėl antstolio veiksmų</w:t>
            </w:r>
          </w:p>
          <w:p w14:paraId="0F756993" w14:textId="77777777" w:rsidR="00BC0553" w:rsidRPr="00BB611B" w:rsidRDefault="00BC0553" w:rsidP="00BC0553">
            <w:pPr>
              <w:ind w:firstLine="0"/>
              <w:rPr>
                <w:rFonts w:ascii="Times New Roman" w:hAnsi="Times New Roman" w:cs="Times New Roman"/>
                <w:sz w:val="20"/>
                <w:szCs w:val="20"/>
              </w:rPr>
            </w:pPr>
          </w:p>
          <w:p w14:paraId="265FE4E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Skundas dėl notaro veiksmų</w:t>
            </w:r>
          </w:p>
          <w:p w14:paraId="47DD23BF" w14:textId="77777777" w:rsidR="00BC0553" w:rsidRPr="00BB611B" w:rsidRDefault="00BC0553" w:rsidP="00BC0553">
            <w:pPr>
              <w:ind w:firstLine="0"/>
              <w:rPr>
                <w:rFonts w:ascii="Times New Roman" w:hAnsi="Times New Roman" w:cs="Times New Roman"/>
                <w:sz w:val="20"/>
                <w:szCs w:val="20"/>
              </w:rPr>
            </w:pPr>
          </w:p>
          <w:p w14:paraId="09B12836"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Antstolio patvarkymas perduoti skundą teismui</w:t>
            </w:r>
          </w:p>
        </w:tc>
        <w:tc>
          <w:tcPr>
            <w:tcW w:w="423" w:type="pct"/>
          </w:tcPr>
          <w:p w14:paraId="6C606094"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4865FA1D"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Ypatingoji teisena</w:t>
            </w:r>
          </w:p>
        </w:tc>
        <w:tc>
          <w:tcPr>
            <w:tcW w:w="799" w:type="pct"/>
          </w:tcPr>
          <w:p w14:paraId="0B38F73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2YT-[NUMERIS]-[TEISEJAS]/[METAI4]</w:t>
            </w:r>
          </w:p>
          <w:p w14:paraId="236FBF4F" w14:textId="77777777" w:rsidR="00BC0553" w:rsidRPr="00BB611B" w:rsidRDefault="00BC0553" w:rsidP="00BC0553">
            <w:pPr>
              <w:ind w:firstLine="0"/>
              <w:rPr>
                <w:rFonts w:ascii="Times New Roman" w:hAnsi="Times New Roman" w:cs="Times New Roman"/>
                <w:sz w:val="20"/>
                <w:szCs w:val="20"/>
              </w:rPr>
            </w:pPr>
          </w:p>
          <w:p w14:paraId="110B0F7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e2YT-[NUMERIS]-[TEISEJAS]/[METAI4]</w:t>
            </w:r>
          </w:p>
        </w:tc>
        <w:tc>
          <w:tcPr>
            <w:tcW w:w="440" w:type="pct"/>
          </w:tcPr>
          <w:p w14:paraId="705E2DC9" w14:textId="50ABA3EF"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 xml:space="preserve">XIX </w:t>
            </w:r>
            <w:r w:rsidR="00BC0553" w:rsidRPr="00BB611B">
              <w:rPr>
                <w:rFonts w:ascii="Times New Roman" w:hAnsi="Times New Roman" w:cs="Times New Roman"/>
                <w:sz w:val="20"/>
                <w:szCs w:val="20"/>
              </w:rPr>
              <w:t>grupė</w:t>
            </w:r>
          </w:p>
        </w:tc>
        <w:tc>
          <w:tcPr>
            <w:tcW w:w="895" w:type="pct"/>
          </w:tcPr>
          <w:p w14:paraId="680F702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Ypatingos teisenos bylos (Lietuvos Respublikos civilinio proceso kodekso V dalis)</w:t>
            </w:r>
          </w:p>
        </w:tc>
        <w:tc>
          <w:tcPr>
            <w:tcW w:w="330" w:type="pct"/>
          </w:tcPr>
          <w:p w14:paraId="334D826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34</w:t>
            </w:r>
          </w:p>
        </w:tc>
      </w:tr>
      <w:tr w:rsidR="00BC0553" w:rsidRPr="00BC0553" w14:paraId="14D125C0" w14:textId="77777777" w:rsidTr="00C1798E">
        <w:trPr>
          <w:trHeight w:val="901"/>
        </w:trPr>
        <w:tc>
          <w:tcPr>
            <w:tcW w:w="267" w:type="pct"/>
          </w:tcPr>
          <w:p w14:paraId="4176B0B5"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20.</w:t>
            </w:r>
          </w:p>
        </w:tc>
        <w:tc>
          <w:tcPr>
            <w:tcW w:w="1313" w:type="pct"/>
          </w:tcPr>
          <w:p w14:paraId="0165D897"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Pareiškimas dėl fizinio asmens bankroto bylos iškėlimo</w:t>
            </w:r>
          </w:p>
        </w:tc>
        <w:tc>
          <w:tcPr>
            <w:tcW w:w="423" w:type="pct"/>
          </w:tcPr>
          <w:p w14:paraId="3B32BB40"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Civilinė byla</w:t>
            </w:r>
          </w:p>
        </w:tc>
        <w:tc>
          <w:tcPr>
            <w:tcW w:w="534" w:type="pct"/>
          </w:tcPr>
          <w:p w14:paraId="2446480A"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dėl fizinių asmenų bankroto</w:t>
            </w:r>
          </w:p>
        </w:tc>
        <w:tc>
          <w:tcPr>
            <w:tcW w:w="799" w:type="pct"/>
          </w:tcPr>
          <w:p w14:paraId="37467901"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2FB-[NUMERIS]-[TEISEJAS]/[METAI4]</w:t>
            </w:r>
          </w:p>
          <w:p w14:paraId="259CFF3F"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e2FB-[NUMERIS]-[TEISEJAS]/[METAI4]</w:t>
            </w:r>
          </w:p>
        </w:tc>
        <w:tc>
          <w:tcPr>
            <w:tcW w:w="440" w:type="pct"/>
          </w:tcPr>
          <w:p w14:paraId="12F8CC3C" w14:textId="562CF1FB" w:rsidR="00BC0553" w:rsidRPr="00BB611B" w:rsidRDefault="00C775FF" w:rsidP="00BC0553">
            <w:pPr>
              <w:ind w:firstLine="0"/>
              <w:rPr>
                <w:rFonts w:ascii="Times New Roman" w:hAnsi="Times New Roman" w:cs="Times New Roman"/>
                <w:sz w:val="20"/>
                <w:szCs w:val="20"/>
              </w:rPr>
            </w:pPr>
            <w:r w:rsidRPr="00BB611B">
              <w:rPr>
                <w:rFonts w:ascii="Times New Roman" w:hAnsi="Times New Roman" w:cs="Times New Roman"/>
                <w:sz w:val="20"/>
                <w:szCs w:val="20"/>
              </w:rPr>
              <w:t>XX</w:t>
            </w:r>
            <w:r w:rsidR="00BC0553" w:rsidRPr="00BB611B">
              <w:rPr>
                <w:rFonts w:ascii="Times New Roman" w:hAnsi="Times New Roman" w:cs="Times New Roman"/>
                <w:sz w:val="20"/>
                <w:szCs w:val="20"/>
              </w:rPr>
              <w:t xml:space="preserve"> grupė</w:t>
            </w:r>
          </w:p>
        </w:tc>
        <w:tc>
          <w:tcPr>
            <w:tcW w:w="895" w:type="pct"/>
          </w:tcPr>
          <w:p w14:paraId="6DBFE40C" w14:textId="77777777" w:rsidR="00BC0553" w:rsidRPr="00BB611B"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Bylos dėl fizinio asmens bankroto</w:t>
            </w:r>
          </w:p>
        </w:tc>
        <w:tc>
          <w:tcPr>
            <w:tcW w:w="330" w:type="pct"/>
          </w:tcPr>
          <w:p w14:paraId="759CA0C9" w14:textId="77777777" w:rsidR="00BC0553" w:rsidRPr="00BC0553" w:rsidRDefault="00BC0553" w:rsidP="00BC0553">
            <w:pPr>
              <w:ind w:firstLine="0"/>
              <w:rPr>
                <w:rFonts w:ascii="Times New Roman" w:hAnsi="Times New Roman" w:cs="Times New Roman"/>
                <w:sz w:val="20"/>
                <w:szCs w:val="20"/>
              </w:rPr>
            </w:pPr>
            <w:r w:rsidRPr="00BB611B">
              <w:rPr>
                <w:rFonts w:ascii="Times New Roman" w:hAnsi="Times New Roman" w:cs="Times New Roman"/>
                <w:sz w:val="20"/>
                <w:szCs w:val="20"/>
              </w:rPr>
              <w:t>140</w:t>
            </w:r>
          </w:p>
        </w:tc>
      </w:tr>
    </w:tbl>
    <w:p w14:paraId="36A1EB6D" w14:textId="6E5B4A86" w:rsidR="008E5735" w:rsidRDefault="008E5735" w:rsidP="00BC0553">
      <w:pPr>
        <w:spacing w:after="160" w:line="259" w:lineRule="auto"/>
        <w:ind w:firstLine="0"/>
        <w:rPr>
          <w:rFonts w:ascii="Times New Roman" w:eastAsiaTheme="minorHAnsi" w:hAnsi="Times New Roman" w:cs="Times New Roman"/>
          <w:kern w:val="2"/>
          <w:lang w:eastAsia="en-US"/>
          <w14:ligatures w14:val="standardContextual"/>
        </w:rPr>
      </w:pPr>
    </w:p>
    <w:p w14:paraId="3F46F59C" w14:textId="77777777" w:rsidR="008E5735" w:rsidRDefault="008E5735">
      <w:pPr>
        <w:ind w:firstLine="0"/>
        <w:rPr>
          <w:rFonts w:ascii="Times New Roman" w:eastAsiaTheme="minorHAnsi" w:hAnsi="Times New Roman" w:cs="Times New Roman"/>
          <w:kern w:val="2"/>
          <w:lang w:eastAsia="en-US"/>
          <w14:ligatures w14:val="standardContextual"/>
        </w:rPr>
      </w:pPr>
      <w:r>
        <w:rPr>
          <w:rFonts w:ascii="Times New Roman" w:eastAsiaTheme="minorHAnsi" w:hAnsi="Times New Roman" w:cs="Times New Roman"/>
          <w:kern w:val="2"/>
          <w:lang w:eastAsia="en-US"/>
          <w14:ligatures w14:val="standardContextual"/>
        </w:rPr>
        <w:br w:type="page"/>
      </w:r>
    </w:p>
    <w:p w14:paraId="2F1C5E52" w14:textId="77777777" w:rsidR="00BC0553" w:rsidRPr="00BC0553" w:rsidRDefault="00BC0553" w:rsidP="00BC0553">
      <w:pPr>
        <w:spacing w:after="160" w:line="259" w:lineRule="auto"/>
        <w:ind w:firstLine="0"/>
        <w:rPr>
          <w:rFonts w:ascii="Times New Roman" w:eastAsiaTheme="minorHAnsi" w:hAnsi="Times New Roman" w:cs="Times New Roman"/>
          <w:kern w:val="2"/>
          <w:lang w:eastAsia="en-US"/>
          <w14:ligatures w14:val="standardContextual"/>
        </w:rPr>
      </w:pPr>
    </w:p>
    <w:tbl>
      <w:tblPr>
        <w:tblStyle w:val="Lentelstinklelis"/>
        <w:tblW w:w="5518" w:type="pct"/>
        <w:tblInd w:w="-998" w:type="dxa"/>
        <w:tblLayout w:type="fixed"/>
        <w:tblLook w:val="04A0" w:firstRow="1" w:lastRow="0" w:firstColumn="1" w:lastColumn="0" w:noHBand="0" w:noVBand="1"/>
      </w:tblPr>
      <w:tblGrid>
        <w:gridCol w:w="711"/>
        <w:gridCol w:w="2648"/>
        <w:gridCol w:w="899"/>
        <w:gridCol w:w="1275"/>
        <w:gridCol w:w="1558"/>
        <w:gridCol w:w="935"/>
        <w:gridCol w:w="1902"/>
        <w:gridCol w:w="699"/>
      </w:tblGrid>
      <w:tr w:rsidR="00BC0553" w:rsidRPr="00BC0553" w14:paraId="7A182D9B" w14:textId="77777777" w:rsidTr="00C775FF">
        <w:trPr>
          <w:cantSplit/>
          <w:trHeight w:val="576"/>
        </w:trPr>
        <w:tc>
          <w:tcPr>
            <w:tcW w:w="5000" w:type="pct"/>
            <w:gridSpan w:val="8"/>
            <w:shd w:val="clear" w:color="auto" w:fill="B4C6E7" w:themeFill="accent1" w:themeFillTint="66"/>
          </w:tcPr>
          <w:p w14:paraId="11091181" w14:textId="77777777" w:rsidR="00C775FF" w:rsidRDefault="00C775FF" w:rsidP="00BC0553">
            <w:pPr>
              <w:ind w:firstLine="0"/>
              <w:jc w:val="center"/>
              <w:rPr>
                <w:rFonts w:ascii="Times New Roman" w:hAnsi="Times New Roman" w:cs="Times New Roman"/>
                <w:b/>
                <w:bCs/>
                <w:sz w:val="20"/>
                <w:szCs w:val="20"/>
              </w:rPr>
            </w:pPr>
          </w:p>
          <w:p w14:paraId="41F55DD6" w14:textId="0E23DE05" w:rsidR="00BC0553" w:rsidRPr="00BC0553" w:rsidRDefault="00BC0553" w:rsidP="00BC0553">
            <w:pPr>
              <w:ind w:firstLine="0"/>
              <w:jc w:val="center"/>
              <w:rPr>
                <w:rFonts w:ascii="Times New Roman" w:hAnsi="Times New Roman" w:cs="Times New Roman"/>
                <w:b/>
                <w:bCs/>
                <w:sz w:val="20"/>
                <w:szCs w:val="20"/>
              </w:rPr>
            </w:pPr>
            <w:r w:rsidRPr="00BC0553">
              <w:rPr>
                <w:rFonts w:ascii="Times New Roman" w:hAnsi="Times New Roman" w:cs="Times New Roman"/>
                <w:b/>
                <w:bCs/>
                <w:sz w:val="20"/>
                <w:szCs w:val="20"/>
              </w:rPr>
              <w:t>Baudžiamosios bylos</w:t>
            </w:r>
          </w:p>
          <w:p w14:paraId="7D1DC4EA" w14:textId="28D9C0D3" w:rsidR="00BC0553" w:rsidRPr="00BC0553" w:rsidRDefault="00BC0553" w:rsidP="00BC0553">
            <w:pPr>
              <w:ind w:left="113" w:right="113" w:firstLine="0"/>
              <w:jc w:val="center"/>
              <w:rPr>
                <w:rFonts w:ascii="Times New Roman" w:hAnsi="Times New Roman" w:cs="Times New Roman"/>
                <w:b/>
                <w:bCs/>
                <w:sz w:val="20"/>
                <w:szCs w:val="20"/>
              </w:rPr>
            </w:pPr>
          </w:p>
        </w:tc>
      </w:tr>
      <w:tr w:rsidR="00BC0553" w:rsidRPr="00BC0553" w14:paraId="487D4336" w14:textId="77777777" w:rsidTr="009E4D1E">
        <w:trPr>
          <w:cantSplit/>
          <w:trHeight w:val="1134"/>
        </w:trPr>
        <w:tc>
          <w:tcPr>
            <w:tcW w:w="334" w:type="pct"/>
            <w:shd w:val="clear" w:color="auto" w:fill="B4C6E7" w:themeFill="accent1" w:themeFillTint="66"/>
          </w:tcPr>
          <w:p w14:paraId="0C9A8308"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 xml:space="preserve">Eilės Nr. </w:t>
            </w:r>
          </w:p>
        </w:tc>
        <w:tc>
          <w:tcPr>
            <w:tcW w:w="1246" w:type="pct"/>
            <w:shd w:val="clear" w:color="auto" w:fill="B4C6E7" w:themeFill="accent1" w:themeFillTint="66"/>
          </w:tcPr>
          <w:p w14:paraId="1EA176CA"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Dokumento – bylos pagrindo tipas</w:t>
            </w:r>
          </w:p>
        </w:tc>
        <w:tc>
          <w:tcPr>
            <w:tcW w:w="423" w:type="pct"/>
            <w:shd w:val="clear" w:color="auto" w:fill="B4C6E7" w:themeFill="accent1" w:themeFillTint="66"/>
          </w:tcPr>
          <w:p w14:paraId="3356F5A8"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Bylos tipas</w:t>
            </w:r>
          </w:p>
        </w:tc>
        <w:tc>
          <w:tcPr>
            <w:tcW w:w="600" w:type="pct"/>
            <w:shd w:val="clear" w:color="auto" w:fill="B4C6E7" w:themeFill="accent1" w:themeFillTint="66"/>
          </w:tcPr>
          <w:p w14:paraId="2A1AF271"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Bylos potipis</w:t>
            </w:r>
          </w:p>
        </w:tc>
        <w:tc>
          <w:tcPr>
            <w:tcW w:w="733" w:type="pct"/>
            <w:shd w:val="clear" w:color="auto" w:fill="B4C6E7" w:themeFill="accent1" w:themeFillTint="66"/>
          </w:tcPr>
          <w:p w14:paraId="66D3ACAB"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Bylos numerio šablonas</w:t>
            </w:r>
          </w:p>
        </w:tc>
        <w:tc>
          <w:tcPr>
            <w:tcW w:w="440" w:type="pct"/>
            <w:shd w:val="clear" w:color="auto" w:fill="B4C6E7" w:themeFill="accent1" w:themeFillTint="66"/>
          </w:tcPr>
          <w:p w14:paraId="6194113B"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Grupė bylų skirstyme</w:t>
            </w:r>
          </w:p>
        </w:tc>
        <w:tc>
          <w:tcPr>
            <w:tcW w:w="895" w:type="pct"/>
            <w:shd w:val="clear" w:color="auto" w:fill="B4C6E7" w:themeFill="accent1" w:themeFillTint="66"/>
          </w:tcPr>
          <w:p w14:paraId="086600F8"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Grupės aprašymas (skirstymui įtakos neturi)</w:t>
            </w:r>
          </w:p>
        </w:tc>
        <w:tc>
          <w:tcPr>
            <w:tcW w:w="330" w:type="pct"/>
            <w:shd w:val="clear" w:color="auto" w:fill="B4C6E7" w:themeFill="accent1" w:themeFillTint="66"/>
          </w:tcPr>
          <w:p w14:paraId="4C3FD939"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Sudėtingumo balas</w:t>
            </w:r>
          </w:p>
        </w:tc>
      </w:tr>
      <w:tr w:rsidR="00BC0553" w:rsidRPr="00BC0553" w14:paraId="70B74326" w14:textId="77777777" w:rsidTr="009E4D1E">
        <w:tc>
          <w:tcPr>
            <w:tcW w:w="334" w:type="pct"/>
          </w:tcPr>
          <w:p w14:paraId="088850DA" w14:textId="77777777" w:rsidR="00BC0553" w:rsidRPr="00BC0553" w:rsidRDefault="00BC0553" w:rsidP="00BC0553">
            <w:pPr>
              <w:ind w:firstLine="0"/>
              <w:jc w:val="both"/>
              <w:rPr>
                <w:rFonts w:ascii="Times New Roman" w:hAnsi="Times New Roman" w:cs="Times New Roman"/>
                <w:sz w:val="20"/>
                <w:szCs w:val="20"/>
              </w:rPr>
            </w:pPr>
            <w:r w:rsidRPr="00BC0553">
              <w:rPr>
                <w:rFonts w:ascii="Times New Roman" w:hAnsi="Times New Roman" w:cs="Times New Roman"/>
                <w:sz w:val="20"/>
                <w:szCs w:val="20"/>
              </w:rPr>
              <w:t>1.</w:t>
            </w:r>
          </w:p>
        </w:tc>
        <w:tc>
          <w:tcPr>
            <w:tcW w:w="1246" w:type="pct"/>
          </w:tcPr>
          <w:p w14:paraId="709273B0"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Kaltinamasis aktas</w:t>
            </w:r>
          </w:p>
        </w:tc>
        <w:tc>
          <w:tcPr>
            <w:tcW w:w="423" w:type="pct"/>
          </w:tcPr>
          <w:p w14:paraId="3D6D257E"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1F4424AC"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Pagal bendrąsias proceso taisykles</w:t>
            </w:r>
          </w:p>
        </w:tc>
        <w:tc>
          <w:tcPr>
            <w:tcW w:w="733" w:type="pct"/>
          </w:tcPr>
          <w:p w14:paraId="143FA26B"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1-[NUMERIS]-[TEISEJAS]/[METAI4]</w:t>
            </w:r>
          </w:p>
          <w:p w14:paraId="6846A4BB" w14:textId="77777777" w:rsidR="00BC0553" w:rsidRPr="00BC0553" w:rsidRDefault="00BC0553" w:rsidP="00BC0553">
            <w:pPr>
              <w:ind w:firstLine="0"/>
              <w:rPr>
                <w:rFonts w:ascii="Times New Roman" w:hAnsi="Times New Roman" w:cs="Times New Roman"/>
                <w:sz w:val="20"/>
                <w:szCs w:val="20"/>
              </w:rPr>
            </w:pPr>
          </w:p>
        </w:tc>
        <w:tc>
          <w:tcPr>
            <w:tcW w:w="440" w:type="pct"/>
          </w:tcPr>
          <w:p w14:paraId="792A8D2C" w14:textId="77777777" w:rsidR="00BC0553" w:rsidRPr="00BC0553" w:rsidRDefault="00BC0553" w:rsidP="00BC0553">
            <w:pPr>
              <w:ind w:firstLine="0"/>
              <w:jc w:val="both"/>
              <w:rPr>
                <w:rFonts w:ascii="Times New Roman" w:hAnsi="Times New Roman" w:cs="Times New Roman"/>
                <w:sz w:val="20"/>
                <w:szCs w:val="20"/>
              </w:rPr>
            </w:pPr>
            <w:r w:rsidRPr="00BC0553">
              <w:rPr>
                <w:rFonts w:ascii="Times New Roman" w:hAnsi="Times New Roman" w:cs="Times New Roman"/>
                <w:sz w:val="20"/>
                <w:szCs w:val="20"/>
              </w:rPr>
              <w:t>I grupė</w:t>
            </w:r>
          </w:p>
        </w:tc>
        <w:tc>
          <w:tcPr>
            <w:tcW w:w="895" w:type="pct"/>
          </w:tcPr>
          <w:p w14:paraId="7076B8C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nagrinėjamos pagal bendrąsias proceso taisykles</w:t>
            </w:r>
          </w:p>
        </w:tc>
        <w:tc>
          <w:tcPr>
            <w:tcW w:w="330" w:type="pct"/>
          </w:tcPr>
          <w:p w14:paraId="159ADA59" w14:textId="77777777" w:rsidR="00BC0553" w:rsidRPr="00BC0553" w:rsidRDefault="00BC0553" w:rsidP="00BC0553">
            <w:pPr>
              <w:ind w:firstLine="0"/>
              <w:jc w:val="both"/>
              <w:rPr>
                <w:rFonts w:ascii="Times New Roman" w:hAnsi="Times New Roman" w:cs="Times New Roman"/>
                <w:sz w:val="20"/>
                <w:szCs w:val="20"/>
              </w:rPr>
            </w:pPr>
            <w:r w:rsidRPr="00BC0553">
              <w:rPr>
                <w:rFonts w:ascii="Times New Roman" w:hAnsi="Times New Roman" w:cs="Times New Roman"/>
                <w:sz w:val="20"/>
                <w:szCs w:val="20"/>
              </w:rPr>
              <w:t>200</w:t>
            </w:r>
          </w:p>
        </w:tc>
      </w:tr>
      <w:tr w:rsidR="00BC0553" w:rsidRPr="00BC0553" w14:paraId="41B0258E" w14:textId="77777777" w:rsidTr="009E4D1E">
        <w:tc>
          <w:tcPr>
            <w:tcW w:w="334" w:type="pct"/>
          </w:tcPr>
          <w:p w14:paraId="4197F93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2. </w:t>
            </w:r>
          </w:p>
        </w:tc>
        <w:tc>
          <w:tcPr>
            <w:tcW w:w="1246" w:type="pct"/>
          </w:tcPr>
          <w:p w14:paraId="7E3FDEA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Kaltinamasis aktas</w:t>
            </w:r>
          </w:p>
        </w:tc>
        <w:tc>
          <w:tcPr>
            <w:tcW w:w="423" w:type="pct"/>
          </w:tcPr>
          <w:p w14:paraId="734ED28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31EEDE0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Pagal bendrąsias proceso taisykles</w:t>
            </w:r>
          </w:p>
        </w:tc>
        <w:tc>
          <w:tcPr>
            <w:tcW w:w="733" w:type="pct"/>
          </w:tcPr>
          <w:p w14:paraId="33C7B44A"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N1-[NUMERIS]-[TEISEJAS]/[METAI4]</w:t>
            </w:r>
          </w:p>
          <w:p w14:paraId="0F5C5241" w14:textId="77777777" w:rsidR="00BC0553" w:rsidRPr="00BC0553" w:rsidRDefault="00BC0553" w:rsidP="00BC0553">
            <w:pPr>
              <w:ind w:firstLine="0"/>
              <w:rPr>
                <w:rFonts w:ascii="Times New Roman" w:hAnsi="Times New Roman" w:cs="Times New Roman"/>
                <w:sz w:val="20"/>
                <w:szCs w:val="20"/>
              </w:rPr>
            </w:pPr>
          </w:p>
        </w:tc>
        <w:tc>
          <w:tcPr>
            <w:tcW w:w="440" w:type="pct"/>
          </w:tcPr>
          <w:p w14:paraId="63CC3325" w14:textId="154C19E8"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I</w:t>
            </w:r>
            <w:r w:rsidR="00C775FF">
              <w:rPr>
                <w:rFonts w:ascii="Times New Roman" w:hAnsi="Times New Roman" w:cs="Times New Roman"/>
                <w:sz w:val="20"/>
                <w:szCs w:val="20"/>
              </w:rPr>
              <w:t>I</w:t>
            </w:r>
            <w:r w:rsidRPr="00BC0553">
              <w:rPr>
                <w:rFonts w:ascii="Times New Roman" w:hAnsi="Times New Roman" w:cs="Times New Roman"/>
                <w:sz w:val="20"/>
                <w:szCs w:val="20"/>
              </w:rPr>
              <w:t xml:space="preserve"> grupė</w:t>
            </w:r>
          </w:p>
        </w:tc>
        <w:tc>
          <w:tcPr>
            <w:tcW w:w="895" w:type="pct"/>
          </w:tcPr>
          <w:p w14:paraId="2BD300BD"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nagrinėjamos pagal bendrąsias proceso taisykles</w:t>
            </w:r>
          </w:p>
        </w:tc>
        <w:tc>
          <w:tcPr>
            <w:tcW w:w="330" w:type="pct"/>
          </w:tcPr>
          <w:p w14:paraId="58D01485"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220</w:t>
            </w:r>
          </w:p>
        </w:tc>
      </w:tr>
      <w:tr w:rsidR="00BC0553" w:rsidRPr="00BC0553" w14:paraId="6171FBFE" w14:textId="77777777" w:rsidTr="009E4D1E">
        <w:trPr>
          <w:trHeight w:val="2042"/>
        </w:trPr>
        <w:tc>
          <w:tcPr>
            <w:tcW w:w="334" w:type="pct"/>
          </w:tcPr>
          <w:p w14:paraId="1D9DA05D"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3. </w:t>
            </w:r>
          </w:p>
        </w:tc>
        <w:tc>
          <w:tcPr>
            <w:tcW w:w="1246" w:type="pct"/>
          </w:tcPr>
          <w:p w14:paraId="431DD937"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Prokuroro pareiškimas (dėl baudžiamojo įsakymo)</w:t>
            </w:r>
          </w:p>
        </w:tc>
        <w:tc>
          <w:tcPr>
            <w:tcW w:w="423" w:type="pct"/>
          </w:tcPr>
          <w:p w14:paraId="6B22ED1E"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35EF857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Dėl baudžiamojo įsakymo išdavimo</w:t>
            </w:r>
          </w:p>
        </w:tc>
        <w:tc>
          <w:tcPr>
            <w:tcW w:w="733" w:type="pct"/>
          </w:tcPr>
          <w:p w14:paraId="4F70556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e1-[NUMERIS]-[TEISEJAS]/[METAI4]</w:t>
            </w:r>
          </w:p>
        </w:tc>
        <w:tc>
          <w:tcPr>
            <w:tcW w:w="440" w:type="pct"/>
          </w:tcPr>
          <w:p w14:paraId="23891774" w14:textId="238A861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II</w:t>
            </w:r>
            <w:r w:rsidR="00C775FF">
              <w:rPr>
                <w:rFonts w:ascii="Times New Roman" w:hAnsi="Times New Roman" w:cs="Times New Roman"/>
                <w:sz w:val="20"/>
                <w:szCs w:val="20"/>
              </w:rPr>
              <w:t>I</w:t>
            </w:r>
            <w:r w:rsidRPr="00BC0553">
              <w:rPr>
                <w:rFonts w:ascii="Times New Roman" w:hAnsi="Times New Roman" w:cs="Times New Roman"/>
                <w:sz w:val="20"/>
                <w:szCs w:val="20"/>
              </w:rPr>
              <w:t xml:space="preserve"> grupė</w:t>
            </w:r>
          </w:p>
        </w:tc>
        <w:tc>
          <w:tcPr>
            <w:tcW w:w="895" w:type="pct"/>
          </w:tcPr>
          <w:p w14:paraId="5D55781C"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dėl baudžiamojo įsakymo išdavimo</w:t>
            </w:r>
          </w:p>
        </w:tc>
        <w:tc>
          <w:tcPr>
            <w:tcW w:w="330" w:type="pct"/>
          </w:tcPr>
          <w:p w14:paraId="32EDA22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50</w:t>
            </w:r>
          </w:p>
        </w:tc>
      </w:tr>
      <w:tr w:rsidR="00BC0553" w:rsidRPr="00BC0553" w14:paraId="2AA81ED2" w14:textId="77777777" w:rsidTr="009E4D1E">
        <w:tc>
          <w:tcPr>
            <w:tcW w:w="334" w:type="pct"/>
          </w:tcPr>
          <w:p w14:paraId="6CDD32F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4. </w:t>
            </w:r>
          </w:p>
        </w:tc>
        <w:tc>
          <w:tcPr>
            <w:tcW w:w="1246" w:type="pct"/>
          </w:tcPr>
          <w:p w14:paraId="7CF8F29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Prokuroro pareiškimas (dėl baudžiamojo įsakymo)</w:t>
            </w:r>
          </w:p>
        </w:tc>
        <w:tc>
          <w:tcPr>
            <w:tcW w:w="423" w:type="pct"/>
          </w:tcPr>
          <w:p w14:paraId="757F61F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32DF571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Dėl baudžiamojo įsakymo išdavimo</w:t>
            </w:r>
          </w:p>
        </w:tc>
        <w:tc>
          <w:tcPr>
            <w:tcW w:w="733" w:type="pct"/>
          </w:tcPr>
          <w:p w14:paraId="710D92D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eN1-[NUMERIS]-[TEISEJAS]/[METAI4]</w:t>
            </w:r>
          </w:p>
        </w:tc>
        <w:tc>
          <w:tcPr>
            <w:tcW w:w="440" w:type="pct"/>
          </w:tcPr>
          <w:p w14:paraId="30C6A4CF" w14:textId="2DF483F8" w:rsidR="00BC0553" w:rsidRPr="00BC0553" w:rsidRDefault="00BB611B" w:rsidP="00BC0553">
            <w:pPr>
              <w:ind w:firstLine="0"/>
              <w:rPr>
                <w:rFonts w:ascii="Times New Roman" w:hAnsi="Times New Roman" w:cs="Times New Roman"/>
                <w:sz w:val="20"/>
                <w:szCs w:val="20"/>
              </w:rPr>
            </w:pPr>
            <w:r>
              <w:rPr>
                <w:rFonts w:ascii="Times New Roman" w:hAnsi="Times New Roman" w:cs="Times New Roman"/>
                <w:sz w:val="20"/>
                <w:szCs w:val="20"/>
              </w:rPr>
              <w:t>IV</w:t>
            </w:r>
            <w:r w:rsidR="00BC0553" w:rsidRPr="00BC0553">
              <w:rPr>
                <w:rFonts w:ascii="Times New Roman" w:hAnsi="Times New Roman" w:cs="Times New Roman"/>
                <w:sz w:val="20"/>
                <w:szCs w:val="20"/>
              </w:rPr>
              <w:t xml:space="preserve"> grupė</w:t>
            </w:r>
          </w:p>
        </w:tc>
        <w:tc>
          <w:tcPr>
            <w:tcW w:w="895" w:type="pct"/>
          </w:tcPr>
          <w:p w14:paraId="4FAD724A"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dėl baudžiamojo įsakymo išdavimo</w:t>
            </w:r>
          </w:p>
        </w:tc>
        <w:tc>
          <w:tcPr>
            <w:tcW w:w="330" w:type="pct"/>
          </w:tcPr>
          <w:p w14:paraId="4C065999"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60</w:t>
            </w:r>
          </w:p>
        </w:tc>
      </w:tr>
      <w:tr w:rsidR="00BC0553" w:rsidRPr="00BC0553" w14:paraId="691C9754" w14:textId="77777777" w:rsidTr="009E4D1E">
        <w:tc>
          <w:tcPr>
            <w:tcW w:w="334" w:type="pct"/>
          </w:tcPr>
          <w:p w14:paraId="0EB328C5"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5. </w:t>
            </w:r>
          </w:p>
        </w:tc>
        <w:tc>
          <w:tcPr>
            <w:tcW w:w="1246" w:type="pct"/>
          </w:tcPr>
          <w:p w14:paraId="0A2FD62D"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Prokuroro nutarimas (dėl priverčiamųjų medicinos priemonių)</w:t>
            </w:r>
          </w:p>
        </w:tc>
        <w:tc>
          <w:tcPr>
            <w:tcW w:w="423" w:type="pct"/>
          </w:tcPr>
          <w:p w14:paraId="6838303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4E9DE2AD"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Dėl priverčiamųjų medicinos priemonių</w:t>
            </w:r>
          </w:p>
        </w:tc>
        <w:tc>
          <w:tcPr>
            <w:tcW w:w="733" w:type="pct"/>
          </w:tcPr>
          <w:p w14:paraId="1A0DF1F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M1-[NUMERIS]-[TEISEJAS]/[METAI4]</w:t>
            </w:r>
          </w:p>
        </w:tc>
        <w:tc>
          <w:tcPr>
            <w:tcW w:w="440" w:type="pct"/>
          </w:tcPr>
          <w:p w14:paraId="240993BD" w14:textId="1F12383C"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I</w:t>
            </w:r>
            <w:r w:rsidR="00BB611B">
              <w:rPr>
                <w:rFonts w:ascii="Times New Roman" w:hAnsi="Times New Roman" w:cs="Times New Roman"/>
                <w:sz w:val="20"/>
                <w:szCs w:val="20"/>
              </w:rPr>
              <w:t>V</w:t>
            </w:r>
            <w:r w:rsidRPr="00BC0553">
              <w:rPr>
                <w:rFonts w:ascii="Times New Roman" w:hAnsi="Times New Roman" w:cs="Times New Roman"/>
                <w:sz w:val="20"/>
                <w:szCs w:val="20"/>
              </w:rPr>
              <w:t xml:space="preserve"> grupė</w:t>
            </w:r>
          </w:p>
        </w:tc>
        <w:tc>
          <w:tcPr>
            <w:tcW w:w="895" w:type="pct"/>
          </w:tcPr>
          <w:p w14:paraId="1E7573C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nagrinėjamos pagreitinto proceso tvarka ir bylos dėl priverčiamųjų medicinos priemonių taikymo</w:t>
            </w:r>
          </w:p>
          <w:p w14:paraId="1AE87DE1" w14:textId="77777777" w:rsidR="00BC0553" w:rsidRPr="00BC0553" w:rsidRDefault="00BC0553" w:rsidP="00BC0553">
            <w:pPr>
              <w:ind w:firstLine="0"/>
              <w:rPr>
                <w:rFonts w:ascii="Times New Roman" w:hAnsi="Times New Roman" w:cs="Times New Roman"/>
                <w:sz w:val="20"/>
                <w:szCs w:val="20"/>
              </w:rPr>
            </w:pPr>
          </w:p>
        </w:tc>
        <w:tc>
          <w:tcPr>
            <w:tcW w:w="330" w:type="pct"/>
          </w:tcPr>
          <w:p w14:paraId="6431E49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200</w:t>
            </w:r>
          </w:p>
        </w:tc>
      </w:tr>
      <w:tr w:rsidR="00BC0553" w:rsidRPr="00BC0553" w14:paraId="22B9861C" w14:textId="77777777" w:rsidTr="009E4D1E">
        <w:tc>
          <w:tcPr>
            <w:tcW w:w="334" w:type="pct"/>
          </w:tcPr>
          <w:p w14:paraId="08E65D1E"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6. </w:t>
            </w:r>
          </w:p>
        </w:tc>
        <w:tc>
          <w:tcPr>
            <w:tcW w:w="1246" w:type="pct"/>
          </w:tcPr>
          <w:p w14:paraId="088EF515"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Prokuroro pareiškimas (dėl pagreitinto proceso)</w:t>
            </w:r>
          </w:p>
        </w:tc>
        <w:tc>
          <w:tcPr>
            <w:tcW w:w="423" w:type="pct"/>
          </w:tcPr>
          <w:p w14:paraId="6F5CEE68"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5B330C6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nagrinėjamos pagreitinto proceso tvarka</w:t>
            </w:r>
          </w:p>
        </w:tc>
        <w:tc>
          <w:tcPr>
            <w:tcW w:w="733" w:type="pct"/>
          </w:tcPr>
          <w:p w14:paraId="5070D38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1-[NUMERIS]-[TEISEJAS]/[METAI4]</w:t>
            </w:r>
          </w:p>
        </w:tc>
        <w:tc>
          <w:tcPr>
            <w:tcW w:w="440" w:type="pct"/>
          </w:tcPr>
          <w:p w14:paraId="136F5CF3" w14:textId="4C462432"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V</w:t>
            </w:r>
            <w:r w:rsidR="00BB611B">
              <w:rPr>
                <w:rFonts w:ascii="Times New Roman" w:hAnsi="Times New Roman" w:cs="Times New Roman"/>
                <w:sz w:val="20"/>
                <w:szCs w:val="20"/>
              </w:rPr>
              <w:t>I</w:t>
            </w:r>
            <w:r w:rsidRPr="00BC0553">
              <w:rPr>
                <w:rFonts w:ascii="Times New Roman" w:hAnsi="Times New Roman" w:cs="Times New Roman"/>
                <w:sz w:val="20"/>
                <w:szCs w:val="20"/>
              </w:rPr>
              <w:t xml:space="preserve"> grupė</w:t>
            </w:r>
          </w:p>
        </w:tc>
        <w:tc>
          <w:tcPr>
            <w:tcW w:w="895" w:type="pct"/>
          </w:tcPr>
          <w:p w14:paraId="324DA2A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nagrinėjamos pagreitinto proceso tvarka</w:t>
            </w:r>
          </w:p>
        </w:tc>
        <w:tc>
          <w:tcPr>
            <w:tcW w:w="330" w:type="pct"/>
          </w:tcPr>
          <w:p w14:paraId="6764D7D9"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50</w:t>
            </w:r>
          </w:p>
        </w:tc>
      </w:tr>
      <w:tr w:rsidR="00BC0553" w:rsidRPr="00BC0553" w14:paraId="4AD774A7" w14:textId="77777777" w:rsidTr="009E4D1E">
        <w:tc>
          <w:tcPr>
            <w:tcW w:w="334" w:type="pct"/>
          </w:tcPr>
          <w:p w14:paraId="425AB7B0"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7. </w:t>
            </w:r>
          </w:p>
        </w:tc>
        <w:tc>
          <w:tcPr>
            <w:tcW w:w="1246" w:type="pct"/>
          </w:tcPr>
          <w:p w14:paraId="2D45BAC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Prokuroro pareiškimas (dėl pagreitinto proceso)</w:t>
            </w:r>
          </w:p>
        </w:tc>
        <w:tc>
          <w:tcPr>
            <w:tcW w:w="423" w:type="pct"/>
          </w:tcPr>
          <w:p w14:paraId="671AFD9E"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11807F60"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nagrinėjamos pagreitinto proceso tvarka</w:t>
            </w:r>
          </w:p>
        </w:tc>
        <w:tc>
          <w:tcPr>
            <w:tcW w:w="733" w:type="pct"/>
          </w:tcPr>
          <w:p w14:paraId="09A34BB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N1-[NUMERIS]-[TEISEJAS]/[METAI4]</w:t>
            </w:r>
          </w:p>
        </w:tc>
        <w:tc>
          <w:tcPr>
            <w:tcW w:w="440" w:type="pct"/>
          </w:tcPr>
          <w:p w14:paraId="589C43AE" w14:textId="3762853C"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V</w:t>
            </w:r>
            <w:r w:rsidR="00BB611B">
              <w:rPr>
                <w:rFonts w:ascii="Times New Roman" w:hAnsi="Times New Roman" w:cs="Times New Roman"/>
                <w:sz w:val="20"/>
                <w:szCs w:val="20"/>
              </w:rPr>
              <w:t>II</w:t>
            </w:r>
            <w:r w:rsidRPr="00BC0553">
              <w:rPr>
                <w:rFonts w:ascii="Times New Roman" w:hAnsi="Times New Roman" w:cs="Times New Roman"/>
                <w:sz w:val="20"/>
                <w:szCs w:val="20"/>
              </w:rPr>
              <w:t xml:space="preserve"> grupė</w:t>
            </w:r>
          </w:p>
        </w:tc>
        <w:tc>
          <w:tcPr>
            <w:tcW w:w="895" w:type="pct"/>
          </w:tcPr>
          <w:p w14:paraId="7DDD5DB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Bylos nagrinėjamos pagreitinto proceso tvarka</w:t>
            </w:r>
          </w:p>
        </w:tc>
        <w:tc>
          <w:tcPr>
            <w:tcW w:w="330" w:type="pct"/>
          </w:tcPr>
          <w:p w14:paraId="30626C09"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60</w:t>
            </w:r>
          </w:p>
        </w:tc>
      </w:tr>
      <w:tr w:rsidR="00BC0553" w:rsidRPr="00BC0553" w14:paraId="39161261" w14:textId="77777777" w:rsidTr="009E4D1E">
        <w:tc>
          <w:tcPr>
            <w:tcW w:w="334" w:type="pct"/>
          </w:tcPr>
          <w:p w14:paraId="46A30D4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8. </w:t>
            </w:r>
          </w:p>
        </w:tc>
        <w:tc>
          <w:tcPr>
            <w:tcW w:w="1246" w:type="pct"/>
          </w:tcPr>
          <w:p w14:paraId="784111C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Bausmę /baudž. poveikio priemonę vykdančios institucijos teikimas</w:t>
            </w:r>
          </w:p>
          <w:p w14:paraId="73537626" w14:textId="77777777" w:rsidR="00BC0553" w:rsidRPr="00BC0553" w:rsidRDefault="00BC0553" w:rsidP="00BC0553">
            <w:pPr>
              <w:ind w:firstLine="0"/>
              <w:rPr>
                <w:rFonts w:ascii="Times New Roman" w:hAnsi="Times New Roman" w:cs="Times New Roman"/>
                <w:sz w:val="20"/>
                <w:szCs w:val="20"/>
              </w:rPr>
            </w:pPr>
          </w:p>
          <w:p w14:paraId="63E88A0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Sveikatos priežiūros įstaigos prašymas (teikimas) dėl priverčiamųjų medicinos priemonių taikymo pratęsimo, rūšies pakeitimo ar jų taikymo panaikinimo</w:t>
            </w:r>
          </w:p>
          <w:p w14:paraId="6B0378D1" w14:textId="77777777" w:rsidR="00BC0553" w:rsidRPr="00BC0553" w:rsidRDefault="00BC0553" w:rsidP="00BC0553">
            <w:pPr>
              <w:ind w:firstLine="0"/>
              <w:rPr>
                <w:rFonts w:ascii="Times New Roman" w:hAnsi="Times New Roman" w:cs="Times New Roman"/>
                <w:sz w:val="20"/>
                <w:szCs w:val="20"/>
              </w:rPr>
            </w:pPr>
          </w:p>
          <w:p w14:paraId="7F3EE10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Nuteistojo prašymas nuosprendžio vykdymo metu</w:t>
            </w:r>
          </w:p>
          <w:p w14:paraId="2A4CF576" w14:textId="77777777" w:rsidR="00BC0553" w:rsidRPr="00BC0553" w:rsidRDefault="00BC0553" w:rsidP="00BC0553">
            <w:pPr>
              <w:ind w:firstLine="0"/>
              <w:rPr>
                <w:rFonts w:ascii="Times New Roman" w:hAnsi="Times New Roman" w:cs="Times New Roman"/>
                <w:sz w:val="20"/>
                <w:szCs w:val="20"/>
              </w:rPr>
            </w:pPr>
          </w:p>
          <w:p w14:paraId="657170D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lastRenderedPageBreak/>
              <w:t>Kitų asmenų prašymas (teikimas) nuosprendžio vykdymo metu</w:t>
            </w:r>
          </w:p>
          <w:p w14:paraId="4C02615D" w14:textId="77777777" w:rsidR="00BC0553" w:rsidRPr="00BC0553" w:rsidRDefault="00BC0553" w:rsidP="00BC0553">
            <w:pPr>
              <w:ind w:firstLine="0"/>
              <w:rPr>
                <w:rFonts w:ascii="Times New Roman" w:hAnsi="Times New Roman" w:cs="Times New Roman"/>
                <w:sz w:val="20"/>
                <w:szCs w:val="20"/>
              </w:rPr>
            </w:pPr>
          </w:p>
        </w:tc>
        <w:tc>
          <w:tcPr>
            <w:tcW w:w="423" w:type="pct"/>
          </w:tcPr>
          <w:p w14:paraId="125DF94A"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lastRenderedPageBreak/>
              <w:t>Baudžiamoji byla</w:t>
            </w:r>
          </w:p>
        </w:tc>
        <w:tc>
          <w:tcPr>
            <w:tcW w:w="600" w:type="pct"/>
          </w:tcPr>
          <w:p w14:paraId="3A3150D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Vykdymo procese</w:t>
            </w:r>
          </w:p>
        </w:tc>
        <w:tc>
          <w:tcPr>
            <w:tcW w:w="733" w:type="pct"/>
          </w:tcPr>
          <w:p w14:paraId="10F63FF7"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T-[NUMERIS]-[TEISEJAS]/[METAI4]</w:t>
            </w:r>
          </w:p>
        </w:tc>
        <w:tc>
          <w:tcPr>
            <w:tcW w:w="440" w:type="pct"/>
          </w:tcPr>
          <w:p w14:paraId="520098A2" w14:textId="12D3BF1C" w:rsidR="00BC0553" w:rsidRPr="00BC0553" w:rsidRDefault="00BB611B" w:rsidP="00BC0553">
            <w:pPr>
              <w:ind w:firstLine="0"/>
              <w:rPr>
                <w:rFonts w:ascii="Times New Roman" w:hAnsi="Times New Roman" w:cs="Times New Roman"/>
                <w:sz w:val="20"/>
                <w:szCs w:val="20"/>
              </w:rPr>
            </w:pPr>
            <w:r>
              <w:rPr>
                <w:rFonts w:ascii="Times New Roman" w:hAnsi="Times New Roman" w:cs="Times New Roman"/>
                <w:sz w:val="20"/>
                <w:szCs w:val="20"/>
              </w:rPr>
              <w:t>VIII</w:t>
            </w:r>
            <w:r w:rsidR="00BC0553" w:rsidRPr="00BC0553">
              <w:rPr>
                <w:rFonts w:ascii="Times New Roman" w:hAnsi="Times New Roman" w:cs="Times New Roman"/>
                <w:sz w:val="20"/>
                <w:szCs w:val="20"/>
              </w:rPr>
              <w:t xml:space="preserve"> grupė</w:t>
            </w:r>
          </w:p>
        </w:tc>
        <w:tc>
          <w:tcPr>
            <w:tcW w:w="895" w:type="pct"/>
          </w:tcPr>
          <w:p w14:paraId="7BEC57A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Teikimai (vykdymo procese)</w:t>
            </w:r>
          </w:p>
        </w:tc>
        <w:tc>
          <w:tcPr>
            <w:tcW w:w="330" w:type="pct"/>
          </w:tcPr>
          <w:p w14:paraId="34EB11C9"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27</w:t>
            </w:r>
          </w:p>
        </w:tc>
      </w:tr>
      <w:tr w:rsidR="00BC0553" w:rsidRPr="00BC0553" w14:paraId="52F647C7" w14:textId="77777777" w:rsidTr="009E4D1E">
        <w:tc>
          <w:tcPr>
            <w:tcW w:w="334" w:type="pct"/>
          </w:tcPr>
          <w:p w14:paraId="1ECBDC39"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10. </w:t>
            </w:r>
          </w:p>
        </w:tc>
        <w:tc>
          <w:tcPr>
            <w:tcW w:w="1246" w:type="pct"/>
          </w:tcPr>
          <w:p w14:paraId="0DCC270A"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Skundas dėl Lygtinio paleidimo iš laisvės atėmimo vietų įstaigos komisijos nutarimo</w:t>
            </w:r>
          </w:p>
          <w:p w14:paraId="6C02642D" w14:textId="77777777" w:rsidR="00BC0553" w:rsidRPr="00BC0553" w:rsidRDefault="00BC0553" w:rsidP="00BC0553">
            <w:pPr>
              <w:ind w:firstLine="0"/>
              <w:rPr>
                <w:rFonts w:ascii="Times New Roman" w:hAnsi="Times New Roman" w:cs="Times New Roman"/>
                <w:sz w:val="20"/>
                <w:szCs w:val="20"/>
              </w:rPr>
            </w:pPr>
          </w:p>
          <w:p w14:paraId="32C9FF5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Teikimas/prašymas dėl Lygtinio paleidimo iš laisvės atėmimo vietų įstaigos komisijos nutarimo taikyti nuteistajam lygtinį paleidimą iš pataisos įstaigos patvirtinimo</w:t>
            </w:r>
          </w:p>
          <w:p w14:paraId="0A569E15" w14:textId="77777777" w:rsidR="00BC0553" w:rsidRPr="00BC0553" w:rsidRDefault="00BC0553" w:rsidP="00BC0553">
            <w:pPr>
              <w:ind w:firstLine="0"/>
              <w:rPr>
                <w:rFonts w:ascii="Times New Roman" w:hAnsi="Times New Roman" w:cs="Times New Roman"/>
                <w:sz w:val="20"/>
                <w:szCs w:val="20"/>
              </w:rPr>
            </w:pPr>
          </w:p>
        </w:tc>
        <w:tc>
          <w:tcPr>
            <w:tcW w:w="423" w:type="pct"/>
          </w:tcPr>
          <w:p w14:paraId="37FB327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3ACAF65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Vykdymo procese</w:t>
            </w:r>
          </w:p>
        </w:tc>
        <w:tc>
          <w:tcPr>
            <w:tcW w:w="733" w:type="pct"/>
          </w:tcPr>
          <w:p w14:paraId="1759208E"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TS-NUMERIS]-[TEISEJAS]/[METAI4]</w:t>
            </w:r>
          </w:p>
        </w:tc>
        <w:tc>
          <w:tcPr>
            <w:tcW w:w="440" w:type="pct"/>
          </w:tcPr>
          <w:p w14:paraId="51429CDC" w14:textId="142B05D2" w:rsidR="00BC0553" w:rsidRPr="00BC0553" w:rsidRDefault="00BB611B" w:rsidP="00BC0553">
            <w:pPr>
              <w:ind w:firstLine="0"/>
              <w:rPr>
                <w:rFonts w:ascii="Times New Roman" w:hAnsi="Times New Roman" w:cs="Times New Roman"/>
                <w:sz w:val="20"/>
                <w:szCs w:val="20"/>
              </w:rPr>
            </w:pPr>
            <w:r>
              <w:rPr>
                <w:rFonts w:ascii="Times New Roman" w:hAnsi="Times New Roman" w:cs="Times New Roman"/>
                <w:sz w:val="20"/>
                <w:szCs w:val="20"/>
              </w:rPr>
              <w:t>IX</w:t>
            </w:r>
            <w:r w:rsidR="00BC0553" w:rsidRPr="00BC0553">
              <w:rPr>
                <w:rFonts w:ascii="Times New Roman" w:hAnsi="Times New Roman" w:cs="Times New Roman"/>
                <w:sz w:val="20"/>
                <w:szCs w:val="20"/>
              </w:rPr>
              <w:t xml:space="preserve"> grupė</w:t>
            </w:r>
          </w:p>
        </w:tc>
        <w:tc>
          <w:tcPr>
            <w:tcW w:w="895" w:type="pct"/>
          </w:tcPr>
          <w:p w14:paraId="0388836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Byla pagal skundą dėl Lygtinio paleidimo iš pataisos įstaigos komisijos nutarimo</w:t>
            </w:r>
          </w:p>
        </w:tc>
        <w:tc>
          <w:tcPr>
            <w:tcW w:w="330" w:type="pct"/>
          </w:tcPr>
          <w:p w14:paraId="272509D0"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27</w:t>
            </w:r>
          </w:p>
        </w:tc>
      </w:tr>
      <w:tr w:rsidR="00BC0553" w:rsidRPr="00BC0553" w14:paraId="5E11B7ED" w14:textId="77777777" w:rsidTr="009E4D1E">
        <w:tc>
          <w:tcPr>
            <w:tcW w:w="334" w:type="pct"/>
          </w:tcPr>
          <w:p w14:paraId="4D2C879E"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11. </w:t>
            </w:r>
          </w:p>
        </w:tc>
        <w:tc>
          <w:tcPr>
            <w:tcW w:w="1246" w:type="pct"/>
          </w:tcPr>
          <w:p w14:paraId="405B889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Prašymas dėl tarptautinės sankcijos pripažinimo ir vykdymo</w:t>
            </w:r>
          </w:p>
          <w:p w14:paraId="12933085" w14:textId="77777777" w:rsidR="00BC0553" w:rsidRPr="00BC0553" w:rsidRDefault="00BC0553" w:rsidP="00BC0553">
            <w:pPr>
              <w:ind w:firstLine="0"/>
              <w:rPr>
                <w:rFonts w:ascii="Times New Roman" w:hAnsi="Times New Roman" w:cs="Times New Roman"/>
                <w:sz w:val="20"/>
                <w:szCs w:val="20"/>
              </w:rPr>
            </w:pPr>
          </w:p>
          <w:p w14:paraId="33B90BE0"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Prašymas dėl Europos tyrimo orderio</w:t>
            </w:r>
          </w:p>
          <w:p w14:paraId="5D0954A2" w14:textId="77777777" w:rsidR="00BC0553" w:rsidRPr="00BB611B" w:rsidRDefault="00BC0553" w:rsidP="00BC0553">
            <w:pPr>
              <w:ind w:firstLine="0"/>
              <w:rPr>
                <w:rFonts w:ascii="Times New Roman" w:hAnsi="Times New Roman" w:cs="Times New Roman"/>
                <w:sz w:val="20"/>
                <w:szCs w:val="20"/>
              </w:rPr>
            </w:pPr>
          </w:p>
          <w:p w14:paraId="4A00B6E6" w14:textId="77777777" w:rsidR="00BC0553" w:rsidRPr="00BB611B" w:rsidRDefault="00BC0553" w:rsidP="00BC0553">
            <w:pPr>
              <w:ind w:firstLine="0"/>
              <w:rPr>
                <w:rFonts w:ascii="Times New Roman" w:hAnsi="Times New Roman" w:cs="Times New Roman"/>
                <w:b/>
                <w:bCs/>
                <w:sz w:val="20"/>
                <w:szCs w:val="20"/>
              </w:rPr>
            </w:pPr>
            <w:r w:rsidRPr="00BB611B">
              <w:rPr>
                <w:rFonts w:ascii="Times New Roman" w:hAnsi="Times New Roman" w:cs="Times New Roman"/>
                <w:sz w:val="20"/>
                <w:szCs w:val="20"/>
              </w:rPr>
              <w:t>Prašymas dėl priimto tarptautinio procesinio sprendimo įteikimo</w:t>
            </w:r>
          </w:p>
          <w:p w14:paraId="18756C8D" w14:textId="77777777" w:rsidR="00BC0553" w:rsidRPr="00BC0553" w:rsidRDefault="00BC0553" w:rsidP="00BC0553">
            <w:pPr>
              <w:ind w:firstLine="0"/>
              <w:rPr>
                <w:rFonts w:ascii="Times New Roman" w:hAnsi="Times New Roman" w:cs="Times New Roman"/>
                <w:sz w:val="20"/>
                <w:szCs w:val="20"/>
              </w:rPr>
            </w:pPr>
          </w:p>
        </w:tc>
        <w:tc>
          <w:tcPr>
            <w:tcW w:w="423" w:type="pct"/>
          </w:tcPr>
          <w:p w14:paraId="6BD20C4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742DDC5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Vykdymo procese</w:t>
            </w:r>
          </w:p>
        </w:tc>
        <w:tc>
          <w:tcPr>
            <w:tcW w:w="733" w:type="pct"/>
          </w:tcPr>
          <w:p w14:paraId="1E6A68F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E1-[NUMERIS]-[TEISEJAS]/[METAI4]</w:t>
            </w:r>
          </w:p>
        </w:tc>
        <w:tc>
          <w:tcPr>
            <w:tcW w:w="440" w:type="pct"/>
          </w:tcPr>
          <w:p w14:paraId="7348CB13" w14:textId="5A9FCD6D" w:rsidR="00BC0553" w:rsidRPr="00BC0553" w:rsidRDefault="00BB611B" w:rsidP="00BC0553">
            <w:pPr>
              <w:ind w:firstLine="0"/>
              <w:rPr>
                <w:rFonts w:ascii="Times New Roman" w:hAnsi="Times New Roman" w:cs="Times New Roman"/>
                <w:sz w:val="20"/>
                <w:szCs w:val="20"/>
              </w:rPr>
            </w:pPr>
            <w:r>
              <w:rPr>
                <w:rFonts w:ascii="Times New Roman" w:hAnsi="Times New Roman" w:cs="Times New Roman"/>
                <w:sz w:val="20"/>
                <w:szCs w:val="20"/>
              </w:rPr>
              <w:t>X</w:t>
            </w:r>
            <w:r w:rsidR="00BC0553" w:rsidRPr="00BC0553">
              <w:rPr>
                <w:rFonts w:ascii="Times New Roman" w:hAnsi="Times New Roman" w:cs="Times New Roman"/>
                <w:sz w:val="20"/>
                <w:szCs w:val="20"/>
              </w:rPr>
              <w:t xml:space="preserve"> grupė</w:t>
            </w:r>
          </w:p>
        </w:tc>
        <w:tc>
          <w:tcPr>
            <w:tcW w:w="895" w:type="pct"/>
          </w:tcPr>
          <w:p w14:paraId="4AA39CD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Byla dėl tarptautinio prašymo vykdymo</w:t>
            </w:r>
          </w:p>
        </w:tc>
        <w:tc>
          <w:tcPr>
            <w:tcW w:w="330" w:type="pct"/>
          </w:tcPr>
          <w:p w14:paraId="01C42D7D"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27</w:t>
            </w:r>
          </w:p>
        </w:tc>
      </w:tr>
      <w:tr w:rsidR="00BC0553" w:rsidRPr="00BC0553" w14:paraId="7776AD87" w14:textId="77777777" w:rsidTr="009E4D1E">
        <w:trPr>
          <w:trHeight w:val="681"/>
        </w:trPr>
        <w:tc>
          <w:tcPr>
            <w:tcW w:w="334" w:type="pct"/>
          </w:tcPr>
          <w:p w14:paraId="68C9DCA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12. </w:t>
            </w:r>
          </w:p>
        </w:tc>
        <w:tc>
          <w:tcPr>
            <w:tcW w:w="1246" w:type="pct"/>
          </w:tcPr>
          <w:p w14:paraId="2324116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Prašymas dėl Europos arešto orderio išdavimo</w:t>
            </w:r>
          </w:p>
          <w:p w14:paraId="39BC3824" w14:textId="77777777" w:rsidR="00BC0553" w:rsidRPr="00BC0553" w:rsidRDefault="00BC0553" w:rsidP="00BC0553">
            <w:pPr>
              <w:ind w:firstLine="0"/>
              <w:rPr>
                <w:rFonts w:ascii="Times New Roman" w:hAnsi="Times New Roman" w:cs="Times New Roman"/>
                <w:sz w:val="20"/>
                <w:szCs w:val="20"/>
              </w:rPr>
            </w:pPr>
          </w:p>
        </w:tc>
        <w:tc>
          <w:tcPr>
            <w:tcW w:w="423" w:type="pct"/>
          </w:tcPr>
          <w:p w14:paraId="04C29EDD"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Baudžiamoji byla</w:t>
            </w:r>
          </w:p>
        </w:tc>
        <w:tc>
          <w:tcPr>
            <w:tcW w:w="600" w:type="pct"/>
          </w:tcPr>
          <w:p w14:paraId="3955395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Byla dėl  kreipimosi išduoti Europos arešto orderį</w:t>
            </w:r>
          </w:p>
        </w:tc>
        <w:tc>
          <w:tcPr>
            <w:tcW w:w="733" w:type="pct"/>
          </w:tcPr>
          <w:p w14:paraId="158562CC"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ES1-[NUMERIS]-[TEISEJAS]/[METAI4]</w:t>
            </w:r>
          </w:p>
        </w:tc>
        <w:tc>
          <w:tcPr>
            <w:tcW w:w="440" w:type="pct"/>
          </w:tcPr>
          <w:p w14:paraId="392BFBAF" w14:textId="4ABE726F" w:rsidR="00BC0553" w:rsidRPr="00BC0553" w:rsidRDefault="00BB611B" w:rsidP="00BC0553">
            <w:pPr>
              <w:ind w:firstLine="0"/>
              <w:rPr>
                <w:rFonts w:ascii="Times New Roman" w:hAnsi="Times New Roman" w:cs="Times New Roman"/>
                <w:sz w:val="20"/>
                <w:szCs w:val="20"/>
              </w:rPr>
            </w:pPr>
            <w:r>
              <w:rPr>
                <w:rFonts w:ascii="Times New Roman" w:hAnsi="Times New Roman" w:cs="Times New Roman"/>
                <w:sz w:val="20"/>
                <w:szCs w:val="20"/>
              </w:rPr>
              <w:t>XI</w:t>
            </w:r>
            <w:r w:rsidR="00BC0553" w:rsidRPr="00BC0553">
              <w:rPr>
                <w:rFonts w:ascii="Times New Roman" w:hAnsi="Times New Roman" w:cs="Times New Roman"/>
                <w:sz w:val="20"/>
                <w:szCs w:val="20"/>
              </w:rPr>
              <w:t xml:space="preserve"> grupė</w:t>
            </w:r>
          </w:p>
        </w:tc>
        <w:tc>
          <w:tcPr>
            <w:tcW w:w="895" w:type="pct"/>
          </w:tcPr>
          <w:p w14:paraId="67633EAA" w14:textId="77777777" w:rsidR="00BC0553" w:rsidRPr="00BC0553" w:rsidRDefault="00BC0553" w:rsidP="00BC0553">
            <w:pPr>
              <w:spacing w:after="200"/>
              <w:ind w:firstLine="0"/>
              <w:rPr>
                <w:rFonts w:ascii="Times New Roman" w:eastAsia="Calibri" w:hAnsi="Times New Roman" w:cs="Times New Roman"/>
                <w:sz w:val="20"/>
                <w:szCs w:val="20"/>
              </w:rPr>
            </w:pPr>
            <w:r w:rsidRPr="00BC0553">
              <w:rPr>
                <w:rFonts w:ascii="Times New Roman" w:eastAsia="Calibri" w:hAnsi="Times New Roman" w:cs="Times New Roman"/>
                <w:sz w:val="20"/>
                <w:szCs w:val="20"/>
              </w:rPr>
              <w:t>Dėl Europos arešto orderio išdavimo iniciavimo</w:t>
            </w:r>
          </w:p>
          <w:p w14:paraId="6567F4A5" w14:textId="77777777" w:rsidR="00BC0553" w:rsidRPr="00BC0553" w:rsidRDefault="00BC0553" w:rsidP="00BC0553">
            <w:pPr>
              <w:ind w:firstLine="0"/>
              <w:rPr>
                <w:rFonts w:ascii="Times New Roman" w:hAnsi="Times New Roman" w:cs="Times New Roman"/>
                <w:sz w:val="20"/>
                <w:szCs w:val="20"/>
              </w:rPr>
            </w:pPr>
          </w:p>
        </w:tc>
        <w:tc>
          <w:tcPr>
            <w:tcW w:w="330" w:type="pct"/>
          </w:tcPr>
          <w:p w14:paraId="6021459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27</w:t>
            </w:r>
          </w:p>
        </w:tc>
      </w:tr>
    </w:tbl>
    <w:p w14:paraId="7C470C7E" w14:textId="77777777" w:rsidR="00BC0553" w:rsidRPr="00BC0553" w:rsidRDefault="00BC0553" w:rsidP="00BC0553">
      <w:pPr>
        <w:spacing w:after="160" w:line="259" w:lineRule="auto"/>
        <w:ind w:firstLine="0"/>
        <w:rPr>
          <w:rFonts w:ascii="Times New Roman" w:eastAsiaTheme="minorHAnsi" w:hAnsi="Times New Roman" w:cs="Times New Roman"/>
          <w:kern w:val="2"/>
          <w:lang w:eastAsia="en-US"/>
          <w14:ligatures w14:val="standardContextual"/>
        </w:rPr>
      </w:pPr>
    </w:p>
    <w:p w14:paraId="4CB739C8" w14:textId="77777777" w:rsidR="00BC0553" w:rsidRPr="00BC0553" w:rsidRDefault="00BC0553" w:rsidP="00BC0553">
      <w:pPr>
        <w:spacing w:after="160" w:line="259" w:lineRule="auto"/>
        <w:ind w:firstLine="0"/>
        <w:rPr>
          <w:rFonts w:ascii="Times New Roman" w:eastAsiaTheme="minorHAnsi" w:hAnsi="Times New Roman" w:cs="Times New Roman"/>
          <w:kern w:val="2"/>
          <w:lang w:eastAsia="en-US"/>
          <w14:ligatures w14:val="standardContextual"/>
        </w:rPr>
      </w:pPr>
    </w:p>
    <w:tbl>
      <w:tblPr>
        <w:tblStyle w:val="Lentelstinklelis"/>
        <w:tblW w:w="5518" w:type="pct"/>
        <w:tblInd w:w="-998" w:type="dxa"/>
        <w:tblLayout w:type="fixed"/>
        <w:tblLook w:val="04A0" w:firstRow="1" w:lastRow="0" w:firstColumn="1" w:lastColumn="0" w:noHBand="0" w:noVBand="1"/>
      </w:tblPr>
      <w:tblGrid>
        <w:gridCol w:w="711"/>
        <w:gridCol w:w="2648"/>
        <w:gridCol w:w="899"/>
        <w:gridCol w:w="1135"/>
        <w:gridCol w:w="1698"/>
        <w:gridCol w:w="935"/>
        <w:gridCol w:w="1902"/>
        <w:gridCol w:w="699"/>
      </w:tblGrid>
      <w:tr w:rsidR="00BC0553" w:rsidRPr="00BC0553" w14:paraId="4D15CB23" w14:textId="77777777" w:rsidTr="00C775FF">
        <w:trPr>
          <w:cantSplit/>
          <w:trHeight w:val="463"/>
        </w:trPr>
        <w:tc>
          <w:tcPr>
            <w:tcW w:w="5000" w:type="pct"/>
            <w:gridSpan w:val="8"/>
            <w:shd w:val="clear" w:color="auto" w:fill="B4C6E7" w:themeFill="accent1" w:themeFillTint="66"/>
          </w:tcPr>
          <w:p w14:paraId="37CFE6A7" w14:textId="77777777" w:rsidR="00C775FF" w:rsidRDefault="00C775FF" w:rsidP="00BC0553">
            <w:pPr>
              <w:ind w:firstLine="0"/>
              <w:jc w:val="center"/>
              <w:rPr>
                <w:rFonts w:ascii="Times New Roman" w:hAnsi="Times New Roman" w:cs="Times New Roman"/>
                <w:b/>
                <w:bCs/>
                <w:sz w:val="20"/>
                <w:szCs w:val="20"/>
              </w:rPr>
            </w:pPr>
          </w:p>
          <w:p w14:paraId="191725E2" w14:textId="6E57C28F" w:rsidR="00BC0553" w:rsidRPr="00BC0553" w:rsidRDefault="00BC0553" w:rsidP="00BC0553">
            <w:pPr>
              <w:ind w:firstLine="0"/>
              <w:jc w:val="center"/>
              <w:rPr>
                <w:rFonts w:ascii="Times New Roman" w:hAnsi="Times New Roman" w:cs="Times New Roman"/>
                <w:b/>
                <w:bCs/>
                <w:sz w:val="20"/>
                <w:szCs w:val="20"/>
              </w:rPr>
            </w:pPr>
            <w:r w:rsidRPr="00BC0553">
              <w:rPr>
                <w:rFonts w:ascii="Times New Roman" w:hAnsi="Times New Roman" w:cs="Times New Roman"/>
                <w:b/>
                <w:bCs/>
                <w:sz w:val="20"/>
                <w:szCs w:val="20"/>
              </w:rPr>
              <w:t>Ikiteisminio tyrimo dokumentai</w:t>
            </w:r>
          </w:p>
          <w:p w14:paraId="28151D67" w14:textId="3B568E03" w:rsidR="00BC0553" w:rsidRPr="00BC0553" w:rsidRDefault="00BC0553" w:rsidP="00BC0553">
            <w:pPr>
              <w:ind w:left="113" w:right="113" w:firstLine="0"/>
              <w:jc w:val="center"/>
              <w:rPr>
                <w:rFonts w:ascii="Times New Roman" w:hAnsi="Times New Roman" w:cs="Times New Roman"/>
                <w:b/>
                <w:bCs/>
                <w:sz w:val="20"/>
                <w:szCs w:val="20"/>
              </w:rPr>
            </w:pPr>
          </w:p>
        </w:tc>
      </w:tr>
      <w:tr w:rsidR="00BC0553" w:rsidRPr="00BC0553" w14:paraId="67AE9DF0" w14:textId="77777777" w:rsidTr="00C775FF">
        <w:trPr>
          <w:cantSplit/>
          <w:trHeight w:val="1134"/>
        </w:trPr>
        <w:tc>
          <w:tcPr>
            <w:tcW w:w="334" w:type="pct"/>
            <w:shd w:val="clear" w:color="auto" w:fill="B4C6E7" w:themeFill="accent1" w:themeFillTint="66"/>
          </w:tcPr>
          <w:p w14:paraId="581EEBEF"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 xml:space="preserve">Eilės Nr. </w:t>
            </w:r>
          </w:p>
        </w:tc>
        <w:tc>
          <w:tcPr>
            <w:tcW w:w="1246" w:type="pct"/>
            <w:shd w:val="clear" w:color="auto" w:fill="B4C6E7" w:themeFill="accent1" w:themeFillTint="66"/>
          </w:tcPr>
          <w:p w14:paraId="354E1115"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Dokumento – bylos pagrindo tipas</w:t>
            </w:r>
          </w:p>
        </w:tc>
        <w:tc>
          <w:tcPr>
            <w:tcW w:w="423" w:type="pct"/>
            <w:shd w:val="clear" w:color="auto" w:fill="B4C6E7" w:themeFill="accent1" w:themeFillTint="66"/>
          </w:tcPr>
          <w:p w14:paraId="0EF223A1"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Bylos tipas</w:t>
            </w:r>
          </w:p>
        </w:tc>
        <w:tc>
          <w:tcPr>
            <w:tcW w:w="534" w:type="pct"/>
            <w:shd w:val="clear" w:color="auto" w:fill="B4C6E7" w:themeFill="accent1" w:themeFillTint="66"/>
          </w:tcPr>
          <w:p w14:paraId="7A4D9886"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Bylos potipis</w:t>
            </w:r>
          </w:p>
        </w:tc>
        <w:tc>
          <w:tcPr>
            <w:tcW w:w="799" w:type="pct"/>
            <w:shd w:val="clear" w:color="auto" w:fill="B4C6E7" w:themeFill="accent1" w:themeFillTint="66"/>
          </w:tcPr>
          <w:p w14:paraId="0DE13FFF"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Bylos numerio šablonas</w:t>
            </w:r>
          </w:p>
        </w:tc>
        <w:tc>
          <w:tcPr>
            <w:tcW w:w="440" w:type="pct"/>
            <w:shd w:val="clear" w:color="auto" w:fill="B4C6E7" w:themeFill="accent1" w:themeFillTint="66"/>
          </w:tcPr>
          <w:p w14:paraId="1560E218"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Grupė bylų skirstyme</w:t>
            </w:r>
          </w:p>
        </w:tc>
        <w:tc>
          <w:tcPr>
            <w:tcW w:w="895" w:type="pct"/>
            <w:shd w:val="clear" w:color="auto" w:fill="B4C6E7" w:themeFill="accent1" w:themeFillTint="66"/>
          </w:tcPr>
          <w:p w14:paraId="40CE7EFF"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Grupės aprašymas (skirstymui įtakos neturi)</w:t>
            </w:r>
          </w:p>
        </w:tc>
        <w:tc>
          <w:tcPr>
            <w:tcW w:w="330" w:type="pct"/>
            <w:shd w:val="clear" w:color="auto" w:fill="B4C6E7" w:themeFill="accent1" w:themeFillTint="66"/>
          </w:tcPr>
          <w:p w14:paraId="4CEAD307" w14:textId="77777777" w:rsidR="00BC0553" w:rsidRPr="00BC0553" w:rsidRDefault="00BC0553" w:rsidP="00BC0553">
            <w:pPr>
              <w:ind w:firstLine="0"/>
              <w:jc w:val="both"/>
              <w:rPr>
                <w:rFonts w:ascii="Times New Roman" w:hAnsi="Times New Roman" w:cs="Times New Roman"/>
                <w:b/>
                <w:bCs/>
                <w:sz w:val="20"/>
                <w:szCs w:val="20"/>
              </w:rPr>
            </w:pPr>
            <w:r w:rsidRPr="00BC0553">
              <w:rPr>
                <w:rFonts w:ascii="Times New Roman" w:hAnsi="Times New Roman" w:cs="Times New Roman"/>
                <w:b/>
                <w:bCs/>
                <w:sz w:val="20"/>
                <w:szCs w:val="20"/>
              </w:rPr>
              <w:t>Sudėtingumo balas</w:t>
            </w:r>
          </w:p>
        </w:tc>
      </w:tr>
      <w:tr w:rsidR="00BC0553" w:rsidRPr="00BC0553" w14:paraId="555D1855" w14:textId="77777777" w:rsidTr="00C775FF">
        <w:trPr>
          <w:trHeight w:val="395"/>
        </w:trPr>
        <w:tc>
          <w:tcPr>
            <w:tcW w:w="334" w:type="pct"/>
          </w:tcPr>
          <w:p w14:paraId="30EDFDB2" w14:textId="77777777" w:rsidR="00BC0553" w:rsidRPr="00BC0553" w:rsidRDefault="00BC0553" w:rsidP="00BC0553">
            <w:pPr>
              <w:ind w:firstLine="0"/>
              <w:jc w:val="both"/>
              <w:rPr>
                <w:rFonts w:ascii="Times New Roman" w:hAnsi="Times New Roman" w:cs="Times New Roman"/>
                <w:sz w:val="20"/>
                <w:szCs w:val="20"/>
              </w:rPr>
            </w:pPr>
            <w:r w:rsidRPr="00BC0553">
              <w:rPr>
                <w:rFonts w:ascii="Times New Roman" w:hAnsi="Times New Roman" w:cs="Times New Roman"/>
                <w:sz w:val="20"/>
                <w:szCs w:val="20"/>
              </w:rPr>
              <w:t>1.</w:t>
            </w:r>
          </w:p>
        </w:tc>
        <w:tc>
          <w:tcPr>
            <w:tcW w:w="1246" w:type="pct"/>
          </w:tcPr>
          <w:p w14:paraId="33B1CB54" w14:textId="374C01CA"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Nutarima</w:t>
            </w:r>
            <w:r w:rsidR="00C775FF">
              <w:rPr>
                <w:rFonts w:ascii="Times New Roman" w:hAnsi="Times New Roman" w:cs="Times New Roman"/>
                <w:color w:val="000000"/>
                <w:sz w:val="20"/>
                <w:szCs w:val="20"/>
              </w:rPr>
              <w:t>s</w:t>
            </w:r>
            <w:r w:rsidRPr="00BC0553">
              <w:rPr>
                <w:rFonts w:ascii="Times New Roman" w:hAnsi="Times New Roman" w:cs="Times New Roman"/>
                <w:color w:val="000000"/>
                <w:sz w:val="20"/>
                <w:szCs w:val="20"/>
              </w:rPr>
              <w:t xml:space="preserve"> atnaujinti nutrauktą IT</w:t>
            </w:r>
          </w:p>
          <w:p w14:paraId="46D21641" w14:textId="77777777" w:rsidR="00BC0553" w:rsidRPr="00BC0553" w:rsidRDefault="00BC0553" w:rsidP="00BC0553">
            <w:pPr>
              <w:ind w:firstLine="0"/>
              <w:rPr>
                <w:rFonts w:ascii="Times New Roman" w:hAnsi="Times New Roman" w:cs="Times New Roman"/>
                <w:color w:val="000000"/>
                <w:sz w:val="20"/>
                <w:szCs w:val="20"/>
              </w:rPr>
            </w:pPr>
          </w:p>
          <w:p w14:paraId="04AC930F"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Nutarimas dėl elektroninių ryšių tinklais perduodamos informacijos kontrolės, jos fiksavimo ir kaupimo</w:t>
            </w:r>
          </w:p>
          <w:p w14:paraId="6B9258F3" w14:textId="77777777" w:rsidR="00BC0553" w:rsidRPr="00BC0553" w:rsidRDefault="00BC0553" w:rsidP="00BC0553">
            <w:pPr>
              <w:ind w:firstLine="0"/>
              <w:rPr>
                <w:rFonts w:ascii="Times New Roman" w:hAnsi="Times New Roman" w:cs="Times New Roman"/>
                <w:sz w:val="20"/>
                <w:szCs w:val="20"/>
              </w:rPr>
            </w:pPr>
          </w:p>
          <w:p w14:paraId="686B4C73"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Nutarimas dėl elektroninių ryšių tinklais perduodamos informacijos, išskyrus jos turinį, kontrolės ir fiksavimo</w:t>
            </w:r>
          </w:p>
          <w:p w14:paraId="7760C073" w14:textId="77777777" w:rsidR="00BC0553" w:rsidRPr="00BC0553" w:rsidRDefault="00BC0553" w:rsidP="00BC0553">
            <w:pPr>
              <w:ind w:firstLine="0"/>
              <w:rPr>
                <w:rFonts w:ascii="Times New Roman" w:hAnsi="Times New Roman" w:cs="Times New Roman"/>
                <w:sz w:val="20"/>
                <w:szCs w:val="20"/>
              </w:rPr>
            </w:pPr>
          </w:p>
          <w:p w14:paraId="55C3F276"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Nutarimas nutraukti IT</w:t>
            </w:r>
          </w:p>
          <w:p w14:paraId="59398E47" w14:textId="77777777" w:rsidR="00BC0553" w:rsidRPr="00BC0553" w:rsidRDefault="00BC0553" w:rsidP="00BC0553">
            <w:pPr>
              <w:ind w:firstLine="0"/>
              <w:rPr>
                <w:rFonts w:ascii="Times New Roman" w:hAnsi="Times New Roman" w:cs="Times New Roman"/>
                <w:sz w:val="20"/>
                <w:szCs w:val="20"/>
              </w:rPr>
            </w:pPr>
          </w:p>
          <w:p w14:paraId="10142BD6" w14:textId="77777777" w:rsidR="00BC0553" w:rsidRPr="00BC0553" w:rsidRDefault="00BC0553" w:rsidP="00BC0553">
            <w:pPr>
              <w:spacing w:after="160" w:line="259" w:lineRule="auto"/>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Nutarimas susipažinti su dokumentais (informacija)</w:t>
            </w:r>
          </w:p>
          <w:p w14:paraId="70E275C0"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lastRenderedPageBreak/>
              <w:t>Nutarimas atnaujinti nutrauktą IT</w:t>
            </w:r>
          </w:p>
          <w:p w14:paraId="3ACC2BC1" w14:textId="77777777" w:rsidR="00BC0553" w:rsidRPr="00BC0553" w:rsidRDefault="00BC0553" w:rsidP="00BC0553">
            <w:pPr>
              <w:spacing w:after="160" w:line="259" w:lineRule="auto"/>
              <w:ind w:firstLine="0"/>
              <w:rPr>
                <w:rFonts w:ascii="Times New Roman" w:hAnsi="Times New Roman" w:cs="Times New Roman"/>
                <w:sz w:val="20"/>
                <w:szCs w:val="20"/>
              </w:rPr>
            </w:pPr>
          </w:p>
        </w:tc>
        <w:tc>
          <w:tcPr>
            <w:tcW w:w="423" w:type="pct"/>
          </w:tcPr>
          <w:p w14:paraId="45B75F4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lastRenderedPageBreak/>
              <w:t>IT dokumentai</w:t>
            </w:r>
          </w:p>
        </w:tc>
        <w:tc>
          <w:tcPr>
            <w:tcW w:w="534" w:type="pct"/>
          </w:tcPr>
          <w:p w14:paraId="26CE4025"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799" w:type="pct"/>
          </w:tcPr>
          <w:p w14:paraId="517F84C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440" w:type="pct"/>
          </w:tcPr>
          <w:p w14:paraId="241504F5" w14:textId="77777777" w:rsidR="00BC0553" w:rsidRPr="00BC0553" w:rsidRDefault="00BC0553" w:rsidP="00BC0553">
            <w:pPr>
              <w:ind w:firstLine="0"/>
              <w:jc w:val="both"/>
              <w:rPr>
                <w:rFonts w:ascii="Times New Roman" w:hAnsi="Times New Roman" w:cs="Times New Roman"/>
                <w:sz w:val="20"/>
                <w:szCs w:val="20"/>
              </w:rPr>
            </w:pPr>
            <w:r w:rsidRPr="00BC0553">
              <w:rPr>
                <w:rFonts w:ascii="Times New Roman" w:hAnsi="Times New Roman" w:cs="Times New Roman"/>
                <w:sz w:val="20"/>
                <w:szCs w:val="20"/>
              </w:rPr>
              <w:t>I grupė</w:t>
            </w:r>
          </w:p>
        </w:tc>
        <w:tc>
          <w:tcPr>
            <w:tcW w:w="895" w:type="pct"/>
          </w:tcPr>
          <w:p w14:paraId="556BF5DB"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Teisme gautas ikiteisminio tyrimo dokumentas, kurio tipas nutarimas</w:t>
            </w:r>
          </w:p>
        </w:tc>
        <w:tc>
          <w:tcPr>
            <w:tcW w:w="330" w:type="pct"/>
          </w:tcPr>
          <w:p w14:paraId="29C3BE02" w14:textId="77777777" w:rsidR="00BC0553" w:rsidRPr="00BC0553" w:rsidRDefault="00BC0553" w:rsidP="00BC0553">
            <w:pPr>
              <w:ind w:firstLine="0"/>
              <w:jc w:val="both"/>
              <w:rPr>
                <w:rFonts w:ascii="Times New Roman" w:hAnsi="Times New Roman" w:cs="Times New Roman"/>
                <w:sz w:val="20"/>
                <w:szCs w:val="20"/>
              </w:rPr>
            </w:pPr>
            <w:r w:rsidRPr="00BC0553">
              <w:rPr>
                <w:rFonts w:ascii="Times New Roman" w:hAnsi="Times New Roman" w:cs="Times New Roman"/>
                <w:sz w:val="20"/>
                <w:szCs w:val="20"/>
              </w:rPr>
              <w:t>5</w:t>
            </w:r>
          </w:p>
        </w:tc>
      </w:tr>
      <w:tr w:rsidR="00BC0553" w:rsidRPr="00BC0553" w14:paraId="43BFB43A" w14:textId="77777777" w:rsidTr="00C775FF">
        <w:tc>
          <w:tcPr>
            <w:tcW w:w="334" w:type="pct"/>
          </w:tcPr>
          <w:p w14:paraId="6F7B6B4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2. </w:t>
            </w:r>
          </w:p>
        </w:tc>
        <w:tc>
          <w:tcPr>
            <w:tcW w:w="1246" w:type="pct"/>
          </w:tcPr>
          <w:p w14:paraId="6CCEE93D"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Pareiškimas:</w:t>
            </w:r>
          </w:p>
          <w:p w14:paraId="58D6CBC2" w14:textId="77777777" w:rsidR="00BC0553" w:rsidRPr="00BC0553" w:rsidRDefault="00BC0553" w:rsidP="00BC0553">
            <w:pPr>
              <w:ind w:firstLine="0"/>
              <w:rPr>
                <w:rFonts w:ascii="Times New Roman" w:hAnsi="Times New Roman" w:cs="Times New Roman"/>
                <w:sz w:val="20"/>
                <w:szCs w:val="20"/>
              </w:rPr>
            </w:pPr>
          </w:p>
          <w:p w14:paraId="4353C265"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Pareiškimas dėl sulaikymo arba alternatyvios sulaikymui priemonės skyrimo užsieniečiui</w:t>
            </w:r>
          </w:p>
          <w:p w14:paraId="7F556C43" w14:textId="77777777" w:rsidR="00BC0553" w:rsidRPr="00BC0553" w:rsidRDefault="00BC0553" w:rsidP="00BC0553">
            <w:pPr>
              <w:ind w:firstLine="0"/>
              <w:rPr>
                <w:rFonts w:ascii="Times New Roman" w:hAnsi="Times New Roman" w:cs="Times New Roman"/>
                <w:sz w:val="20"/>
                <w:szCs w:val="20"/>
              </w:rPr>
            </w:pPr>
          </w:p>
          <w:p w14:paraId="0B2742CD"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Pareiškimas nustatyti suėmimo terminą</w:t>
            </w:r>
          </w:p>
          <w:p w14:paraId="7C3A5AB5" w14:textId="77777777" w:rsidR="00BC0553" w:rsidRPr="00BC0553" w:rsidRDefault="00BC0553" w:rsidP="00BC0553">
            <w:pPr>
              <w:ind w:firstLine="0"/>
              <w:rPr>
                <w:rFonts w:ascii="Times New Roman" w:hAnsi="Times New Roman" w:cs="Times New Roman"/>
                <w:sz w:val="20"/>
                <w:szCs w:val="20"/>
              </w:rPr>
            </w:pPr>
          </w:p>
          <w:p w14:paraId="65B6C059"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Pareiškimas pratęsti KP įpareigojimą gyventi skyrium ar nesiartinti prie nukentėjusiojo</w:t>
            </w:r>
          </w:p>
          <w:p w14:paraId="2EFDF412" w14:textId="77777777" w:rsidR="00BC0553" w:rsidRPr="00BC0553" w:rsidRDefault="00BC0553" w:rsidP="00BC0553">
            <w:pPr>
              <w:ind w:firstLine="0"/>
              <w:rPr>
                <w:rFonts w:ascii="Times New Roman" w:hAnsi="Times New Roman" w:cs="Times New Roman"/>
                <w:sz w:val="20"/>
                <w:szCs w:val="20"/>
              </w:rPr>
            </w:pPr>
          </w:p>
          <w:p w14:paraId="5F8912EE"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Pareiškimas pratęsti namų arešto terminą</w:t>
            </w:r>
          </w:p>
          <w:p w14:paraId="28A81DBD" w14:textId="77777777" w:rsidR="00BC0553" w:rsidRPr="00BC0553" w:rsidRDefault="00BC0553" w:rsidP="00BC0553">
            <w:pPr>
              <w:ind w:firstLine="0"/>
              <w:rPr>
                <w:rFonts w:ascii="Times New Roman" w:hAnsi="Times New Roman" w:cs="Times New Roman"/>
                <w:color w:val="000000"/>
                <w:sz w:val="20"/>
                <w:szCs w:val="20"/>
              </w:rPr>
            </w:pPr>
          </w:p>
          <w:p w14:paraId="54899701"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Pareiškimas pratęsti suėmimo terminą</w:t>
            </w:r>
          </w:p>
          <w:p w14:paraId="3D72D5CF" w14:textId="77777777" w:rsidR="00BC0553" w:rsidRPr="00BC0553" w:rsidRDefault="00BC0553" w:rsidP="00BC0553">
            <w:pPr>
              <w:ind w:firstLine="0"/>
              <w:rPr>
                <w:rFonts w:ascii="Times New Roman" w:hAnsi="Times New Roman" w:cs="Times New Roman"/>
                <w:sz w:val="20"/>
                <w:szCs w:val="20"/>
              </w:rPr>
            </w:pPr>
          </w:p>
          <w:p w14:paraId="798134DF"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Pareiškimas skirti ekspertizę</w:t>
            </w:r>
          </w:p>
          <w:p w14:paraId="6CD64492" w14:textId="77777777" w:rsidR="00BC0553" w:rsidRPr="00BC0553" w:rsidRDefault="00BC0553" w:rsidP="00BC0553">
            <w:pPr>
              <w:ind w:firstLine="0"/>
              <w:rPr>
                <w:rFonts w:ascii="Times New Roman" w:hAnsi="Times New Roman" w:cs="Times New Roman"/>
                <w:color w:val="000000"/>
                <w:sz w:val="20"/>
                <w:szCs w:val="20"/>
              </w:rPr>
            </w:pPr>
          </w:p>
          <w:p w14:paraId="73119517"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 xml:space="preserve">Pareiškimas skirti KP </w:t>
            </w:r>
          </w:p>
          <w:p w14:paraId="04917D88"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įpareigojimą gyventi skyrium</w:t>
            </w:r>
          </w:p>
          <w:p w14:paraId="5C898CB7" w14:textId="77777777" w:rsidR="00BC0553" w:rsidRPr="00BC0553" w:rsidRDefault="00BC0553" w:rsidP="00BC0553">
            <w:pPr>
              <w:ind w:firstLine="0"/>
              <w:rPr>
                <w:rFonts w:ascii="Times New Roman" w:hAnsi="Times New Roman" w:cs="Times New Roman"/>
                <w:sz w:val="20"/>
                <w:szCs w:val="20"/>
              </w:rPr>
            </w:pPr>
          </w:p>
          <w:p w14:paraId="23E83F2B"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Pareiškimas skirti KP namų areštą</w:t>
            </w:r>
          </w:p>
          <w:p w14:paraId="1FCC23AC"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Pareiškimas skirti KP suėmimą</w:t>
            </w:r>
          </w:p>
          <w:p w14:paraId="75814929" w14:textId="77777777" w:rsidR="00BC0553" w:rsidRPr="00BC0553" w:rsidRDefault="00BC0553" w:rsidP="00BC0553">
            <w:pPr>
              <w:ind w:firstLine="0"/>
              <w:rPr>
                <w:rFonts w:ascii="Times New Roman" w:hAnsi="Times New Roman" w:cs="Times New Roman"/>
                <w:sz w:val="20"/>
                <w:szCs w:val="20"/>
              </w:rPr>
            </w:pPr>
          </w:p>
        </w:tc>
        <w:tc>
          <w:tcPr>
            <w:tcW w:w="423" w:type="pct"/>
          </w:tcPr>
          <w:p w14:paraId="7BE0954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IT dokumentai</w:t>
            </w:r>
          </w:p>
        </w:tc>
        <w:tc>
          <w:tcPr>
            <w:tcW w:w="534" w:type="pct"/>
          </w:tcPr>
          <w:p w14:paraId="71CB36C7"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799" w:type="pct"/>
          </w:tcPr>
          <w:p w14:paraId="1C0171D9"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440" w:type="pct"/>
          </w:tcPr>
          <w:p w14:paraId="7E79478D" w14:textId="2C80EF54"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I</w:t>
            </w:r>
            <w:r w:rsidR="00BB611B">
              <w:rPr>
                <w:rFonts w:ascii="Times New Roman" w:hAnsi="Times New Roman" w:cs="Times New Roman"/>
                <w:sz w:val="20"/>
                <w:szCs w:val="20"/>
              </w:rPr>
              <w:t>I</w:t>
            </w:r>
            <w:r w:rsidRPr="00BC0553">
              <w:rPr>
                <w:rFonts w:ascii="Times New Roman" w:hAnsi="Times New Roman" w:cs="Times New Roman"/>
                <w:sz w:val="20"/>
                <w:szCs w:val="20"/>
              </w:rPr>
              <w:t xml:space="preserve"> grupė</w:t>
            </w:r>
          </w:p>
        </w:tc>
        <w:tc>
          <w:tcPr>
            <w:tcW w:w="895" w:type="pct"/>
          </w:tcPr>
          <w:p w14:paraId="0DBAF57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Teisme gautas ikiteisminio tyrimo dokumentas, kurio tipas pareiškimas</w:t>
            </w:r>
          </w:p>
        </w:tc>
        <w:tc>
          <w:tcPr>
            <w:tcW w:w="330" w:type="pct"/>
          </w:tcPr>
          <w:p w14:paraId="5868B39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5</w:t>
            </w:r>
          </w:p>
        </w:tc>
      </w:tr>
      <w:tr w:rsidR="00BC0553" w:rsidRPr="00BC0553" w14:paraId="63DC9672" w14:textId="77777777" w:rsidTr="00C775FF">
        <w:trPr>
          <w:trHeight w:val="1850"/>
        </w:trPr>
        <w:tc>
          <w:tcPr>
            <w:tcW w:w="334" w:type="pct"/>
          </w:tcPr>
          <w:p w14:paraId="2C71EA4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3. </w:t>
            </w:r>
          </w:p>
        </w:tc>
        <w:tc>
          <w:tcPr>
            <w:tcW w:w="1246" w:type="pct"/>
          </w:tcPr>
          <w:p w14:paraId="2934FA56"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w:t>
            </w:r>
          </w:p>
          <w:p w14:paraId="70748197" w14:textId="77777777" w:rsidR="00BC0553" w:rsidRPr="00BC0553" w:rsidRDefault="00BC0553" w:rsidP="00BC0553">
            <w:pPr>
              <w:ind w:firstLine="0"/>
              <w:rPr>
                <w:rFonts w:ascii="Times New Roman" w:hAnsi="Times New Roman" w:cs="Times New Roman"/>
                <w:sz w:val="20"/>
                <w:szCs w:val="20"/>
              </w:rPr>
            </w:pPr>
          </w:p>
          <w:p w14:paraId="409C8194"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apklausti įtariamąjį</w:t>
            </w:r>
          </w:p>
          <w:p w14:paraId="4F23F131" w14:textId="77777777" w:rsidR="00BC0553" w:rsidRPr="00BC0553" w:rsidRDefault="00BC0553" w:rsidP="00BC0553">
            <w:pPr>
              <w:ind w:firstLine="0"/>
              <w:rPr>
                <w:rFonts w:ascii="Times New Roman" w:hAnsi="Times New Roman" w:cs="Times New Roman"/>
                <w:sz w:val="20"/>
                <w:szCs w:val="20"/>
              </w:rPr>
            </w:pPr>
          </w:p>
          <w:p w14:paraId="30E8CA41" w14:textId="77777777" w:rsidR="00BC0553" w:rsidRPr="00BC0553" w:rsidRDefault="00BC0553" w:rsidP="00BC0553">
            <w:pPr>
              <w:spacing w:after="160" w:line="259" w:lineRule="auto"/>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apklausti liudytoją (nukentėjusįjį)</w:t>
            </w:r>
          </w:p>
          <w:p w14:paraId="6DA3F734"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apklausti liudytoją, kuriam taikomas anonimiškumas</w:t>
            </w:r>
          </w:p>
          <w:p w14:paraId="464F6CB1" w14:textId="77777777" w:rsidR="00BC0553" w:rsidRPr="00BC0553" w:rsidRDefault="00BC0553" w:rsidP="00BC0553">
            <w:pPr>
              <w:ind w:firstLine="0"/>
              <w:rPr>
                <w:rFonts w:ascii="Times New Roman" w:hAnsi="Times New Roman" w:cs="Times New Roman"/>
                <w:sz w:val="20"/>
                <w:szCs w:val="20"/>
              </w:rPr>
            </w:pPr>
          </w:p>
          <w:p w14:paraId="7009A43B"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apklausti liudytoją, kuriam taikomas dalinis anonimiškumas</w:t>
            </w:r>
          </w:p>
          <w:p w14:paraId="3CEE54C9" w14:textId="77777777" w:rsidR="00BC0553" w:rsidRPr="00BC0553" w:rsidRDefault="00BC0553" w:rsidP="00BC0553">
            <w:pPr>
              <w:ind w:firstLine="0"/>
              <w:rPr>
                <w:rFonts w:ascii="Times New Roman" w:hAnsi="Times New Roman" w:cs="Times New Roman"/>
                <w:sz w:val="20"/>
                <w:szCs w:val="20"/>
              </w:rPr>
            </w:pPr>
          </w:p>
          <w:p w14:paraId="1E37657C"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apklausti nepilnametį liudytoją (nukentėjusįjį)</w:t>
            </w:r>
          </w:p>
          <w:p w14:paraId="4E3CFDF1" w14:textId="77777777" w:rsidR="00BC0553" w:rsidRPr="00BC0553" w:rsidRDefault="00BC0553" w:rsidP="00BC0553">
            <w:pPr>
              <w:ind w:firstLine="0"/>
              <w:rPr>
                <w:rFonts w:ascii="Times New Roman" w:hAnsi="Times New Roman" w:cs="Times New Roman"/>
                <w:sz w:val="20"/>
                <w:szCs w:val="20"/>
              </w:rPr>
            </w:pPr>
          </w:p>
          <w:p w14:paraId="14E6F3B9"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atiduoti įtariamąjį į ekspertizės įstaigą</w:t>
            </w:r>
          </w:p>
          <w:p w14:paraId="7B20CCA1" w14:textId="77777777" w:rsidR="00BC0553" w:rsidRPr="00BC0553" w:rsidRDefault="00BC0553" w:rsidP="00BC0553">
            <w:pPr>
              <w:ind w:firstLine="0"/>
              <w:rPr>
                <w:rFonts w:ascii="Times New Roman" w:hAnsi="Times New Roman" w:cs="Times New Roman"/>
                <w:sz w:val="20"/>
                <w:szCs w:val="20"/>
              </w:rPr>
            </w:pPr>
          </w:p>
          <w:p w14:paraId="3457472E"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atvesdinti</w:t>
            </w:r>
          </w:p>
          <w:p w14:paraId="135291F2" w14:textId="77777777" w:rsidR="00BC0553" w:rsidRPr="00BC0553" w:rsidRDefault="00BC0553" w:rsidP="00BC0553">
            <w:pPr>
              <w:ind w:firstLine="0"/>
              <w:rPr>
                <w:rFonts w:ascii="Times New Roman" w:hAnsi="Times New Roman" w:cs="Times New Roman"/>
                <w:sz w:val="20"/>
                <w:szCs w:val="20"/>
              </w:rPr>
            </w:pPr>
          </w:p>
          <w:p w14:paraId="61B5A969"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dėl asmens būsto ar tarnybinių patalpų, kurios nėra įvykio vieta, tyrimo atlikimo</w:t>
            </w:r>
          </w:p>
          <w:p w14:paraId="1130F957" w14:textId="77777777" w:rsidR="00BC0553" w:rsidRPr="00BC0553" w:rsidRDefault="00BC0553" w:rsidP="00BC0553">
            <w:pPr>
              <w:ind w:firstLine="0"/>
              <w:rPr>
                <w:rFonts w:ascii="Times New Roman" w:hAnsi="Times New Roman" w:cs="Times New Roman"/>
                <w:color w:val="000000"/>
                <w:sz w:val="20"/>
                <w:szCs w:val="20"/>
              </w:rPr>
            </w:pPr>
          </w:p>
          <w:p w14:paraId="1EDA2A11"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dėl leidimo skirti vaikui vidutinę priežiūros priemonę</w:t>
            </w:r>
          </w:p>
          <w:p w14:paraId="328C8F24" w14:textId="77777777" w:rsidR="00BC0553" w:rsidRPr="00BC0553" w:rsidRDefault="00BC0553" w:rsidP="00BC0553">
            <w:pPr>
              <w:ind w:firstLine="0"/>
              <w:rPr>
                <w:rFonts w:ascii="Times New Roman" w:hAnsi="Times New Roman" w:cs="Times New Roman"/>
                <w:sz w:val="20"/>
                <w:szCs w:val="20"/>
              </w:rPr>
            </w:pPr>
          </w:p>
          <w:p w14:paraId="555C1E0F"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dėl procesinių prievartos priemonių skyrimo juridiniam asmeniui</w:t>
            </w:r>
          </w:p>
          <w:p w14:paraId="49FA1850" w14:textId="77777777" w:rsidR="00BC0553" w:rsidRPr="00BC0553" w:rsidRDefault="00BC0553" w:rsidP="00BC0553">
            <w:pPr>
              <w:ind w:firstLine="0"/>
              <w:rPr>
                <w:rFonts w:ascii="Times New Roman" w:hAnsi="Times New Roman" w:cs="Times New Roman"/>
                <w:sz w:val="20"/>
                <w:szCs w:val="20"/>
              </w:rPr>
            </w:pPr>
          </w:p>
          <w:p w14:paraId="1A83A05D"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dėl slaptų veiksmų atlikimo</w:t>
            </w:r>
          </w:p>
          <w:p w14:paraId="46ABC775" w14:textId="77777777" w:rsidR="00BC0553" w:rsidRPr="00BC0553" w:rsidRDefault="00BC0553" w:rsidP="00BC0553">
            <w:pPr>
              <w:ind w:firstLine="0"/>
              <w:rPr>
                <w:rFonts w:ascii="Times New Roman" w:hAnsi="Times New Roman" w:cs="Times New Roman"/>
                <w:sz w:val="20"/>
                <w:szCs w:val="20"/>
              </w:rPr>
            </w:pPr>
          </w:p>
          <w:p w14:paraId="470FABC5"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dėl slaptų veiksmų teisėtumo patvirtinimo ir atlikimo</w:t>
            </w:r>
          </w:p>
          <w:p w14:paraId="3F3D7D5B" w14:textId="77777777" w:rsidR="00BC0553" w:rsidRPr="00BC0553" w:rsidRDefault="00BC0553" w:rsidP="00BC0553">
            <w:pPr>
              <w:ind w:firstLine="0"/>
              <w:rPr>
                <w:rFonts w:ascii="Times New Roman" w:hAnsi="Times New Roman" w:cs="Times New Roman"/>
                <w:color w:val="000000"/>
                <w:sz w:val="20"/>
                <w:szCs w:val="20"/>
              </w:rPr>
            </w:pPr>
          </w:p>
          <w:p w14:paraId="34FEEF44"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dėl teisinės pagalbos</w:t>
            </w:r>
          </w:p>
          <w:p w14:paraId="332DCA10" w14:textId="77777777" w:rsidR="00BC0553" w:rsidRPr="00BC0553" w:rsidRDefault="00BC0553" w:rsidP="00BC0553">
            <w:pPr>
              <w:ind w:firstLine="0"/>
              <w:rPr>
                <w:rFonts w:ascii="Times New Roman" w:hAnsi="Times New Roman" w:cs="Times New Roman"/>
                <w:color w:val="000000"/>
                <w:sz w:val="20"/>
                <w:szCs w:val="20"/>
              </w:rPr>
            </w:pPr>
          </w:p>
          <w:p w14:paraId="7EAD90CA"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palikti galioti nutartį skirti suėmimą ir nustatyti naują suėmimo terminą</w:t>
            </w:r>
          </w:p>
          <w:p w14:paraId="63989270" w14:textId="77777777" w:rsidR="00BC0553" w:rsidRPr="00BC0553" w:rsidRDefault="00BC0553" w:rsidP="00BC0553">
            <w:pPr>
              <w:ind w:firstLine="0"/>
              <w:rPr>
                <w:rFonts w:ascii="Times New Roman" w:hAnsi="Times New Roman" w:cs="Times New Roman"/>
                <w:sz w:val="20"/>
                <w:szCs w:val="20"/>
              </w:rPr>
            </w:pPr>
          </w:p>
          <w:p w14:paraId="6F36B2AB"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paskirti kardomąją priemonę – intensyvią priežiūrą</w:t>
            </w:r>
          </w:p>
          <w:p w14:paraId="20713E1D" w14:textId="77777777" w:rsidR="00BC0553" w:rsidRPr="00BC0553" w:rsidRDefault="00BC0553" w:rsidP="00BC0553">
            <w:pPr>
              <w:ind w:firstLine="0"/>
              <w:rPr>
                <w:rFonts w:ascii="Times New Roman" w:hAnsi="Times New Roman" w:cs="Times New Roman"/>
                <w:sz w:val="20"/>
                <w:szCs w:val="20"/>
              </w:rPr>
            </w:pPr>
          </w:p>
          <w:p w14:paraId="336898E8"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patvirtinti procesinės prievartos priemonės teisėtumą</w:t>
            </w:r>
          </w:p>
          <w:p w14:paraId="4EBEC2DD" w14:textId="77777777" w:rsidR="00BC0553" w:rsidRPr="00BC0553" w:rsidRDefault="00BC0553" w:rsidP="00BC0553">
            <w:pPr>
              <w:ind w:firstLine="0"/>
              <w:rPr>
                <w:rFonts w:ascii="Times New Roman" w:hAnsi="Times New Roman" w:cs="Times New Roman"/>
                <w:sz w:val="20"/>
                <w:szCs w:val="20"/>
              </w:rPr>
            </w:pPr>
          </w:p>
          <w:p w14:paraId="0746762D"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pavesti asmeniui, neįtrauktam į ekspertų sąrašą, atlikti ekspertizę</w:t>
            </w:r>
          </w:p>
          <w:p w14:paraId="35304050" w14:textId="77777777" w:rsidR="00BC0553" w:rsidRPr="00BC0553" w:rsidRDefault="00BC0553" w:rsidP="00BC0553">
            <w:pPr>
              <w:ind w:firstLine="0"/>
              <w:rPr>
                <w:rFonts w:ascii="Times New Roman" w:hAnsi="Times New Roman" w:cs="Times New Roman"/>
                <w:sz w:val="20"/>
                <w:szCs w:val="20"/>
              </w:rPr>
            </w:pPr>
          </w:p>
          <w:p w14:paraId="17201E19"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pratęsti elektroninių ryšių tinklais perduodamos informacijos kontrolės, jos fiksavimo ir kaupimo terminą</w:t>
            </w:r>
          </w:p>
          <w:p w14:paraId="462F612D" w14:textId="77777777" w:rsidR="00BC0553" w:rsidRPr="00BC0553" w:rsidRDefault="00BC0553" w:rsidP="00BC0553">
            <w:pPr>
              <w:ind w:firstLine="0"/>
              <w:rPr>
                <w:rFonts w:ascii="Times New Roman" w:hAnsi="Times New Roman" w:cs="Times New Roman"/>
                <w:sz w:val="20"/>
                <w:szCs w:val="20"/>
              </w:rPr>
            </w:pPr>
          </w:p>
          <w:p w14:paraId="22AFC8C0"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pratęsti elektroninių ryšių tinklais perduodamos informacijos, išskyrus jos turinį, kontrolės, jos fiksavimo ir kaupimo terminą</w:t>
            </w:r>
          </w:p>
          <w:p w14:paraId="4CB53994" w14:textId="77777777" w:rsidR="00BC0553" w:rsidRPr="00BC0553" w:rsidRDefault="00BC0553" w:rsidP="00BC0553">
            <w:pPr>
              <w:ind w:firstLine="0"/>
              <w:rPr>
                <w:rFonts w:ascii="Times New Roman" w:hAnsi="Times New Roman" w:cs="Times New Roman"/>
                <w:color w:val="000000"/>
                <w:sz w:val="20"/>
                <w:szCs w:val="20"/>
              </w:rPr>
            </w:pPr>
          </w:p>
          <w:p w14:paraId="5F6EB5B6"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pratęsti įtariamojo laikymo ekspertizės įstaigoje terminą</w:t>
            </w:r>
          </w:p>
          <w:p w14:paraId="353DE3E1" w14:textId="77777777" w:rsidR="00BC0553" w:rsidRPr="00BC0553" w:rsidRDefault="00BC0553" w:rsidP="00BC0553">
            <w:pPr>
              <w:ind w:firstLine="0"/>
              <w:rPr>
                <w:rFonts w:ascii="Times New Roman" w:hAnsi="Times New Roman" w:cs="Times New Roman"/>
                <w:sz w:val="20"/>
                <w:szCs w:val="20"/>
              </w:rPr>
            </w:pPr>
          </w:p>
          <w:p w14:paraId="225C03A2"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pratęsti laikino nuosavybės teisės apribojimo terminą</w:t>
            </w:r>
          </w:p>
          <w:p w14:paraId="3F042FF9" w14:textId="77777777" w:rsidR="00BC0553" w:rsidRPr="00BC0553" w:rsidRDefault="00BC0553" w:rsidP="00BC0553">
            <w:pPr>
              <w:ind w:firstLine="0"/>
              <w:rPr>
                <w:rFonts w:ascii="Times New Roman" w:hAnsi="Times New Roman" w:cs="Times New Roman"/>
                <w:sz w:val="20"/>
                <w:szCs w:val="20"/>
              </w:rPr>
            </w:pPr>
          </w:p>
          <w:p w14:paraId="1EB1404C"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pratęsti laikino nušalinimo nuo pareigų terminą</w:t>
            </w:r>
          </w:p>
          <w:p w14:paraId="10FC591D" w14:textId="77777777" w:rsidR="00BC0553" w:rsidRPr="00BC0553" w:rsidRDefault="00BC0553" w:rsidP="00BC0553">
            <w:pPr>
              <w:ind w:firstLine="0"/>
              <w:rPr>
                <w:rFonts w:ascii="Times New Roman" w:hAnsi="Times New Roman" w:cs="Times New Roman"/>
                <w:sz w:val="20"/>
                <w:szCs w:val="20"/>
              </w:rPr>
            </w:pPr>
          </w:p>
          <w:p w14:paraId="3BF3552C"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pratęsti laikino teisės užsiimti tam tikra veikla sustabdymo terminą</w:t>
            </w:r>
          </w:p>
          <w:p w14:paraId="01175633" w14:textId="77777777" w:rsidR="00BC0553" w:rsidRPr="00BC0553" w:rsidRDefault="00BC0553" w:rsidP="00BC0553">
            <w:pPr>
              <w:ind w:firstLine="0"/>
              <w:rPr>
                <w:rFonts w:ascii="Times New Roman" w:hAnsi="Times New Roman" w:cs="Times New Roman"/>
                <w:sz w:val="20"/>
                <w:szCs w:val="20"/>
              </w:rPr>
            </w:pPr>
          </w:p>
          <w:p w14:paraId="77529480"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lastRenderedPageBreak/>
              <w:t>Prašymas pratęsti procesinių prievartos priemonių taikymo juridiniam asmeniui terminą</w:t>
            </w:r>
          </w:p>
          <w:p w14:paraId="3617F8A0" w14:textId="77777777" w:rsidR="00BC0553" w:rsidRPr="00BC0553" w:rsidRDefault="00BC0553" w:rsidP="00BC0553">
            <w:pPr>
              <w:ind w:firstLine="0"/>
              <w:rPr>
                <w:rFonts w:ascii="Times New Roman" w:hAnsi="Times New Roman" w:cs="Times New Roman"/>
                <w:color w:val="000000"/>
                <w:sz w:val="20"/>
                <w:szCs w:val="20"/>
              </w:rPr>
            </w:pPr>
          </w:p>
          <w:p w14:paraId="50A9D662"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pratęsti slaptų veiksmų atlikimo terminą</w:t>
            </w:r>
          </w:p>
          <w:p w14:paraId="1E9259A7"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arešto skyrimo</w:t>
            </w:r>
          </w:p>
          <w:p w14:paraId="6F860C4B" w14:textId="77777777" w:rsidR="00BC0553" w:rsidRPr="00BC0553" w:rsidRDefault="00BC0553" w:rsidP="00BC0553">
            <w:pPr>
              <w:ind w:firstLine="0"/>
              <w:rPr>
                <w:rFonts w:ascii="Times New Roman" w:hAnsi="Times New Roman" w:cs="Times New Roman"/>
                <w:sz w:val="20"/>
                <w:szCs w:val="20"/>
              </w:rPr>
            </w:pPr>
          </w:p>
          <w:p w14:paraId="04929508"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asmens kratos</w:t>
            </w:r>
          </w:p>
          <w:p w14:paraId="066C0A15" w14:textId="77777777" w:rsidR="00BC0553" w:rsidRPr="00BC0553" w:rsidRDefault="00BC0553" w:rsidP="00BC0553">
            <w:pPr>
              <w:ind w:firstLine="0"/>
              <w:rPr>
                <w:rFonts w:ascii="Times New Roman" w:hAnsi="Times New Roman" w:cs="Times New Roman"/>
                <w:sz w:val="20"/>
                <w:szCs w:val="20"/>
              </w:rPr>
            </w:pPr>
          </w:p>
          <w:p w14:paraId="79CB879D"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el. ryšio tinklais perduodamos informacijos kontrolės, jos fiksavimo ir kaupimo</w:t>
            </w:r>
          </w:p>
          <w:p w14:paraId="101E96E3" w14:textId="77777777" w:rsidR="00BC0553" w:rsidRPr="00BC0553" w:rsidRDefault="00BC0553" w:rsidP="00BC0553">
            <w:pPr>
              <w:ind w:firstLine="0"/>
              <w:rPr>
                <w:rFonts w:ascii="Times New Roman" w:hAnsi="Times New Roman" w:cs="Times New Roman"/>
                <w:sz w:val="20"/>
                <w:szCs w:val="20"/>
              </w:rPr>
            </w:pPr>
          </w:p>
          <w:p w14:paraId="008F37E5"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Prašymas priimti nutartį dėl elektroninių ryšių tinklais perduodamos informacijos, išskyrus jos turinį, kontrolės ir fiksavimo</w:t>
            </w:r>
          </w:p>
          <w:p w14:paraId="115FECDD" w14:textId="77777777" w:rsidR="00BC0553" w:rsidRPr="00BC0553" w:rsidRDefault="00BC0553" w:rsidP="00BC0553">
            <w:pPr>
              <w:ind w:firstLine="0"/>
              <w:rPr>
                <w:rFonts w:ascii="Times New Roman" w:hAnsi="Times New Roman" w:cs="Times New Roman"/>
                <w:sz w:val="20"/>
                <w:szCs w:val="20"/>
              </w:rPr>
            </w:pPr>
          </w:p>
          <w:p w14:paraId="280E9542"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kratos</w:t>
            </w:r>
          </w:p>
          <w:p w14:paraId="5280C214" w14:textId="77777777" w:rsidR="00BC0553" w:rsidRPr="00BC0553" w:rsidRDefault="00BC0553" w:rsidP="00BC0553">
            <w:pPr>
              <w:ind w:firstLine="0"/>
              <w:rPr>
                <w:rFonts w:ascii="Times New Roman" w:hAnsi="Times New Roman" w:cs="Times New Roman"/>
                <w:sz w:val="20"/>
                <w:szCs w:val="20"/>
              </w:rPr>
            </w:pPr>
          </w:p>
          <w:p w14:paraId="30A26B3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Prašymas priimti nutartį dėl laikino nušalinimo nuo pareigų</w:t>
            </w:r>
          </w:p>
          <w:p w14:paraId="61F72AF0" w14:textId="77777777" w:rsidR="00BC0553" w:rsidRPr="00BC0553" w:rsidRDefault="00BC0553" w:rsidP="00BC0553">
            <w:pPr>
              <w:ind w:firstLine="0"/>
              <w:rPr>
                <w:rFonts w:ascii="Times New Roman" w:hAnsi="Times New Roman" w:cs="Times New Roman"/>
                <w:sz w:val="20"/>
                <w:szCs w:val="20"/>
              </w:rPr>
            </w:pPr>
          </w:p>
          <w:p w14:paraId="623727DB"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Prašymas priimti nutartį dėl laikino teisės užsiimti tam tikrai veikla sustabdymo</w:t>
            </w:r>
          </w:p>
          <w:p w14:paraId="7900E142"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leidimo atlikti nusikalstamą veiką imituojančius veiksmus</w:t>
            </w:r>
          </w:p>
          <w:p w14:paraId="31CEA5FA" w14:textId="77777777" w:rsidR="00BC0553" w:rsidRPr="00BC0553" w:rsidRDefault="00BC0553" w:rsidP="00BC0553">
            <w:pPr>
              <w:ind w:firstLine="0"/>
              <w:rPr>
                <w:rFonts w:ascii="Times New Roman" w:hAnsi="Times New Roman" w:cs="Times New Roman"/>
                <w:sz w:val="20"/>
                <w:szCs w:val="20"/>
              </w:rPr>
            </w:pPr>
          </w:p>
          <w:p w14:paraId="5FC22B2E"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nusikalstamą veiką imituojančių veiksmų atlikimo termino pratęsimo</w:t>
            </w:r>
          </w:p>
          <w:p w14:paraId="36FF68DD" w14:textId="77777777" w:rsidR="00BC0553" w:rsidRPr="00BC0553" w:rsidRDefault="00BC0553" w:rsidP="00BC0553">
            <w:pPr>
              <w:ind w:firstLine="0"/>
              <w:rPr>
                <w:rFonts w:ascii="Times New Roman" w:hAnsi="Times New Roman" w:cs="Times New Roman"/>
                <w:sz w:val="20"/>
                <w:szCs w:val="20"/>
              </w:rPr>
            </w:pPr>
          </w:p>
          <w:p w14:paraId="7F66C85D"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palaidoto lavono ekshumavimo</w:t>
            </w:r>
          </w:p>
          <w:p w14:paraId="25218F13" w14:textId="77777777" w:rsidR="00BC0553" w:rsidRPr="00BC0553" w:rsidRDefault="00BC0553" w:rsidP="00BC0553">
            <w:pPr>
              <w:ind w:firstLine="0"/>
              <w:rPr>
                <w:rFonts w:ascii="Times New Roman" w:hAnsi="Times New Roman" w:cs="Times New Roman"/>
                <w:sz w:val="20"/>
                <w:szCs w:val="20"/>
              </w:rPr>
            </w:pPr>
          </w:p>
          <w:p w14:paraId="137A85FA"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pašto siuntos poėmio</w:t>
            </w:r>
          </w:p>
          <w:p w14:paraId="5E727287" w14:textId="77777777" w:rsidR="00BC0553" w:rsidRPr="00BC0553" w:rsidRDefault="00BC0553" w:rsidP="00BC0553">
            <w:pPr>
              <w:ind w:firstLine="0"/>
              <w:rPr>
                <w:rFonts w:ascii="Times New Roman" w:hAnsi="Times New Roman" w:cs="Times New Roman"/>
                <w:sz w:val="20"/>
                <w:szCs w:val="20"/>
              </w:rPr>
            </w:pPr>
          </w:p>
          <w:p w14:paraId="67A09369"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Prašymas priimti nutartį dėl poėmio</w:t>
            </w:r>
          </w:p>
          <w:p w14:paraId="16441257" w14:textId="77777777" w:rsidR="00BC0553" w:rsidRPr="00BC0553" w:rsidRDefault="00BC0553" w:rsidP="00BC0553">
            <w:pPr>
              <w:ind w:firstLine="0"/>
              <w:rPr>
                <w:rFonts w:ascii="Times New Roman" w:hAnsi="Times New Roman" w:cs="Times New Roman"/>
                <w:color w:val="000000"/>
                <w:sz w:val="20"/>
                <w:szCs w:val="20"/>
              </w:rPr>
            </w:pPr>
          </w:p>
          <w:p w14:paraId="4C805C5C"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priimti nutartį dėl savo tapatybės neatskleidžiančių asmenų veiksmų</w:t>
            </w:r>
          </w:p>
          <w:p w14:paraId="73641D92" w14:textId="77777777" w:rsidR="00BC0553" w:rsidRPr="00BC0553" w:rsidRDefault="00BC0553" w:rsidP="00BC0553">
            <w:pPr>
              <w:ind w:firstLine="0"/>
              <w:rPr>
                <w:rFonts w:ascii="Times New Roman" w:hAnsi="Times New Roman" w:cs="Times New Roman"/>
                <w:color w:val="000000"/>
                <w:sz w:val="20"/>
                <w:szCs w:val="20"/>
              </w:rPr>
            </w:pPr>
          </w:p>
          <w:p w14:paraId="62CF564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Prašymas priimti nutartį dėl savo tapatybės neatskleidžiančių asmenų veiksmų atlikimo termino pratęsimo</w:t>
            </w:r>
          </w:p>
          <w:p w14:paraId="472F00AC" w14:textId="77777777" w:rsidR="00BC0553" w:rsidRPr="00BC0553" w:rsidRDefault="00BC0553" w:rsidP="00BC0553">
            <w:pPr>
              <w:ind w:firstLine="0"/>
              <w:rPr>
                <w:rFonts w:ascii="Times New Roman" w:hAnsi="Times New Roman" w:cs="Times New Roman"/>
                <w:sz w:val="20"/>
                <w:szCs w:val="20"/>
              </w:rPr>
            </w:pPr>
          </w:p>
          <w:p w14:paraId="7139968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lastRenderedPageBreak/>
              <w:t>Prašymas priimti nutartį dėl slapto sekimo</w:t>
            </w:r>
          </w:p>
          <w:p w14:paraId="494FD2C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Prašymas priimti nutartį dėl slapto sekimo termino pratęsimo</w:t>
            </w:r>
          </w:p>
          <w:p w14:paraId="16558571" w14:textId="77777777" w:rsidR="00BC0553" w:rsidRPr="00BC0553" w:rsidRDefault="00BC0553" w:rsidP="00BC0553">
            <w:pPr>
              <w:ind w:firstLine="0"/>
              <w:rPr>
                <w:rFonts w:ascii="Times New Roman" w:hAnsi="Times New Roman" w:cs="Times New Roman"/>
                <w:sz w:val="20"/>
                <w:szCs w:val="20"/>
              </w:rPr>
            </w:pPr>
          </w:p>
          <w:p w14:paraId="69ED0A87"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Prašymas priimti nutartį pripažinti įtariamuoju</w:t>
            </w:r>
          </w:p>
          <w:p w14:paraId="45B9CC03" w14:textId="77777777" w:rsidR="00BC0553" w:rsidRPr="00BC0553" w:rsidRDefault="00BC0553" w:rsidP="00BC0553">
            <w:pPr>
              <w:ind w:firstLine="0"/>
              <w:rPr>
                <w:rFonts w:ascii="Times New Roman" w:hAnsi="Times New Roman" w:cs="Times New Roman"/>
                <w:sz w:val="20"/>
                <w:szCs w:val="20"/>
              </w:rPr>
            </w:pPr>
          </w:p>
          <w:p w14:paraId="03D4694F"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teismui dėl informacijos panaudojimo kitoje baudžiamojoje byloje</w:t>
            </w:r>
          </w:p>
          <w:p w14:paraId="06D8A37D" w14:textId="77777777" w:rsidR="00BC0553" w:rsidRPr="00BC0553" w:rsidRDefault="00BC0553" w:rsidP="00BC0553">
            <w:pPr>
              <w:ind w:firstLine="0"/>
              <w:rPr>
                <w:rFonts w:ascii="Times New Roman" w:hAnsi="Times New Roman" w:cs="Times New Roman"/>
                <w:color w:val="000000"/>
                <w:sz w:val="20"/>
                <w:szCs w:val="20"/>
              </w:rPr>
            </w:pPr>
          </w:p>
          <w:p w14:paraId="4004B73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Prašymas teismui dėl kardomosios priemonės</w:t>
            </w:r>
          </w:p>
          <w:p w14:paraId="0FF4C944" w14:textId="77777777" w:rsidR="00BC0553" w:rsidRPr="00BC0553" w:rsidRDefault="00BC0553" w:rsidP="00BC0553">
            <w:pPr>
              <w:ind w:firstLine="0"/>
              <w:rPr>
                <w:rFonts w:ascii="Times New Roman" w:hAnsi="Times New Roman" w:cs="Times New Roman"/>
                <w:sz w:val="20"/>
                <w:szCs w:val="20"/>
              </w:rPr>
            </w:pPr>
          </w:p>
          <w:p w14:paraId="3CD9EFD9"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 teismui pratęsti ikiteisminiam tyrimui užbaigti nustatytą terminą</w:t>
            </w:r>
          </w:p>
          <w:p w14:paraId="0FD32FE0" w14:textId="77777777" w:rsidR="00BC0553" w:rsidRPr="00BC0553" w:rsidRDefault="00BC0553" w:rsidP="00BC0553">
            <w:pPr>
              <w:ind w:firstLine="0"/>
              <w:rPr>
                <w:rFonts w:ascii="Times New Roman" w:hAnsi="Times New Roman" w:cs="Times New Roman"/>
                <w:sz w:val="20"/>
                <w:szCs w:val="20"/>
              </w:rPr>
            </w:pPr>
          </w:p>
          <w:p w14:paraId="33E06843" w14:textId="77777777" w:rsidR="00BC0553" w:rsidRPr="00BC0553" w:rsidRDefault="00BC0553" w:rsidP="00BC0553">
            <w:pPr>
              <w:spacing w:after="160" w:line="259" w:lineRule="auto"/>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Prašymas/nutartis nustatyti teismingumą</w:t>
            </w:r>
          </w:p>
        </w:tc>
        <w:tc>
          <w:tcPr>
            <w:tcW w:w="423" w:type="pct"/>
          </w:tcPr>
          <w:p w14:paraId="430C9B8C"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lastRenderedPageBreak/>
              <w:t>IT dokumentai</w:t>
            </w:r>
          </w:p>
        </w:tc>
        <w:tc>
          <w:tcPr>
            <w:tcW w:w="534" w:type="pct"/>
          </w:tcPr>
          <w:p w14:paraId="55B80F18"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799" w:type="pct"/>
          </w:tcPr>
          <w:p w14:paraId="1127DF4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440" w:type="pct"/>
          </w:tcPr>
          <w:p w14:paraId="41ACFB7C" w14:textId="2A95E38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I</w:t>
            </w:r>
            <w:r w:rsidR="00BB611B">
              <w:rPr>
                <w:rFonts w:ascii="Times New Roman" w:hAnsi="Times New Roman" w:cs="Times New Roman"/>
                <w:sz w:val="20"/>
                <w:szCs w:val="20"/>
              </w:rPr>
              <w:t>II</w:t>
            </w:r>
            <w:r w:rsidRPr="00BC0553">
              <w:rPr>
                <w:rFonts w:ascii="Times New Roman" w:hAnsi="Times New Roman" w:cs="Times New Roman"/>
                <w:sz w:val="20"/>
                <w:szCs w:val="20"/>
              </w:rPr>
              <w:t xml:space="preserve"> grupė</w:t>
            </w:r>
          </w:p>
        </w:tc>
        <w:tc>
          <w:tcPr>
            <w:tcW w:w="895" w:type="pct"/>
          </w:tcPr>
          <w:p w14:paraId="24389E56"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Teisme gautas ikiteisminio tyrimo dokumentas, kurio tipas prašymas</w:t>
            </w:r>
          </w:p>
        </w:tc>
        <w:tc>
          <w:tcPr>
            <w:tcW w:w="330" w:type="pct"/>
          </w:tcPr>
          <w:p w14:paraId="2B1F1E5D"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5</w:t>
            </w:r>
          </w:p>
        </w:tc>
      </w:tr>
      <w:tr w:rsidR="00BC0553" w:rsidRPr="00BC0553" w14:paraId="39D1BE3B" w14:textId="77777777" w:rsidTr="00C775FF">
        <w:trPr>
          <w:trHeight w:val="1537"/>
        </w:trPr>
        <w:tc>
          <w:tcPr>
            <w:tcW w:w="334" w:type="pct"/>
          </w:tcPr>
          <w:p w14:paraId="20848A4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lastRenderedPageBreak/>
              <w:t xml:space="preserve">4. </w:t>
            </w:r>
          </w:p>
        </w:tc>
        <w:tc>
          <w:tcPr>
            <w:tcW w:w="1246" w:type="pct"/>
          </w:tcPr>
          <w:p w14:paraId="17B8963D"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Skundas:</w:t>
            </w:r>
          </w:p>
          <w:p w14:paraId="1F686599"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Prokuroro skundas</w:t>
            </w:r>
          </w:p>
          <w:p w14:paraId="030E6458" w14:textId="77777777" w:rsidR="00BC0553" w:rsidRPr="00BC0553" w:rsidRDefault="00BC0553" w:rsidP="00BC0553">
            <w:pPr>
              <w:ind w:firstLine="0"/>
              <w:rPr>
                <w:rFonts w:ascii="Times New Roman" w:hAnsi="Times New Roman" w:cs="Times New Roman"/>
                <w:color w:val="000000"/>
                <w:sz w:val="20"/>
                <w:szCs w:val="20"/>
              </w:rPr>
            </w:pPr>
          </w:p>
          <w:p w14:paraId="5A2C3B90"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Skundas dėl IT teisėjo nutarties</w:t>
            </w:r>
          </w:p>
          <w:p w14:paraId="6DF5FAF9" w14:textId="77777777" w:rsidR="00BC0553" w:rsidRPr="00BC0553" w:rsidRDefault="00BC0553" w:rsidP="00BC0553">
            <w:pPr>
              <w:ind w:firstLine="0"/>
              <w:rPr>
                <w:rFonts w:ascii="Times New Roman" w:hAnsi="Times New Roman" w:cs="Times New Roman"/>
                <w:sz w:val="20"/>
                <w:szCs w:val="20"/>
              </w:rPr>
            </w:pPr>
          </w:p>
          <w:p w14:paraId="10AA1660"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Skundas dėl laikino sulaikymo</w:t>
            </w:r>
          </w:p>
          <w:p w14:paraId="68291459" w14:textId="77777777" w:rsidR="00BC0553" w:rsidRPr="00BC0553" w:rsidRDefault="00BC0553" w:rsidP="00BC0553">
            <w:pPr>
              <w:ind w:firstLine="0"/>
              <w:rPr>
                <w:rFonts w:ascii="Times New Roman" w:hAnsi="Times New Roman" w:cs="Times New Roman"/>
                <w:sz w:val="20"/>
                <w:szCs w:val="20"/>
              </w:rPr>
            </w:pPr>
          </w:p>
          <w:p w14:paraId="0AFE925F"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Teisme gautas skundas aukštesniajam teismui dėl suėmimo paskyrimo, termino pratęsimo, nepaskyrimo (BPK 131 str.)</w:t>
            </w:r>
          </w:p>
          <w:p w14:paraId="6341F989" w14:textId="77777777" w:rsidR="00BC0553" w:rsidRPr="00BC0553" w:rsidRDefault="00BC0553" w:rsidP="00BC0553">
            <w:pPr>
              <w:ind w:firstLine="0"/>
              <w:rPr>
                <w:rFonts w:ascii="Times New Roman" w:hAnsi="Times New Roman" w:cs="Times New Roman"/>
                <w:sz w:val="20"/>
                <w:szCs w:val="20"/>
              </w:rPr>
            </w:pPr>
          </w:p>
          <w:p w14:paraId="750EF15B"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Teisme gautas skundas dėl atsisakymo pradėti ikiteisminį tyrimą</w:t>
            </w:r>
          </w:p>
          <w:p w14:paraId="594E222C" w14:textId="77777777" w:rsidR="00BC0553" w:rsidRPr="00BC0553" w:rsidRDefault="00BC0553" w:rsidP="00BC0553">
            <w:pPr>
              <w:ind w:firstLine="0"/>
              <w:rPr>
                <w:rFonts w:ascii="Times New Roman" w:hAnsi="Times New Roman" w:cs="Times New Roman"/>
                <w:sz w:val="20"/>
                <w:szCs w:val="20"/>
              </w:rPr>
            </w:pPr>
          </w:p>
          <w:p w14:paraId="2581E467"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Teisme gautas skundas dėl bylos vilkinimo</w:t>
            </w:r>
          </w:p>
          <w:p w14:paraId="032404E9" w14:textId="77777777" w:rsidR="00BC0553" w:rsidRPr="00BC0553" w:rsidRDefault="00BC0553" w:rsidP="00BC0553">
            <w:pPr>
              <w:ind w:firstLine="0"/>
              <w:rPr>
                <w:rFonts w:ascii="Times New Roman" w:hAnsi="Times New Roman" w:cs="Times New Roman"/>
                <w:sz w:val="20"/>
                <w:szCs w:val="20"/>
              </w:rPr>
            </w:pPr>
          </w:p>
          <w:p w14:paraId="17DD08AF"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Teisme gautas skundas dėl ikiteisminio tyrimo sustabdymo</w:t>
            </w:r>
          </w:p>
          <w:p w14:paraId="15A2D13C" w14:textId="77777777" w:rsidR="00BC0553" w:rsidRPr="00BC0553" w:rsidRDefault="00BC0553" w:rsidP="00BC0553">
            <w:pPr>
              <w:ind w:firstLine="0"/>
              <w:rPr>
                <w:rFonts w:ascii="Times New Roman" w:hAnsi="Times New Roman" w:cs="Times New Roman"/>
                <w:sz w:val="20"/>
                <w:szCs w:val="20"/>
              </w:rPr>
            </w:pPr>
          </w:p>
          <w:p w14:paraId="2241A2FF"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Teisme gautas skundas dėl IT teisėjo nutarties</w:t>
            </w:r>
          </w:p>
          <w:p w14:paraId="4B16CCF4" w14:textId="77777777" w:rsidR="00BC0553" w:rsidRPr="00BC0553" w:rsidRDefault="00BC0553" w:rsidP="00BC0553">
            <w:pPr>
              <w:ind w:firstLine="0"/>
              <w:rPr>
                <w:rFonts w:ascii="Times New Roman" w:hAnsi="Times New Roman" w:cs="Times New Roman"/>
                <w:sz w:val="20"/>
                <w:szCs w:val="20"/>
              </w:rPr>
            </w:pPr>
          </w:p>
          <w:p w14:paraId="44C18EF2"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Teisme gautas skundas dėl kitų ikiteisminio tyrimo pareigūno ar prokuroro proceso veiksmų ir nutarimų (64 str.)</w:t>
            </w:r>
          </w:p>
          <w:p w14:paraId="5095BFBE" w14:textId="77777777" w:rsidR="00BC0553" w:rsidRPr="00BC0553" w:rsidRDefault="00BC0553" w:rsidP="00BC0553">
            <w:pPr>
              <w:ind w:firstLine="0"/>
              <w:rPr>
                <w:rFonts w:ascii="Times New Roman" w:hAnsi="Times New Roman" w:cs="Times New Roman"/>
                <w:sz w:val="20"/>
                <w:szCs w:val="20"/>
              </w:rPr>
            </w:pPr>
          </w:p>
          <w:p w14:paraId="1BE9B018"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Teisme gautas skundas dėl nutarimo nušalinti gynėją pagal BPK 49 str.</w:t>
            </w:r>
          </w:p>
          <w:p w14:paraId="6F155AEA" w14:textId="77777777" w:rsidR="00BC0553" w:rsidRPr="00BC0553" w:rsidRDefault="00BC0553" w:rsidP="00BC0553">
            <w:pPr>
              <w:ind w:firstLine="0"/>
              <w:rPr>
                <w:rFonts w:ascii="Times New Roman" w:hAnsi="Times New Roman" w:cs="Times New Roman"/>
                <w:sz w:val="20"/>
                <w:szCs w:val="20"/>
              </w:rPr>
            </w:pPr>
          </w:p>
          <w:p w14:paraId="214DA6D1"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lastRenderedPageBreak/>
              <w:t>Teisme gautas skundas dėl nutarimo nutraukti ikiteisminį tyrimą</w:t>
            </w:r>
          </w:p>
          <w:p w14:paraId="3B05514E" w14:textId="77777777" w:rsidR="00BC0553" w:rsidRPr="00BC0553" w:rsidRDefault="00BC0553" w:rsidP="00BC0553">
            <w:pPr>
              <w:ind w:firstLine="0"/>
              <w:rPr>
                <w:rFonts w:ascii="Times New Roman" w:hAnsi="Times New Roman" w:cs="Times New Roman"/>
                <w:sz w:val="20"/>
                <w:szCs w:val="20"/>
              </w:rPr>
            </w:pPr>
          </w:p>
          <w:p w14:paraId="560CEBB6"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Teisme gautas skundas dėl prokuroro atsisakymo atlikti prašomus veiksmus (BPK 178 str.)</w:t>
            </w:r>
          </w:p>
          <w:p w14:paraId="48BB7ECE" w14:textId="77777777" w:rsidR="00BC0553" w:rsidRPr="00BC0553" w:rsidRDefault="00BC0553" w:rsidP="00BC0553">
            <w:pPr>
              <w:ind w:firstLine="0"/>
              <w:rPr>
                <w:rFonts w:ascii="Times New Roman" w:hAnsi="Times New Roman" w:cs="Times New Roman"/>
                <w:sz w:val="20"/>
                <w:szCs w:val="20"/>
              </w:rPr>
            </w:pPr>
          </w:p>
          <w:p w14:paraId="5BFC8EEF"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Teisme gautas skundas dėl prokuroro atsisakymo leisti susipažinti su IT duomenimis (BPK 181 str.)</w:t>
            </w:r>
          </w:p>
          <w:p w14:paraId="03044876" w14:textId="77777777" w:rsidR="00BC0553" w:rsidRPr="00BC0553" w:rsidRDefault="00BC0553" w:rsidP="00BC0553">
            <w:pPr>
              <w:ind w:firstLine="0"/>
              <w:rPr>
                <w:rFonts w:ascii="Times New Roman" w:hAnsi="Times New Roman" w:cs="Times New Roman"/>
                <w:sz w:val="20"/>
                <w:szCs w:val="20"/>
              </w:rPr>
            </w:pPr>
          </w:p>
          <w:p w14:paraId="565C7DFB"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color w:val="000000"/>
                <w:sz w:val="20"/>
                <w:szCs w:val="20"/>
              </w:rPr>
              <w:t>Teisme gautas skundas dėl prokuroro nušalinimo</w:t>
            </w:r>
          </w:p>
          <w:p w14:paraId="3559D8FC" w14:textId="77777777" w:rsidR="00BC0553" w:rsidRPr="00BC0553" w:rsidRDefault="00BC0553" w:rsidP="00BC0553">
            <w:pPr>
              <w:ind w:firstLine="0"/>
              <w:rPr>
                <w:rFonts w:ascii="Times New Roman" w:hAnsi="Times New Roman" w:cs="Times New Roman"/>
                <w:sz w:val="20"/>
                <w:szCs w:val="20"/>
              </w:rPr>
            </w:pPr>
          </w:p>
          <w:p w14:paraId="52E5FB0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Teisme gautas skundas dėl prokuroro nutarimo dėl laikino nuosavybės teisės apribojimo (BPK 151 str.)</w:t>
            </w:r>
          </w:p>
          <w:p w14:paraId="5BDB7628" w14:textId="77777777" w:rsidR="00BC0553" w:rsidRPr="00BC0553" w:rsidRDefault="00BC0553" w:rsidP="00BC0553">
            <w:pPr>
              <w:ind w:firstLine="0"/>
              <w:rPr>
                <w:rFonts w:ascii="Times New Roman" w:hAnsi="Times New Roman" w:cs="Times New Roman"/>
                <w:sz w:val="20"/>
                <w:szCs w:val="20"/>
              </w:rPr>
            </w:pPr>
          </w:p>
          <w:p w14:paraId="0D50D518" w14:textId="77777777" w:rsidR="00BC0553" w:rsidRPr="00BC0553" w:rsidRDefault="00BC0553" w:rsidP="00BC0553">
            <w:pPr>
              <w:ind w:firstLine="0"/>
              <w:rPr>
                <w:rFonts w:ascii="Times New Roman" w:hAnsi="Times New Roman" w:cs="Times New Roman"/>
                <w:sz w:val="20"/>
                <w:szCs w:val="20"/>
              </w:rPr>
            </w:pPr>
            <w:bookmarkStart w:id="16" w:name="_Hlk134111529"/>
            <w:r w:rsidRPr="00BC0553">
              <w:rPr>
                <w:rFonts w:ascii="Times New Roman" w:hAnsi="Times New Roman" w:cs="Times New Roman"/>
                <w:sz w:val="20"/>
                <w:szCs w:val="20"/>
              </w:rPr>
              <w:t>Skundas dėl apsaugos nuo smurto orderio</w:t>
            </w:r>
          </w:p>
          <w:bookmarkEnd w:id="16"/>
          <w:p w14:paraId="710BB728" w14:textId="77777777" w:rsidR="00BC0553" w:rsidRPr="00BC0553" w:rsidRDefault="00BC0553" w:rsidP="00BC0553">
            <w:pPr>
              <w:ind w:firstLine="0"/>
              <w:rPr>
                <w:rFonts w:ascii="Times New Roman" w:hAnsi="Times New Roman" w:cs="Times New Roman"/>
                <w:sz w:val="20"/>
                <w:szCs w:val="20"/>
              </w:rPr>
            </w:pPr>
          </w:p>
          <w:p w14:paraId="697E77A2" w14:textId="77777777" w:rsidR="00BC0553" w:rsidRPr="00BC0553" w:rsidRDefault="00BC0553" w:rsidP="00BC0553">
            <w:pPr>
              <w:ind w:firstLine="0"/>
              <w:rPr>
                <w:rFonts w:ascii="Times New Roman" w:hAnsi="Times New Roman" w:cs="Times New Roman"/>
                <w:color w:val="000000"/>
                <w:sz w:val="20"/>
                <w:szCs w:val="20"/>
              </w:rPr>
            </w:pPr>
          </w:p>
        </w:tc>
        <w:tc>
          <w:tcPr>
            <w:tcW w:w="423" w:type="pct"/>
          </w:tcPr>
          <w:p w14:paraId="33C076AA"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lastRenderedPageBreak/>
              <w:t>IT dokumentai</w:t>
            </w:r>
          </w:p>
        </w:tc>
        <w:tc>
          <w:tcPr>
            <w:tcW w:w="534" w:type="pct"/>
          </w:tcPr>
          <w:p w14:paraId="7995386A"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799" w:type="pct"/>
          </w:tcPr>
          <w:p w14:paraId="6CA2207C"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440" w:type="pct"/>
          </w:tcPr>
          <w:p w14:paraId="22C51721" w14:textId="53468271"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I</w:t>
            </w:r>
            <w:r w:rsidR="00BB611B">
              <w:rPr>
                <w:rFonts w:ascii="Times New Roman" w:hAnsi="Times New Roman" w:cs="Times New Roman"/>
                <w:sz w:val="20"/>
                <w:szCs w:val="20"/>
              </w:rPr>
              <w:t>V</w:t>
            </w:r>
            <w:r w:rsidRPr="00BC0553">
              <w:rPr>
                <w:rFonts w:ascii="Times New Roman" w:hAnsi="Times New Roman" w:cs="Times New Roman"/>
                <w:sz w:val="20"/>
                <w:szCs w:val="20"/>
              </w:rPr>
              <w:t xml:space="preserve"> grupė</w:t>
            </w:r>
          </w:p>
        </w:tc>
        <w:tc>
          <w:tcPr>
            <w:tcW w:w="895" w:type="pct"/>
          </w:tcPr>
          <w:p w14:paraId="7E151DFB" w14:textId="77777777" w:rsidR="00BC0553" w:rsidRPr="00BC0553" w:rsidRDefault="00BC0553" w:rsidP="00BC0553">
            <w:pPr>
              <w:ind w:firstLine="0"/>
              <w:rPr>
                <w:rFonts w:ascii="Times New Roman" w:hAnsi="Times New Roman" w:cs="Times New Roman"/>
                <w:color w:val="000000"/>
                <w:sz w:val="20"/>
                <w:szCs w:val="20"/>
              </w:rPr>
            </w:pPr>
            <w:r w:rsidRPr="00BC0553">
              <w:rPr>
                <w:rFonts w:ascii="Times New Roman" w:hAnsi="Times New Roman" w:cs="Times New Roman"/>
                <w:sz w:val="20"/>
                <w:szCs w:val="20"/>
              </w:rPr>
              <w:t>Teisme gautas ikiteisminio tyrimo dokumentas, kurio tipas skundas</w:t>
            </w:r>
          </w:p>
        </w:tc>
        <w:tc>
          <w:tcPr>
            <w:tcW w:w="330" w:type="pct"/>
          </w:tcPr>
          <w:p w14:paraId="0B2C33F4"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5</w:t>
            </w:r>
          </w:p>
        </w:tc>
      </w:tr>
      <w:tr w:rsidR="00BC0553" w:rsidRPr="00BC0553" w14:paraId="50E96B23" w14:textId="77777777" w:rsidTr="00C775FF">
        <w:tc>
          <w:tcPr>
            <w:tcW w:w="334" w:type="pct"/>
          </w:tcPr>
          <w:p w14:paraId="3E7BA5D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5. </w:t>
            </w:r>
          </w:p>
        </w:tc>
        <w:tc>
          <w:tcPr>
            <w:tcW w:w="1246" w:type="pct"/>
          </w:tcPr>
          <w:p w14:paraId="2895083C"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color w:val="000000"/>
                <w:sz w:val="20"/>
                <w:szCs w:val="20"/>
              </w:rPr>
              <w:t>Teismo pavedimas pagal LR BPK 287 str.</w:t>
            </w:r>
          </w:p>
          <w:p w14:paraId="7869C04F" w14:textId="77777777" w:rsidR="00BC0553" w:rsidRPr="00BC0553" w:rsidRDefault="00BC0553" w:rsidP="00BC0553">
            <w:pPr>
              <w:ind w:firstLine="0"/>
              <w:rPr>
                <w:rFonts w:ascii="Times New Roman" w:hAnsi="Times New Roman" w:cs="Times New Roman"/>
                <w:sz w:val="20"/>
                <w:szCs w:val="20"/>
              </w:rPr>
            </w:pPr>
          </w:p>
          <w:p w14:paraId="0C0380BA"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Kitas dokumentas</w:t>
            </w:r>
          </w:p>
          <w:p w14:paraId="7D6E13F1" w14:textId="77777777" w:rsidR="00BC0553" w:rsidRPr="00BC0553" w:rsidRDefault="00BC0553" w:rsidP="00BC0553">
            <w:pPr>
              <w:ind w:firstLine="0"/>
              <w:rPr>
                <w:rFonts w:ascii="Times New Roman" w:hAnsi="Times New Roman" w:cs="Times New Roman"/>
                <w:sz w:val="20"/>
                <w:szCs w:val="20"/>
              </w:rPr>
            </w:pPr>
          </w:p>
        </w:tc>
        <w:tc>
          <w:tcPr>
            <w:tcW w:w="423" w:type="pct"/>
          </w:tcPr>
          <w:p w14:paraId="0300037C"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IT dokumentai</w:t>
            </w:r>
          </w:p>
        </w:tc>
        <w:tc>
          <w:tcPr>
            <w:tcW w:w="534" w:type="pct"/>
          </w:tcPr>
          <w:p w14:paraId="32925422"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tc>
        <w:tc>
          <w:tcPr>
            <w:tcW w:w="799" w:type="pct"/>
          </w:tcPr>
          <w:p w14:paraId="32B27D03"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w:t>
            </w:r>
          </w:p>
          <w:p w14:paraId="0472B2B6" w14:textId="77777777" w:rsidR="00BC0553" w:rsidRPr="00BC0553" w:rsidRDefault="00BC0553" w:rsidP="00BC0553">
            <w:pPr>
              <w:ind w:firstLine="0"/>
              <w:rPr>
                <w:rFonts w:ascii="Times New Roman" w:hAnsi="Times New Roman" w:cs="Times New Roman"/>
                <w:sz w:val="20"/>
                <w:szCs w:val="20"/>
              </w:rPr>
            </w:pPr>
          </w:p>
        </w:tc>
        <w:tc>
          <w:tcPr>
            <w:tcW w:w="440" w:type="pct"/>
          </w:tcPr>
          <w:p w14:paraId="3F3EA2B2" w14:textId="594A6FB6" w:rsidR="00BC0553" w:rsidRPr="00BC0553" w:rsidRDefault="00BB611B" w:rsidP="00BC0553">
            <w:pPr>
              <w:ind w:firstLine="0"/>
              <w:rPr>
                <w:rFonts w:ascii="Times New Roman" w:hAnsi="Times New Roman" w:cs="Times New Roman"/>
                <w:sz w:val="20"/>
                <w:szCs w:val="20"/>
              </w:rPr>
            </w:pPr>
            <w:r>
              <w:rPr>
                <w:rFonts w:ascii="Times New Roman" w:hAnsi="Times New Roman" w:cs="Times New Roman"/>
                <w:sz w:val="20"/>
                <w:szCs w:val="20"/>
              </w:rPr>
              <w:t xml:space="preserve">V </w:t>
            </w:r>
            <w:r w:rsidR="00BC0553" w:rsidRPr="00BC0553">
              <w:rPr>
                <w:rFonts w:ascii="Times New Roman" w:hAnsi="Times New Roman" w:cs="Times New Roman"/>
                <w:sz w:val="20"/>
                <w:szCs w:val="20"/>
              </w:rPr>
              <w:t>grupė</w:t>
            </w:r>
          </w:p>
        </w:tc>
        <w:tc>
          <w:tcPr>
            <w:tcW w:w="895" w:type="pct"/>
          </w:tcPr>
          <w:p w14:paraId="60F45171" w14:textId="77777777" w:rsidR="00BC0553" w:rsidRPr="00BC0553" w:rsidRDefault="00BC0553" w:rsidP="00BC0553">
            <w:pPr>
              <w:ind w:firstLine="0"/>
              <w:rPr>
                <w:rFonts w:ascii="Times New Roman" w:hAnsi="Times New Roman" w:cs="Times New Roman"/>
                <w:sz w:val="20"/>
                <w:szCs w:val="20"/>
              </w:rPr>
            </w:pPr>
            <w:r w:rsidRPr="00BC0553">
              <w:rPr>
                <w:rFonts w:ascii="Times New Roman" w:hAnsi="Times New Roman" w:cs="Times New Roman"/>
                <w:sz w:val="20"/>
                <w:szCs w:val="20"/>
              </w:rPr>
              <w:t xml:space="preserve">Kiti teisme gauti ikiteisminio tyrimo dokumentai </w:t>
            </w:r>
          </w:p>
        </w:tc>
        <w:tc>
          <w:tcPr>
            <w:tcW w:w="330" w:type="pct"/>
          </w:tcPr>
          <w:p w14:paraId="17E54088" w14:textId="77777777" w:rsidR="00BC0553" w:rsidRPr="00BC0553" w:rsidRDefault="00BC0553" w:rsidP="00BC0553">
            <w:pPr>
              <w:ind w:firstLine="0"/>
              <w:rPr>
                <w:rFonts w:ascii="Times New Roman" w:hAnsi="Times New Roman" w:cs="Times New Roman"/>
                <w:sz w:val="20"/>
                <w:szCs w:val="20"/>
                <w:lang w:val="en-US"/>
              </w:rPr>
            </w:pPr>
            <w:r w:rsidRPr="00BC0553">
              <w:rPr>
                <w:rFonts w:ascii="Times New Roman" w:hAnsi="Times New Roman" w:cs="Times New Roman"/>
                <w:sz w:val="20"/>
                <w:szCs w:val="20"/>
                <w:lang w:val="en-US"/>
              </w:rPr>
              <w:t>5</w:t>
            </w:r>
          </w:p>
        </w:tc>
      </w:tr>
    </w:tbl>
    <w:p w14:paraId="25BFED5E" w14:textId="77777777" w:rsidR="00BC0553" w:rsidRPr="00BC0553" w:rsidRDefault="00BC0553" w:rsidP="00BC0553">
      <w:pPr>
        <w:spacing w:after="160" w:line="259" w:lineRule="auto"/>
        <w:ind w:firstLine="0"/>
        <w:rPr>
          <w:rFonts w:ascii="Times New Roman" w:eastAsiaTheme="minorHAnsi" w:hAnsi="Times New Roman" w:cs="Times New Roman"/>
          <w:kern w:val="2"/>
          <w:lang w:eastAsia="en-US"/>
          <w14:ligatures w14:val="standardContextual"/>
        </w:rPr>
      </w:pPr>
    </w:p>
    <w:tbl>
      <w:tblPr>
        <w:tblStyle w:val="Lentelstinklelis"/>
        <w:tblW w:w="5591" w:type="pct"/>
        <w:tblInd w:w="-998" w:type="dxa"/>
        <w:tblLayout w:type="fixed"/>
        <w:tblLook w:val="04A0" w:firstRow="1" w:lastRow="0" w:firstColumn="1" w:lastColumn="0" w:noHBand="0" w:noVBand="1"/>
      </w:tblPr>
      <w:tblGrid>
        <w:gridCol w:w="555"/>
        <w:gridCol w:w="2802"/>
        <w:gridCol w:w="1038"/>
        <w:gridCol w:w="1135"/>
        <w:gridCol w:w="1699"/>
        <w:gridCol w:w="935"/>
        <w:gridCol w:w="1901"/>
        <w:gridCol w:w="702"/>
      </w:tblGrid>
      <w:tr w:rsidR="00C1798E" w:rsidRPr="00C1798E" w14:paraId="12CC12F2" w14:textId="77777777" w:rsidTr="00173591">
        <w:trPr>
          <w:cantSplit/>
          <w:trHeight w:val="1134"/>
        </w:trPr>
        <w:tc>
          <w:tcPr>
            <w:tcW w:w="5000" w:type="pct"/>
            <w:gridSpan w:val="8"/>
            <w:shd w:val="clear" w:color="auto" w:fill="B4C6E7" w:themeFill="accent1" w:themeFillTint="66"/>
          </w:tcPr>
          <w:p w14:paraId="493390A7" w14:textId="77777777" w:rsidR="00C1798E" w:rsidRPr="00C1798E" w:rsidRDefault="00C1798E" w:rsidP="00C1798E">
            <w:pPr>
              <w:ind w:firstLine="0"/>
              <w:jc w:val="center"/>
              <w:rPr>
                <w:rFonts w:ascii="Times New Roman" w:hAnsi="Times New Roman" w:cs="Times New Roman"/>
                <w:b/>
                <w:bCs/>
                <w:sz w:val="20"/>
                <w:szCs w:val="20"/>
              </w:rPr>
            </w:pPr>
            <w:r w:rsidRPr="00C1798E">
              <w:rPr>
                <w:rFonts w:ascii="Times New Roman" w:hAnsi="Times New Roman" w:cs="Times New Roman"/>
                <w:b/>
                <w:bCs/>
                <w:sz w:val="20"/>
                <w:szCs w:val="20"/>
              </w:rPr>
              <w:t>Administracinių nusižengimų bylos</w:t>
            </w:r>
          </w:p>
          <w:p w14:paraId="5A413646" w14:textId="4BE6012B" w:rsidR="00C1798E" w:rsidRPr="00C1798E" w:rsidRDefault="00C1798E" w:rsidP="00C1798E">
            <w:pPr>
              <w:ind w:left="113" w:right="113" w:firstLine="0"/>
              <w:jc w:val="center"/>
              <w:rPr>
                <w:rFonts w:ascii="Times New Roman" w:hAnsi="Times New Roman" w:cs="Times New Roman"/>
                <w:b/>
                <w:bCs/>
                <w:sz w:val="20"/>
                <w:szCs w:val="20"/>
              </w:rPr>
            </w:pPr>
          </w:p>
        </w:tc>
      </w:tr>
      <w:tr w:rsidR="00C1798E" w:rsidRPr="00C1798E" w14:paraId="480D5BA1" w14:textId="77777777" w:rsidTr="00173591">
        <w:trPr>
          <w:cantSplit/>
          <w:trHeight w:val="1134"/>
        </w:trPr>
        <w:tc>
          <w:tcPr>
            <w:tcW w:w="258" w:type="pct"/>
            <w:shd w:val="clear" w:color="auto" w:fill="B4C6E7" w:themeFill="accent1" w:themeFillTint="66"/>
          </w:tcPr>
          <w:p w14:paraId="39FF7687" w14:textId="77777777" w:rsidR="00C1798E" w:rsidRPr="00C1798E" w:rsidRDefault="00C1798E" w:rsidP="00C1798E">
            <w:pPr>
              <w:ind w:firstLine="0"/>
              <w:jc w:val="both"/>
              <w:rPr>
                <w:rFonts w:ascii="Times New Roman" w:hAnsi="Times New Roman" w:cs="Times New Roman"/>
                <w:b/>
                <w:bCs/>
                <w:sz w:val="20"/>
                <w:szCs w:val="20"/>
              </w:rPr>
            </w:pPr>
            <w:r w:rsidRPr="00C1798E">
              <w:rPr>
                <w:rFonts w:ascii="Times New Roman" w:hAnsi="Times New Roman" w:cs="Times New Roman"/>
                <w:b/>
                <w:bCs/>
                <w:sz w:val="20"/>
                <w:szCs w:val="20"/>
              </w:rPr>
              <w:t xml:space="preserve">Eilės Nr. </w:t>
            </w:r>
          </w:p>
        </w:tc>
        <w:tc>
          <w:tcPr>
            <w:tcW w:w="1301" w:type="pct"/>
            <w:shd w:val="clear" w:color="auto" w:fill="B4C6E7" w:themeFill="accent1" w:themeFillTint="66"/>
          </w:tcPr>
          <w:p w14:paraId="1872DDC1" w14:textId="77777777" w:rsidR="00C1798E" w:rsidRPr="00C1798E" w:rsidRDefault="00C1798E" w:rsidP="00C1798E">
            <w:pPr>
              <w:ind w:firstLine="0"/>
              <w:jc w:val="both"/>
              <w:rPr>
                <w:rFonts w:ascii="Times New Roman" w:hAnsi="Times New Roman" w:cs="Times New Roman"/>
                <w:b/>
                <w:bCs/>
                <w:sz w:val="20"/>
                <w:szCs w:val="20"/>
              </w:rPr>
            </w:pPr>
            <w:r w:rsidRPr="00C1798E">
              <w:rPr>
                <w:rFonts w:ascii="Times New Roman" w:hAnsi="Times New Roman" w:cs="Times New Roman"/>
                <w:b/>
                <w:bCs/>
                <w:sz w:val="20"/>
                <w:szCs w:val="20"/>
              </w:rPr>
              <w:t>Dokumento – bylos pagrindo tipas</w:t>
            </w:r>
          </w:p>
        </w:tc>
        <w:tc>
          <w:tcPr>
            <w:tcW w:w="482" w:type="pct"/>
            <w:shd w:val="clear" w:color="auto" w:fill="B4C6E7" w:themeFill="accent1" w:themeFillTint="66"/>
          </w:tcPr>
          <w:p w14:paraId="09B1FE3F" w14:textId="77777777" w:rsidR="00C1798E" w:rsidRPr="00C1798E" w:rsidRDefault="00C1798E" w:rsidP="00C1798E">
            <w:pPr>
              <w:ind w:firstLine="0"/>
              <w:jc w:val="both"/>
              <w:rPr>
                <w:rFonts w:ascii="Times New Roman" w:hAnsi="Times New Roman" w:cs="Times New Roman"/>
                <w:b/>
                <w:bCs/>
                <w:sz w:val="20"/>
                <w:szCs w:val="20"/>
              </w:rPr>
            </w:pPr>
            <w:r w:rsidRPr="00C1798E">
              <w:rPr>
                <w:rFonts w:ascii="Times New Roman" w:hAnsi="Times New Roman" w:cs="Times New Roman"/>
                <w:b/>
                <w:bCs/>
                <w:sz w:val="20"/>
                <w:szCs w:val="20"/>
              </w:rPr>
              <w:t>Bylos tipas</w:t>
            </w:r>
          </w:p>
        </w:tc>
        <w:tc>
          <w:tcPr>
            <w:tcW w:w="527" w:type="pct"/>
            <w:shd w:val="clear" w:color="auto" w:fill="B4C6E7" w:themeFill="accent1" w:themeFillTint="66"/>
          </w:tcPr>
          <w:p w14:paraId="0C737528" w14:textId="77777777" w:rsidR="00C1798E" w:rsidRPr="00C1798E" w:rsidRDefault="00C1798E" w:rsidP="00C1798E">
            <w:pPr>
              <w:ind w:firstLine="0"/>
              <w:jc w:val="both"/>
              <w:rPr>
                <w:rFonts w:ascii="Times New Roman" w:hAnsi="Times New Roman" w:cs="Times New Roman"/>
                <w:b/>
                <w:bCs/>
                <w:sz w:val="20"/>
                <w:szCs w:val="20"/>
              </w:rPr>
            </w:pPr>
            <w:r w:rsidRPr="00C1798E">
              <w:rPr>
                <w:rFonts w:ascii="Times New Roman" w:hAnsi="Times New Roman" w:cs="Times New Roman"/>
                <w:b/>
                <w:bCs/>
                <w:sz w:val="20"/>
                <w:szCs w:val="20"/>
              </w:rPr>
              <w:t>Bylos potipis</w:t>
            </w:r>
          </w:p>
        </w:tc>
        <w:tc>
          <w:tcPr>
            <w:tcW w:w="789" w:type="pct"/>
            <w:shd w:val="clear" w:color="auto" w:fill="B4C6E7" w:themeFill="accent1" w:themeFillTint="66"/>
          </w:tcPr>
          <w:p w14:paraId="446230D6" w14:textId="77777777" w:rsidR="00C1798E" w:rsidRPr="00C1798E" w:rsidRDefault="00C1798E" w:rsidP="00C1798E">
            <w:pPr>
              <w:ind w:firstLine="0"/>
              <w:jc w:val="both"/>
              <w:rPr>
                <w:rFonts w:ascii="Times New Roman" w:hAnsi="Times New Roman" w:cs="Times New Roman"/>
                <w:b/>
                <w:bCs/>
                <w:sz w:val="20"/>
                <w:szCs w:val="20"/>
              </w:rPr>
            </w:pPr>
            <w:r w:rsidRPr="00C1798E">
              <w:rPr>
                <w:rFonts w:ascii="Times New Roman" w:hAnsi="Times New Roman" w:cs="Times New Roman"/>
                <w:b/>
                <w:bCs/>
                <w:sz w:val="20"/>
                <w:szCs w:val="20"/>
              </w:rPr>
              <w:t>Bylos numerio šablonas</w:t>
            </w:r>
          </w:p>
        </w:tc>
        <w:tc>
          <w:tcPr>
            <w:tcW w:w="434" w:type="pct"/>
            <w:shd w:val="clear" w:color="auto" w:fill="B4C6E7" w:themeFill="accent1" w:themeFillTint="66"/>
          </w:tcPr>
          <w:p w14:paraId="05F84927" w14:textId="77777777" w:rsidR="00C1798E" w:rsidRPr="00C1798E" w:rsidRDefault="00C1798E" w:rsidP="00C1798E">
            <w:pPr>
              <w:ind w:firstLine="0"/>
              <w:jc w:val="both"/>
              <w:rPr>
                <w:rFonts w:ascii="Times New Roman" w:hAnsi="Times New Roman" w:cs="Times New Roman"/>
                <w:b/>
                <w:bCs/>
                <w:sz w:val="20"/>
                <w:szCs w:val="20"/>
              </w:rPr>
            </w:pPr>
            <w:r w:rsidRPr="00C1798E">
              <w:rPr>
                <w:rFonts w:ascii="Times New Roman" w:hAnsi="Times New Roman" w:cs="Times New Roman"/>
                <w:b/>
                <w:bCs/>
                <w:sz w:val="20"/>
                <w:szCs w:val="20"/>
              </w:rPr>
              <w:t>Grupė bylų skirstyme</w:t>
            </w:r>
          </w:p>
        </w:tc>
        <w:tc>
          <w:tcPr>
            <w:tcW w:w="883" w:type="pct"/>
            <w:shd w:val="clear" w:color="auto" w:fill="B4C6E7" w:themeFill="accent1" w:themeFillTint="66"/>
          </w:tcPr>
          <w:p w14:paraId="211B149E" w14:textId="77777777" w:rsidR="00C1798E" w:rsidRPr="00C1798E" w:rsidRDefault="00C1798E" w:rsidP="00C1798E">
            <w:pPr>
              <w:ind w:firstLine="0"/>
              <w:jc w:val="both"/>
              <w:rPr>
                <w:rFonts w:ascii="Times New Roman" w:hAnsi="Times New Roman" w:cs="Times New Roman"/>
                <w:b/>
                <w:bCs/>
                <w:sz w:val="20"/>
                <w:szCs w:val="20"/>
              </w:rPr>
            </w:pPr>
            <w:r w:rsidRPr="00C1798E">
              <w:rPr>
                <w:rFonts w:ascii="Times New Roman" w:hAnsi="Times New Roman" w:cs="Times New Roman"/>
                <w:b/>
                <w:bCs/>
                <w:sz w:val="20"/>
                <w:szCs w:val="20"/>
              </w:rPr>
              <w:t>Grupės aprašymas (skirstymui įtakos neturi)</w:t>
            </w:r>
          </w:p>
        </w:tc>
        <w:tc>
          <w:tcPr>
            <w:tcW w:w="326" w:type="pct"/>
            <w:shd w:val="clear" w:color="auto" w:fill="B4C6E7" w:themeFill="accent1" w:themeFillTint="66"/>
          </w:tcPr>
          <w:p w14:paraId="26F2B4C3" w14:textId="77777777" w:rsidR="00C1798E" w:rsidRPr="00C1798E" w:rsidRDefault="00C1798E" w:rsidP="00C1798E">
            <w:pPr>
              <w:ind w:firstLine="0"/>
              <w:jc w:val="both"/>
              <w:rPr>
                <w:rFonts w:ascii="Times New Roman" w:hAnsi="Times New Roman" w:cs="Times New Roman"/>
                <w:b/>
                <w:bCs/>
                <w:sz w:val="20"/>
                <w:szCs w:val="20"/>
              </w:rPr>
            </w:pPr>
            <w:r w:rsidRPr="00C1798E">
              <w:rPr>
                <w:rFonts w:ascii="Times New Roman" w:hAnsi="Times New Roman" w:cs="Times New Roman"/>
                <w:b/>
                <w:bCs/>
                <w:sz w:val="20"/>
                <w:szCs w:val="20"/>
              </w:rPr>
              <w:t>Sudėtingumo balas</w:t>
            </w:r>
          </w:p>
        </w:tc>
      </w:tr>
      <w:tr w:rsidR="00C1798E" w:rsidRPr="00C1798E" w14:paraId="68D93E52" w14:textId="77777777" w:rsidTr="00173591">
        <w:tc>
          <w:tcPr>
            <w:tcW w:w="258" w:type="pct"/>
          </w:tcPr>
          <w:p w14:paraId="43811192" w14:textId="77777777" w:rsidR="00C1798E" w:rsidRPr="00C1798E" w:rsidRDefault="00C1798E" w:rsidP="00C1798E">
            <w:pPr>
              <w:ind w:firstLine="0"/>
              <w:jc w:val="both"/>
              <w:rPr>
                <w:rFonts w:ascii="Times New Roman" w:hAnsi="Times New Roman" w:cs="Times New Roman"/>
                <w:sz w:val="20"/>
                <w:szCs w:val="20"/>
              </w:rPr>
            </w:pPr>
            <w:r w:rsidRPr="00C1798E">
              <w:rPr>
                <w:rFonts w:ascii="Times New Roman" w:hAnsi="Times New Roman" w:cs="Times New Roman"/>
                <w:sz w:val="20"/>
                <w:szCs w:val="20"/>
              </w:rPr>
              <w:t>1.</w:t>
            </w:r>
          </w:p>
        </w:tc>
        <w:tc>
          <w:tcPr>
            <w:tcW w:w="1301" w:type="pct"/>
          </w:tcPr>
          <w:p w14:paraId="498BDEF6"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Pareiškimas</w:t>
            </w:r>
          </w:p>
          <w:p w14:paraId="15F563CE" w14:textId="77777777" w:rsidR="00C1798E" w:rsidRPr="00C1798E" w:rsidRDefault="00C1798E" w:rsidP="00C1798E">
            <w:pPr>
              <w:ind w:firstLine="0"/>
              <w:rPr>
                <w:rFonts w:ascii="Times New Roman" w:hAnsi="Times New Roman" w:cs="Times New Roman"/>
                <w:sz w:val="20"/>
                <w:szCs w:val="20"/>
              </w:rPr>
            </w:pPr>
          </w:p>
          <w:p w14:paraId="0202808D"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AN protokolas</w:t>
            </w:r>
          </w:p>
        </w:tc>
        <w:tc>
          <w:tcPr>
            <w:tcW w:w="482" w:type="pct"/>
          </w:tcPr>
          <w:p w14:paraId="350A42DE"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Administracinių nusižengimų byla</w:t>
            </w:r>
          </w:p>
        </w:tc>
        <w:tc>
          <w:tcPr>
            <w:tcW w:w="527" w:type="pct"/>
          </w:tcPr>
          <w:p w14:paraId="65B4077B"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AN byla</w:t>
            </w:r>
          </w:p>
        </w:tc>
        <w:tc>
          <w:tcPr>
            <w:tcW w:w="789" w:type="pct"/>
          </w:tcPr>
          <w:p w14:paraId="468FD971"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A-[NUMERIS]-[TEISEJAS]/[METAI4]</w:t>
            </w:r>
          </w:p>
          <w:p w14:paraId="1795A323" w14:textId="77777777" w:rsidR="00C1798E" w:rsidRPr="00C1798E" w:rsidRDefault="00C1798E" w:rsidP="00C1798E">
            <w:pPr>
              <w:ind w:firstLine="0"/>
              <w:rPr>
                <w:rFonts w:ascii="Times New Roman" w:hAnsi="Times New Roman" w:cs="Times New Roman"/>
                <w:sz w:val="20"/>
                <w:szCs w:val="20"/>
              </w:rPr>
            </w:pPr>
          </w:p>
          <w:p w14:paraId="62A03C72"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eA-[NUMERIS]-[TEISEJAS]/[METAI4]</w:t>
            </w:r>
          </w:p>
        </w:tc>
        <w:tc>
          <w:tcPr>
            <w:tcW w:w="434" w:type="pct"/>
          </w:tcPr>
          <w:p w14:paraId="383BCD3D" w14:textId="77777777" w:rsidR="00C1798E" w:rsidRPr="00C1798E" w:rsidRDefault="00C1798E" w:rsidP="00C1798E">
            <w:pPr>
              <w:ind w:firstLine="0"/>
              <w:jc w:val="both"/>
              <w:rPr>
                <w:rFonts w:ascii="Times New Roman" w:hAnsi="Times New Roman" w:cs="Times New Roman"/>
                <w:sz w:val="20"/>
                <w:szCs w:val="20"/>
              </w:rPr>
            </w:pPr>
            <w:r w:rsidRPr="00C1798E">
              <w:rPr>
                <w:rFonts w:ascii="Times New Roman" w:hAnsi="Times New Roman" w:cs="Times New Roman"/>
                <w:sz w:val="20"/>
                <w:szCs w:val="20"/>
              </w:rPr>
              <w:t>I grupė</w:t>
            </w:r>
          </w:p>
        </w:tc>
        <w:tc>
          <w:tcPr>
            <w:tcW w:w="883" w:type="pct"/>
          </w:tcPr>
          <w:p w14:paraId="693D5F3F"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Administracinių nusižengimų byla, kai administracinių nusižengimų teisena pradedama gavus pareiškimą dėl teisių pažeidimo arba AN protokolą</w:t>
            </w:r>
          </w:p>
          <w:p w14:paraId="727BD5AA" w14:textId="77777777" w:rsidR="00C1798E" w:rsidRPr="00C1798E" w:rsidRDefault="00C1798E" w:rsidP="00C1798E">
            <w:pPr>
              <w:ind w:firstLine="0"/>
              <w:rPr>
                <w:rFonts w:ascii="Times New Roman" w:hAnsi="Times New Roman" w:cs="Times New Roman"/>
                <w:sz w:val="20"/>
                <w:szCs w:val="20"/>
              </w:rPr>
            </w:pPr>
          </w:p>
        </w:tc>
        <w:tc>
          <w:tcPr>
            <w:tcW w:w="326" w:type="pct"/>
          </w:tcPr>
          <w:p w14:paraId="13C0DC89" w14:textId="77777777" w:rsidR="00C1798E" w:rsidRPr="00C1798E" w:rsidRDefault="00C1798E" w:rsidP="00C1798E">
            <w:pPr>
              <w:ind w:firstLine="0"/>
              <w:jc w:val="both"/>
              <w:rPr>
                <w:rFonts w:ascii="Times New Roman" w:hAnsi="Times New Roman" w:cs="Times New Roman"/>
                <w:sz w:val="20"/>
                <w:szCs w:val="20"/>
              </w:rPr>
            </w:pPr>
            <w:r w:rsidRPr="00C1798E">
              <w:rPr>
                <w:rFonts w:ascii="Times New Roman" w:hAnsi="Times New Roman" w:cs="Times New Roman"/>
                <w:sz w:val="20"/>
                <w:szCs w:val="20"/>
              </w:rPr>
              <w:t>26</w:t>
            </w:r>
          </w:p>
        </w:tc>
      </w:tr>
      <w:tr w:rsidR="00C1798E" w:rsidRPr="00C1798E" w14:paraId="7EB64D2C" w14:textId="77777777" w:rsidTr="00173591">
        <w:tc>
          <w:tcPr>
            <w:tcW w:w="258" w:type="pct"/>
          </w:tcPr>
          <w:p w14:paraId="7138C5B9"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 xml:space="preserve">2. </w:t>
            </w:r>
          </w:p>
        </w:tc>
        <w:tc>
          <w:tcPr>
            <w:tcW w:w="1301" w:type="pct"/>
          </w:tcPr>
          <w:p w14:paraId="2A0646AA"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Pareiškimas</w:t>
            </w:r>
          </w:p>
          <w:p w14:paraId="4DD1B65B" w14:textId="77777777" w:rsidR="00C1798E" w:rsidRPr="00C1798E" w:rsidRDefault="00C1798E" w:rsidP="00C1798E">
            <w:pPr>
              <w:ind w:firstLine="0"/>
              <w:rPr>
                <w:rFonts w:ascii="Times New Roman" w:hAnsi="Times New Roman" w:cs="Times New Roman"/>
                <w:sz w:val="20"/>
                <w:szCs w:val="20"/>
              </w:rPr>
            </w:pPr>
          </w:p>
          <w:p w14:paraId="014DAFA8"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AN protokolas</w:t>
            </w:r>
          </w:p>
        </w:tc>
        <w:tc>
          <w:tcPr>
            <w:tcW w:w="482" w:type="pct"/>
          </w:tcPr>
          <w:p w14:paraId="1C587768"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Administracinių nusižengimų byla</w:t>
            </w:r>
          </w:p>
        </w:tc>
        <w:tc>
          <w:tcPr>
            <w:tcW w:w="527" w:type="pct"/>
          </w:tcPr>
          <w:p w14:paraId="08E98D2E"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 xml:space="preserve">AN byla </w:t>
            </w:r>
          </w:p>
        </w:tc>
        <w:tc>
          <w:tcPr>
            <w:tcW w:w="789" w:type="pct"/>
          </w:tcPr>
          <w:p w14:paraId="02D9C5C4"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AN-[NUMERIS]-[TEISEJAS]/[METAI4]</w:t>
            </w:r>
          </w:p>
          <w:p w14:paraId="778493D4" w14:textId="77777777" w:rsidR="00C1798E" w:rsidRPr="00C1798E" w:rsidRDefault="00C1798E" w:rsidP="00C1798E">
            <w:pPr>
              <w:ind w:firstLine="0"/>
              <w:rPr>
                <w:rFonts w:ascii="Times New Roman" w:hAnsi="Times New Roman" w:cs="Times New Roman"/>
                <w:sz w:val="20"/>
                <w:szCs w:val="20"/>
              </w:rPr>
            </w:pPr>
          </w:p>
          <w:p w14:paraId="3428273D"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eAN-[NUMERIS]-[TEISEJAS]/[METAI4]</w:t>
            </w:r>
          </w:p>
          <w:p w14:paraId="037621A9" w14:textId="77777777" w:rsidR="00C1798E" w:rsidRPr="00C1798E" w:rsidRDefault="00C1798E" w:rsidP="00C1798E">
            <w:pPr>
              <w:ind w:firstLine="0"/>
              <w:rPr>
                <w:rFonts w:ascii="Times New Roman" w:hAnsi="Times New Roman" w:cs="Times New Roman"/>
                <w:sz w:val="20"/>
                <w:szCs w:val="20"/>
              </w:rPr>
            </w:pPr>
          </w:p>
        </w:tc>
        <w:tc>
          <w:tcPr>
            <w:tcW w:w="434" w:type="pct"/>
          </w:tcPr>
          <w:p w14:paraId="65F60358"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I grupė</w:t>
            </w:r>
          </w:p>
        </w:tc>
        <w:tc>
          <w:tcPr>
            <w:tcW w:w="883" w:type="pct"/>
          </w:tcPr>
          <w:p w14:paraId="29EB3497"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Nepilnamečio padaryto administracinio nusižengimo byla, kai administracinių nusižengimų teisena pradedama gavus pareiškimą dėl teisių pažeidimo arba AN protokolą</w:t>
            </w:r>
          </w:p>
          <w:p w14:paraId="3F4D54BB" w14:textId="77777777" w:rsidR="00C1798E" w:rsidRPr="00C1798E" w:rsidRDefault="00C1798E" w:rsidP="00C1798E">
            <w:pPr>
              <w:ind w:firstLine="0"/>
              <w:rPr>
                <w:rFonts w:ascii="Times New Roman" w:hAnsi="Times New Roman" w:cs="Times New Roman"/>
                <w:sz w:val="20"/>
                <w:szCs w:val="20"/>
              </w:rPr>
            </w:pPr>
          </w:p>
        </w:tc>
        <w:tc>
          <w:tcPr>
            <w:tcW w:w="326" w:type="pct"/>
          </w:tcPr>
          <w:p w14:paraId="14B8558A"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19</w:t>
            </w:r>
          </w:p>
        </w:tc>
      </w:tr>
      <w:tr w:rsidR="00C1798E" w:rsidRPr="00C1798E" w14:paraId="46EC92C1" w14:textId="77777777" w:rsidTr="00173591">
        <w:trPr>
          <w:trHeight w:val="990"/>
        </w:trPr>
        <w:tc>
          <w:tcPr>
            <w:tcW w:w="258" w:type="pct"/>
          </w:tcPr>
          <w:p w14:paraId="32BB7A1C"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lastRenderedPageBreak/>
              <w:t xml:space="preserve">3. </w:t>
            </w:r>
          </w:p>
        </w:tc>
        <w:tc>
          <w:tcPr>
            <w:tcW w:w="1301" w:type="pct"/>
          </w:tcPr>
          <w:p w14:paraId="5D485804" w14:textId="77777777" w:rsidR="00C1798E" w:rsidRPr="00C1798E" w:rsidRDefault="00C1798E" w:rsidP="00C1798E">
            <w:pPr>
              <w:ind w:firstLine="0"/>
              <w:rPr>
                <w:rFonts w:ascii="Times New Roman" w:hAnsi="Times New Roman" w:cs="Times New Roman"/>
                <w:color w:val="000000"/>
                <w:sz w:val="20"/>
                <w:szCs w:val="20"/>
              </w:rPr>
            </w:pPr>
            <w:r w:rsidRPr="00C1798E">
              <w:rPr>
                <w:rFonts w:ascii="Times New Roman" w:hAnsi="Times New Roman" w:cs="Times New Roman"/>
                <w:color w:val="000000"/>
                <w:sz w:val="20"/>
                <w:szCs w:val="20"/>
              </w:rPr>
              <w:t xml:space="preserve">Skundas </w:t>
            </w:r>
          </w:p>
        </w:tc>
        <w:tc>
          <w:tcPr>
            <w:tcW w:w="482" w:type="pct"/>
          </w:tcPr>
          <w:p w14:paraId="3B65751C"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Administracinių nusižengimų byla</w:t>
            </w:r>
          </w:p>
        </w:tc>
        <w:tc>
          <w:tcPr>
            <w:tcW w:w="527" w:type="pct"/>
          </w:tcPr>
          <w:p w14:paraId="3E4A7CFA"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Skundas dėl AN</w:t>
            </w:r>
          </w:p>
          <w:p w14:paraId="4AA95970" w14:textId="77777777" w:rsidR="00C1798E" w:rsidRPr="00C1798E" w:rsidRDefault="00C1798E" w:rsidP="00C1798E">
            <w:pPr>
              <w:ind w:firstLine="0"/>
              <w:rPr>
                <w:rFonts w:ascii="Times New Roman" w:hAnsi="Times New Roman" w:cs="Times New Roman"/>
                <w:sz w:val="20"/>
                <w:szCs w:val="20"/>
              </w:rPr>
            </w:pPr>
          </w:p>
        </w:tc>
        <w:tc>
          <w:tcPr>
            <w:tcW w:w="789" w:type="pct"/>
          </w:tcPr>
          <w:p w14:paraId="5DD8F6A0"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II-[NUMERIS]-[TEISEJAS]/[METAI4]</w:t>
            </w:r>
          </w:p>
          <w:p w14:paraId="677A4944" w14:textId="77777777" w:rsidR="00C1798E" w:rsidRPr="00C1798E" w:rsidRDefault="00C1798E" w:rsidP="00C1798E">
            <w:pPr>
              <w:ind w:firstLine="0"/>
              <w:rPr>
                <w:rFonts w:ascii="Times New Roman" w:hAnsi="Times New Roman" w:cs="Times New Roman"/>
                <w:sz w:val="20"/>
                <w:szCs w:val="20"/>
              </w:rPr>
            </w:pPr>
          </w:p>
          <w:p w14:paraId="59599A2E"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eII-[NUMERIS]-[TEISEJAS]/[METAI4]</w:t>
            </w:r>
          </w:p>
          <w:p w14:paraId="5D7CC6CD" w14:textId="77777777" w:rsidR="00C1798E" w:rsidRPr="00C1798E" w:rsidRDefault="00C1798E" w:rsidP="00C1798E">
            <w:pPr>
              <w:ind w:firstLine="0"/>
              <w:rPr>
                <w:rFonts w:ascii="Times New Roman" w:hAnsi="Times New Roman" w:cs="Times New Roman"/>
                <w:sz w:val="20"/>
                <w:szCs w:val="20"/>
              </w:rPr>
            </w:pPr>
          </w:p>
        </w:tc>
        <w:tc>
          <w:tcPr>
            <w:tcW w:w="434" w:type="pct"/>
          </w:tcPr>
          <w:p w14:paraId="16E39C7D"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II grupė</w:t>
            </w:r>
          </w:p>
        </w:tc>
        <w:tc>
          <w:tcPr>
            <w:tcW w:w="883" w:type="pct"/>
          </w:tcPr>
          <w:p w14:paraId="34F71E1C" w14:textId="77777777" w:rsidR="00C1798E" w:rsidRPr="00C1798E" w:rsidRDefault="00C1798E" w:rsidP="00C1798E">
            <w:pPr>
              <w:ind w:firstLine="0"/>
              <w:rPr>
                <w:rFonts w:ascii="Times New Roman" w:hAnsi="Times New Roman" w:cs="Times New Roman"/>
                <w:color w:val="000000"/>
                <w:sz w:val="20"/>
                <w:szCs w:val="20"/>
              </w:rPr>
            </w:pPr>
            <w:r w:rsidRPr="00C1798E">
              <w:rPr>
                <w:rFonts w:ascii="Times New Roman" w:hAnsi="Times New Roman" w:cs="Times New Roman"/>
                <w:color w:val="000000"/>
                <w:sz w:val="20"/>
                <w:szCs w:val="20"/>
              </w:rPr>
              <w:t xml:space="preserve">Skundas dėl </w:t>
            </w:r>
            <w:r w:rsidRPr="00C1798E">
              <w:rPr>
                <w:rFonts w:ascii="Times New Roman" w:hAnsi="Times New Roman" w:cs="Times New Roman"/>
                <w:sz w:val="20"/>
                <w:szCs w:val="20"/>
              </w:rPr>
              <w:t>ne teismo tvarka priimto nutarimo administracinio nusižengimo byloje </w:t>
            </w:r>
          </w:p>
          <w:p w14:paraId="074AE294" w14:textId="77777777" w:rsidR="00C1798E" w:rsidRPr="00C1798E" w:rsidRDefault="00C1798E" w:rsidP="00C1798E">
            <w:pPr>
              <w:ind w:firstLine="0"/>
              <w:rPr>
                <w:rFonts w:ascii="Times New Roman" w:hAnsi="Times New Roman" w:cs="Times New Roman"/>
                <w:sz w:val="20"/>
                <w:szCs w:val="20"/>
              </w:rPr>
            </w:pPr>
          </w:p>
        </w:tc>
        <w:tc>
          <w:tcPr>
            <w:tcW w:w="326" w:type="pct"/>
          </w:tcPr>
          <w:p w14:paraId="5EE30967"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80</w:t>
            </w:r>
          </w:p>
        </w:tc>
      </w:tr>
      <w:tr w:rsidR="00C1798E" w:rsidRPr="00C1798E" w14:paraId="0B85BCAE" w14:textId="77777777" w:rsidTr="00173591">
        <w:trPr>
          <w:trHeight w:val="990"/>
        </w:trPr>
        <w:tc>
          <w:tcPr>
            <w:tcW w:w="258" w:type="pct"/>
          </w:tcPr>
          <w:p w14:paraId="7CC6C3E3"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 xml:space="preserve">4. </w:t>
            </w:r>
          </w:p>
        </w:tc>
        <w:tc>
          <w:tcPr>
            <w:tcW w:w="1301" w:type="pct"/>
          </w:tcPr>
          <w:p w14:paraId="7055CA22" w14:textId="77777777" w:rsidR="00C1798E" w:rsidRPr="00C1798E" w:rsidRDefault="00C1798E" w:rsidP="00C1798E">
            <w:pPr>
              <w:ind w:firstLine="0"/>
              <w:rPr>
                <w:rFonts w:ascii="Times New Roman" w:hAnsi="Times New Roman" w:cs="Times New Roman"/>
                <w:color w:val="000000"/>
                <w:sz w:val="20"/>
                <w:szCs w:val="20"/>
              </w:rPr>
            </w:pPr>
            <w:r w:rsidRPr="00C1798E">
              <w:rPr>
                <w:rFonts w:ascii="Times New Roman" w:hAnsi="Times New Roman" w:cs="Times New Roman"/>
                <w:color w:val="000000"/>
                <w:sz w:val="20"/>
                <w:szCs w:val="20"/>
              </w:rPr>
              <w:t>pareiškimas/prašymas dėl nutarimo sankcionavimo</w:t>
            </w:r>
          </w:p>
        </w:tc>
        <w:tc>
          <w:tcPr>
            <w:tcW w:w="482" w:type="pct"/>
          </w:tcPr>
          <w:p w14:paraId="26385F22"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Administracinių nusižengimų byla</w:t>
            </w:r>
          </w:p>
          <w:p w14:paraId="5BA65AAA" w14:textId="77777777" w:rsidR="00C1798E" w:rsidRPr="00C1798E" w:rsidRDefault="00C1798E" w:rsidP="00C1798E">
            <w:pPr>
              <w:ind w:firstLine="0"/>
              <w:rPr>
                <w:rFonts w:ascii="Times New Roman" w:hAnsi="Times New Roman" w:cs="Times New Roman"/>
                <w:sz w:val="20"/>
                <w:szCs w:val="20"/>
              </w:rPr>
            </w:pPr>
          </w:p>
        </w:tc>
        <w:tc>
          <w:tcPr>
            <w:tcW w:w="527" w:type="pct"/>
          </w:tcPr>
          <w:p w14:paraId="17F11842"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AN byla</w:t>
            </w:r>
          </w:p>
        </w:tc>
        <w:tc>
          <w:tcPr>
            <w:tcW w:w="789" w:type="pct"/>
          </w:tcPr>
          <w:p w14:paraId="173C500E"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R-[NUMERIS]-[TEISEJAS]/[METAI4]</w:t>
            </w:r>
          </w:p>
          <w:p w14:paraId="7FD7E5C6" w14:textId="77777777" w:rsidR="00C1798E" w:rsidRPr="00C1798E" w:rsidRDefault="00C1798E" w:rsidP="00C1798E">
            <w:pPr>
              <w:ind w:firstLine="0"/>
              <w:rPr>
                <w:rFonts w:ascii="Times New Roman" w:hAnsi="Times New Roman" w:cs="Times New Roman"/>
                <w:sz w:val="20"/>
                <w:szCs w:val="20"/>
              </w:rPr>
            </w:pPr>
          </w:p>
          <w:p w14:paraId="1896E214"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eR-[NUMERIS]-[TEISEJAS]/[METAI4]</w:t>
            </w:r>
          </w:p>
          <w:p w14:paraId="6F6BEA8F" w14:textId="77777777" w:rsidR="00C1798E" w:rsidRPr="00C1798E" w:rsidRDefault="00C1798E" w:rsidP="00C1798E">
            <w:pPr>
              <w:ind w:firstLine="0"/>
              <w:rPr>
                <w:rFonts w:ascii="Times New Roman" w:hAnsi="Times New Roman" w:cs="Times New Roman"/>
                <w:sz w:val="20"/>
                <w:szCs w:val="20"/>
              </w:rPr>
            </w:pPr>
          </w:p>
        </w:tc>
        <w:tc>
          <w:tcPr>
            <w:tcW w:w="434" w:type="pct"/>
          </w:tcPr>
          <w:p w14:paraId="1A12733A"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III grupė</w:t>
            </w:r>
          </w:p>
        </w:tc>
        <w:tc>
          <w:tcPr>
            <w:tcW w:w="883" w:type="pct"/>
          </w:tcPr>
          <w:p w14:paraId="50DB3489" w14:textId="77777777" w:rsidR="00C1798E" w:rsidRPr="00C1798E" w:rsidRDefault="00C1798E" w:rsidP="00C1798E">
            <w:pPr>
              <w:ind w:firstLine="0"/>
              <w:rPr>
                <w:rFonts w:ascii="Times New Roman" w:hAnsi="Times New Roman" w:cs="Times New Roman"/>
                <w:color w:val="000000"/>
                <w:sz w:val="20"/>
                <w:szCs w:val="20"/>
              </w:rPr>
            </w:pPr>
            <w:r w:rsidRPr="00C1798E">
              <w:rPr>
                <w:rFonts w:ascii="Times New Roman" w:hAnsi="Times New Roman" w:cs="Times New Roman"/>
                <w:sz w:val="20"/>
                <w:szCs w:val="20"/>
              </w:rPr>
              <w:t>administracinio nusižengimo byla</w:t>
            </w:r>
            <w:r w:rsidRPr="00C1798E">
              <w:rPr>
                <w:rFonts w:ascii="Times New Roman" w:hAnsi="Times New Roman" w:cs="Times New Roman"/>
                <w:color w:val="000000"/>
                <w:sz w:val="20"/>
                <w:szCs w:val="20"/>
              </w:rPr>
              <w:t xml:space="preserve"> dėl prašymo sankcionuoti nutarimą</w:t>
            </w:r>
          </w:p>
        </w:tc>
        <w:tc>
          <w:tcPr>
            <w:tcW w:w="326" w:type="pct"/>
          </w:tcPr>
          <w:p w14:paraId="047B5C04"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15</w:t>
            </w:r>
          </w:p>
        </w:tc>
      </w:tr>
      <w:tr w:rsidR="00C1798E" w:rsidRPr="00C1798E" w14:paraId="59C63B35" w14:textId="77777777" w:rsidTr="00173591">
        <w:tc>
          <w:tcPr>
            <w:tcW w:w="258" w:type="pct"/>
          </w:tcPr>
          <w:p w14:paraId="24A40DAB"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 xml:space="preserve">5. </w:t>
            </w:r>
          </w:p>
        </w:tc>
        <w:tc>
          <w:tcPr>
            <w:tcW w:w="1301" w:type="pct"/>
          </w:tcPr>
          <w:p w14:paraId="44AD2446"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color w:val="000000"/>
                <w:sz w:val="20"/>
                <w:szCs w:val="20"/>
              </w:rPr>
              <w:t xml:space="preserve">Teikimas/prašymas </w:t>
            </w:r>
          </w:p>
        </w:tc>
        <w:tc>
          <w:tcPr>
            <w:tcW w:w="482" w:type="pct"/>
          </w:tcPr>
          <w:p w14:paraId="41557263"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Administracinių nusižengimų byla</w:t>
            </w:r>
          </w:p>
          <w:p w14:paraId="06121B75" w14:textId="77777777" w:rsidR="00C1798E" w:rsidRPr="00C1798E" w:rsidRDefault="00C1798E" w:rsidP="00C1798E">
            <w:pPr>
              <w:ind w:firstLine="0"/>
              <w:rPr>
                <w:rFonts w:ascii="Times New Roman" w:hAnsi="Times New Roman" w:cs="Times New Roman"/>
                <w:sz w:val="20"/>
                <w:szCs w:val="20"/>
              </w:rPr>
            </w:pPr>
          </w:p>
        </w:tc>
        <w:tc>
          <w:tcPr>
            <w:tcW w:w="527" w:type="pct"/>
          </w:tcPr>
          <w:p w14:paraId="7FB402A9"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 xml:space="preserve">Vykdymo procese </w:t>
            </w:r>
          </w:p>
        </w:tc>
        <w:tc>
          <w:tcPr>
            <w:tcW w:w="789" w:type="pct"/>
          </w:tcPr>
          <w:p w14:paraId="37D6FF36"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A-[NUMERIS]-[TEISEJAS]/[METAI4]</w:t>
            </w:r>
          </w:p>
          <w:p w14:paraId="4E099129" w14:textId="77777777" w:rsidR="00C1798E" w:rsidRPr="00C1798E" w:rsidRDefault="00C1798E" w:rsidP="00C1798E">
            <w:pPr>
              <w:ind w:firstLine="0"/>
              <w:rPr>
                <w:rFonts w:ascii="Times New Roman" w:hAnsi="Times New Roman" w:cs="Times New Roman"/>
                <w:sz w:val="20"/>
                <w:szCs w:val="20"/>
              </w:rPr>
            </w:pPr>
          </w:p>
          <w:p w14:paraId="6012A3DD"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eA-[NUMERIS]-[TEISEJAS]/[METAI4]</w:t>
            </w:r>
          </w:p>
          <w:p w14:paraId="46254A8C"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AN-[NUMERIS]-[TEISEJAS]/[METAI4]</w:t>
            </w:r>
          </w:p>
          <w:p w14:paraId="1FA9C0F7" w14:textId="77777777" w:rsidR="00C1798E" w:rsidRPr="00C1798E" w:rsidRDefault="00C1798E" w:rsidP="00C1798E">
            <w:pPr>
              <w:ind w:firstLine="0"/>
              <w:rPr>
                <w:rFonts w:ascii="Times New Roman" w:hAnsi="Times New Roman" w:cs="Times New Roman"/>
                <w:sz w:val="20"/>
                <w:szCs w:val="20"/>
              </w:rPr>
            </w:pPr>
          </w:p>
          <w:p w14:paraId="4E5C90FB"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eAN-[NUMERIS]-[TEISEJAS]/[METAI4]</w:t>
            </w:r>
          </w:p>
          <w:p w14:paraId="5032D170" w14:textId="77777777" w:rsidR="00C1798E" w:rsidRPr="00C1798E" w:rsidRDefault="00C1798E" w:rsidP="00C1798E">
            <w:pPr>
              <w:ind w:firstLine="0"/>
              <w:rPr>
                <w:rFonts w:ascii="Times New Roman" w:hAnsi="Times New Roman" w:cs="Times New Roman"/>
                <w:sz w:val="20"/>
                <w:szCs w:val="20"/>
              </w:rPr>
            </w:pPr>
          </w:p>
          <w:p w14:paraId="489990E0"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II-[NUMERIS]-[TEISEJAS]/[METAI4]</w:t>
            </w:r>
          </w:p>
          <w:p w14:paraId="4657BD63" w14:textId="77777777" w:rsidR="00C1798E" w:rsidRPr="00C1798E" w:rsidRDefault="00C1798E" w:rsidP="00C1798E">
            <w:pPr>
              <w:ind w:firstLine="0"/>
              <w:rPr>
                <w:rFonts w:ascii="Times New Roman" w:hAnsi="Times New Roman" w:cs="Times New Roman"/>
                <w:sz w:val="20"/>
                <w:szCs w:val="20"/>
              </w:rPr>
            </w:pPr>
          </w:p>
          <w:p w14:paraId="2F095AE7"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eII-[NUMERIS]-[TEISEJAS]/[METAI4]</w:t>
            </w:r>
          </w:p>
          <w:p w14:paraId="14F124E4" w14:textId="77777777" w:rsidR="00C1798E" w:rsidRPr="00C1798E" w:rsidRDefault="00C1798E" w:rsidP="00C1798E">
            <w:pPr>
              <w:ind w:firstLine="0"/>
              <w:rPr>
                <w:rFonts w:ascii="Times New Roman" w:hAnsi="Times New Roman" w:cs="Times New Roman"/>
                <w:sz w:val="20"/>
                <w:szCs w:val="20"/>
              </w:rPr>
            </w:pPr>
          </w:p>
          <w:p w14:paraId="0220F18F"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R-[NUMERIS]-[TEISEJAS]/[METAI4]</w:t>
            </w:r>
          </w:p>
          <w:p w14:paraId="44DFAD4D" w14:textId="77777777" w:rsidR="00C1798E" w:rsidRPr="00C1798E" w:rsidRDefault="00C1798E" w:rsidP="00C1798E">
            <w:pPr>
              <w:ind w:firstLine="0"/>
              <w:rPr>
                <w:rFonts w:ascii="Times New Roman" w:hAnsi="Times New Roman" w:cs="Times New Roman"/>
                <w:sz w:val="20"/>
                <w:szCs w:val="20"/>
              </w:rPr>
            </w:pPr>
          </w:p>
          <w:p w14:paraId="54083F36"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eR-[NUMERIS]-[TEISEJAS]/[METAI4]</w:t>
            </w:r>
          </w:p>
          <w:p w14:paraId="5B6DDC19" w14:textId="77777777" w:rsidR="00C1798E" w:rsidRPr="00C1798E" w:rsidRDefault="00C1798E" w:rsidP="00C1798E">
            <w:pPr>
              <w:ind w:firstLine="0"/>
              <w:rPr>
                <w:rFonts w:ascii="Times New Roman" w:hAnsi="Times New Roman" w:cs="Times New Roman"/>
                <w:sz w:val="20"/>
                <w:szCs w:val="20"/>
              </w:rPr>
            </w:pPr>
          </w:p>
          <w:p w14:paraId="20A190FD" w14:textId="77777777" w:rsidR="00C1798E" w:rsidRPr="00C1798E" w:rsidRDefault="00C1798E" w:rsidP="00C1798E">
            <w:pPr>
              <w:ind w:firstLine="0"/>
              <w:rPr>
                <w:rFonts w:ascii="Times New Roman" w:hAnsi="Times New Roman" w:cs="Times New Roman"/>
                <w:sz w:val="20"/>
                <w:szCs w:val="20"/>
              </w:rPr>
            </w:pPr>
          </w:p>
        </w:tc>
        <w:tc>
          <w:tcPr>
            <w:tcW w:w="434" w:type="pct"/>
          </w:tcPr>
          <w:p w14:paraId="7143EE95"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IV grupė</w:t>
            </w:r>
          </w:p>
        </w:tc>
        <w:tc>
          <w:tcPr>
            <w:tcW w:w="883" w:type="pct"/>
          </w:tcPr>
          <w:p w14:paraId="5624BE91" w14:textId="77777777" w:rsidR="00C1798E" w:rsidRPr="00C1798E" w:rsidRDefault="00C1798E" w:rsidP="00C1798E">
            <w:pPr>
              <w:ind w:firstLine="0"/>
              <w:rPr>
                <w:rFonts w:ascii="Times New Roman" w:hAnsi="Times New Roman" w:cs="Times New Roman"/>
                <w:color w:val="000000"/>
                <w:sz w:val="20"/>
                <w:szCs w:val="20"/>
              </w:rPr>
            </w:pPr>
            <w:r w:rsidRPr="00C1798E">
              <w:rPr>
                <w:rFonts w:ascii="Times New Roman" w:hAnsi="Times New Roman" w:cs="Times New Roman"/>
                <w:color w:val="000000"/>
                <w:sz w:val="20"/>
                <w:szCs w:val="20"/>
              </w:rPr>
              <w:t>Teikimas/prašymas dėl klausimų, susijusių su teismo paskirtų administracinių nuobaudų vykdymu</w:t>
            </w:r>
          </w:p>
          <w:p w14:paraId="5AAFA501" w14:textId="77777777" w:rsidR="00C1798E" w:rsidRPr="00C1798E" w:rsidRDefault="00C1798E" w:rsidP="00C1798E">
            <w:pPr>
              <w:ind w:firstLine="0"/>
              <w:rPr>
                <w:rFonts w:ascii="Times New Roman" w:hAnsi="Times New Roman" w:cs="Times New Roman"/>
                <w:sz w:val="20"/>
                <w:szCs w:val="20"/>
              </w:rPr>
            </w:pPr>
          </w:p>
        </w:tc>
        <w:tc>
          <w:tcPr>
            <w:tcW w:w="326" w:type="pct"/>
          </w:tcPr>
          <w:p w14:paraId="1F59F986" w14:textId="77777777" w:rsidR="00C1798E" w:rsidRPr="00C1798E" w:rsidRDefault="00C1798E" w:rsidP="00C1798E">
            <w:pPr>
              <w:ind w:firstLine="0"/>
              <w:rPr>
                <w:rFonts w:ascii="Times New Roman" w:hAnsi="Times New Roman" w:cs="Times New Roman"/>
                <w:sz w:val="20"/>
                <w:szCs w:val="20"/>
              </w:rPr>
            </w:pPr>
            <w:r w:rsidRPr="00C1798E">
              <w:rPr>
                <w:rFonts w:ascii="Times New Roman" w:hAnsi="Times New Roman" w:cs="Times New Roman"/>
                <w:sz w:val="20"/>
                <w:szCs w:val="20"/>
              </w:rPr>
              <w:t>15</w:t>
            </w:r>
          </w:p>
        </w:tc>
      </w:tr>
    </w:tbl>
    <w:p w14:paraId="48E5DFE5" w14:textId="4CF35E0C" w:rsidR="002B0988" w:rsidRPr="008E5735" w:rsidRDefault="002B0988" w:rsidP="00FC6EEC">
      <w:pPr>
        <w:ind w:firstLine="0"/>
        <w:jc w:val="center"/>
        <w:rPr>
          <w:rFonts w:ascii="Times New Roman" w:hAnsi="Times New Roman" w:cs="Times New Roman"/>
        </w:rPr>
      </w:pPr>
    </w:p>
    <w:sectPr w:rsidR="002B0988" w:rsidRPr="008E5735" w:rsidSect="00E16EE8">
      <w:headerReference w:type="even" r:id="rId9"/>
      <w:headerReference w:type="default" r:id="rId10"/>
      <w:pgSz w:w="11907" w:h="16839"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381D" w14:textId="77777777" w:rsidR="00842EF1" w:rsidRDefault="00842EF1">
      <w:pPr>
        <w:rPr>
          <w:szCs w:val="24"/>
        </w:rPr>
      </w:pPr>
      <w:r>
        <w:rPr>
          <w:szCs w:val="24"/>
        </w:rPr>
        <w:separator/>
      </w:r>
    </w:p>
  </w:endnote>
  <w:endnote w:type="continuationSeparator" w:id="0">
    <w:p w14:paraId="518006B6" w14:textId="77777777" w:rsidR="00842EF1" w:rsidRDefault="00842EF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79EC" w14:textId="77777777" w:rsidR="00842EF1" w:rsidRDefault="00842EF1">
      <w:pPr>
        <w:rPr>
          <w:szCs w:val="24"/>
        </w:rPr>
      </w:pPr>
      <w:r>
        <w:rPr>
          <w:szCs w:val="24"/>
        </w:rPr>
        <w:separator/>
      </w:r>
    </w:p>
  </w:footnote>
  <w:footnote w:type="continuationSeparator" w:id="0">
    <w:p w14:paraId="763FCEC0" w14:textId="77777777" w:rsidR="00842EF1" w:rsidRDefault="00842EF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A2C3" w14:textId="77777777" w:rsidR="00E16EE8" w:rsidRDefault="00995A62" w:rsidP="005B0CFA">
    <w:pPr>
      <w:pStyle w:val="Antrats"/>
      <w:framePr w:wrap="around" w:vAnchor="text" w:hAnchor="margin" w:xAlign="center" w:y="1"/>
      <w:rPr>
        <w:rStyle w:val="Puslapionumeris"/>
      </w:rPr>
    </w:pPr>
    <w:r>
      <w:rPr>
        <w:rStyle w:val="Puslapionumeris"/>
      </w:rPr>
      <w:fldChar w:fldCharType="begin"/>
    </w:r>
    <w:r w:rsidR="00E16EE8">
      <w:rPr>
        <w:rStyle w:val="Puslapionumeris"/>
      </w:rPr>
      <w:instrText xml:space="preserve">PAGE  </w:instrText>
    </w:r>
    <w:r>
      <w:rPr>
        <w:rStyle w:val="Puslapionumeris"/>
      </w:rPr>
      <w:fldChar w:fldCharType="end"/>
    </w:r>
  </w:p>
  <w:p w14:paraId="48DCD573" w14:textId="77777777" w:rsidR="005B0CFA" w:rsidRPr="00E16EE8" w:rsidRDefault="005B0CFA" w:rsidP="00E16EE8">
    <w:pPr>
      <w:pStyle w:val="Antrat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9D63" w14:textId="77777777" w:rsidR="00E16EE8" w:rsidRPr="00323EE1" w:rsidRDefault="00995A62" w:rsidP="00E16EE8">
    <w:pPr>
      <w:pStyle w:val="Antrats"/>
      <w:framePr w:wrap="around" w:vAnchor="text" w:hAnchor="margin" w:xAlign="center" w:y="1"/>
      <w:ind w:firstLine="0"/>
      <w:rPr>
        <w:rStyle w:val="Puslapionumeris"/>
        <w:rFonts w:ascii="Times New Roman" w:hAnsi="Times New Roman" w:cs="Times New Roman"/>
        <w:sz w:val="24"/>
        <w:szCs w:val="24"/>
      </w:rPr>
    </w:pPr>
    <w:r w:rsidRPr="00323EE1">
      <w:rPr>
        <w:rStyle w:val="Puslapionumeris"/>
        <w:rFonts w:ascii="Times New Roman" w:hAnsi="Times New Roman" w:cs="Times New Roman"/>
        <w:sz w:val="24"/>
        <w:szCs w:val="24"/>
      </w:rPr>
      <w:fldChar w:fldCharType="begin"/>
    </w:r>
    <w:r w:rsidR="00E16EE8" w:rsidRPr="00323EE1">
      <w:rPr>
        <w:rStyle w:val="Puslapionumeris"/>
        <w:rFonts w:ascii="Times New Roman" w:hAnsi="Times New Roman" w:cs="Times New Roman"/>
        <w:sz w:val="24"/>
        <w:szCs w:val="24"/>
      </w:rPr>
      <w:instrText xml:space="preserve">PAGE  </w:instrText>
    </w:r>
    <w:r w:rsidRPr="00323EE1">
      <w:rPr>
        <w:rStyle w:val="Puslapionumeris"/>
        <w:rFonts w:ascii="Times New Roman" w:hAnsi="Times New Roman" w:cs="Times New Roman"/>
        <w:sz w:val="24"/>
        <w:szCs w:val="24"/>
      </w:rPr>
      <w:fldChar w:fldCharType="separate"/>
    </w:r>
    <w:r w:rsidR="000F5BA8" w:rsidRPr="00323EE1">
      <w:rPr>
        <w:rStyle w:val="Puslapionumeris"/>
        <w:rFonts w:ascii="Times New Roman" w:hAnsi="Times New Roman" w:cs="Times New Roman"/>
        <w:noProof/>
        <w:sz w:val="24"/>
        <w:szCs w:val="24"/>
      </w:rPr>
      <w:t>3</w:t>
    </w:r>
    <w:r w:rsidRPr="00323EE1">
      <w:rPr>
        <w:rStyle w:val="Puslapionumeris"/>
        <w:rFonts w:ascii="Times New Roman" w:hAnsi="Times New Roman" w:cs="Times New Roman"/>
        <w:sz w:val="24"/>
        <w:szCs w:val="24"/>
      </w:rPr>
      <w:fldChar w:fldCharType="end"/>
    </w:r>
  </w:p>
  <w:p w14:paraId="1866AC25" w14:textId="77777777" w:rsidR="00E16EE8" w:rsidRPr="00323EE1" w:rsidRDefault="00E16EE8" w:rsidP="00E16EE8">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4C8E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56F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BA70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38A9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42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824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7261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267F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7E8D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16D0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05EC5"/>
    <w:multiLevelType w:val="hybridMultilevel"/>
    <w:tmpl w:val="C9DC8198"/>
    <w:lvl w:ilvl="0" w:tplc="139A69C4">
      <w:start w:val="1"/>
      <w:numFmt w:val="bullet"/>
      <w:lvlText w:val=""/>
      <w:lvlJc w:val="left"/>
      <w:pPr>
        <w:tabs>
          <w:tab w:val="num" w:pos="720"/>
        </w:tabs>
        <w:ind w:left="720" w:hanging="360"/>
      </w:pPr>
      <w:rPr>
        <w:rFonts w:ascii="Wingdings" w:hAnsi="Wingdings" w:hint="default"/>
      </w:rPr>
    </w:lvl>
    <w:lvl w:ilvl="1" w:tplc="F118B45E" w:tentative="1">
      <w:start w:val="1"/>
      <w:numFmt w:val="bullet"/>
      <w:lvlText w:val=""/>
      <w:lvlJc w:val="left"/>
      <w:pPr>
        <w:tabs>
          <w:tab w:val="num" w:pos="1440"/>
        </w:tabs>
        <w:ind w:left="1440" w:hanging="360"/>
      </w:pPr>
      <w:rPr>
        <w:rFonts w:ascii="Wingdings" w:hAnsi="Wingdings" w:hint="default"/>
      </w:rPr>
    </w:lvl>
    <w:lvl w:ilvl="2" w:tplc="171CCC58" w:tentative="1">
      <w:start w:val="1"/>
      <w:numFmt w:val="bullet"/>
      <w:lvlText w:val=""/>
      <w:lvlJc w:val="left"/>
      <w:pPr>
        <w:tabs>
          <w:tab w:val="num" w:pos="2160"/>
        </w:tabs>
        <w:ind w:left="2160" w:hanging="360"/>
      </w:pPr>
      <w:rPr>
        <w:rFonts w:ascii="Wingdings" w:hAnsi="Wingdings" w:hint="default"/>
      </w:rPr>
    </w:lvl>
    <w:lvl w:ilvl="3" w:tplc="04D47BD6" w:tentative="1">
      <w:start w:val="1"/>
      <w:numFmt w:val="bullet"/>
      <w:lvlText w:val=""/>
      <w:lvlJc w:val="left"/>
      <w:pPr>
        <w:tabs>
          <w:tab w:val="num" w:pos="2880"/>
        </w:tabs>
        <w:ind w:left="2880" w:hanging="360"/>
      </w:pPr>
      <w:rPr>
        <w:rFonts w:ascii="Wingdings" w:hAnsi="Wingdings" w:hint="default"/>
      </w:rPr>
    </w:lvl>
    <w:lvl w:ilvl="4" w:tplc="37866196" w:tentative="1">
      <w:start w:val="1"/>
      <w:numFmt w:val="bullet"/>
      <w:lvlText w:val=""/>
      <w:lvlJc w:val="left"/>
      <w:pPr>
        <w:tabs>
          <w:tab w:val="num" w:pos="3600"/>
        </w:tabs>
        <w:ind w:left="3600" w:hanging="360"/>
      </w:pPr>
      <w:rPr>
        <w:rFonts w:ascii="Wingdings" w:hAnsi="Wingdings" w:hint="default"/>
      </w:rPr>
    </w:lvl>
    <w:lvl w:ilvl="5" w:tplc="2BE2F7CC" w:tentative="1">
      <w:start w:val="1"/>
      <w:numFmt w:val="bullet"/>
      <w:lvlText w:val=""/>
      <w:lvlJc w:val="left"/>
      <w:pPr>
        <w:tabs>
          <w:tab w:val="num" w:pos="4320"/>
        </w:tabs>
        <w:ind w:left="4320" w:hanging="360"/>
      </w:pPr>
      <w:rPr>
        <w:rFonts w:ascii="Wingdings" w:hAnsi="Wingdings" w:hint="default"/>
      </w:rPr>
    </w:lvl>
    <w:lvl w:ilvl="6" w:tplc="0FEADD4C" w:tentative="1">
      <w:start w:val="1"/>
      <w:numFmt w:val="bullet"/>
      <w:lvlText w:val=""/>
      <w:lvlJc w:val="left"/>
      <w:pPr>
        <w:tabs>
          <w:tab w:val="num" w:pos="5040"/>
        </w:tabs>
        <w:ind w:left="5040" w:hanging="360"/>
      </w:pPr>
      <w:rPr>
        <w:rFonts w:ascii="Wingdings" w:hAnsi="Wingdings" w:hint="default"/>
      </w:rPr>
    </w:lvl>
    <w:lvl w:ilvl="7" w:tplc="575CEF5A" w:tentative="1">
      <w:start w:val="1"/>
      <w:numFmt w:val="bullet"/>
      <w:lvlText w:val=""/>
      <w:lvlJc w:val="left"/>
      <w:pPr>
        <w:tabs>
          <w:tab w:val="num" w:pos="5760"/>
        </w:tabs>
        <w:ind w:left="5760" w:hanging="360"/>
      </w:pPr>
      <w:rPr>
        <w:rFonts w:ascii="Wingdings" w:hAnsi="Wingdings" w:hint="default"/>
      </w:rPr>
    </w:lvl>
    <w:lvl w:ilvl="8" w:tplc="F86864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622FB7"/>
    <w:multiLevelType w:val="hybridMultilevel"/>
    <w:tmpl w:val="5CD6E538"/>
    <w:lvl w:ilvl="0" w:tplc="58367808">
      <w:start w:val="1"/>
      <w:numFmt w:val="bullet"/>
      <w:lvlText w:val="•"/>
      <w:lvlJc w:val="left"/>
      <w:pPr>
        <w:tabs>
          <w:tab w:val="num" w:pos="720"/>
        </w:tabs>
        <w:ind w:left="720" w:hanging="360"/>
      </w:pPr>
      <w:rPr>
        <w:rFonts w:ascii="Arial" w:hAnsi="Arial" w:hint="default"/>
      </w:rPr>
    </w:lvl>
    <w:lvl w:ilvl="1" w:tplc="30CC8EBC" w:tentative="1">
      <w:start w:val="1"/>
      <w:numFmt w:val="bullet"/>
      <w:lvlText w:val="•"/>
      <w:lvlJc w:val="left"/>
      <w:pPr>
        <w:tabs>
          <w:tab w:val="num" w:pos="1440"/>
        </w:tabs>
        <w:ind w:left="1440" w:hanging="360"/>
      </w:pPr>
      <w:rPr>
        <w:rFonts w:ascii="Arial" w:hAnsi="Arial" w:hint="default"/>
      </w:rPr>
    </w:lvl>
    <w:lvl w:ilvl="2" w:tplc="621E7BFE" w:tentative="1">
      <w:start w:val="1"/>
      <w:numFmt w:val="bullet"/>
      <w:lvlText w:val="•"/>
      <w:lvlJc w:val="left"/>
      <w:pPr>
        <w:tabs>
          <w:tab w:val="num" w:pos="2160"/>
        </w:tabs>
        <w:ind w:left="2160" w:hanging="360"/>
      </w:pPr>
      <w:rPr>
        <w:rFonts w:ascii="Arial" w:hAnsi="Arial" w:hint="default"/>
      </w:rPr>
    </w:lvl>
    <w:lvl w:ilvl="3" w:tplc="334A0AAE" w:tentative="1">
      <w:start w:val="1"/>
      <w:numFmt w:val="bullet"/>
      <w:lvlText w:val="•"/>
      <w:lvlJc w:val="left"/>
      <w:pPr>
        <w:tabs>
          <w:tab w:val="num" w:pos="2880"/>
        </w:tabs>
        <w:ind w:left="2880" w:hanging="360"/>
      </w:pPr>
      <w:rPr>
        <w:rFonts w:ascii="Arial" w:hAnsi="Arial" w:hint="default"/>
      </w:rPr>
    </w:lvl>
    <w:lvl w:ilvl="4" w:tplc="379CB48A" w:tentative="1">
      <w:start w:val="1"/>
      <w:numFmt w:val="bullet"/>
      <w:lvlText w:val="•"/>
      <w:lvlJc w:val="left"/>
      <w:pPr>
        <w:tabs>
          <w:tab w:val="num" w:pos="3600"/>
        </w:tabs>
        <w:ind w:left="3600" w:hanging="360"/>
      </w:pPr>
      <w:rPr>
        <w:rFonts w:ascii="Arial" w:hAnsi="Arial" w:hint="default"/>
      </w:rPr>
    </w:lvl>
    <w:lvl w:ilvl="5" w:tplc="C5B2C904" w:tentative="1">
      <w:start w:val="1"/>
      <w:numFmt w:val="bullet"/>
      <w:lvlText w:val="•"/>
      <w:lvlJc w:val="left"/>
      <w:pPr>
        <w:tabs>
          <w:tab w:val="num" w:pos="4320"/>
        </w:tabs>
        <w:ind w:left="4320" w:hanging="360"/>
      </w:pPr>
      <w:rPr>
        <w:rFonts w:ascii="Arial" w:hAnsi="Arial" w:hint="default"/>
      </w:rPr>
    </w:lvl>
    <w:lvl w:ilvl="6" w:tplc="4C54973A" w:tentative="1">
      <w:start w:val="1"/>
      <w:numFmt w:val="bullet"/>
      <w:lvlText w:val="•"/>
      <w:lvlJc w:val="left"/>
      <w:pPr>
        <w:tabs>
          <w:tab w:val="num" w:pos="5040"/>
        </w:tabs>
        <w:ind w:left="5040" w:hanging="360"/>
      </w:pPr>
      <w:rPr>
        <w:rFonts w:ascii="Arial" w:hAnsi="Arial" w:hint="default"/>
      </w:rPr>
    </w:lvl>
    <w:lvl w:ilvl="7" w:tplc="F842AD70" w:tentative="1">
      <w:start w:val="1"/>
      <w:numFmt w:val="bullet"/>
      <w:lvlText w:val="•"/>
      <w:lvlJc w:val="left"/>
      <w:pPr>
        <w:tabs>
          <w:tab w:val="num" w:pos="5760"/>
        </w:tabs>
        <w:ind w:left="5760" w:hanging="360"/>
      </w:pPr>
      <w:rPr>
        <w:rFonts w:ascii="Arial" w:hAnsi="Arial" w:hint="default"/>
      </w:rPr>
    </w:lvl>
    <w:lvl w:ilvl="8" w:tplc="1C9E50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640283"/>
    <w:multiLevelType w:val="multilevel"/>
    <w:tmpl w:val="349CD174"/>
    <w:lvl w:ilvl="0">
      <w:start w:val="1"/>
      <w:numFmt w:val="decimal"/>
      <w:lvlText w:val="%1."/>
      <w:lvlJc w:val="left"/>
      <w:pPr>
        <w:ind w:left="928"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13" w15:restartNumberingAfterBreak="0">
    <w:nsid w:val="182A2F5B"/>
    <w:multiLevelType w:val="hybridMultilevel"/>
    <w:tmpl w:val="FB66337E"/>
    <w:lvl w:ilvl="0" w:tplc="E222E80C">
      <w:start w:val="1"/>
      <w:numFmt w:val="bullet"/>
      <w:lvlText w:val="•"/>
      <w:lvlJc w:val="left"/>
      <w:pPr>
        <w:tabs>
          <w:tab w:val="num" w:pos="720"/>
        </w:tabs>
        <w:ind w:left="720" w:hanging="360"/>
      </w:pPr>
      <w:rPr>
        <w:rFonts w:ascii="Arial" w:hAnsi="Arial" w:hint="default"/>
      </w:rPr>
    </w:lvl>
    <w:lvl w:ilvl="1" w:tplc="C8F2904C" w:tentative="1">
      <w:start w:val="1"/>
      <w:numFmt w:val="bullet"/>
      <w:lvlText w:val="•"/>
      <w:lvlJc w:val="left"/>
      <w:pPr>
        <w:tabs>
          <w:tab w:val="num" w:pos="1440"/>
        </w:tabs>
        <w:ind w:left="1440" w:hanging="360"/>
      </w:pPr>
      <w:rPr>
        <w:rFonts w:ascii="Arial" w:hAnsi="Arial" w:hint="default"/>
      </w:rPr>
    </w:lvl>
    <w:lvl w:ilvl="2" w:tplc="24A2E834" w:tentative="1">
      <w:start w:val="1"/>
      <w:numFmt w:val="bullet"/>
      <w:lvlText w:val="•"/>
      <w:lvlJc w:val="left"/>
      <w:pPr>
        <w:tabs>
          <w:tab w:val="num" w:pos="2160"/>
        </w:tabs>
        <w:ind w:left="2160" w:hanging="360"/>
      </w:pPr>
      <w:rPr>
        <w:rFonts w:ascii="Arial" w:hAnsi="Arial" w:hint="default"/>
      </w:rPr>
    </w:lvl>
    <w:lvl w:ilvl="3" w:tplc="D47C3394" w:tentative="1">
      <w:start w:val="1"/>
      <w:numFmt w:val="bullet"/>
      <w:lvlText w:val="•"/>
      <w:lvlJc w:val="left"/>
      <w:pPr>
        <w:tabs>
          <w:tab w:val="num" w:pos="2880"/>
        </w:tabs>
        <w:ind w:left="2880" w:hanging="360"/>
      </w:pPr>
      <w:rPr>
        <w:rFonts w:ascii="Arial" w:hAnsi="Arial" w:hint="default"/>
      </w:rPr>
    </w:lvl>
    <w:lvl w:ilvl="4" w:tplc="3DE4B610" w:tentative="1">
      <w:start w:val="1"/>
      <w:numFmt w:val="bullet"/>
      <w:lvlText w:val="•"/>
      <w:lvlJc w:val="left"/>
      <w:pPr>
        <w:tabs>
          <w:tab w:val="num" w:pos="3600"/>
        </w:tabs>
        <w:ind w:left="3600" w:hanging="360"/>
      </w:pPr>
      <w:rPr>
        <w:rFonts w:ascii="Arial" w:hAnsi="Arial" w:hint="default"/>
      </w:rPr>
    </w:lvl>
    <w:lvl w:ilvl="5" w:tplc="341A49B2" w:tentative="1">
      <w:start w:val="1"/>
      <w:numFmt w:val="bullet"/>
      <w:lvlText w:val="•"/>
      <w:lvlJc w:val="left"/>
      <w:pPr>
        <w:tabs>
          <w:tab w:val="num" w:pos="4320"/>
        </w:tabs>
        <w:ind w:left="4320" w:hanging="360"/>
      </w:pPr>
      <w:rPr>
        <w:rFonts w:ascii="Arial" w:hAnsi="Arial" w:hint="default"/>
      </w:rPr>
    </w:lvl>
    <w:lvl w:ilvl="6" w:tplc="C7E4FADA" w:tentative="1">
      <w:start w:val="1"/>
      <w:numFmt w:val="bullet"/>
      <w:lvlText w:val="•"/>
      <w:lvlJc w:val="left"/>
      <w:pPr>
        <w:tabs>
          <w:tab w:val="num" w:pos="5040"/>
        </w:tabs>
        <w:ind w:left="5040" w:hanging="360"/>
      </w:pPr>
      <w:rPr>
        <w:rFonts w:ascii="Arial" w:hAnsi="Arial" w:hint="default"/>
      </w:rPr>
    </w:lvl>
    <w:lvl w:ilvl="7" w:tplc="3E9C7AB0" w:tentative="1">
      <w:start w:val="1"/>
      <w:numFmt w:val="bullet"/>
      <w:lvlText w:val="•"/>
      <w:lvlJc w:val="left"/>
      <w:pPr>
        <w:tabs>
          <w:tab w:val="num" w:pos="5760"/>
        </w:tabs>
        <w:ind w:left="5760" w:hanging="360"/>
      </w:pPr>
      <w:rPr>
        <w:rFonts w:ascii="Arial" w:hAnsi="Arial" w:hint="default"/>
      </w:rPr>
    </w:lvl>
    <w:lvl w:ilvl="8" w:tplc="2F227A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2A4109"/>
    <w:multiLevelType w:val="hybridMultilevel"/>
    <w:tmpl w:val="29EC9BA2"/>
    <w:lvl w:ilvl="0" w:tplc="07827FF4">
      <w:start w:val="4"/>
      <w:numFmt w:val="upperRoman"/>
      <w:lvlText w:val="%1."/>
      <w:lvlJc w:val="left"/>
      <w:pPr>
        <w:ind w:left="1440" w:hanging="720"/>
      </w:pPr>
      <w:rPr>
        <w:rFonts w:ascii="Arial" w:hAnsi="Arial" w:cs="Arial"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F7F0DA7"/>
    <w:multiLevelType w:val="hybridMultilevel"/>
    <w:tmpl w:val="828A67F0"/>
    <w:lvl w:ilvl="0" w:tplc="954CE9B6">
      <w:start w:val="1"/>
      <w:numFmt w:val="upperRoman"/>
      <w:lvlText w:val="%1."/>
      <w:lvlJc w:val="left"/>
      <w:pPr>
        <w:ind w:left="454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0036C5"/>
    <w:multiLevelType w:val="hybridMultilevel"/>
    <w:tmpl w:val="DA744048"/>
    <w:lvl w:ilvl="0" w:tplc="53EC0FCC">
      <w:start w:val="1"/>
      <w:numFmt w:val="bullet"/>
      <w:lvlText w:val=""/>
      <w:lvlJc w:val="left"/>
      <w:pPr>
        <w:ind w:left="720" w:hanging="360"/>
      </w:pPr>
      <w:rPr>
        <w:rFonts w:ascii="Symbol" w:hAnsi="Symbol"/>
      </w:rPr>
    </w:lvl>
    <w:lvl w:ilvl="1" w:tplc="7E0E6498">
      <w:start w:val="1"/>
      <w:numFmt w:val="bullet"/>
      <w:lvlText w:val=""/>
      <w:lvlJc w:val="left"/>
      <w:pPr>
        <w:ind w:left="720" w:hanging="360"/>
      </w:pPr>
      <w:rPr>
        <w:rFonts w:ascii="Symbol" w:hAnsi="Symbol"/>
      </w:rPr>
    </w:lvl>
    <w:lvl w:ilvl="2" w:tplc="74A8BB08">
      <w:start w:val="1"/>
      <w:numFmt w:val="bullet"/>
      <w:lvlText w:val=""/>
      <w:lvlJc w:val="left"/>
      <w:pPr>
        <w:ind w:left="720" w:hanging="360"/>
      </w:pPr>
      <w:rPr>
        <w:rFonts w:ascii="Symbol" w:hAnsi="Symbol"/>
      </w:rPr>
    </w:lvl>
    <w:lvl w:ilvl="3" w:tplc="92F673C0">
      <w:start w:val="1"/>
      <w:numFmt w:val="bullet"/>
      <w:lvlText w:val=""/>
      <w:lvlJc w:val="left"/>
      <w:pPr>
        <w:ind w:left="720" w:hanging="360"/>
      </w:pPr>
      <w:rPr>
        <w:rFonts w:ascii="Symbol" w:hAnsi="Symbol"/>
      </w:rPr>
    </w:lvl>
    <w:lvl w:ilvl="4" w:tplc="1444BF10">
      <w:start w:val="1"/>
      <w:numFmt w:val="bullet"/>
      <w:lvlText w:val=""/>
      <w:lvlJc w:val="left"/>
      <w:pPr>
        <w:ind w:left="720" w:hanging="360"/>
      </w:pPr>
      <w:rPr>
        <w:rFonts w:ascii="Symbol" w:hAnsi="Symbol"/>
      </w:rPr>
    </w:lvl>
    <w:lvl w:ilvl="5" w:tplc="503A1612">
      <w:start w:val="1"/>
      <w:numFmt w:val="bullet"/>
      <w:lvlText w:val=""/>
      <w:lvlJc w:val="left"/>
      <w:pPr>
        <w:ind w:left="720" w:hanging="360"/>
      </w:pPr>
      <w:rPr>
        <w:rFonts w:ascii="Symbol" w:hAnsi="Symbol"/>
      </w:rPr>
    </w:lvl>
    <w:lvl w:ilvl="6" w:tplc="34028844">
      <w:start w:val="1"/>
      <w:numFmt w:val="bullet"/>
      <w:lvlText w:val=""/>
      <w:lvlJc w:val="left"/>
      <w:pPr>
        <w:ind w:left="720" w:hanging="360"/>
      </w:pPr>
      <w:rPr>
        <w:rFonts w:ascii="Symbol" w:hAnsi="Symbol"/>
      </w:rPr>
    </w:lvl>
    <w:lvl w:ilvl="7" w:tplc="34C26114">
      <w:start w:val="1"/>
      <w:numFmt w:val="bullet"/>
      <w:lvlText w:val=""/>
      <w:lvlJc w:val="left"/>
      <w:pPr>
        <w:ind w:left="720" w:hanging="360"/>
      </w:pPr>
      <w:rPr>
        <w:rFonts w:ascii="Symbol" w:hAnsi="Symbol"/>
      </w:rPr>
    </w:lvl>
    <w:lvl w:ilvl="8" w:tplc="BAB2F50C">
      <w:start w:val="1"/>
      <w:numFmt w:val="bullet"/>
      <w:lvlText w:val=""/>
      <w:lvlJc w:val="left"/>
      <w:pPr>
        <w:ind w:left="720" w:hanging="360"/>
      </w:pPr>
      <w:rPr>
        <w:rFonts w:ascii="Symbol" w:hAnsi="Symbol"/>
      </w:rPr>
    </w:lvl>
  </w:abstractNum>
  <w:abstractNum w:abstractNumId="17" w15:restartNumberingAfterBreak="0">
    <w:nsid w:val="2EDF64E3"/>
    <w:multiLevelType w:val="hybridMultilevel"/>
    <w:tmpl w:val="6B668522"/>
    <w:lvl w:ilvl="0" w:tplc="F1B69122">
      <w:start w:val="1"/>
      <w:numFmt w:val="bullet"/>
      <w:lvlText w:val=""/>
      <w:lvlJc w:val="left"/>
      <w:pPr>
        <w:ind w:left="720" w:hanging="360"/>
      </w:pPr>
      <w:rPr>
        <w:rFonts w:ascii="Symbol" w:hAnsi="Symbol"/>
      </w:rPr>
    </w:lvl>
    <w:lvl w:ilvl="1" w:tplc="55A40642">
      <w:start w:val="1"/>
      <w:numFmt w:val="bullet"/>
      <w:lvlText w:val=""/>
      <w:lvlJc w:val="left"/>
      <w:pPr>
        <w:ind w:left="720" w:hanging="360"/>
      </w:pPr>
      <w:rPr>
        <w:rFonts w:ascii="Symbol" w:hAnsi="Symbol"/>
      </w:rPr>
    </w:lvl>
    <w:lvl w:ilvl="2" w:tplc="8E1AEE92">
      <w:start w:val="1"/>
      <w:numFmt w:val="bullet"/>
      <w:lvlText w:val=""/>
      <w:lvlJc w:val="left"/>
      <w:pPr>
        <w:ind w:left="720" w:hanging="360"/>
      </w:pPr>
      <w:rPr>
        <w:rFonts w:ascii="Symbol" w:hAnsi="Symbol"/>
      </w:rPr>
    </w:lvl>
    <w:lvl w:ilvl="3" w:tplc="E4E6FCB6">
      <w:start w:val="1"/>
      <w:numFmt w:val="bullet"/>
      <w:lvlText w:val=""/>
      <w:lvlJc w:val="left"/>
      <w:pPr>
        <w:ind w:left="720" w:hanging="360"/>
      </w:pPr>
      <w:rPr>
        <w:rFonts w:ascii="Symbol" w:hAnsi="Symbol"/>
      </w:rPr>
    </w:lvl>
    <w:lvl w:ilvl="4" w:tplc="5DB2FB64">
      <w:start w:val="1"/>
      <w:numFmt w:val="bullet"/>
      <w:lvlText w:val=""/>
      <w:lvlJc w:val="left"/>
      <w:pPr>
        <w:ind w:left="720" w:hanging="360"/>
      </w:pPr>
      <w:rPr>
        <w:rFonts w:ascii="Symbol" w:hAnsi="Symbol"/>
      </w:rPr>
    </w:lvl>
    <w:lvl w:ilvl="5" w:tplc="E4624588">
      <w:start w:val="1"/>
      <w:numFmt w:val="bullet"/>
      <w:lvlText w:val=""/>
      <w:lvlJc w:val="left"/>
      <w:pPr>
        <w:ind w:left="720" w:hanging="360"/>
      </w:pPr>
      <w:rPr>
        <w:rFonts w:ascii="Symbol" w:hAnsi="Symbol"/>
      </w:rPr>
    </w:lvl>
    <w:lvl w:ilvl="6" w:tplc="CBC00434">
      <w:start w:val="1"/>
      <w:numFmt w:val="bullet"/>
      <w:lvlText w:val=""/>
      <w:lvlJc w:val="left"/>
      <w:pPr>
        <w:ind w:left="720" w:hanging="360"/>
      </w:pPr>
      <w:rPr>
        <w:rFonts w:ascii="Symbol" w:hAnsi="Symbol"/>
      </w:rPr>
    </w:lvl>
    <w:lvl w:ilvl="7" w:tplc="9B2EDD8C">
      <w:start w:val="1"/>
      <w:numFmt w:val="bullet"/>
      <w:lvlText w:val=""/>
      <w:lvlJc w:val="left"/>
      <w:pPr>
        <w:ind w:left="720" w:hanging="360"/>
      </w:pPr>
      <w:rPr>
        <w:rFonts w:ascii="Symbol" w:hAnsi="Symbol"/>
      </w:rPr>
    </w:lvl>
    <w:lvl w:ilvl="8" w:tplc="F4400592">
      <w:start w:val="1"/>
      <w:numFmt w:val="bullet"/>
      <w:lvlText w:val=""/>
      <w:lvlJc w:val="left"/>
      <w:pPr>
        <w:ind w:left="720" w:hanging="360"/>
      </w:pPr>
      <w:rPr>
        <w:rFonts w:ascii="Symbol" w:hAnsi="Symbol"/>
      </w:rPr>
    </w:lvl>
  </w:abstractNum>
  <w:abstractNum w:abstractNumId="18" w15:restartNumberingAfterBreak="0">
    <w:nsid w:val="39A24E20"/>
    <w:multiLevelType w:val="hybridMultilevel"/>
    <w:tmpl w:val="E41E0178"/>
    <w:lvl w:ilvl="0" w:tplc="2AA6A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C5F4C38"/>
    <w:multiLevelType w:val="hybridMultilevel"/>
    <w:tmpl w:val="9B881B3C"/>
    <w:lvl w:ilvl="0" w:tplc="4380EEC8">
      <w:start w:val="1"/>
      <w:numFmt w:val="bullet"/>
      <w:lvlText w:val=""/>
      <w:lvlJc w:val="left"/>
      <w:pPr>
        <w:ind w:left="720" w:hanging="360"/>
      </w:pPr>
      <w:rPr>
        <w:rFonts w:ascii="Symbol" w:hAnsi="Symbol"/>
      </w:rPr>
    </w:lvl>
    <w:lvl w:ilvl="1" w:tplc="F7B22426">
      <w:start w:val="1"/>
      <w:numFmt w:val="bullet"/>
      <w:lvlText w:val=""/>
      <w:lvlJc w:val="left"/>
      <w:pPr>
        <w:ind w:left="720" w:hanging="360"/>
      </w:pPr>
      <w:rPr>
        <w:rFonts w:ascii="Symbol" w:hAnsi="Symbol"/>
      </w:rPr>
    </w:lvl>
    <w:lvl w:ilvl="2" w:tplc="4C64F17E">
      <w:start w:val="1"/>
      <w:numFmt w:val="bullet"/>
      <w:lvlText w:val=""/>
      <w:lvlJc w:val="left"/>
      <w:pPr>
        <w:ind w:left="720" w:hanging="360"/>
      </w:pPr>
      <w:rPr>
        <w:rFonts w:ascii="Symbol" w:hAnsi="Symbol"/>
      </w:rPr>
    </w:lvl>
    <w:lvl w:ilvl="3" w:tplc="212E2534">
      <w:start w:val="1"/>
      <w:numFmt w:val="bullet"/>
      <w:lvlText w:val=""/>
      <w:lvlJc w:val="left"/>
      <w:pPr>
        <w:ind w:left="720" w:hanging="360"/>
      </w:pPr>
      <w:rPr>
        <w:rFonts w:ascii="Symbol" w:hAnsi="Symbol"/>
      </w:rPr>
    </w:lvl>
    <w:lvl w:ilvl="4" w:tplc="AB8EF9A8">
      <w:start w:val="1"/>
      <w:numFmt w:val="bullet"/>
      <w:lvlText w:val=""/>
      <w:lvlJc w:val="left"/>
      <w:pPr>
        <w:ind w:left="720" w:hanging="360"/>
      </w:pPr>
      <w:rPr>
        <w:rFonts w:ascii="Symbol" w:hAnsi="Symbol"/>
      </w:rPr>
    </w:lvl>
    <w:lvl w:ilvl="5" w:tplc="3904D81A">
      <w:start w:val="1"/>
      <w:numFmt w:val="bullet"/>
      <w:lvlText w:val=""/>
      <w:lvlJc w:val="left"/>
      <w:pPr>
        <w:ind w:left="720" w:hanging="360"/>
      </w:pPr>
      <w:rPr>
        <w:rFonts w:ascii="Symbol" w:hAnsi="Symbol"/>
      </w:rPr>
    </w:lvl>
    <w:lvl w:ilvl="6" w:tplc="F696624A">
      <w:start w:val="1"/>
      <w:numFmt w:val="bullet"/>
      <w:lvlText w:val=""/>
      <w:lvlJc w:val="left"/>
      <w:pPr>
        <w:ind w:left="720" w:hanging="360"/>
      </w:pPr>
      <w:rPr>
        <w:rFonts w:ascii="Symbol" w:hAnsi="Symbol"/>
      </w:rPr>
    </w:lvl>
    <w:lvl w:ilvl="7" w:tplc="06AC428E">
      <w:start w:val="1"/>
      <w:numFmt w:val="bullet"/>
      <w:lvlText w:val=""/>
      <w:lvlJc w:val="left"/>
      <w:pPr>
        <w:ind w:left="720" w:hanging="360"/>
      </w:pPr>
      <w:rPr>
        <w:rFonts w:ascii="Symbol" w:hAnsi="Symbol"/>
      </w:rPr>
    </w:lvl>
    <w:lvl w:ilvl="8" w:tplc="BF8A8224">
      <w:start w:val="1"/>
      <w:numFmt w:val="bullet"/>
      <w:lvlText w:val=""/>
      <w:lvlJc w:val="left"/>
      <w:pPr>
        <w:ind w:left="720" w:hanging="360"/>
      </w:pPr>
      <w:rPr>
        <w:rFonts w:ascii="Symbol" w:hAnsi="Symbol"/>
      </w:rPr>
    </w:lvl>
  </w:abstractNum>
  <w:abstractNum w:abstractNumId="20" w15:restartNumberingAfterBreak="0">
    <w:nsid w:val="3EB74591"/>
    <w:multiLevelType w:val="hybridMultilevel"/>
    <w:tmpl w:val="0B2E5EE0"/>
    <w:lvl w:ilvl="0" w:tplc="EC02B9BC">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8214BC6"/>
    <w:multiLevelType w:val="hybridMultilevel"/>
    <w:tmpl w:val="3BA45E2A"/>
    <w:lvl w:ilvl="0" w:tplc="E5C65B8A">
      <w:start w:val="1"/>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C5280B"/>
    <w:multiLevelType w:val="hybridMultilevel"/>
    <w:tmpl w:val="BE1CD622"/>
    <w:lvl w:ilvl="0" w:tplc="776039B0">
      <w:start w:val="1"/>
      <w:numFmt w:val="bullet"/>
      <w:lvlText w:val="•"/>
      <w:lvlJc w:val="left"/>
      <w:pPr>
        <w:tabs>
          <w:tab w:val="num" w:pos="720"/>
        </w:tabs>
        <w:ind w:left="720" w:hanging="360"/>
      </w:pPr>
      <w:rPr>
        <w:rFonts w:ascii="Arial" w:hAnsi="Arial" w:hint="default"/>
      </w:rPr>
    </w:lvl>
    <w:lvl w:ilvl="1" w:tplc="6FBE52FE" w:tentative="1">
      <w:start w:val="1"/>
      <w:numFmt w:val="bullet"/>
      <w:lvlText w:val="•"/>
      <w:lvlJc w:val="left"/>
      <w:pPr>
        <w:tabs>
          <w:tab w:val="num" w:pos="1440"/>
        </w:tabs>
        <w:ind w:left="1440" w:hanging="360"/>
      </w:pPr>
      <w:rPr>
        <w:rFonts w:ascii="Arial" w:hAnsi="Arial" w:hint="default"/>
      </w:rPr>
    </w:lvl>
    <w:lvl w:ilvl="2" w:tplc="45842CF6" w:tentative="1">
      <w:start w:val="1"/>
      <w:numFmt w:val="bullet"/>
      <w:lvlText w:val="•"/>
      <w:lvlJc w:val="left"/>
      <w:pPr>
        <w:tabs>
          <w:tab w:val="num" w:pos="2160"/>
        </w:tabs>
        <w:ind w:left="2160" w:hanging="360"/>
      </w:pPr>
      <w:rPr>
        <w:rFonts w:ascii="Arial" w:hAnsi="Arial" w:hint="default"/>
      </w:rPr>
    </w:lvl>
    <w:lvl w:ilvl="3" w:tplc="63763160" w:tentative="1">
      <w:start w:val="1"/>
      <w:numFmt w:val="bullet"/>
      <w:lvlText w:val="•"/>
      <w:lvlJc w:val="left"/>
      <w:pPr>
        <w:tabs>
          <w:tab w:val="num" w:pos="2880"/>
        </w:tabs>
        <w:ind w:left="2880" w:hanging="360"/>
      </w:pPr>
      <w:rPr>
        <w:rFonts w:ascii="Arial" w:hAnsi="Arial" w:hint="default"/>
      </w:rPr>
    </w:lvl>
    <w:lvl w:ilvl="4" w:tplc="9724D064" w:tentative="1">
      <w:start w:val="1"/>
      <w:numFmt w:val="bullet"/>
      <w:lvlText w:val="•"/>
      <w:lvlJc w:val="left"/>
      <w:pPr>
        <w:tabs>
          <w:tab w:val="num" w:pos="3600"/>
        </w:tabs>
        <w:ind w:left="3600" w:hanging="360"/>
      </w:pPr>
      <w:rPr>
        <w:rFonts w:ascii="Arial" w:hAnsi="Arial" w:hint="default"/>
      </w:rPr>
    </w:lvl>
    <w:lvl w:ilvl="5" w:tplc="4A365558" w:tentative="1">
      <w:start w:val="1"/>
      <w:numFmt w:val="bullet"/>
      <w:lvlText w:val="•"/>
      <w:lvlJc w:val="left"/>
      <w:pPr>
        <w:tabs>
          <w:tab w:val="num" w:pos="4320"/>
        </w:tabs>
        <w:ind w:left="4320" w:hanging="360"/>
      </w:pPr>
      <w:rPr>
        <w:rFonts w:ascii="Arial" w:hAnsi="Arial" w:hint="default"/>
      </w:rPr>
    </w:lvl>
    <w:lvl w:ilvl="6" w:tplc="748C9D8E" w:tentative="1">
      <w:start w:val="1"/>
      <w:numFmt w:val="bullet"/>
      <w:lvlText w:val="•"/>
      <w:lvlJc w:val="left"/>
      <w:pPr>
        <w:tabs>
          <w:tab w:val="num" w:pos="5040"/>
        </w:tabs>
        <w:ind w:left="5040" w:hanging="360"/>
      </w:pPr>
      <w:rPr>
        <w:rFonts w:ascii="Arial" w:hAnsi="Arial" w:hint="default"/>
      </w:rPr>
    </w:lvl>
    <w:lvl w:ilvl="7" w:tplc="ED2C75B0" w:tentative="1">
      <w:start w:val="1"/>
      <w:numFmt w:val="bullet"/>
      <w:lvlText w:val="•"/>
      <w:lvlJc w:val="left"/>
      <w:pPr>
        <w:tabs>
          <w:tab w:val="num" w:pos="5760"/>
        </w:tabs>
        <w:ind w:left="5760" w:hanging="360"/>
      </w:pPr>
      <w:rPr>
        <w:rFonts w:ascii="Arial" w:hAnsi="Arial" w:hint="default"/>
      </w:rPr>
    </w:lvl>
    <w:lvl w:ilvl="8" w:tplc="5DE0C4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DB5EE3"/>
    <w:multiLevelType w:val="hybridMultilevel"/>
    <w:tmpl w:val="0F103792"/>
    <w:lvl w:ilvl="0" w:tplc="68A04214">
      <w:start w:val="1"/>
      <w:numFmt w:val="bullet"/>
      <w:lvlText w:val=""/>
      <w:lvlJc w:val="left"/>
      <w:pPr>
        <w:ind w:left="720" w:hanging="360"/>
      </w:pPr>
      <w:rPr>
        <w:rFonts w:ascii="Symbol" w:hAnsi="Symbol"/>
      </w:rPr>
    </w:lvl>
    <w:lvl w:ilvl="1" w:tplc="63CAAA16">
      <w:start w:val="1"/>
      <w:numFmt w:val="bullet"/>
      <w:lvlText w:val=""/>
      <w:lvlJc w:val="left"/>
      <w:pPr>
        <w:ind w:left="720" w:hanging="360"/>
      </w:pPr>
      <w:rPr>
        <w:rFonts w:ascii="Symbol" w:hAnsi="Symbol"/>
      </w:rPr>
    </w:lvl>
    <w:lvl w:ilvl="2" w:tplc="9EE0A362">
      <w:start w:val="1"/>
      <w:numFmt w:val="bullet"/>
      <w:lvlText w:val=""/>
      <w:lvlJc w:val="left"/>
      <w:pPr>
        <w:ind w:left="720" w:hanging="360"/>
      </w:pPr>
      <w:rPr>
        <w:rFonts w:ascii="Symbol" w:hAnsi="Symbol"/>
      </w:rPr>
    </w:lvl>
    <w:lvl w:ilvl="3" w:tplc="615A3A62">
      <w:start w:val="1"/>
      <w:numFmt w:val="bullet"/>
      <w:lvlText w:val=""/>
      <w:lvlJc w:val="left"/>
      <w:pPr>
        <w:ind w:left="720" w:hanging="360"/>
      </w:pPr>
      <w:rPr>
        <w:rFonts w:ascii="Symbol" w:hAnsi="Symbol"/>
      </w:rPr>
    </w:lvl>
    <w:lvl w:ilvl="4" w:tplc="13A4C650">
      <w:start w:val="1"/>
      <w:numFmt w:val="bullet"/>
      <w:lvlText w:val=""/>
      <w:lvlJc w:val="left"/>
      <w:pPr>
        <w:ind w:left="720" w:hanging="360"/>
      </w:pPr>
      <w:rPr>
        <w:rFonts w:ascii="Symbol" w:hAnsi="Symbol"/>
      </w:rPr>
    </w:lvl>
    <w:lvl w:ilvl="5" w:tplc="91B2D6C0">
      <w:start w:val="1"/>
      <w:numFmt w:val="bullet"/>
      <w:lvlText w:val=""/>
      <w:lvlJc w:val="left"/>
      <w:pPr>
        <w:ind w:left="720" w:hanging="360"/>
      </w:pPr>
      <w:rPr>
        <w:rFonts w:ascii="Symbol" w:hAnsi="Symbol"/>
      </w:rPr>
    </w:lvl>
    <w:lvl w:ilvl="6" w:tplc="08D4FB7C">
      <w:start w:val="1"/>
      <w:numFmt w:val="bullet"/>
      <w:lvlText w:val=""/>
      <w:lvlJc w:val="left"/>
      <w:pPr>
        <w:ind w:left="720" w:hanging="360"/>
      </w:pPr>
      <w:rPr>
        <w:rFonts w:ascii="Symbol" w:hAnsi="Symbol"/>
      </w:rPr>
    </w:lvl>
    <w:lvl w:ilvl="7" w:tplc="91E80C9C">
      <w:start w:val="1"/>
      <w:numFmt w:val="bullet"/>
      <w:lvlText w:val=""/>
      <w:lvlJc w:val="left"/>
      <w:pPr>
        <w:ind w:left="720" w:hanging="360"/>
      </w:pPr>
      <w:rPr>
        <w:rFonts w:ascii="Symbol" w:hAnsi="Symbol"/>
      </w:rPr>
    </w:lvl>
    <w:lvl w:ilvl="8" w:tplc="3FA89F46">
      <w:start w:val="1"/>
      <w:numFmt w:val="bullet"/>
      <w:lvlText w:val=""/>
      <w:lvlJc w:val="left"/>
      <w:pPr>
        <w:ind w:left="720" w:hanging="360"/>
      </w:pPr>
      <w:rPr>
        <w:rFonts w:ascii="Symbol" w:hAnsi="Symbol"/>
      </w:rPr>
    </w:lvl>
  </w:abstractNum>
  <w:abstractNum w:abstractNumId="24" w15:restartNumberingAfterBreak="0">
    <w:nsid w:val="57011807"/>
    <w:multiLevelType w:val="hybridMultilevel"/>
    <w:tmpl w:val="19C01D36"/>
    <w:lvl w:ilvl="0" w:tplc="E7C0567A">
      <w:start w:val="1"/>
      <w:numFmt w:val="bullet"/>
      <w:lvlText w:val=""/>
      <w:lvlJc w:val="left"/>
      <w:pPr>
        <w:ind w:left="720" w:hanging="360"/>
      </w:pPr>
      <w:rPr>
        <w:rFonts w:ascii="Symbol" w:hAnsi="Symbol"/>
      </w:rPr>
    </w:lvl>
    <w:lvl w:ilvl="1" w:tplc="FA52D444">
      <w:start w:val="1"/>
      <w:numFmt w:val="bullet"/>
      <w:lvlText w:val=""/>
      <w:lvlJc w:val="left"/>
      <w:pPr>
        <w:ind w:left="720" w:hanging="360"/>
      </w:pPr>
      <w:rPr>
        <w:rFonts w:ascii="Symbol" w:hAnsi="Symbol"/>
      </w:rPr>
    </w:lvl>
    <w:lvl w:ilvl="2" w:tplc="E702BD30">
      <w:start w:val="1"/>
      <w:numFmt w:val="bullet"/>
      <w:lvlText w:val=""/>
      <w:lvlJc w:val="left"/>
      <w:pPr>
        <w:ind w:left="720" w:hanging="360"/>
      </w:pPr>
      <w:rPr>
        <w:rFonts w:ascii="Symbol" w:hAnsi="Symbol"/>
      </w:rPr>
    </w:lvl>
    <w:lvl w:ilvl="3" w:tplc="80162DB8">
      <w:start w:val="1"/>
      <w:numFmt w:val="bullet"/>
      <w:lvlText w:val=""/>
      <w:lvlJc w:val="left"/>
      <w:pPr>
        <w:ind w:left="720" w:hanging="360"/>
      </w:pPr>
      <w:rPr>
        <w:rFonts w:ascii="Symbol" w:hAnsi="Symbol"/>
      </w:rPr>
    </w:lvl>
    <w:lvl w:ilvl="4" w:tplc="64B60BE8">
      <w:start w:val="1"/>
      <w:numFmt w:val="bullet"/>
      <w:lvlText w:val=""/>
      <w:lvlJc w:val="left"/>
      <w:pPr>
        <w:ind w:left="720" w:hanging="360"/>
      </w:pPr>
      <w:rPr>
        <w:rFonts w:ascii="Symbol" w:hAnsi="Symbol"/>
      </w:rPr>
    </w:lvl>
    <w:lvl w:ilvl="5" w:tplc="2C56278E">
      <w:start w:val="1"/>
      <w:numFmt w:val="bullet"/>
      <w:lvlText w:val=""/>
      <w:lvlJc w:val="left"/>
      <w:pPr>
        <w:ind w:left="720" w:hanging="360"/>
      </w:pPr>
      <w:rPr>
        <w:rFonts w:ascii="Symbol" w:hAnsi="Symbol"/>
      </w:rPr>
    </w:lvl>
    <w:lvl w:ilvl="6" w:tplc="E31E828E">
      <w:start w:val="1"/>
      <w:numFmt w:val="bullet"/>
      <w:lvlText w:val=""/>
      <w:lvlJc w:val="left"/>
      <w:pPr>
        <w:ind w:left="720" w:hanging="360"/>
      </w:pPr>
      <w:rPr>
        <w:rFonts w:ascii="Symbol" w:hAnsi="Symbol"/>
      </w:rPr>
    </w:lvl>
    <w:lvl w:ilvl="7" w:tplc="138054D6">
      <w:start w:val="1"/>
      <w:numFmt w:val="bullet"/>
      <w:lvlText w:val=""/>
      <w:lvlJc w:val="left"/>
      <w:pPr>
        <w:ind w:left="720" w:hanging="360"/>
      </w:pPr>
      <w:rPr>
        <w:rFonts w:ascii="Symbol" w:hAnsi="Symbol"/>
      </w:rPr>
    </w:lvl>
    <w:lvl w:ilvl="8" w:tplc="F2D2F718">
      <w:start w:val="1"/>
      <w:numFmt w:val="bullet"/>
      <w:lvlText w:val=""/>
      <w:lvlJc w:val="left"/>
      <w:pPr>
        <w:ind w:left="720" w:hanging="360"/>
      </w:pPr>
      <w:rPr>
        <w:rFonts w:ascii="Symbol" w:hAnsi="Symbol"/>
      </w:rPr>
    </w:lvl>
  </w:abstractNum>
  <w:abstractNum w:abstractNumId="25" w15:restartNumberingAfterBreak="0">
    <w:nsid w:val="58796DBA"/>
    <w:multiLevelType w:val="hybridMultilevel"/>
    <w:tmpl w:val="5704C808"/>
    <w:lvl w:ilvl="0" w:tplc="CFEE9316">
      <w:start w:val="1"/>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26" w15:restartNumberingAfterBreak="0">
    <w:nsid w:val="5E506356"/>
    <w:multiLevelType w:val="hybridMultilevel"/>
    <w:tmpl w:val="4C56DDF6"/>
    <w:lvl w:ilvl="0" w:tplc="BFDE1B4A">
      <w:start w:val="1"/>
      <w:numFmt w:val="bullet"/>
      <w:lvlText w:val=""/>
      <w:lvlJc w:val="left"/>
      <w:pPr>
        <w:tabs>
          <w:tab w:val="num" w:pos="720"/>
        </w:tabs>
        <w:ind w:left="720" w:hanging="360"/>
      </w:pPr>
      <w:rPr>
        <w:rFonts w:ascii="Wingdings" w:hAnsi="Wingdings" w:hint="default"/>
      </w:rPr>
    </w:lvl>
    <w:lvl w:ilvl="1" w:tplc="39EED0F0" w:tentative="1">
      <w:start w:val="1"/>
      <w:numFmt w:val="bullet"/>
      <w:lvlText w:val=""/>
      <w:lvlJc w:val="left"/>
      <w:pPr>
        <w:tabs>
          <w:tab w:val="num" w:pos="1440"/>
        </w:tabs>
        <w:ind w:left="1440" w:hanging="360"/>
      </w:pPr>
      <w:rPr>
        <w:rFonts w:ascii="Wingdings" w:hAnsi="Wingdings" w:hint="default"/>
      </w:rPr>
    </w:lvl>
    <w:lvl w:ilvl="2" w:tplc="3CCCB534" w:tentative="1">
      <w:start w:val="1"/>
      <w:numFmt w:val="bullet"/>
      <w:lvlText w:val=""/>
      <w:lvlJc w:val="left"/>
      <w:pPr>
        <w:tabs>
          <w:tab w:val="num" w:pos="2160"/>
        </w:tabs>
        <w:ind w:left="2160" w:hanging="360"/>
      </w:pPr>
      <w:rPr>
        <w:rFonts w:ascii="Wingdings" w:hAnsi="Wingdings" w:hint="default"/>
      </w:rPr>
    </w:lvl>
    <w:lvl w:ilvl="3" w:tplc="FD869ED4" w:tentative="1">
      <w:start w:val="1"/>
      <w:numFmt w:val="bullet"/>
      <w:lvlText w:val=""/>
      <w:lvlJc w:val="left"/>
      <w:pPr>
        <w:tabs>
          <w:tab w:val="num" w:pos="2880"/>
        </w:tabs>
        <w:ind w:left="2880" w:hanging="360"/>
      </w:pPr>
      <w:rPr>
        <w:rFonts w:ascii="Wingdings" w:hAnsi="Wingdings" w:hint="default"/>
      </w:rPr>
    </w:lvl>
    <w:lvl w:ilvl="4" w:tplc="9A4CFDEE" w:tentative="1">
      <w:start w:val="1"/>
      <w:numFmt w:val="bullet"/>
      <w:lvlText w:val=""/>
      <w:lvlJc w:val="left"/>
      <w:pPr>
        <w:tabs>
          <w:tab w:val="num" w:pos="3600"/>
        </w:tabs>
        <w:ind w:left="3600" w:hanging="360"/>
      </w:pPr>
      <w:rPr>
        <w:rFonts w:ascii="Wingdings" w:hAnsi="Wingdings" w:hint="default"/>
      </w:rPr>
    </w:lvl>
    <w:lvl w:ilvl="5" w:tplc="4E904282" w:tentative="1">
      <w:start w:val="1"/>
      <w:numFmt w:val="bullet"/>
      <w:lvlText w:val=""/>
      <w:lvlJc w:val="left"/>
      <w:pPr>
        <w:tabs>
          <w:tab w:val="num" w:pos="4320"/>
        </w:tabs>
        <w:ind w:left="4320" w:hanging="360"/>
      </w:pPr>
      <w:rPr>
        <w:rFonts w:ascii="Wingdings" w:hAnsi="Wingdings" w:hint="default"/>
      </w:rPr>
    </w:lvl>
    <w:lvl w:ilvl="6" w:tplc="D1D43514" w:tentative="1">
      <w:start w:val="1"/>
      <w:numFmt w:val="bullet"/>
      <w:lvlText w:val=""/>
      <w:lvlJc w:val="left"/>
      <w:pPr>
        <w:tabs>
          <w:tab w:val="num" w:pos="5040"/>
        </w:tabs>
        <w:ind w:left="5040" w:hanging="360"/>
      </w:pPr>
      <w:rPr>
        <w:rFonts w:ascii="Wingdings" w:hAnsi="Wingdings" w:hint="default"/>
      </w:rPr>
    </w:lvl>
    <w:lvl w:ilvl="7" w:tplc="8D82157A" w:tentative="1">
      <w:start w:val="1"/>
      <w:numFmt w:val="bullet"/>
      <w:lvlText w:val=""/>
      <w:lvlJc w:val="left"/>
      <w:pPr>
        <w:tabs>
          <w:tab w:val="num" w:pos="5760"/>
        </w:tabs>
        <w:ind w:left="5760" w:hanging="360"/>
      </w:pPr>
      <w:rPr>
        <w:rFonts w:ascii="Wingdings" w:hAnsi="Wingdings" w:hint="default"/>
      </w:rPr>
    </w:lvl>
    <w:lvl w:ilvl="8" w:tplc="288E3E1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D45A6"/>
    <w:multiLevelType w:val="hybridMultilevel"/>
    <w:tmpl w:val="FBBACEA6"/>
    <w:lvl w:ilvl="0" w:tplc="7576BEB6">
      <w:start w:val="1"/>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8" w15:restartNumberingAfterBreak="0">
    <w:nsid w:val="69EF3ED2"/>
    <w:multiLevelType w:val="hybridMultilevel"/>
    <w:tmpl w:val="D890CFC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A11596"/>
    <w:multiLevelType w:val="hybridMultilevel"/>
    <w:tmpl w:val="B28886B8"/>
    <w:lvl w:ilvl="0" w:tplc="AB60286E">
      <w:start w:val="1"/>
      <w:numFmt w:val="bullet"/>
      <w:lvlText w:val=""/>
      <w:lvlJc w:val="left"/>
      <w:pPr>
        <w:tabs>
          <w:tab w:val="num" w:pos="720"/>
        </w:tabs>
        <w:ind w:left="720" w:hanging="360"/>
      </w:pPr>
      <w:rPr>
        <w:rFonts w:ascii="Wingdings" w:hAnsi="Wingdings" w:hint="default"/>
      </w:rPr>
    </w:lvl>
    <w:lvl w:ilvl="1" w:tplc="6E1EEB74" w:tentative="1">
      <w:start w:val="1"/>
      <w:numFmt w:val="bullet"/>
      <w:lvlText w:val=""/>
      <w:lvlJc w:val="left"/>
      <w:pPr>
        <w:tabs>
          <w:tab w:val="num" w:pos="1440"/>
        </w:tabs>
        <w:ind w:left="1440" w:hanging="360"/>
      </w:pPr>
      <w:rPr>
        <w:rFonts w:ascii="Wingdings" w:hAnsi="Wingdings" w:hint="default"/>
      </w:rPr>
    </w:lvl>
    <w:lvl w:ilvl="2" w:tplc="5F467E5A" w:tentative="1">
      <w:start w:val="1"/>
      <w:numFmt w:val="bullet"/>
      <w:lvlText w:val=""/>
      <w:lvlJc w:val="left"/>
      <w:pPr>
        <w:tabs>
          <w:tab w:val="num" w:pos="2160"/>
        </w:tabs>
        <w:ind w:left="2160" w:hanging="360"/>
      </w:pPr>
      <w:rPr>
        <w:rFonts w:ascii="Wingdings" w:hAnsi="Wingdings" w:hint="default"/>
      </w:rPr>
    </w:lvl>
    <w:lvl w:ilvl="3" w:tplc="BD5E2E6E" w:tentative="1">
      <w:start w:val="1"/>
      <w:numFmt w:val="bullet"/>
      <w:lvlText w:val=""/>
      <w:lvlJc w:val="left"/>
      <w:pPr>
        <w:tabs>
          <w:tab w:val="num" w:pos="2880"/>
        </w:tabs>
        <w:ind w:left="2880" w:hanging="360"/>
      </w:pPr>
      <w:rPr>
        <w:rFonts w:ascii="Wingdings" w:hAnsi="Wingdings" w:hint="default"/>
      </w:rPr>
    </w:lvl>
    <w:lvl w:ilvl="4" w:tplc="9934050C" w:tentative="1">
      <w:start w:val="1"/>
      <w:numFmt w:val="bullet"/>
      <w:lvlText w:val=""/>
      <w:lvlJc w:val="left"/>
      <w:pPr>
        <w:tabs>
          <w:tab w:val="num" w:pos="3600"/>
        </w:tabs>
        <w:ind w:left="3600" w:hanging="360"/>
      </w:pPr>
      <w:rPr>
        <w:rFonts w:ascii="Wingdings" w:hAnsi="Wingdings" w:hint="default"/>
      </w:rPr>
    </w:lvl>
    <w:lvl w:ilvl="5" w:tplc="0B645E04" w:tentative="1">
      <w:start w:val="1"/>
      <w:numFmt w:val="bullet"/>
      <w:lvlText w:val=""/>
      <w:lvlJc w:val="left"/>
      <w:pPr>
        <w:tabs>
          <w:tab w:val="num" w:pos="4320"/>
        </w:tabs>
        <w:ind w:left="4320" w:hanging="360"/>
      </w:pPr>
      <w:rPr>
        <w:rFonts w:ascii="Wingdings" w:hAnsi="Wingdings" w:hint="default"/>
      </w:rPr>
    </w:lvl>
    <w:lvl w:ilvl="6" w:tplc="48BE0352" w:tentative="1">
      <w:start w:val="1"/>
      <w:numFmt w:val="bullet"/>
      <w:lvlText w:val=""/>
      <w:lvlJc w:val="left"/>
      <w:pPr>
        <w:tabs>
          <w:tab w:val="num" w:pos="5040"/>
        </w:tabs>
        <w:ind w:left="5040" w:hanging="360"/>
      </w:pPr>
      <w:rPr>
        <w:rFonts w:ascii="Wingdings" w:hAnsi="Wingdings" w:hint="default"/>
      </w:rPr>
    </w:lvl>
    <w:lvl w:ilvl="7" w:tplc="9F6A3DA8" w:tentative="1">
      <w:start w:val="1"/>
      <w:numFmt w:val="bullet"/>
      <w:lvlText w:val=""/>
      <w:lvlJc w:val="left"/>
      <w:pPr>
        <w:tabs>
          <w:tab w:val="num" w:pos="5760"/>
        </w:tabs>
        <w:ind w:left="5760" w:hanging="360"/>
      </w:pPr>
      <w:rPr>
        <w:rFonts w:ascii="Wingdings" w:hAnsi="Wingdings" w:hint="default"/>
      </w:rPr>
    </w:lvl>
    <w:lvl w:ilvl="8" w:tplc="B5146D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80516A"/>
    <w:multiLevelType w:val="hybridMultilevel"/>
    <w:tmpl w:val="0DA27476"/>
    <w:lvl w:ilvl="0" w:tplc="4AAE5720">
      <w:start w:val="1"/>
      <w:numFmt w:val="bullet"/>
      <w:lvlText w:val=""/>
      <w:lvlJc w:val="left"/>
      <w:pPr>
        <w:ind w:left="720" w:hanging="360"/>
      </w:pPr>
      <w:rPr>
        <w:rFonts w:ascii="Symbol" w:hAnsi="Symbol"/>
      </w:rPr>
    </w:lvl>
    <w:lvl w:ilvl="1" w:tplc="C56E9E62">
      <w:start w:val="1"/>
      <w:numFmt w:val="bullet"/>
      <w:lvlText w:val=""/>
      <w:lvlJc w:val="left"/>
      <w:pPr>
        <w:ind w:left="720" w:hanging="360"/>
      </w:pPr>
      <w:rPr>
        <w:rFonts w:ascii="Symbol" w:hAnsi="Symbol"/>
      </w:rPr>
    </w:lvl>
    <w:lvl w:ilvl="2" w:tplc="A1D86916">
      <w:start w:val="1"/>
      <w:numFmt w:val="bullet"/>
      <w:lvlText w:val=""/>
      <w:lvlJc w:val="left"/>
      <w:pPr>
        <w:ind w:left="720" w:hanging="360"/>
      </w:pPr>
      <w:rPr>
        <w:rFonts w:ascii="Symbol" w:hAnsi="Symbol"/>
      </w:rPr>
    </w:lvl>
    <w:lvl w:ilvl="3" w:tplc="D2CC7E00">
      <w:start w:val="1"/>
      <w:numFmt w:val="bullet"/>
      <w:lvlText w:val=""/>
      <w:lvlJc w:val="left"/>
      <w:pPr>
        <w:ind w:left="720" w:hanging="360"/>
      </w:pPr>
      <w:rPr>
        <w:rFonts w:ascii="Symbol" w:hAnsi="Symbol"/>
      </w:rPr>
    </w:lvl>
    <w:lvl w:ilvl="4" w:tplc="6CE4CE44">
      <w:start w:val="1"/>
      <w:numFmt w:val="bullet"/>
      <w:lvlText w:val=""/>
      <w:lvlJc w:val="left"/>
      <w:pPr>
        <w:ind w:left="720" w:hanging="360"/>
      </w:pPr>
      <w:rPr>
        <w:rFonts w:ascii="Symbol" w:hAnsi="Symbol"/>
      </w:rPr>
    </w:lvl>
    <w:lvl w:ilvl="5" w:tplc="B45E0788">
      <w:start w:val="1"/>
      <w:numFmt w:val="bullet"/>
      <w:lvlText w:val=""/>
      <w:lvlJc w:val="left"/>
      <w:pPr>
        <w:ind w:left="720" w:hanging="360"/>
      </w:pPr>
      <w:rPr>
        <w:rFonts w:ascii="Symbol" w:hAnsi="Symbol"/>
      </w:rPr>
    </w:lvl>
    <w:lvl w:ilvl="6" w:tplc="70887A5E">
      <w:start w:val="1"/>
      <w:numFmt w:val="bullet"/>
      <w:lvlText w:val=""/>
      <w:lvlJc w:val="left"/>
      <w:pPr>
        <w:ind w:left="720" w:hanging="360"/>
      </w:pPr>
      <w:rPr>
        <w:rFonts w:ascii="Symbol" w:hAnsi="Symbol"/>
      </w:rPr>
    </w:lvl>
    <w:lvl w:ilvl="7" w:tplc="D436C832">
      <w:start w:val="1"/>
      <w:numFmt w:val="bullet"/>
      <w:lvlText w:val=""/>
      <w:lvlJc w:val="left"/>
      <w:pPr>
        <w:ind w:left="720" w:hanging="360"/>
      </w:pPr>
      <w:rPr>
        <w:rFonts w:ascii="Symbol" w:hAnsi="Symbol"/>
      </w:rPr>
    </w:lvl>
    <w:lvl w:ilvl="8" w:tplc="A8D219DE">
      <w:start w:val="1"/>
      <w:numFmt w:val="bullet"/>
      <w:lvlText w:val=""/>
      <w:lvlJc w:val="left"/>
      <w:pPr>
        <w:ind w:left="720" w:hanging="360"/>
      </w:pPr>
      <w:rPr>
        <w:rFonts w:ascii="Symbol" w:hAnsi="Symbol"/>
      </w:rPr>
    </w:lvl>
  </w:abstractNum>
  <w:abstractNum w:abstractNumId="31" w15:restartNumberingAfterBreak="0">
    <w:nsid w:val="73F845E5"/>
    <w:multiLevelType w:val="hybridMultilevel"/>
    <w:tmpl w:val="46FEF000"/>
    <w:lvl w:ilvl="0" w:tplc="BA70E0E8">
      <w:start w:val="1"/>
      <w:numFmt w:val="bullet"/>
      <w:lvlText w:val=""/>
      <w:lvlJc w:val="left"/>
      <w:pPr>
        <w:tabs>
          <w:tab w:val="num" w:pos="720"/>
        </w:tabs>
        <w:ind w:left="720" w:hanging="360"/>
      </w:pPr>
      <w:rPr>
        <w:rFonts w:ascii="Wingdings" w:hAnsi="Wingdings" w:hint="default"/>
      </w:rPr>
    </w:lvl>
    <w:lvl w:ilvl="1" w:tplc="A29A5664" w:tentative="1">
      <w:start w:val="1"/>
      <w:numFmt w:val="bullet"/>
      <w:lvlText w:val=""/>
      <w:lvlJc w:val="left"/>
      <w:pPr>
        <w:tabs>
          <w:tab w:val="num" w:pos="1440"/>
        </w:tabs>
        <w:ind w:left="1440" w:hanging="360"/>
      </w:pPr>
      <w:rPr>
        <w:rFonts w:ascii="Wingdings" w:hAnsi="Wingdings" w:hint="default"/>
      </w:rPr>
    </w:lvl>
    <w:lvl w:ilvl="2" w:tplc="AA5067FE" w:tentative="1">
      <w:start w:val="1"/>
      <w:numFmt w:val="bullet"/>
      <w:lvlText w:val=""/>
      <w:lvlJc w:val="left"/>
      <w:pPr>
        <w:tabs>
          <w:tab w:val="num" w:pos="2160"/>
        </w:tabs>
        <w:ind w:left="2160" w:hanging="360"/>
      </w:pPr>
      <w:rPr>
        <w:rFonts w:ascii="Wingdings" w:hAnsi="Wingdings" w:hint="default"/>
      </w:rPr>
    </w:lvl>
    <w:lvl w:ilvl="3" w:tplc="11AEC458" w:tentative="1">
      <w:start w:val="1"/>
      <w:numFmt w:val="bullet"/>
      <w:lvlText w:val=""/>
      <w:lvlJc w:val="left"/>
      <w:pPr>
        <w:tabs>
          <w:tab w:val="num" w:pos="2880"/>
        </w:tabs>
        <w:ind w:left="2880" w:hanging="360"/>
      </w:pPr>
      <w:rPr>
        <w:rFonts w:ascii="Wingdings" w:hAnsi="Wingdings" w:hint="default"/>
      </w:rPr>
    </w:lvl>
    <w:lvl w:ilvl="4" w:tplc="04908948" w:tentative="1">
      <w:start w:val="1"/>
      <w:numFmt w:val="bullet"/>
      <w:lvlText w:val=""/>
      <w:lvlJc w:val="left"/>
      <w:pPr>
        <w:tabs>
          <w:tab w:val="num" w:pos="3600"/>
        </w:tabs>
        <w:ind w:left="3600" w:hanging="360"/>
      </w:pPr>
      <w:rPr>
        <w:rFonts w:ascii="Wingdings" w:hAnsi="Wingdings" w:hint="default"/>
      </w:rPr>
    </w:lvl>
    <w:lvl w:ilvl="5" w:tplc="39362C3E" w:tentative="1">
      <w:start w:val="1"/>
      <w:numFmt w:val="bullet"/>
      <w:lvlText w:val=""/>
      <w:lvlJc w:val="left"/>
      <w:pPr>
        <w:tabs>
          <w:tab w:val="num" w:pos="4320"/>
        </w:tabs>
        <w:ind w:left="4320" w:hanging="360"/>
      </w:pPr>
      <w:rPr>
        <w:rFonts w:ascii="Wingdings" w:hAnsi="Wingdings" w:hint="default"/>
      </w:rPr>
    </w:lvl>
    <w:lvl w:ilvl="6" w:tplc="C348490C" w:tentative="1">
      <w:start w:val="1"/>
      <w:numFmt w:val="bullet"/>
      <w:lvlText w:val=""/>
      <w:lvlJc w:val="left"/>
      <w:pPr>
        <w:tabs>
          <w:tab w:val="num" w:pos="5040"/>
        </w:tabs>
        <w:ind w:left="5040" w:hanging="360"/>
      </w:pPr>
      <w:rPr>
        <w:rFonts w:ascii="Wingdings" w:hAnsi="Wingdings" w:hint="default"/>
      </w:rPr>
    </w:lvl>
    <w:lvl w:ilvl="7" w:tplc="A6429BB8" w:tentative="1">
      <w:start w:val="1"/>
      <w:numFmt w:val="bullet"/>
      <w:lvlText w:val=""/>
      <w:lvlJc w:val="left"/>
      <w:pPr>
        <w:tabs>
          <w:tab w:val="num" w:pos="5760"/>
        </w:tabs>
        <w:ind w:left="5760" w:hanging="360"/>
      </w:pPr>
      <w:rPr>
        <w:rFonts w:ascii="Wingdings" w:hAnsi="Wingdings" w:hint="default"/>
      </w:rPr>
    </w:lvl>
    <w:lvl w:ilvl="8" w:tplc="90F8E4D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856AB2"/>
    <w:multiLevelType w:val="hybridMultilevel"/>
    <w:tmpl w:val="07D48F2E"/>
    <w:lvl w:ilvl="0" w:tplc="8514DE9C">
      <w:start w:val="1"/>
      <w:numFmt w:val="bullet"/>
      <w:lvlText w:val="•"/>
      <w:lvlJc w:val="left"/>
      <w:pPr>
        <w:tabs>
          <w:tab w:val="num" w:pos="720"/>
        </w:tabs>
        <w:ind w:left="720" w:hanging="360"/>
      </w:pPr>
      <w:rPr>
        <w:rFonts w:ascii="Arial" w:hAnsi="Arial" w:hint="default"/>
      </w:rPr>
    </w:lvl>
    <w:lvl w:ilvl="1" w:tplc="8FE0F41C" w:tentative="1">
      <w:start w:val="1"/>
      <w:numFmt w:val="bullet"/>
      <w:lvlText w:val="•"/>
      <w:lvlJc w:val="left"/>
      <w:pPr>
        <w:tabs>
          <w:tab w:val="num" w:pos="1440"/>
        </w:tabs>
        <w:ind w:left="1440" w:hanging="360"/>
      </w:pPr>
      <w:rPr>
        <w:rFonts w:ascii="Arial" w:hAnsi="Arial" w:hint="default"/>
      </w:rPr>
    </w:lvl>
    <w:lvl w:ilvl="2" w:tplc="64D6D1C8" w:tentative="1">
      <w:start w:val="1"/>
      <w:numFmt w:val="bullet"/>
      <w:lvlText w:val="•"/>
      <w:lvlJc w:val="left"/>
      <w:pPr>
        <w:tabs>
          <w:tab w:val="num" w:pos="2160"/>
        </w:tabs>
        <w:ind w:left="2160" w:hanging="360"/>
      </w:pPr>
      <w:rPr>
        <w:rFonts w:ascii="Arial" w:hAnsi="Arial" w:hint="default"/>
      </w:rPr>
    </w:lvl>
    <w:lvl w:ilvl="3" w:tplc="60262BD6" w:tentative="1">
      <w:start w:val="1"/>
      <w:numFmt w:val="bullet"/>
      <w:lvlText w:val="•"/>
      <w:lvlJc w:val="left"/>
      <w:pPr>
        <w:tabs>
          <w:tab w:val="num" w:pos="2880"/>
        </w:tabs>
        <w:ind w:left="2880" w:hanging="360"/>
      </w:pPr>
      <w:rPr>
        <w:rFonts w:ascii="Arial" w:hAnsi="Arial" w:hint="default"/>
      </w:rPr>
    </w:lvl>
    <w:lvl w:ilvl="4" w:tplc="3D4AAC9C" w:tentative="1">
      <w:start w:val="1"/>
      <w:numFmt w:val="bullet"/>
      <w:lvlText w:val="•"/>
      <w:lvlJc w:val="left"/>
      <w:pPr>
        <w:tabs>
          <w:tab w:val="num" w:pos="3600"/>
        </w:tabs>
        <w:ind w:left="3600" w:hanging="360"/>
      </w:pPr>
      <w:rPr>
        <w:rFonts w:ascii="Arial" w:hAnsi="Arial" w:hint="default"/>
      </w:rPr>
    </w:lvl>
    <w:lvl w:ilvl="5" w:tplc="68C2386A" w:tentative="1">
      <w:start w:val="1"/>
      <w:numFmt w:val="bullet"/>
      <w:lvlText w:val="•"/>
      <w:lvlJc w:val="left"/>
      <w:pPr>
        <w:tabs>
          <w:tab w:val="num" w:pos="4320"/>
        </w:tabs>
        <w:ind w:left="4320" w:hanging="360"/>
      </w:pPr>
      <w:rPr>
        <w:rFonts w:ascii="Arial" w:hAnsi="Arial" w:hint="default"/>
      </w:rPr>
    </w:lvl>
    <w:lvl w:ilvl="6" w:tplc="C02C1242" w:tentative="1">
      <w:start w:val="1"/>
      <w:numFmt w:val="bullet"/>
      <w:lvlText w:val="•"/>
      <w:lvlJc w:val="left"/>
      <w:pPr>
        <w:tabs>
          <w:tab w:val="num" w:pos="5040"/>
        </w:tabs>
        <w:ind w:left="5040" w:hanging="360"/>
      </w:pPr>
      <w:rPr>
        <w:rFonts w:ascii="Arial" w:hAnsi="Arial" w:hint="default"/>
      </w:rPr>
    </w:lvl>
    <w:lvl w:ilvl="7" w:tplc="C8C48240" w:tentative="1">
      <w:start w:val="1"/>
      <w:numFmt w:val="bullet"/>
      <w:lvlText w:val="•"/>
      <w:lvlJc w:val="left"/>
      <w:pPr>
        <w:tabs>
          <w:tab w:val="num" w:pos="5760"/>
        </w:tabs>
        <w:ind w:left="5760" w:hanging="360"/>
      </w:pPr>
      <w:rPr>
        <w:rFonts w:ascii="Arial" w:hAnsi="Arial" w:hint="default"/>
      </w:rPr>
    </w:lvl>
    <w:lvl w:ilvl="8" w:tplc="4D62FB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8FD54B4"/>
    <w:multiLevelType w:val="hybridMultilevel"/>
    <w:tmpl w:val="A1E8BCC8"/>
    <w:lvl w:ilvl="0" w:tplc="F5E264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51BBD"/>
    <w:multiLevelType w:val="hybridMultilevel"/>
    <w:tmpl w:val="60D0950E"/>
    <w:lvl w:ilvl="0" w:tplc="DB56F14A">
      <w:start w:val="1"/>
      <w:numFmt w:val="upperRoman"/>
      <w:lvlText w:val="%1."/>
      <w:lvlJc w:val="left"/>
      <w:pPr>
        <w:ind w:left="5268" w:hanging="720"/>
      </w:pPr>
      <w:rPr>
        <w:rFonts w:hint="default"/>
      </w:rPr>
    </w:lvl>
    <w:lvl w:ilvl="1" w:tplc="04270019" w:tentative="1">
      <w:start w:val="1"/>
      <w:numFmt w:val="lowerLetter"/>
      <w:lvlText w:val="%2."/>
      <w:lvlJc w:val="left"/>
      <w:pPr>
        <w:ind w:left="5628" w:hanging="360"/>
      </w:pPr>
    </w:lvl>
    <w:lvl w:ilvl="2" w:tplc="0427001B" w:tentative="1">
      <w:start w:val="1"/>
      <w:numFmt w:val="lowerRoman"/>
      <w:lvlText w:val="%3."/>
      <w:lvlJc w:val="right"/>
      <w:pPr>
        <w:ind w:left="6348" w:hanging="180"/>
      </w:pPr>
    </w:lvl>
    <w:lvl w:ilvl="3" w:tplc="0427000F" w:tentative="1">
      <w:start w:val="1"/>
      <w:numFmt w:val="decimal"/>
      <w:lvlText w:val="%4."/>
      <w:lvlJc w:val="left"/>
      <w:pPr>
        <w:ind w:left="7068" w:hanging="360"/>
      </w:pPr>
    </w:lvl>
    <w:lvl w:ilvl="4" w:tplc="04270019" w:tentative="1">
      <w:start w:val="1"/>
      <w:numFmt w:val="lowerLetter"/>
      <w:lvlText w:val="%5."/>
      <w:lvlJc w:val="left"/>
      <w:pPr>
        <w:ind w:left="7788" w:hanging="360"/>
      </w:pPr>
    </w:lvl>
    <w:lvl w:ilvl="5" w:tplc="0427001B" w:tentative="1">
      <w:start w:val="1"/>
      <w:numFmt w:val="lowerRoman"/>
      <w:lvlText w:val="%6."/>
      <w:lvlJc w:val="right"/>
      <w:pPr>
        <w:ind w:left="8508" w:hanging="180"/>
      </w:pPr>
    </w:lvl>
    <w:lvl w:ilvl="6" w:tplc="0427000F" w:tentative="1">
      <w:start w:val="1"/>
      <w:numFmt w:val="decimal"/>
      <w:lvlText w:val="%7."/>
      <w:lvlJc w:val="left"/>
      <w:pPr>
        <w:ind w:left="9228" w:hanging="360"/>
      </w:pPr>
    </w:lvl>
    <w:lvl w:ilvl="7" w:tplc="04270019" w:tentative="1">
      <w:start w:val="1"/>
      <w:numFmt w:val="lowerLetter"/>
      <w:lvlText w:val="%8."/>
      <w:lvlJc w:val="left"/>
      <w:pPr>
        <w:ind w:left="9948" w:hanging="360"/>
      </w:pPr>
    </w:lvl>
    <w:lvl w:ilvl="8" w:tplc="0427001B" w:tentative="1">
      <w:start w:val="1"/>
      <w:numFmt w:val="lowerRoman"/>
      <w:lvlText w:val="%9."/>
      <w:lvlJc w:val="right"/>
      <w:pPr>
        <w:ind w:left="10668" w:hanging="180"/>
      </w:pPr>
    </w:lvl>
  </w:abstractNum>
  <w:abstractNum w:abstractNumId="35" w15:restartNumberingAfterBreak="0">
    <w:nsid w:val="7BFC44DC"/>
    <w:multiLevelType w:val="hybridMultilevel"/>
    <w:tmpl w:val="EFD0B1BE"/>
    <w:lvl w:ilvl="0" w:tplc="5C7694F4">
      <w:start w:val="1"/>
      <w:numFmt w:val="bullet"/>
      <w:lvlText w:val="•"/>
      <w:lvlJc w:val="left"/>
      <w:pPr>
        <w:tabs>
          <w:tab w:val="num" w:pos="720"/>
        </w:tabs>
        <w:ind w:left="720" w:hanging="360"/>
      </w:pPr>
      <w:rPr>
        <w:rFonts w:ascii="Arial" w:hAnsi="Arial" w:hint="default"/>
      </w:rPr>
    </w:lvl>
    <w:lvl w:ilvl="1" w:tplc="F12A9A2C" w:tentative="1">
      <w:start w:val="1"/>
      <w:numFmt w:val="bullet"/>
      <w:lvlText w:val="•"/>
      <w:lvlJc w:val="left"/>
      <w:pPr>
        <w:tabs>
          <w:tab w:val="num" w:pos="1440"/>
        </w:tabs>
        <w:ind w:left="1440" w:hanging="360"/>
      </w:pPr>
      <w:rPr>
        <w:rFonts w:ascii="Arial" w:hAnsi="Arial" w:hint="default"/>
      </w:rPr>
    </w:lvl>
    <w:lvl w:ilvl="2" w:tplc="069850E0" w:tentative="1">
      <w:start w:val="1"/>
      <w:numFmt w:val="bullet"/>
      <w:lvlText w:val="•"/>
      <w:lvlJc w:val="left"/>
      <w:pPr>
        <w:tabs>
          <w:tab w:val="num" w:pos="2160"/>
        </w:tabs>
        <w:ind w:left="2160" w:hanging="360"/>
      </w:pPr>
      <w:rPr>
        <w:rFonts w:ascii="Arial" w:hAnsi="Arial" w:hint="default"/>
      </w:rPr>
    </w:lvl>
    <w:lvl w:ilvl="3" w:tplc="0A2202C6" w:tentative="1">
      <w:start w:val="1"/>
      <w:numFmt w:val="bullet"/>
      <w:lvlText w:val="•"/>
      <w:lvlJc w:val="left"/>
      <w:pPr>
        <w:tabs>
          <w:tab w:val="num" w:pos="2880"/>
        </w:tabs>
        <w:ind w:left="2880" w:hanging="360"/>
      </w:pPr>
      <w:rPr>
        <w:rFonts w:ascii="Arial" w:hAnsi="Arial" w:hint="default"/>
      </w:rPr>
    </w:lvl>
    <w:lvl w:ilvl="4" w:tplc="D0BAEFF4" w:tentative="1">
      <w:start w:val="1"/>
      <w:numFmt w:val="bullet"/>
      <w:lvlText w:val="•"/>
      <w:lvlJc w:val="left"/>
      <w:pPr>
        <w:tabs>
          <w:tab w:val="num" w:pos="3600"/>
        </w:tabs>
        <w:ind w:left="3600" w:hanging="360"/>
      </w:pPr>
      <w:rPr>
        <w:rFonts w:ascii="Arial" w:hAnsi="Arial" w:hint="default"/>
      </w:rPr>
    </w:lvl>
    <w:lvl w:ilvl="5" w:tplc="1E563214" w:tentative="1">
      <w:start w:val="1"/>
      <w:numFmt w:val="bullet"/>
      <w:lvlText w:val="•"/>
      <w:lvlJc w:val="left"/>
      <w:pPr>
        <w:tabs>
          <w:tab w:val="num" w:pos="4320"/>
        </w:tabs>
        <w:ind w:left="4320" w:hanging="360"/>
      </w:pPr>
      <w:rPr>
        <w:rFonts w:ascii="Arial" w:hAnsi="Arial" w:hint="default"/>
      </w:rPr>
    </w:lvl>
    <w:lvl w:ilvl="6" w:tplc="B6009180" w:tentative="1">
      <w:start w:val="1"/>
      <w:numFmt w:val="bullet"/>
      <w:lvlText w:val="•"/>
      <w:lvlJc w:val="left"/>
      <w:pPr>
        <w:tabs>
          <w:tab w:val="num" w:pos="5040"/>
        </w:tabs>
        <w:ind w:left="5040" w:hanging="360"/>
      </w:pPr>
      <w:rPr>
        <w:rFonts w:ascii="Arial" w:hAnsi="Arial" w:hint="default"/>
      </w:rPr>
    </w:lvl>
    <w:lvl w:ilvl="7" w:tplc="61BCD618" w:tentative="1">
      <w:start w:val="1"/>
      <w:numFmt w:val="bullet"/>
      <w:lvlText w:val="•"/>
      <w:lvlJc w:val="left"/>
      <w:pPr>
        <w:tabs>
          <w:tab w:val="num" w:pos="5760"/>
        </w:tabs>
        <w:ind w:left="5760" w:hanging="360"/>
      </w:pPr>
      <w:rPr>
        <w:rFonts w:ascii="Arial" w:hAnsi="Arial" w:hint="default"/>
      </w:rPr>
    </w:lvl>
    <w:lvl w:ilvl="8" w:tplc="D77EA52A" w:tentative="1">
      <w:start w:val="1"/>
      <w:numFmt w:val="bullet"/>
      <w:lvlText w:val="•"/>
      <w:lvlJc w:val="left"/>
      <w:pPr>
        <w:tabs>
          <w:tab w:val="num" w:pos="6480"/>
        </w:tabs>
        <w:ind w:left="6480" w:hanging="360"/>
      </w:pPr>
      <w:rPr>
        <w:rFonts w:ascii="Arial" w:hAnsi="Arial" w:hint="default"/>
      </w:rPr>
    </w:lvl>
  </w:abstractNum>
  <w:num w:numId="1" w16cid:durableId="144705706">
    <w:abstractNumId w:val="9"/>
  </w:num>
  <w:num w:numId="2" w16cid:durableId="96024045">
    <w:abstractNumId w:val="7"/>
  </w:num>
  <w:num w:numId="3" w16cid:durableId="2025940106">
    <w:abstractNumId w:val="6"/>
  </w:num>
  <w:num w:numId="4" w16cid:durableId="1581713073">
    <w:abstractNumId w:val="5"/>
  </w:num>
  <w:num w:numId="5" w16cid:durableId="1398242780">
    <w:abstractNumId w:val="4"/>
  </w:num>
  <w:num w:numId="6" w16cid:durableId="1131247819">
    <w:abstractNumId w:val="8"/>
  </w:num>
  <w:num w:numId="7" w16cid:durableId="1157457145">
    <w:abstractNumId w:val="3"/>
  </w:num>
  <w:num w:numId="8" w16cid:durableId="1839033088">
    <w:abstractNumId w:val="2"/>
  </w:num>
  <w:num w:numId="9" w16cid:durableId="968050475">
    <w:abstractNumId w:val="1"/>
  </w:num>
  <w:num w:numId="10" w16cid:durableId="206114531">
    <w:abstractNumId w:val="0"/>
  </w:num>
  <w:num w:numId="11" w16cid:durableId="577981190">
    <w:abstractNumId w:val="26"/>
  </w:num>
  <w:num w:numId="12" w16cid:durableId="327095182">
    <w:abstractNumId w:val="21"/>
  </w:num>
  <w:num w:numId="13" w16cid:durableId="1623539072">
    <w:abstractNumId w:val="10"/>
  </w:num>
  <w:num w:numId="14" w16cid:durableId="1500003532">
    <w:abstractNumId w:val="11"/>
  </w:num>
  <w:num w:numId="15" w16cid:durableId="819007964">
    <w:abstractNumId w:val="22"/>
  </w:num>
  <w:num w:numId="16" w16cid:durableId="1483349254">
    <w:abstractNumId w:val="13"/>
  </w:num>
  <w:num w:numId="17" w16cid:durableId="364789081">
    <w:abstractNumId w:val="32"/>
  </w:num>
  <w:num w:numId="18" w16cid:durableId="858549264">
    <w:abstractNumId w:val="29"/>
  </w:num>
  <w:num w:numId="19" w16cid:durableId="1870995441">
    <w:abstractNumId w:val="35"/>
  </w:num>
  <w:num w:numId="20" w16cid:durableId="2133941950">
    <w:abstractNumId w:val="31"/>
  </w:num>
  <w:num w:numId="21" w16cid:durableId="1590000322">
    <w:abstractNumId w:val="30"/>
  </w:num>
  <w:num w:numId="22" w16cid:durableId="1452867888">
    <w:abstractNumId w:val="23"/>
  </w:num>
  <w:num w:numId="23" w16cid:durableId="2120906843">
    <w:abstractNumId w:val="14"/>
  </w:num>
  <w:num w:numId="24" w16cid:durableId="689380353">
    <w:abstractNumId w:val="20"/>
  </w:num>
  <w:num w:numId="25" w16cid:durableId="1110011460">
    <w:abstractNumId w:val="25"/>
  </w:num>
  <w:num w:numId="26" w16cid:durableId="648368722">
    <w:abstractNumId w:val="16"/>
  </w:num>
  <w:num w:numId="27" w16cid:durableId="1955209264">
    <w:abstractNumId w:val="24"/>
  </w:num>
  <w:num w:numId="28" w16cid:durableId="378675096">
    <w:abstractNumId w:val="17"/>
  </w:num>
  <w:num w:numId="29" w16cid:durableId="398626">
    <w:abstractNumId w:val="19"/>
  </w:num>
  <w:num w:numId="30" w16cid:durableId="988627702">
    <w:abstractNumId w:val="18"/>
  </w:num>
  <w:num w:numId="31" w16cid:durableId="140082288">
    <w:abstractNumId w:val="27"/>
  </w:num>
  <w:num w:numId="32" w16cid:durableId="213543262">
    <w:abstractNumId w:val="33"/>
  </w:num>
  <w:num w:numId="33" w16cid:durableId="636764949">
    <w:abstractNumId w:val="15"/>
  </w:num>
  <w:num w:numId="34" w16cid:durableId="1835029765">
    <w:abstractNumId w:val="34"/>
  </w:num>
  <w:num w:numId="35" w16cid:durableId="31730819">
    <w:abstractNumId w:val="12"/>
  </w:num>
  <w:num w:numId="36" w16cid:durableId="14682831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BD"/>
    <w:rsid w:val="000065AB"/>
    <w:rsid w:val="0000661C"/>
    <w:rsid w:val="00007BAF"/>
    <w:rsid w:val="0001402F"/>
    <w:rsid w:val="00016D19"/>
    <w:rsid w:val="0002150B"/>
    <w:rsid w:val="0002393A"/>
    <w:rsid w:val="000325E5"/>
    <w:rsid w:val="00043921"/>
    <w:rsid w:val="00047A88"/>
    <w:rsid w:val="000505A6"/>
    <w:rsid w:val="00055E5A"/>
    <w:rsid w:val="000831BD"/>
    <w:rsid w:val="00087BCE"/>
    <w:rsid w:val="000A4686"/>
    <w:rsid w:val="000A46D5"/>
    <w:rsid w:val="000A531D"/>
    <w:rsid w:val="000B21D0"/>
    <w:rsid w:val="000C3BC1"/>
    <w:rsid w:val="000C48B6"/>
    <w:rsid w:val="000D1CEE"/>
    <w:rsid w:val="000D1EA2"/>
    <w:rsid w:val="000D525E"/>
    <w:rsid w:val="000E4927"/>
    <w:rsid w:val="000E6539"/>
    <w:rsid w:val="000E6614"/>
    <w:rsid w:val="000E7CDC"/>
    <w:rsid w:val="000F36EE"/>
    <w:rsid w:val="000F42E7"/>
    <w:rsid w:val="000F5BA8"/>
    <w:rsid w:val="000F6C65"/>
    <w:rsid w:val="001006DB"/>
    <w:rsid w:val="00100AF3"/>
    <w:rsid w:val="001035B1"/>
    <w:rsid w:val="0011448A"/>
    <w:rsid w:val="00116E30"/>
    <w:rsid w:val="00117182"/>
    <w:rsid w:val="00120316"/>
    <w:rsid w:val="00126AE8"/>
    <w:rsid w:val="00130FA4"/>
    <w:rsid w:val="001342E2"/>
    <w:rsid w:val="0015263A"/>
    <w:rsid w:val="001639F7"/>
    <w:rsid w:val="00164A16"/>
    <w:rsid w:val="0017156A"/>
    <w:rsid w:val="00173591"/>
    <w:rsid w:val="00173645"/>
    <w:rsid w:val="00175D89"/>
    <w:rsid w:val="001812C3"/>
    <w:rsid w:val="00183089"/>
    <w:rsid w:val="00184082"/>
    <w:rsid w:val="001847C4"/>
    <w:rsid w:val="0018599C"/>
    <w:rsid w:val="0018672D"/>
    <w:rsid w:val="00186FE4"/>
    <w:rsid w:val="00187165"/>
    <w:rsid w:val="00187F2F"/>
    <w:rsid w:val="001921A0"/>
    <w:rsid w:val="001976C7"/>
    <w:rsid w:val="001B4564"/>
    <w:rsid w:val="001C2AD5"/>
    <w:rsid w:val="001C6B7A"/>
    <w:rsid w:val="001D654F"/>
    <w:rsid w:val="001D7E0A"/>
    <w:rsid w:val="001E5D81"/>
    <w:rsid w:val="001F0864"/>
    <w:rsid w:val="0020105B"/>
    <w:rsid w:val="00201701"/>
    <w:rsid w:val="00202A3E"/>
    <w:rsid w:val="002063A1"/>
    <w:rsid w:val="00206F0C"/>
    <w:rsid w:val="00207900"/>
    <w:rsid w:val="002145A7"/>
    <w:rsid w:val="00222147"/>
    <w:rsid w:val="0022436B"/>
    <w:rsid w:val="002336FE"/>
    <w:rsid w:val="00242995"/>
    <w:rsid w:val="00244EE6"/>
    <w:rsid w:val="00251053"/>
    <w:rsid w:val="00251B9F"/>
    <w:rsid w:val="00252F5D"/>
    <w:rsid w:val="00271BFC"/>
    <w:rsid w:val="00272306"/>
    <w:rsid w:val="002740AB"/>
    <w:rsid w:val="00282DA7"/>
    <w:rsid w:val="00284D42"/>
    <w:rsid w:val="00296FE3"/>
    <w:rsid w:val="002A4B13"/>
    <w:rsid w:val="002A4D21"/>
    <w:rsid w:val="002A54B2"/>
    <w:rsid w:val="002B0988"/>
    <w:rsid w:val="002B3FFD"/>
    <w:rsid w:val="002B4E12"/>
    <w:rsid w:val="002B64FF"/>
    <w:rsid w:val="002C257A"/>
    <w:rsid w:val="002C5EE3"/>
    <w:rsid w:val="002D49EA"/>
    <w:rsid w:val="002E0322"/>
    <w:rsid w:val="002F4570"/>
    <w:rsid w:val="00306B65"/>
    <w:rsid w:val="0031603B"/>
    <w:rsid w:val="00323EE1"/>
    <w:rsid w:val="0032772A"/>
    <w:rsid w:val="003322BC"/>
    <w:rsid w:val="00342F39"/>
    <w:rsid w:val="00344EF9"/>
    <w:rsid w:val="003637AE"/>
    <w:rsid w:val="003642B4"/>
    <w:rsid w:val="0036597B"/>
    <w:rsid w:val="00370FFA"/>
    <w:rsid w:val="00371594"/>
    <w:rsid w:val="0037347B"/>
    <w:rsid w:val="00376F28"/>
    <w:rsid w:val="00382821"/>
    <w:rsid w:val="00382CB6"/>
    <w:rsid w:val="003850F7"/>
    <w:rsid w:val="003860A1"/>
    <w:rsid w:val="003922DF"/>
    <w:rsid w:val="00392D07"/>
    <w:rsid w:val="003A6199"/>
    <w:rsid w:val="003A6BCD"/>
    <w:rsid w:val="003B4811"/>
    <w:rsid w:val="003B6458"/>
    <w:rsid w:val="003B73DB"/>
    <w:rsid w:val="003C0DD5"/>
    <w:rsid w:val="003C2F62"/>
    <w:rsid w:val="003C37EC"/>
    <w:rsid w:val="003D3968"/>
    <w:rsid w:val="003E0F92"/>
    <w:rsid w:val="003E354C"/>
    <w:rsid w:val="003E48CA"/>
    <w:rsid w:val="003F0F61"/>
    <w:rsid w:val="00400400"/>
    <w:rsid w:val="00400DDF"/>
    <w:rsid w:val="004125DC"/>
    <w:rsid w:val="00415A9B"/>
    <w:rsid w:val="00416560"/>
    <w:rsid w:val="0043194D"/>
    <w:rsid w:val="00434044"/>
    <w:rsid w:val="00440120"/>
    <w:rsid w:val="00440A98"/>
    <w:rsid w:val="00443807"/>
    <w:rsid w:val="0044423C"/>
    <w:rsid w:val="004446C1"/>
    <w:rsid w:val="004453C3"/>
    <w:rsid w:val="00452DE6"/>
    <w:rsid w:val="00457004"/>
    <w:rsid w:val="004579F6"/>
    <w:rsid w:val="00470559"/>
    <w:rsid w:val="004705E9"/>
    <w:rsid w:val="004717E2"/>
    <w:rsid w:val="00477FF4"/>
    <w:rsid w:val="00485F25"/>
    <w:rsid w:val="00490052"/>
    <w:rsid w:val="004A4293"/>
    <w:rsid w:val="004A4E09"/>
    <w:rsid w:val="004A60D6"/>
    <w:rsid w:val="004B5DC2"/>
    <w:rsid w:val="004C0ADA"/>
    <w:rsid w:val="004C0BA4"/>
    <w:rsid w:val="004C7EC2"/>
    <w:rsid w:val="004E195B"/>
    <w:rsid w:val="004E4A6B"/>
    <w:rsid w:val="004E50AF"/>
    <w:rsid w:val="004E541D"/>
    <w:rsid w:val="004F053B"/>
    <w:rsid w:val="004F1391"/>
    <w:rsid w:val="004F6C6D"/>
    <w:rsid w:val="004F6E3A"/>
    <w:rsid w:val="00511211"/>
    <w:rsid w:val="00513588"/>
    <w:rsid w:val="00513F78"/>
    <w:rsid w:val="00516AA2"/>
    <w:rsid w:val="00516C6B"/>
    <w:rsid w:val="00521270"/>
    <w:rsid w:val="00522E0E"/>
    <w:rsid w:val="005413A0"/>
    <w:rsid w:val="00543385"/>
    <w:rsid w:val="0054511D"/>
    <w:rsid w:val="00551721"/>
    <w:rsid w:val="0055413C"/>
    <w:rsid w:val="00564BFE"/>
    <w:rsid w:val="00567FCC"/>
    <w:rsid w:val="00570748"/>
    <w:rsid w:val="0058087B"/>
    <w:rsid w:val="005810FF"/>
    <w:rsid w:val="00585DE3"/>
    <w:rsid w:val="005909CB"/>
    <w:rsid w:val="00596834"/>
    <w:rsid w:val="005968F5"/>
    <w:rsid w:val="005A0BAD"/>
    <w:rsid w:val="005A0FF6"/>
    <w:rsid w:val="005A1949"/>
    <w:rsid w:val="005A2F48"/>
    <w:rsid w:val="005B0CFA"/>
    <w:rsid w:val="005B7EE2"/>
    <w:rsid w:val="005C45AC"/>
    <w:rsid w:val="005E3BC6"/>
    <w:rsid w:val="005E44F2"/>
    <w:rsid w:val="005E4BDA"/>
    <w:rsid w:val="005E7290"/>
    <w:rsid w:val="005F71BF"/>
    <w:rsid w:val="00624FD7"/>
    <w:rsid w:val="00626441"/>
    <w:rsid w:val="0063091D"/>
    <w:rsid w:val="00634C41"/>
    <w:rsid w:val="00640800"/>
    <w:rsid w:val="006421DA"/>
    <w:rsid w:val="00647908"/>
    <w:rsid w:val="00660DB7"/>
    <w:rsid w:val="006650E9"/>
    <w:rsid w:val="006651DC"/>
    <w:rsid w:val="00670FB1"/>
    <w:rsid w:val="00677DE4"/>
    <w:rsid w:val="00685E10"/>
    <w:rsid w:val="006906B3"/>
    <w:rsid w:val="006A0626"/>
    <w:rsid w:val="006B02E6"/>
    <w:rsid w:val="006B063A"/>
    <w:rsid w:val="006B2061"/>
    <w:rsid w:val="006B42F4"/>
    <w:rsid w:val="006B4737"/>
    <w:rsid w:val="006B533D"/>
    <w:rsid w:val="006B7A43"/>
    <w:rsid w:val="006C02B1"/>
    <w:rsid w:val="006C16F2"/>
    <w:rsid w:val="006C2716"/>
    <w:rsid w:val="006C34F5"/>
    <w:rsid w:val="006C53BF"/>
    <w:rsid w:val="006D142E"/>
    <w:rsid w:val="006D7CBE"/>
    <w:rsid w:val="006E143C"/>
    <w:rsid w:val="006E6602"/>
    <w:rsid w:val="006F3F72"/>
    <w:rsid w:val="007103A2"/>
    <w:rsid w:val="00712251"/>
    <w:rsid w:val="00724389"/>
    <w:rsid w:val="00727390"/>
    <w:rsid w:val="00763026"/>
    <w:rsid w:val="00764AAB"/>
    <w:rsid w:val="00765650"/>
    <w:rsid w:val="00771668"/>
    <w:rsid w:val="00774677"/>
    <w:rsid w:val="00784AE3"/>
    <w:rsid w:val="00793B3D"/>
    <w:rsid w:val="00795371"/>
    <w:rsid w:val="00795CEC"/>
    <w:rsid w:val="007968A2"/>
    <w:rsid w:val="007A3EFD"/>
    <w:rsid w:val="007B193A"/>
    <w:rsid w:val="007B3ED1"/>
    <w:rsid w:val="007B7024"/>
    <w:rsid w:val="007D2DF7"/>
    <w:rsid w:val="007E66B6"/>
    <w:rsid w:val="007F2A45"/>
    <w:rsid w:val="007F5994"/>
    <w:rsid w:val="00803CB3"/>
    <w:rsid w:val="00816CA3"/>
    <w:rsid w:val="00824B5B"/>
    <w:rsid w:val="00830CF5"/>
    <w:rsid w:val="00833E0D"/>
    <w:rsid w:val="00837BB0"/>
    <w:rsid w:val="00842EF1"/>
    <w:rsid w:val="00852C51"/>
    <w:rsid w:val="008626C1"/>
    <w:rsid w:val="008632A7"/>
    <w:rsid w:val="00865C19"/>
    <w:rsid w:val="00881432"/>
    <w:rsid w:val="00891F42"/>
    <w:rsid w:val="008A5C3D"/>
    <w:rsid w:val="008A73AA"/>
    <w:rsid w:val="008B295C"/>
    <w:rsid w:val="008B4D20"/>
    <w:rsid w:val="008B7F01"/>
    <w:rsid w:val="008C6073"/>
    <w:rsid w:val="008E3921"/>
    <w:rsid w:val="008E5735"/>
    <w:rsid w:val="008E5886"/>
    <w:rsid w:val="008E7FE3"/>
    <w:rsid w:val="008F347F"/>
    <w:rsid w:val="008F7CEA"/>
    <w:rsid w:val="009010DE"/>
    <w:rsid w:val="00907FF4"/>
    <w:rsid w:val="00910B31"/>
    <w:rsid w:val="009137D4"/>
    <w:rsid w:val="00933910"/>
    <w:rsid w:val="00937FB0"/>
    <w:rsid w:val="00941CDD"/>
    <w:rsid w:val="009536AD"/>
    <w:rsid w:val="00971BD0"/>
    <w:rsid w:val="009744A4"/>
    <w:rsid w:val="0098074F"/>
    <w:rsid w:val="00981638"/>
    <w:rsid w:val="00992E61"/>
    <w:rsid w:val="00994633"/>
    <w:rsid w:val="00995A62"/>
    <w:rsid w:val="009A32E1"/>
    <w:rsid w:val="009A48CC"/>
    <w:rsid w:val="009B2257"/>
    <w:rsid w:val="009B3197"/>
    <w:rsid w:val="009B4A3A"/>
    <w:rsid w:val="009D0775"/>
    <w:rsid w:val="009D0C6C"/>
    <w:rsid w:val="009D2960"/>
    <w:rsid w:val="009D4B4D"/>
    <w:rsid w:val="009E216A"/>
    <w:rsid w:val="009E4C9B"/>
    <w:rsid w:val="009E4D1E"/>
    <w:rsid w:val="009E56B6"/>
    <w:rsid w:val="009F2FD6"/>
    <w:rsid w:val="00A00186"/>
    <w:rsid w:val="00A01D8F"/>
    <w:rsid w:val="00A05E0A"/>
    <w:rsid w:val="00A121FF"/>
    <w:rsid w:val="00A144B7"/>
    <w:rsid w:val="00A26627"/>
    <w:rsid w:val="00A3246D"/>
    <w:rsid w:val="00A35D53"/>
    <w:rsid w:val="00A44A46"/>
    <w:rsid w:val="00A50676"/>
    <w:rsid w:val="00A549A6"/>
    <w:rsid w:val="00A57FD8"/>
    <w:rsid w:val="00A65B26"/>
    <w:rsid w:val="00A7115A"/>
    <w:rsid w:val="00A855D5"/>
    <w:rsid w:val="00A90887"/>
    <w:rsid w:val="00A9171B"/>
    <w:rsid w:val="00A95064"/>
    <w:rsid w:val="00AA44DA"/>
    <w:rsid w:val="00AA538C"/>
    <w:rsid w:val="00AA7485"/>
    <w:rsid w:val="00AC0B59"/>
    <w:rsid w:val="00AC560B"/>
    <w:rsid w:val="00AD05AD"/>
    <w:rsid w:val="00AE09E1"/>
    <w:rsid w:val="00AE6D8F"/>
    <w:rsid w:val="00B036FB"/>
    <w:rsid w:val="00B158A8"/>
    <w:rsid w:val="00B16927"/>
    <w:rsid w:val="00B16FCF"/>
    <w:rsid w:val="00B17A84"/>
    <w:rsid w:val="00B23E86"/>
    <w:rsid w:val="00B24A25"/>
    <w:rsid w:val="00B24B50"/>
    <w:rsid w:val="00B26931"/>
    <w:rsid w:val="00B41FD7"/>
    <w:rsid w:val="00B4371F"/>
    <w:rsid w:val="00B43FC0"/>
    <w:rsid w:val="00B528C2"/>
    <w:rsid w:val="00B76775"/>
    <w:rsid w:val="00B83ECE"/>
    <w:rsid w:val="00B87FD2"/>
    <w:rsid w:val="00B9425E"/>
    <w:rsid w:val="00B94674"/>
    <w:rsid w:val="00B9548B"/>
    <w:rsid w:val="00B95830"/>
    <w:rsid w:val="00B9725B"/>
    <w:rsid w:val="00BA1BAF"/>
    <w:rsid w:val="00BA4EB4"/>
    <w:rsid w:val="00BB03F3"/>
    <w:rsid w:val="00BB0EA5"/>
    <w:rsid w:val="00BB112A"/>
    <w:rsid w:val="00BB14B3"/>
    <w:rsid w:val="00BB611B"/>
    <w:rsid w:val="00BC0553"/>
    <w:rsid w:val="00BD1CA2"/>
    <w:rsid w:val="00BD290E"/>
    <w:rsid w:val="00C01A5A"/>
    <w:rsid w:val="00C048C2"/>
    <w:rsid w:val="00C1142D"/>
    <w:rsid w:val="00C12359"/>
    <w:rsid w:val="00C154D2"/>
    <w:rsid w:val="00C1798E"/>
    <w:rsid w:val="00C23E7E"/>
    <w:rsid w:val="00C26214"/>
    <w:rsid w:val="00C315F2"/>
    <w:rsid w:val="00C32CB1"/>
    <w:rsid w:val="00C360E1"/>
    <w:rsid w:val="00C37113"/>
    <w:rsid w:val="00C463D5"/>
    <w:rsid w:val="00C52575"/>
    <w:rsid w:val="00C56D49"/>
    <w:rsid w:val="00C57BFB"/>
    <w:rsid w:val="00C62F28"/>
    <w:rsid w:val="00C63CB9"/>
    <w:rsid w:val="00C641B1"/>
    <w:rsid w:val="00C775FF"/>
    <w:rsid w:val="00C87111"/>
    <w:rsid w:val="00C9129E"/>
    <w:rsid w:val="00C93AA6"/>
    <w:rsid w:val="00C948A6"/>
    <w:rsid w:val="00C964B3"/>
    <w:rsid w:val="00CA7121"/>
    <w:rsid w:val="00CB3302"/>
    <w:rsid w:val="00CB79BD"/>
    <w:rsid w:val="00CC2F26"/>
    <w:rsid w:val="00CD213E"/>
    <w:rsid w:val="00CD5197"/>
    <w:rsid w:val="00CD5272"/>
    <w:rsid w:val="00CE39D3"/>
    <w:rsid w:val="00CE3B47"/>
    <w:rsid w:val="00CF2E34"/>
    <w:rsid w:val="00CF30D6"/>
    <w:rsid w:val="00CF4B0E"/>
    <w:rsid w:val="00CF721D"/>
    <w:rsid w:val="00D05299"/>
    <w:rsid w:val="00D240D8"/>
    <w:rsid w:val="00D2482A"/>
    <w:rsid w:val="00D35AEE"/>
    <w:rsid w:val="00D37817"/>
    <w:rsid w:val="00D41EDE"/>
    <w:rsid w:val="00D4720C"/>
    <w:rsid w:val="00D511F5"/>
    <w:rsid w:val="00D57604"/>
    <w:rsid w:val="00D57BAB"/>
    <w:rsid w:val="00D60CF8"/>
    <w:rsid w:val="00D60F4E"/>
    <w:rsid w:val="00D67952"/>
    <w:rsid w:val="00D811F9"/>
    <w:rsid w:val="00D8558B"/>
    <w:rsid w:val="00D97187"/>
    <w:rsid w:val="00DA1CBB"/>
    <w:rsid w:val="00DB2099"/>
    <w:rsid w:val="00DB3068"/>
    <w:rsid w:val="00DC1A4C"/>
    <w:rsid w:val="00DD3DBC"/>
    <w:rsid w:val="00DD461C"/>
    <w:rsid w:val="00DE3564"/>
    <w:rsid w:val="00DE60D5"/>
    <w:rsid w:val="00DF0B3A"/>
    <w:rsid w:val="00DF2C7C"/>
    <w:rsid w:val="00E0300A"/>
    <w:rsid w:val="00E0675C"/>
    <w:rsid w:val="00E07124"/>
    <w:rsid w:val="00E1254F"/>
    <w:rsid w:val="00E1597D"/>
    <w:rsid w:val="00E16EE8"/>
    <w:rsid w:val="00E20154"/>
    <w:rsid w:val="00E21125"/>
    <w:rsid w:val="00E23796"/>
    <w:rsid w:val="00E25F7F"/>
    <w:rsid w:val="00E3241E"/>
    <w:rsid w:val="00E34BD9"/>
    <w:rsid w:val="00E35711"/>
    <w:rsid w:val="00E37209"/>
    <w:rsid w:val="00E3781B"/>
    <w:rsid w:val="00E47939"/>
    <w:rsid w:val="00E63A8B"/>
    <w:rsid w:val="00E777D4"/>
    <w:rsid w:val="00E84D97"/>
    <w:rsid w:val="00E91C2A"/>
    <w:rsid w:val="00E96A19"/>
    <w:rsid w:val="00E9747C"/>
    <w:rsid w:val="00EB29F7"/>
    <w:rsid w:val="00EB350F"/>
    <w:rsid w:val="00EB4EE1"/>
    <w:rsid w:val="00EB665C"/>
    <w:rsid w:val="00EC4F15"/>
    <w:rsid w:val="00EC5CE0"/>
    <w:rsid w:val="00ED24F0"/>
    <w:rsid w:val="00ED2F62"/>
    <w:rsid w:val="00ED342A"/>
    <w:rsid w:val="00ED6511"/>
    <w:rsid w:val="00EE01E9"/>
    <w:rsid w:val="00EE0869"/>
    <w:rsid w:val="00EE0996"/>
    <w:rsid w:val="00EE0AAB"/>
    <w:rsid w:val="00EE6047"/>
    <w:rsid w:val="00EE6151"/>
    <w:rsid w:val="00EE6DAB"/>
    <w:rsid w:val="00EE6E9E"/>
    <w:rsid w:val="00EE762A"/>
    <w:rsid w:val="00EF4A36"/>
    <w:rsid w:val="00EF5FE3"/>
    <w:rsid w:val="00F03297"/>
    <w:rsid w:val="00F06CDF"/>
    <w:rsid w:val="00F10C49"/>
    <w:rsid w:val="00F213AB"/>
    <w:rsid w:val="00F21BF6"/>
    <w:rsid w:val="00F24209"/>
    <w:rsid w:val="00F3037F"/>
    <w:rsid w:val="00F31077"/>
    <w:rsid w:val="00F345C1"/>
    <w:rsid w:val="00F45A4C"/>
    <w:rsid w:val="00F536BF"/>
    <w:rsid w:val="00F674CC"/>
    <w:rsid w:val="00F71AD7"/>
    <w:rsid w:val="00F735FC"/>
    <w:rsid w:val="00F7700B"/>
    <w:rsid w:val="00F8199B"/>
    <w:rsid w:val="00F9067A"/>
    <w:rsid w:val="00F93C4F"/>
    <w:rsid w:val="00F93C55"/>
    <w:rsid w:val="00F96A0A"/>
    <w:rsid w:val="00FA4B64"/>
    <w:rsid w:val="00FC1303"/>
    <w:rsid w:val="00FC6EEC"/>
    <w:rsid w:val="00FD591D"/>
    <w:rsid w:val="00FD7E46"/>
    <w:rsid w:val="00FE6338"/>
    <w:rsid w:val="00FF008C"/>
    <w:rsid w:val="00FF59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7C0E"/>
  <w15:docId w15:val="{A9B8A8D1-015D-4B7F-8CDC-67F8B49B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3E48CA"/>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A081F"/>
    <w:pPr>
      <w:tabs>
        <w:tab w:val="center" w:pos="4819"/>
        <w:tab w:val="right" w:pos="9638"/>
      </w:tabs>
    </w:pPr>
  </w:style>
  <w:style w:type="character" w:customStyle="1" w:styleId="AntratsDiagrama">
    <w:name w:val="Antraštės Diagrama"/>
    <w:basedOn w:val="Numatytasispastraiposriftas"/>
    <w:link w:val="Antrats"/>
    <w:rsid w:val="005A081F"/>
  </w:style>
  <w:style w:type="character" w:styleId="Vietosrezervavimoenklotekstas">
    <w:name w:val="Placeholder Text"/>
    <w:rsid w:val="005A081F"/>
    <w:rPr>
      <w:color w:val="808080"/>
    </w:rPr>
  </w:style>
  <w:style w:type="paragraph" w:styleId="Porat">
    <w:name w:val="footer"/>
    <w:basedOn w:val="prastasis"/>
    <w:rsid w:val="00E16EE8"/>
    <w:pPr>
      <w:tabs>
        <w:tab w:val="center" w:pos="4819"/>
        <w:tab w:val="right" w:pos="9638"/>
      </w:tabs>
    </w:pPr>
  </w:style>
  <w:style w:type="character" w:styleId="Puslapionumeris">
    <w:name w:val="page number"/>
    <w:basedOn w:val="Numatytasispastraiposriftas"/>
    <w:rsid w:val="00E16EE8"/>
  </w:style>
  <w:style w:type="paragraph" w:styleId="Puslapioinaostekstas">
    <w:name w:val="footnote text"/>
    <w:basedOn w:val="prastasis"/>
    <w:link w:val="PuslapioinaostekstasDiagrama"/>
    <w:rsid w:val="005810FF"/>
  </w:style>
  <w:style w:type="character" w:customStyle="1" w:styleId="PuslapioinaostekstasDiagrama">
    <w:name w:val="Puslapio išnašos tekstas Diagrama"/>
    <w:link w:val="Puslapioinaostekstas"/>
    <w:rsid w:val="005810FF"/>
    <w:rPr>
      <w:rFonts w:ascii="Arial" w:hAnsi="Arial" w:cs="Arial"/>
    </w:rPr>
  </w:style>
  <w:style w:type="character" w:styleId="Puslapioinaosnuoroda">
    <w:name w:val="footnote reference"/>
    <w:rsid w:val="005810FF"/>
    <w:rPr>
      <w:vertAlign w:val="superscript"/>
    </w:rPr>
  </w:style>
  <w:style w:type="character" w:styleId="Komentaronuoroda">
    <w:name w:val="annotation reference"/>
    <w:rsid w:val="00640800"/>
    <w:rPr>
      <w:sz w:val="16"/>
      <w:szCs w:val="16"/>
    </w:rPr>
  </w:style>
  <w:style w:type="paragraph" w:styleId="Komentarotekstas">
    <w:name w:val="annotation text"/>
    <w:basedOn w:val="prastasis"/>
    <w:link w:val="KomentarotekstasDiagrama"/>
    <w:rsid w:val="00640800"/>
  </w:style>
  <w:style w:type="character" w:customStyle="1" w:styleId="KomentarotekstasDiagrama">
    <w:name w:val="Komentaro tekstas Diagrama"/>
    <w:link w:val="Komentarotekstas"/>
    <w:rsid w:val="00640800"/>
    <w:rPr>
      <w:rFonts w:ascii="Arial" w:hAnsi="Arial" w:cs="Arial"/>
    </w:rPr>
  </w:style>
  <w:style w:type="paragraph" w:styleId="Komentarotema">
    <w:name w:val="annotation subject"/>
    <w:basedOn w:val="Komentarotekstas"/>
    <w:next w:val="Komentarotekstas"/>
    <w:link w:val="KomentarotemaDiagrama"/>
    <w:rsid w:val="00640800"/>
    <w:rPr>
      <w:b/>
      <w:bCs/>
    </w:rPr>
  </w:style>
  <w:style w:type="character" w:customStyle="1" w:styleId="KomentarotemaDiagrama">
    <w:name w:val="Komentaro tema Diagrama"/>
    <w:link w:val="Komentarotema"/>
    <w:rsid w:val="00640800"/>
    <w:rPr>
      <w:rFonts w:ascii="Arial" w:hAnsi="Arial" w:cs="Arial"/>
      <w:b/>
      <w:bCs/>
    </w:rPr>
  </w:style>
  <w:style w:type="paragraph" w:styleId="Pataisymai">
    <w:name w:val="Revision"/>
    <w:hidden/>
    <w:rsid w:val="0037347B"/>
    <w:rPr>
      <w:rFonts w:ascii="Arial" w:hAnsi="Arial" w:cs="Arial"/>
    </w:rPr>
  </w:style>
  <w:style w:type="paragraph" w:styleId="Sraopastraipa">
    <w:name w:val="List Paragraph"/>
    <w:basedOn w:val="prastasis"/>
    <w:uiPriority w:val="34"/>
    <w:qFormat/>
    <w:rsid w:val="00B16FCF"/>
    <w:pPr>
      <w:ind w:left="720"/>
      <w:contextualSpacing/>
    </w:pPr>
  </w:style>
  <w:style w:type="paragraph" w:styleId="prastasiniatinklio">
    <w:name w:val="Normal (Web)"/>
    <w:basedOn w:val="prastasis"/>
    <w:uiPriority w:val="99"/>
    <w:unhideWhenUsed/>
    <w:rsid w:val="00201701"/>
    <w:pPr>
      <w:spacing w:before="100" w:beforeAutospacing="1" w:after="100" w:afterAutospacing="1"/>
      <w:ind w:firstLine="0"/>
    </w:pPr>
    <w:rPr>
      <w:rFonts w:ascii="Times New Roman" w:hAnsi="Times New Roman" w:cs="Times New Roman"/>
      <w:sz w:val="24"/>
      <w:szCs w:val="24"/>
    </w:rPr>
  </w:style>
  <w:style w:type="paragraph" w:customStyle="1" w:styleId="pf0">
    <w:name w:val="pf0"/>
    <w:basedOn w:val="prastasis"/>
    <w:rsid w:val="00E91C2A"/>
    <w:pPr>
      <w:spacing w:before="100" w:beforeAutospacing="1" w:after="100" w:afterAutospacing="1"/>
      <w:ind w:firstLine="0"/>
    </w:pPr>
    <w:rPr>
      <w:rFonts w:ascii="Times New Roman" w:hAnsi="Times New Roman" w:cs="Times New Roman"/>
      <w:sz w:val="24"/>
      <w:szCs w:val="24"/>
    </w:rPr>
  </w:style>
  <w:style w:type="character" w:customStyle="1" w:styleId="cf01">
    <w:name w:val="cf01"/>
    <w:basedOn w:val="Numatytasispastraiposriftas"/>
    <w:rsid w:val="00E91C2A"/>
    <w:rPr>
      <w:rFonts w:ascii="Segoe UI" w:hAnsi="Segoe UI" w:cs="Segoe UI" w:hint="default"/>
      <w:color w:val="4C6A92"/>
      <w:sz w:val="18"/>
      <w:szCs w:val="18"/>
    </w:rPr>
  </w:style>
  <w:style w:type="character" w:styleId="Hipersaitas">
    <w:name w:val="Hyperlink"/>
    <w:basedOn w:val="Numatytasispastraiposriftas"/>
    <w:uiPriority w:val="99"/>
    <w:unhideWhenUsed/>
    <w:rsid w:val="00E9747C"/>
    <w:rPr>
      <w:color w:val="0000FF"/>
      <w:u w:val="single"/>
    </w:rPr>
  </w:style>
  <w:style w:type="character" w:styleId="Neapdorotaspaminjimas">
    <w:name w:val="Unresolved Mention"/>
    <w:basedOn w:val="Numatytasispastraiposriftas"/>
    <w:rsid w:val="00C9129E"/>
    <w:rPr>
      <w:color w:val="605E5C"/>
      <w:shd w:val="clear" w:color="auto" w:fill="E1DFDD"/>
    </w:rPr>
  </w:style>
  <w:style w:type="paragraph" w:styleId="Pavadinimas">
    <w:name w:val="Title"/>
    <w:basedOn w:val="prastasis"/>
    <w:link w:val="PavadinimasDiagrama"/>
    <w:qFormat/>
    <w:rsid w:val="00D240D8"/>
    <w:pPr>
      <w:overflowPunct w:val="0"/>
      <w:autoSpaceDE w:val="0"/>
      <w:autoSpaceDN w:val="0"/>
      <w:adjustRightInd w:val="0"/>
      <w:spacing w:line="360" w:lineRule="atLeast"/>
      <w:ind w:firstLine="0"/>
      <w:jc w:val="center"/>
      <w:textAlignment w:val="baseline"/>
    </w:pPr>
    <w:rPr>
      <w:rFonts w:ascii="Tahoma" w:hAnsi="Tahoma" w:cs="Times New Roman"/>
      <w:b/>
      <w:sz w:val="28"/>
      <w:szCs w:val="24"/>
      <w:lang w:eastAsia="en-US"/>
    </w:rPr>
  </w:style>
  <w:style w:type="character" w:customStyle="1" w:styleId="PavadinimasDiagrama">
    <w:name w:val="Pavadinimas Diagrama"/>
    <w:basedOn w:val="Numatytasispastraiposriftas"/>
    <w:link w:val="Pavadinimas"/>
    <w:rsid w:val="00D240D8"/>
    <w:rPr>
      <w:rFonts w:ascii="Tahoma" w:hAnsi="Tahoma"/>
      <w:b/>
      <w:sz w:val="28"/>
      <w:szCs w:val="24"/>
      <w:lang w:eastAsia="en-US"/>
    </w:rPr>
  </w:style>
  <w:style w:type="paragraph" w:styleId="Data">
    <w:name w:val="Date"/>
    <w:basedOn w:val="Antrats"/>
    <w:link w:val="DataDiagrama"/>
    <w:uiPriority w:val="99"/>
    <w:rsid w:val="00D240D8"/>
    <w:pPr>
      <w:tabs>
        <w:tab w:val="clear" w:pos="4819"/>
        <w:tab w:val="clear" w:pos="9638"/>
      </w:tabs>
      <w:ind w:firstLine="0"/>
      <w:jc w:val="center"/>
    </w:pPr>
    <w:rPr>
      <w:rFonts w:ascii="Times New Roman" w:hAnsi="Times New Roman" w:cs="Times New Roman"/>
      <w:sz w:val="24"/>
      <w:szCs w:val="24"/>
      <w:lang w:eastAsia="en-US"/>
    </w:rPr>
  </w:style>
  <w:style w:type="character" w:customStyle="1" w:styleId="DataDiagrama">
    <w:name w:val="Data Diagrama"/>
    <w:basedOn w:val="Numatytasispastraiposriftas"/>
    <w:link w:val="Data"/>
    <w:uiPriority w:val="99"/>
    <w:rsid w:val="00D240D8"/>
    <w:rPr>
      <w:sz w:val="24"/>
      <w:szCs w:val="24"/>
      <w:lang w:eastAsia="en-US"/>
    </w:rPr>
  </w:style>
  <w:style w:type="table" w:styleId="Lentelstinklelis">
    <w:name w:val="Table Grid"/>
    <w:basedOn w:val="prastojilentel"/>
    <w:uiPriority w:val="39"/>
    <w:rsid w:val="00BC055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19132">
      <w:bodyDiv w:val="1"/>
      <w:marLeft w:val="0"/>
      <w:marRight w:val="0"/>
      <w:marTop w:val="0"/>
      <w:marBottom w:val="0"/>
      <w:divBdr>
        <w:top w:val="none" w:sz="0" w:space="0" w:color="auto"/>
        <w:left w:val="none" w:sz="0" w:space="0" w:color="auto"/>
        <w:bottom w:val="none" w:sz="0" w:space="0" w:color="auto"/>
        <w:right w:val="none" w:sz="0" w:space="0" w:color="auto"/>
      </w:divBdr>
      <w:divsChild>
        <w:div w:id="355084311">
          <w:marLeft w:val="360"/>
          <w:marRight w:val="0"/>
          <w:marTop w:val="200"/>
          <w:marBottom w:val="0"/>
          <w:divBdr>
            <w:top w:val="none" w:sz="0" w:space="0" w:color="auto"/>
            <w:left w:val="none" w:sz="0" w:space="0" w:color="auto"/>
            <w:bottom w:val="none" w:sz="0" w:space="0" w:color="auto"/>
            <w:right w:val="none" w:sz="0" w:space="0" w:color="auto"/>
          </w:divBdr>
        </w:div>
        <w:div w:id="748890204">
          <w:marLeft w:val="360"/>
          <w:marRight w:val="0"/>
          <w:marTop w:val="200"/>
          <w:marBottom w:val="0"/>
          <w:divBdr>
            <w:top w:val="none" w:sz="0" w:space="0" w:color="auto"/>
            <w:left w:val="none" w:sz="0" w:space="0" w:color="auto"/>
            <w:bottom w:val="none" w:sz="0" w:space="0" w:color="auto"/>
            <w:right w:val="none" w:sz="0" w:space="0" w:color="auto"/>
          </w:divBdr>
        </w:div>
        <w:div w:id="1062219730">
          <w:marLeft w:val="360"/>
          <w:marRight w:val="0"/>
          <w:marTop w:val="200"/>
          <w:marBottom w:val="0"/>
          <w:divBdr>
            <w:top w:val="none" w:sz="0" w:space="0" w:color="auto"/>
            <w:left w:val="none" w:sz="0" w:space="0" w:color="auto"/>
            <w:bottom w:val="none" w:sz="0" w:space="0" w:color="auto"/>
            <w:right w:val="none" w:sz="0" w:space="0" w:color="auto"/>
          </w:divBdr>
        </w:div>
        <w:div w:id="1899050273">
          <w:marLeft w:val="360"/>
          <w:marRight w:val="0"/>
          <w:marTop w:val="200"/>
          <w:marBottom w:val="0"/>
          <w:divBdr>
            <w:top w:val="none" w:sz="0" w:space="0" w:color="auto"/>
            <w:left w:val="none" w:sz="0" w:space="0" w:color="auto"/>
            <w:bottom w:val="none" w:sz="0" w:space="0" w:color="auto"/>
            <w:right w:val="none" w:sz="0" w:space="0" w:color="auto"/>
          </w:divBdr>
        </w:div>
      </w:divsChild>
    </w:div>
    <w:div w:id="279384023">
      <w:bodyDiv w:val="1"/>
      <w:marLeft w:val="0"/>
      <w:marRight w:val="0"/>
      <w:marTop w:val="0"/>
      <w:marBottom w:val="0"/>
      <w:divBdr>
        <w:top w:val="none" w:sz="0" w:space="0" w:color="auto"/>
        <w:left w:val="none" w:sz="0" w:space="0" w:color="auto"/>
        <w:bottom w:val="none" w:sz="0" w:space="0" w:color="auto"/>
        <w:right w:val="none" w:sz="0" w:space="0" w:color="auto"/>
      </w:divBdr>
    </w:div>
    <w:div w:id="430013992">
      <w:bodyDiv w:val="1"/>
      <w:marLeft w:val="0"/>
      <w:marRight w:val="0"/>
      <w:marTop w:val="0"/>
      <w:marBottom w:val="0"/>
      <w:divBdr>
        <w:top w:val="none" w:sz="0" w:space="0" w:color="auto"/>
        <w:left w:val="none" w:sz="0" w:space="0" w:color="auto"/>
        <w:bottom w:val="none" w:sz="0" w:space="0" w:color="auto"/>
        <w:right w:val="none" w:sz="0" w:space="0" w:color="auto"/>
      </w:divBdr>
      <w:divsChild>
        <w:div w:id="393626781">
          <w:marLeft w:val="1440"/>
          <w:marRight w:val="0"/>
          <w:marTop w:val="0"/>
          <w:marBottom w:val="0"/>
          <w:divBdr>
            <w:top w:val="none" w:sz="0" w:space="0" w:color="auto"/>
            <w:left w:val="none" w:sz="0" w:space="0" w:color="auto"/>
            <w:bottom w:val="none" w:sz="0" w:space="0" w:color="auto"/>
            <w:right w:val="none" w:sz="0" w:space="0" w:color="auto"/>
          </w:divBdr>
        </w:div>
        <w:div w:id="497111685">
          <w:marLeft w:val="1440"/>
          <w:marRight w:val="0"/>
          <w:marTop w:val="0"/>
          <w:marBottom w:val="0"/>
          <w:divBdr>
            <w:top w:val="none" w:sz="0" w:space="0" w:color="auto"/>
            <w:left w:val="none" w:sz="0" w:space="0" w:color="auto"/>
            <w:bottom w:val="none" w:sz="0" w:space="0" w:color="auto"/>
            <w:right w:val="none" w:sz="0" w:space="0" w:color="auto"/>
          </w:divBdr>
        </w:div>
        <w:div w:id="810513040">
          <w:marLeft w:val="360"/>
          <w:marRight w:val="0"/>
          <w:marTop w:val="200"/>
          <w:marBottom w:val="160"/>
          <w:divBdr>
            <w:top w:val="none" w:sz="0" w:space="0" w:color="auto"/>
            <w:left w:val="none" w:sz="0" w:space="0" w:color="auto"/>
            <w:bottom w:val="none" w:sz="0" w:space="0" w:color="auto"/>
            <w:right w:val="none" w:sz="0" w:space="0" w:color="auto"/>
          </w:divBdr>
        </w:div>
        <w:div w:id="911089630">
          <w:marLeft w:val="1440"/>
          <w:marRight w:val="0"/>
          <w:marTop w:val="0"/>
          <w:marBottom w:val="0"/>
          <w:divBdr>
            <w:top w:val="none" w:sz="0" w:space="0" w:color="auto"/>
            <w:left w:val="none" w:sz="0" w:space="0" w:color="auto"/>
            <w:bottom w:val="none" w:sz="0" w:space="0" w:color="auto"/>
            <w:right w:val="none" w:sz="0" w:space="0" w:color="auto"/>
          </w:divBdr>
        </w:div>
        <w:div w:id="1902784919">
          <w:marLeft w:val="1440"/>
          <w:marRight w:val="0"/>
          <w:marTop w:val="0"/>
          <w:marBottom w:val="0"/>
          <w:divBdr>
            <w:top w:val="none" w:sz="0" w:space="0" w:color="auto"/>
            <w:left w:val="none" w:sz="0" w:space="0" w:color="auto"/>
            <w:bottom w:val="none" w:sz="0" w:space="0" w:color="auto"/>
            <w:right w:val="none" w:sz="0" w:space="0" w:color="auto"/>
          </w:divBdr>
        </w:div>
      </w:divsChild>
    </w:div>
    <w:div w:id="539047912">
      <w:bodyDiv w:val="1"/>
      <w:marLeft w:val="0"/>
      <w:marRight w:val="0"/>
      <w:marTop w:val="0"/>
      <w:marBottom w:val="0"/>
      <w:divBdr>
        <w:top w:val="none" w:sz="0" w:space="0" w:color="auto"/>
        <w:left w:val="none" w:sz="0" w:space="0" w:color="auto"/>
        <w:bottom w:val="none" w:sz="0" w:space="0" w:color="auto"/>
        <w:right w:val="none" w:sz="0" w:space="0" w:color="auto"/>
      </w:divBdr>
      <w:divsChild>
        <w:div w:id="1444572936">
          <w:marLeft w:val="1440"/>
          <w:marRight w:val="0"/>
          <w:marTop w:val="0"/>
          <w:marBottom w:val="0"/>
          <w:divBdr>
            <w:top w:val="none" w:sz="0" w:space="0" w:color="auto"/>
            <w:left w:val="none" w:sz="0" w:space="0" w:color="auto"/>
            <w:bottom w:val="none" w:sz="0" w:space="0" w:color="auto"/>
            <w:right w:val="none" w:sz="0" w:space="0" w:color="auto"/>
          </w:divBdr>
        </w:div>
      </w:divsChild>
    </w:div>
    <w:div w:id="714038016">
      <w:bodyDiv w:val="1"/>
      <w:marLeft w:val="0"/>
      <w:marRight w:val="0"/>
      <w:marTop w:val="0"/>
      <w:marBottom w:val="0"/>
      <w:divBdr>
        <w:top w:val="none" w:sz="0" w:space="0" w:color="auto"/>
        <w:left w:val="none" w:sz="0" w:space="0" w:color="auto"/>
        <w:bottom w:val="none" w:sz="0" w:space="0" w:color="auto"/>
        <w:right w:val="none" w:sz="0" w:space="0" w:color="auto"/>
      </w:divBdr>
      <w:divsChild>
        <w:div w:id="299389258">
          <w:marLeft w:val="1080"/>
          <w:marRight w:val="0"/>
          <w:marTop w:val="200"/>
          <w:marBottom w:val="160"/>
          <w:divBdr>
            <w:top w:val="none" w:sz="0" w:space="0" w:color="auto"/>
            <w:left w:val="none" w:sz="0" w:space="0" w:color="auto"/>
            <w:bottom w:val="none" w:sz="0" w:space="0" w:color="auto"/>
            <w:right w:val="none" w:sz="0" w:space="0" w:color="auto"/>
          </w:divBdr>
        </w:div>
        <w:div w:id="495342250">
          <w:marLeft w:val="1080"/>
          <w:marRight w:val="0"/>
          <w:marTop w:val="200"/>
          <w:marBottom w:val="160"/>
          <w:divBdr>
            <w:top w:val="none" w:sz="0" w:space="0" w:color="auto"/>
            <w:left w:val="none" w:sz="0" w:space="0" w:color="auto"/>
            <w:bottom w:val="none" w:sz="0" w:space="0" w:color="auto"/>
            <w:right w:val="none" w:sz="0" w:space="0" w:color="auto"/>
          </w:divBdr>
        </w:div>
        <w:div w:id="1725176837">
          <w:marLeft w:val="1080"/>
          <w:marRight w:val="0"/>
          <w:marTop w:val="200"/>
          <w:marBottom w:val="160"/>
          <w:divBdr>
            <w:top w:val="none" w:sz="0" w:space="0" w:color="auto"/>
            <w:left w:val="none" w:sz="0" w:space="0" w:color="auto"/>
            <w:bottom w:val="none" w:sz="0" w:space="0" w:color="auto"/>
            <w:right w:val="none" w:sz="0" w:space="0" w:color="auto"/>
          </w:divBdr>
        </w:div>
      </w:divsChild>
    </w:div>
    <w:div w:id="818689770">
      <w:bodyDiv w:val="1"/>
      <w:marLeft w:val="0"/>
      <w:marRight w:val="0"/>
      <w:marTop w:val="0"/>
      <w:marBottom w:val="0"/>
      <w:divBdr>
        <w:top w:val="none" w:sz="0" w:space="0" w:color="auto"/>
        <w:left w:val="none" w:sz="0" w:space="0" w:color="auto"/>
        <w:bottom w:val="none" w:sz="0" w:space="0" w:color="auto"/>
        <w:right w:val="none" w:sz="0" w:space="0" w:color="auto"/>
      </w:divBdr>
    </w:div>
    <w:div w:id="881557015">
      <w:bodyDiv w:val="1"/>
      <w:marLeft w:val="0"/>
      <w:marRight w:val="0"/>
      <w:marTop w:val="0"/>
      <w:marBottom w:val="0"/>
      <w:divBdr>
        <w:top w:val="none" w:sz="0" w:space="0" w:color="auto"/>
        <w:left w:val="none" w:sz="0" w:space="0" w:color="auto"/>
        <w:bottom w:val="none" w:sz="0" w:space="0" w:color="auto"/>
        <w:right w:val="none" w:sz="0" w:space="0" w:color="auto"/>
      </w:divBdr>
    </w:div>
    <w:div w:id="1004087292">
      <w:bodyDiv w:val="1"/>
      <w:marLeft w:val="0"/>
      <w:marRight w:val="0"/>
      <w:marTop w:val="0"/>
      <w:marBottom w:val="0"/>
      <w:divBdr>
        <w:top w:val="none" w:sz="0" w:space="0" w:color="auto"/>
        <w:left w:val="none" w:sz="0" w:space="0" w:color="auto"/>
        <w:bottom w:val="none" w:sz="0" w:space="0" w:color="auto"/>
        <w:right w:val="none" w:sz="0" w:space="0" w:color="auto"/>
      </w:divBdr>
      <w:divsChild>
        <w:div w:id="1030648065">
          <w:marLeft w:val="360"/>
          <w:marRight w:val="0"/>
          <w:marTop w:val="200"/>
          <w:marBottom w:val="0"/>
          <w:divBdr>
            <w:top w:val="none" w:sz="0" w:space="0" w:color="auto"/>
            <w:left w:val="none" w:sz="0" w:space="0" w:color="auto"/>
            <w:bottom w:val="none" w:sz="0" w:space="0" w:color="auto"/>
            <w:right w:val="none" w:sz="0" w:space="0" w:color="auto"/>
          </w:divBdr>
        </w:div>
        <w:div w:id="1129982210">
          <w:marLeft w:val="360"/>
          <w:marRight w:val="0"/>
          <w:marTop w:val="200"/>
          <w:marBottom w:val="0"/>
          <w:divBdr>
            <w:top w:val="none" w:sz="0" w:space="0" w:color="auto"/>
            <w:left w:val="none" w:sz="0" w:space="0" w:color="auto"/>
            <w:bottom w:val="none" w:sz="0" w:space="0" w:color="auto"/>
            <w:right w:val="none" w:sz="0" w:space="0" w:color="auto"/>
          </w:divBdr>
        </w:div>
      </w:divsChild>
    </w:div>
    <w:div w:id="1012757588">
      <w:bodyDiv w:val="1"/>
      <w:marLeft w:val="0"/>
      <w:marRight w:val="0"/>
      <w:marTop w:val="0"/>
      <w:marBottom w:val="0"/>
      <w:divBdr>
        <w:top w:val="none" w:sz="0" w:space="0" w:color="auto"/>
        <w:left w:val="none" w:sz="0" w:space="0" w:color="auto"/>
        <w:bottom w:val="none" w:sz="0" w:space="0" w:color="auto"/>
        <w:right w:val="none" w:sz="0" w:space="0" w:color="auto"/>
      </w:divBdr>
    </w:div>
    <w:div w:id="1359307161">
      <w:bodyDiv w:val="1"/>
      <w:marLeft w:val="0"/>
      <w:marRight w:val="0"/>
      <w:marTop w:val="0"/>
      <w:marBottom w:val="0"/>
      <w:divBdr>
        <w:top w:val="none" w:sz="0" w:space="0" w:color="auto"/>
        <w:left w:val="none" w:sz="0" w:space="0" w:color="auto"/>
        <w:bottom w:val="none" w:sz="0" w:space="0" w:color="auto"/>
        <w:right w:val="none" w:sz="0" w:space="0" w:color="auto"/>
      </w:divBdr>
      <w:divsChild>
        <w:div w:id="1296259470">
          <w:marLeft w:val="360"/>
          <w:marRight w:val="0"/>
          <w:marTop w:val="200"/>
          <w:marBottom w:val="0"/>
          <w:divBdr>
            <w:top w:val="none" w:sz="0" w:space="0" w:color="auto"/>
            <w:left w:val="none" w:sz="0" w:space="0" w:color="auto"/>
            <w:bottom w:val="none" w:sz="0" w:space="0" w:color="auto"/>
            <w:right w:val="none" w:sz="0" w:space="0" w:color="auto"/>
          </w:divBdr>
        </w:div>
        <w:div w:id="1383215652">
          <w:marLeft w:val="360"/>
          <w:marRight w:val="0"/>
          <w:marTop w:val="200"/>
          <w:marBottom w:val="0"/>
          <w:divBdr>
            <w:top w:val="none" w:sz="0" w:space="0" w:color="auto"/>
            <w:left w:val="none" w:sz="0" w:space="0" w:color="auto"/>
            <w:bottom w:val="none" w:sz="0" w:space="0" w:color="auto"/>
            <w:right w:val="none" w:sz="0" w:space="0" w:color="auto"/>
          </w:divBdr>
        </w:div>
      </w:divsChild>
    </w:div>
    <w:div w:id="1407150437">
      <w:bodyDiv w:val="1"/>
      <w:marLeft w:val="0"/>
      <w:marRight w:val="0"/>
      <w:marTop w:val="0"/>
      <w:marBottom w:val="0"/>
      <w:divBdr>
        <w:top w:val="none" w:sz="0" w:space="0" w:color="auto"/>
        <w:left w:val="none" w:sz="0" w:space="0" w:color="auto"/>
        <w:bottom w:val="none" w:sz="0" w:space="0" w:color="auto"/>
        <w:right w:val="none" w:sz="0" w:space="0" w:color="auto"/>
      </w:divBdr>
    </w:div>
    <w:div w:id="1517766501">
      <w:bodyDiv w:val="1"/>
      <w:marLeft w:val="0"/>
      <w:marRight w:val="0"/>
      <w:marTop w:val="0"/>
      <w:marBottom w:val="0"/>
      <w:divBdr>
        <w:top w:val="none" w:sz="0" w:space="0" w:color="auto"/>
        <w:left w:val="none" w:sz="0" w:space="0" w:color="auto"/>
        <w:bottom w:val="none" w:sz="0" w:space="0" w:color="auto"/>
        <w:right w:val="none" w:sz="0" w:space="0" w:color="auto"/>
      </w:divBdr>
    </w:div>
    <w:div w:id="1595673603">
      <w:bodyDiv w:val="1"/>
      <w:marLeft w:val="0"/>
      <w:marRight w:val="0"/>
      <w:marTop w:val="0"/>
      <w:marBottom w:val="0"/>
      <w:divBdr>
        <w:top w:val="none" w:sz="0" w:space="0" w:color="auto"/>
        <w:left w:val="none" w:sz="0" w:space="0" w:color="auto"/>
        <w:bottom w:val="none" w:sz="0" w:space="0" w:color="auto"/>
        <w:right w:val="none" w:sz="0" w:space="0" w:color="auto"/>
      </w:divBdr>
      <w:divsChild>
        <w:div w:id="1421217245">
          <w:marLeft w:val="1440"/>
          <w:marRight w:val="0"/>
          <w:marTop w:val="0"/>
          <w:marBottom w:val="0"/>
          <w:divBdr>
            <w:top w:val="none" w:sz="0" w:space="0" w:color="auto"/>
            <w:left w:val="none" w:sz="0" w:space="0" w:color="auto"/>
            <w:bottom w:val="none" w:sz="0" w:space="0" w:color="auto"/>
            <w:right w:val="none" w:sz="0" w:space="0" w:color="auto"/>
          </w:divBdr>
        </w:div>
      </w:divsChild>
    </w:div>
    <w:div w:id="1608081107">
      <w:bodyDiv w:val="1"/>
      <w:marLeft w:val="0"/>
      <w:marRight w:val="0"/>
      <w:marTop w:val="0"/>
      <w:marBottom w:val="0"/>
      <w:divBdr>
        <w:top w:val="none" w:sz="0" w:space="0" w:color="auto"/>
        <w:left w:val="none" w:sz="0" w:space="0" w:color="auto"/>
        <w:bottom w:val="none" w:sz="0" w:space="0" w:color="auto"/>
        <w:right w:val="none" w:sz="0" w:space="0" w:color="auto"/>
      </w:divBdr>
      <w:divsChild>
        <w:div w:id="682439053">
          <w:marLeft w:val="360"/>
          <w:marRight w:val="0"/>
          <w:marTop w:val="200"/>
          <w:marBottom w:val="0"/>
          <w:divBdr>
            <w:top w:val="none" w:sz="0" w:space="0" w:color="auto"/>
            <w:left w:val="none" w:sz="0" w:space="0" w:color="auto"/>
            <w:bottom w:val="none" w:sz="0" w:space="0" w:color="auto"/>
            <w:right w:val="none" w:sz="0" w:space="0" w:color="auto"/>
          </w:divBdr>
        </w:div>
        <w:div w:id="1422722044">
          <w:marLeft w:val="360"/>
          <w:marRight w:val="0"/>
          <w:marTop w:val="200"/>
          <w:marBottom w:val="0"/>
          <w:divBdr>
            <w:top w:val="none" w:sz="0" w:space="0" w:color="auto"/>
            <w:left w:val="none" w:sz="0" w:space="0" w:color="auto"/>
            <w:bottom w:val="none" w:sz="0" w:space="0" w:color="auto"/>
            <w:right w:val="none" w:sz="0" w:space="0" w:color="auto"/>
          </w:divBdr>
        </w:div>
        <w:div w:id="1539076586">
          <w:marLeft w:val="360"/>
          <w:marRight w:val="0"/>
          <w:marTop w:val="200"/>
          <w:marBottom w:val="0"/>
          <w:divBdr>
            <w:top w:val="none" w:sz="0" w:space="0" w:color="auto"/>
            <w:left w:val="none" w:sz="0" w:space="0" w:color="auto"/>
            <w:bottom w:val="none" w:sz="0" w:space="0" w:color="auto"/>
            <w:right w:val="none" w:sz="0" w:space="0" w:color="auto"/>
          </w:divBdr>
        </w:div>
        <w:div w:id="1974016303">
          <w:marLeft w:val="360"/>
          <w:marRight w:val="0"/>
          <w:marTop w:val="200"/>
          <w:marBottom w:val="0"/>
          <w:divBdr>
            <w:top w:val="none" w:sz="0" w:space="0" w:color="auto"/>
            <w:left w:val="none" w:sz="0" w:space="0" w:color="auto"/>
            <w:bottom w:val="none" w:sz="0" w:space="0" w:color="auto"/>
            <w:right w:val="none" w:sz="0" w:space="0" w:color="auto"/>
          </w:divBdr>
        </w:div>
      </w:divsChild>
    </w:div>
    <w:div w:id="1725248777">
      <w:bodyDiv w:val="1"/>
      <w:marLeft w:val="0"/>
      <w:marRight w:val="0"/>
      <w:marTop w:val="0"/>
      <w:marBottom w:val="0"/>
      <w:divBdr>
        <w:top w:val="none" w:sz="0" w:space="0" w:color="auto"/>
        <w:left w:val="none" w:sz="0" w:space="0" w:color="auto"/>
        <w:bottom w:val="none" w:sz="0" w:space="0" w:color="auto"/>
        <w:right w:val="none" w:sz="0" w:space="0" w:color="auto"/>
      </w:divBdr>
    </w:div>
    <w:div w:id="1825781504">
      <w:bodyDiv w:val="1"/>
      <w:marLeft w:val="0"/>
      <w:marRight w:val="0"/>
      <w:marTop w:val="0"/>
      <w:marBottom w:val="0"/>
      <w:divBdr>
        <w:top w:val="none" w:sz="0" w:space="0" w:color="auto"/>
        <w:left w:val="none" w:sz="0" w:space="0" w:color="auto"/>
        <w:bottom w:val="none" w:sz="0" w:space="0" w:color="auto"/>
        <w:right w:val="none" w:sz="0" w:space="0" w:color="auto"/>
      </w:divBdr>
    </w:div>
    <w:div w:id="1832866950">
      <w:bodyDiv w:val="1"/>
      <w:marLeft w:val="0"/>
      <w:marRight w:val="0"/>
      <w:marTop w:val="0"/>
      <w:marBottom w:val="0"/>
      <w:divBdr>
        <w:top w:val="none" w:sz="0" w:space="0" w:color="auto"/>
        <w:left w:val="none" w:sz="0" w:space="0" w:color="auto"/>
        <w:bottom w:val="none" w:sz="0" w:space="0" w:color="auto"/>
        <w:right w:val="none" w:sz="0" w:space="0" w:color="auto"/>
      </w:divBdr>
    </w:div>
    <w:div w:id="1899586544">
      <w:bodyDiv w:val="1"/>
      <w:marLeft w:val="0"/>
      <w:marRight w:val="0"/>
      <w:marTop w:val="0"/>
      <w:marBottom w:val="0"/>
      <w:divBdr>
        <w:top w:val="none" w:sz="0" w:space="0" w:color="auto"/>
        <w:left w:val="none" w:sz="0" w:space="0" w:color="auto"/>
        <w:bottom w:val="none" w:sz="0" w:space="0" w:color="auto"/>
        <w:right w:val="none" w:sz="0" w:space="0" w:color="auto"/>
      </w:divBdr>
      <w:divsChild>
        <w:div w:id="140847744">
          <w:marLeft w:val="360"/>
          <w:marRight w:val="0"/>
          <w:marTop w:val="200"/>
          <w:marBottom w:val="0"/>
          <w:divBdr>
            <w:top w:val="none" w:sz="0" w:space="0" w:color="auto"/>
            <w:left w:val="none" w:sz="0" w:space="0" w:color="auto"/>
            <w:bottom w:val="none" w:sz="0" w:space="0" w:color="auto"/>
            <w:right w:val="none" w:sz="0" w:space="0" w:color="auto"/>
          </w:divBdr>
        </w:div>
        <w:div w:id="832837990">
          <w:marLeft w:val="360"/>
          <w:marRight w:val="0"/>
          <w:marTop w:val="200"/>
          <w:marBottom w:val="0"/>
          <w:divBdr>
            <w:top w:val="none" w:sz="0" w:space="0" w:color="auto"/>
            <w:left w:val="none" w:sz="0" w:space="0" w:color="auto"/>
            <w:bottom w:val="none" w:sz="0" w:space="0" w:color="auto"/>
            <w:right w:val="none" w:sz="0" w:space="0" w:color="auto"/>
          </w:divBdr>
        </w:div>
        <w:div w:id="1761752765">
          <w:marLeft w:val="360"/>
          <w:marRight w:val="0"/>
          <w:marTop w:val="200"/>
          <w:marBottom w:val="0"/>
          <w:divBdr>
            <w:top w:val="none" w:sz="0" w:space="0" w:color="auto"/>
            <w:left w:val="none" w:sz="0" w:space="0" w:color="auto"/>
            <w:bottom w:val="none" w:sz="0" w:space="0" w:color="auto"/>
            <w:right w:val="none" w:sz="0" w:space="0" w:color="auto"/>
          </w:divBdr>
        </w:div>
        <w:div w:id="1904756230">
          <w:marLeft w:val="360"/>
          <w:marRight w:val="0"/>
          <w:marTop w:val="200"/>
          <w:marBottom w:val="0"/>
          <w:divBdr>
            <w:top w:val="none" w:sz="0" w:space="0" w:color="auto"/>
            <w:left w:val="none" w:sz="0" w:space="0" w:color="auto"/>
            <w:bottom w:val="none" w:sz="0" w:space="0" w:color="auto"/>
            <w:right w:val="none" w:sz="0" w:space="0" w:color="auto"/>
          </w:divBdr>
        </w:div>
      </w:divsChild>
    </w:div>
    <w:div w:id="1931891472">
      <w:bodyDiv w:val="1"/>
      <w:marLeft w:val="0"/>
      <w:marRight w:val="0"/>
      <w:marTop w:val="0"/>
      <w:marBottom w:val="0"/>
      <w:divBdr>
        <w:top w:val="none" w:sz="0" w:space="0" w:color="auto"/>
        <w:left w:val="none" w:sz="0" w:space="0" w:color="auto"/>
        <w:bottom w:val="none" w:sz="0" w:space="0" w:color="auto"/>
        <w:right w:val="none" w:sz="0" w:space="0" w:color="auto"/>
      </w:divBdr>
      <w:divsChild>
        <w:div w:id="58288957">
          <w:marLeft w:val="1440"/>
          <w:marRight w:val="0"/>
          <w:marTop w:val="0"/>
          <w:marBottom w:val="0"/>
          <w:divBdr>
            <w:top w:val="none" w:sz="0" w:space="0" w:color="auto"/>
            <w:left w:val="none" w:sz="0" w:space="0" w:color="auto"/>
            <w:bottom w:val="none" w:sz="0" w:space="0" w:color="auto"/>
            <w:right w:val="none" w:sz="0" w:space="0" w:color="auto"/>
          </w:divBdr>
        </w:div>
        <w:div w:id="1324627451">
          <w:marLeft w:val="1440"/>
          <w:marRight w:val="0"/>
          <w:marTop w:val="0"/>
          <w:marBottom w:val="0"/>
          <w:divBdr>
            <w:top w:val="none" w:sz="0" w:space="0" w:color="auto"/>
            <w:left w:val="none" w:sz="0" w:space="0" w:color="auto"/>
            <w:bottom w:val="none" w:sz="0" w:space="0" w:color="auto"/>
            <w:right w:val="none" w:sz="0" w:space="0" w:color="auto"/>
          </w:divBdr>
        </w:div>
        <w:div w:id="1379863388">
          <w:marLeft w:val="1440"/>
          <w:marRight w:val="0"/>
          <w:marTop w:val="0"/>
          <w:marBottom w:val="0"/>
          <w:divBdr>
            <w:top w:val="none" w:sz="0" w:space="0" w:color="auto"/>
            <w:left w:val="none" w:sz="0" w:space="0" w:color="auto"/>
            <w:bottom w:val="none" w:sz="0" w:space="0" w:color="auto"/>
            <w:right w:val="none" w:sz="0" w:space="0" w:color="auto"/>
          </w:divBdr>
        </w:div>
        <w:div w:id="1673800103">
          <w:marLeft w:val="1440"/>
          <w:marRight w:val="0"/>
          <w:marTop w:val="0"/>
          <w:marBottom w:val="0"/>
          <w:divBdr>
            <w:top w:val="none" w:sz="0" w:space="0" w:color="auto"/>
            <w:left w:val="none" w:sz="0" w:space="0" w:color="auto"/>
            <w:bottom w:val="none" w:sz="0" w:space="0" w:color="auto"/>
            <w:right w:val="none" w:sz="0" w:space="0" w:color="auto"/>
          </w:divBdr>
        </w:div>
        <w:div w:id="1849174932">
          <w:marLeft w:val="360"/>
          <w:marRight w:val="0"/>
          <w:marTop w:val="200"/>
          <w:marBottom w:val="160"/>
          <w:divBdr>
            <w:top w:val="none" w:sz="0" w:space="0" w:color="auto"/>
            <w:left w:val="none" w:sz="0" w:space="0" w:color="auto"/>
            <w:bottom w:val="none" w:sz="0" w:space="0" w:color="auto"/>
            <w:right w:val="none" w:sz="0" w:space="0" w:color="auto"/>
          </w:divBdr>
        </w:div>
        <w:div w:id="1943147764">
          <w:marLeft w:val="1440"/>
          <w:marRight w:val="0"/>
          <w:marTop w:val="0"/>
          <w:marBottom w:val="0"/>
          <w:divBdr>
            <w:top w:val="none" w:sz="0" w:space="0" w:color="auto"/>
            <w:left w:val="none" w:sz="0" w:space="0" w:color="auto"/>
            <w:bottom w:val="none" w:sz="0" w:space="0" w:color="auto"/>
            <w:right w:val="none" w:sz="0" w:space="0" w:color="auto"/>
          </w:divBdr>
        </w:div>
      </w:divsChild>
    </w:div>
    <w:div w:id="2042129116">
      <w:bodyDiv w:val="1"/>
      <w:marLeft w:val="0"/>
      <w:marRight w:val="0"/>
      <w:marTop w:val="0"/>
      <w:marBottom w:val="0"/>
      <w:divBdr>
        <w:top w:val="none" w:sz="0" w:space="0" w:color="auto"/>
        <w:left w:val="none" w:sz="0" w:space="0" w:color="auto"/>
        <w:bottom w:val="none" w:sz="0" w:space="0" w:color="auto"/>
        <w:right w:val="none" w:sz="0" w:space="0" w:color="auto"/>
      </w:divBdr>
    </w:div>
    <w:div w:id="2066565071">
      <w:bodyDiv w:val="1"/>
      <w:marLeft w:val="0"/>
      <w:marRight w:val="0"/>
      <w:marTop w:val="0"/>
      <w:marBottom w:val="0"/>
      <w:divBdr>
        <w:top w:val="none" w:sz="0" w:space="0" w:color="auto"/>
        <w:left w:val="none" w:sz="0" w:space="0" w:color="auto"/>
        <w:bottom w:val="none" w:sz="0" w:space="0" w:color="auto"/>
        <w:right w:val="none" w:sz="0" w:space="0" w:color="auto"/>
      </w:divBdr>
      <w:divsChild>
        <w:div w:id="81411009">
          <w:marLeft w:val="360"/>
          <w:marRight w:val="0"/>
          <w:marTop w:val="200"/>
          <w:marBottom w:val="0"/>
          <w:divBdr>
            <w:top w:val="none" w:sz="0" w:space="0" w:color="auto"/>
            <w:left w:val="none" w:sz="0" w:space="0" w:color="auto"/>
            <w:bottom w:val="none" w:sz="0" w:space="0" w:color="auto"/>
            <w:right w:val="none" w:sz="0" w:space="0" w:color="auto"/>
          </w:divBdr>
        </w:div>
        <w:div w:id="686754082">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d747f7d4d6554e9bb57c8b7edaa6c7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FA5D-01D3-4AE9-B32A-C90BD4F2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d747f7d4d6554e9bb57c8b7edaa6c71f</Template>
  <TotalTime>6</TotalTime>
  <Pages>17</Pages>
  <Words>4218</Words>
  <Characters>24045</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Darbo krūvio skaičiavimo teismuose tvarkos aprašo patvirtinimo</vt:lpstr>
      <vt:lpstr>Dėl Darbo krūvio skaičiavimo teismuose tvarkos aprašo patvirtinimo</vt:lpstr>
    </vt:vector>
  </TitlesOfParts>
  <Company>Infolex</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Darbo krūvio skaičiavimo teismuose tvarkos aprašo patvirtinimo</dc:title>
  <dc:subject/>
  <dc:creator>Infolex</dc:creator>
  <cp:keywords/>
  <dc:description/>
  <cp:lastModifiedBy>Alina Dokutovičienė</cp:lastModifiedBy>
  <cp:revision>4</cp:revision>
  <cp:lastPrinted>2023-09-14T11:18:00Z</cp:lastPrinted>
  <dcterms:created xsi:type="dcterms:W3CDTF">2023-12-01T13:14:00Z</dcterms:created>
  <dcterms:modified xsi:type="dcterms:W3CDTF">2023-12-01T13:27:00Z</dcterms:modified>
</cp:coreProperties>
</file>