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2D328B9B" w14:textId="6ED816C7" w:rsidR="00A27CE3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D01F6">
        <w:rPr>
          <w:rFonts w:ascii="Times New Roman" w:hAnsi="Times New Roman"/>
          <w:sz w:val="24"/>
        </w:rPr>
        <w:t>EGIDIJŲ MOCKAITĮ</w:t>
      </w:r>
      <w:r w:rsidR="00334BB7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ED01F6">
        <w:rPr>
          <w:rFonts w:ascii="Times New Roman" w:hAnsi="Times New Roman"/>
          <w:sz w:val="24"/>
        </w:rPr>
        <w:t xml:space="preserve">TAURAGĖS </w:t>
      </w:r>
      <w:r w:rsidR="00A27CE3">
        <w:rPr>
          <w:rFonts w:ascii="Times New Roman" w:hAnsi="Times New Roman"/>
          <w:sz w:val="24"/>
        </w:rPr>
        <w:t>APYLINKĖS</w:t>
      </w:r>
      <w:r w:rsidR="00334BB7">
        <w:rPr>
          <w:rFonts w:ascii="Times New Roman" w:hAnsi="Times New Roman"/>
          <w:sz w:val="24"/>
        </w:rPr>
        <w:t xml:space="preserve"> TEISMO </w:t>
      </w:r>
    </w:p>
    <w:p w14:paraId="310CEFDA" w14:textId="770C3A4E" w:rsidR="00F5659C" w:rsidRPr="001E15CD" w:rsidRDefault="00ED01F6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</w:t>
      </w:r>
      <w:r w:rsidR="00A27CE3">
        <w:rPr>
          <w:rFonts w:ascii="Times New Roman" w:hAnsi="Times New Roman"/>
          <w:sz w:val="24"/>
        </w:rPr>
        <w:t xml:space="preserve"> </w:t>
      </w:r>
      <w:r w:rsidR="00334BB7">
        <w:rPr>
          <w:rFonts w:ascii="Times New Roman" w:hAnsi="Times New Roman"/>
          <w:sz w:val="24"/>
        </w:rPr>
        <w:t>RŪMŲ</w:t>
      </w:r>
      <w:r w:rsidR="00473447"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E49A642" w:rsidR="00F5659C" w:rsidRDefault="004C766D">
      <w:pPr>
        <w:pStyle w:val="Data"/>
      </w:pPr>
      <w:r>
        <w:t>20</w:t>
      </w:r>
      <w:r w:rsidR="00E637BC">
        <w:t>2</w:t>
      </w:r>
      <w:r w:rsidR="00334BB7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34BB7">
        <w:t xml:space="preserve">sausio </w:t>
      </w:r>
      <w:r w:rsidR="00A27CE3">
        <w:t>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D01F6">
        <w:t>10</w:t>
      </w:r>
      <w:r w:rsidR="00A63F74">
        <w:t>-(7.1.2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FF45969" w14:textId="22D924C1" w:rsidR="00A27CE3" w:rsidRDefault="0067059F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334BB7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34BB7">
        <w:rPr>
          <w:rFonts w:ascii="Times New Roman" w:hAnsi="Times New Roman"/>
          <w:b w:val="0"/>
          <w:sz w:val="24"/>
        </w:rPr>
        <w:t xml:space="preserve">sausio </w:t>
      </w:r>
      <w:r w:rsidR="00A27CE3">
        <w:rPr>
          <w:rFonts w:ascii="Times New Roman" w:hAnsi="Times New Roman"/>
          <w:b w:val="0"/>
          <w:sz w:val="24"/>
        </w:rPr>
        <w:t>23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d. dekretą</w:t>
      </w:r>
      <w:r w:rsidR="00F10A98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</w:t>
      </w:r>
      <w:r w:rsidR="00334BB7">
        <w:rPr>
          <w:rFonts w:ascii="Times New Roman" w:hAnsi="Times New Roman"/>
          <w:b w:val="0"/>
          <w:sz w:val="24"/>
        </w:rPr>
        <w:t>5</w:t>
      </w:r>
      <w:r w:rsidR="00A27CE3">
        <w:rPr>
          <w:rFonts w:ascii="Times New Roman" w:hAnsi="Times New Roman"/>
          <w:b w:val="0"/>
          <w:sz w:val="24"/>
        </w:rPr>
        <w:t>3</w:t>
      </w:r>
      <w:r w:rsidR="007A4951">
        <w:rPr>
          <w:rFonts w:ascii="Times New Roman" w:hAnsi="Times New Roman"/>
          <w:b w:val="0"/>
          <w:sz w:val="24"/>
        </w:rPr>
        <w:t>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A27CE3">
        <w:rPr>
          <w:rFonts w:ascii="Times New Roman" w:hAnsi="Times New Roman"/>
          <w:b w:val="0"/>
          <w:sz w:val="24"/>
        </w:rPr>
        <w:t>,</w:t>
      </w:r>
      <w:r w:rsidR="00473447">
        <w:rPr>
          <w:rFonts w:ascii="Times New Roman" w:hAnsi="Times New Roman"/>
          <w:b w:val="0"/>
          <w:sz w:val="24"/>
        </w:rPr>
        <w:t xml:space="preserve"> </w:t>
      </w:r>
      <w:r w:rsidR="00A27CE3" w:rsidRPr="001B02C5">
        <w:rPr>
          <w:rFonts w:ascii="Times New Roman" w:hAnsi="Times New Roman"/>
          <w:b w:val="0"/>
          <w:sz w:val="24"/>
        </w:rPr>
        <w:t>įvertinusi tai, kad</w:t>
      </w:r>
      <w:r w:rsidR="00A27CE3">
        <w:rPr>
          <w:rFonts w:ascii="Times New Roman" w:hAnsi="Times New Roman"/>
          <w:b w:val="0"/>
          <w:sz w:val="24"/>
        </w:rPr>
        <w:t xml:space="preserve"> </w:t>
      </w:r>
      <w:r w:rsidR="00ED01F6">
        <w:rPr>
          <w:rFonts w:ascii="Times New Roman" w:hAnsi="Times New Roman"/>
          <w:b w:val="0"/>
          <w:sz w:val="24"/>
        </w:rPr>
        <w:t>Tauragės</w:t>
      </w:r>
      <w:r w:rsidR="00A27CE3">
        <w:rPr>
          <w:rFonts w:ascii="Times New Roman" w:hAnsi="Times New Roman"/>
          <w:b w:val="0"/>
          <w:sz w:val="24"/>
        </w:rPr>
        <w:t xml:space="preserve"> apylinkės teismo </w:t>
      </w:r>
      <w:r w:rsidR="00ED01F6">
        <w:rPr>
          <w:rFonts w:ascii="Times New Roman" w:hAnsi="Times New Roman"/>
          <w:b w:val="0"/>
          <w:sz w:val="24"/>
        </w:rPr>
        <w:t>Tauragės</w:t>
      </w:r>
      <w:r w:rsidR="00A27CE3">
        <w:rPr>
          <w:rFonts w:ascii="Times New Roman" w:hAnsi="Times New Roman"/>
          <w:b w:val="0"/>
          <w:sz w:val="24"/>
        </w:rPr>
        <w:t xml:space="preserve"> rūmų teisėjo </w:t>
      </w:r>
      <w:r w:rsidR="00ED01F6">
        <w:rPr>
          <w:rFonts w:ascii="Times New Roman" w:hAnsi="Times New Roman"/>
          <w:b w:val="0"/>
          <w:sz w:val="24"/>
        </w:rPr>
        <w:t>Egidijaus Mockaičio</w:t>
      </w:r>
      <w:r w:rsidR="00A27CE3">
        <w:rPr>
          <w:rFonts w:ascii="Times New Roman" w:hAnsi="Times New Roman"/>
          <w:b w:val="0"/>
          <w:sz w:val="24"/>
        </w:rPr>
        <w:t xml:space="preserve"> įgaliojimų laikas baigiasi 2024 m. balandžio </w:t>
      </w:r>
      <w:r w:rsidR="00ED01F6">
        <w:rPr>
          <w:rFonts w:ascii="Times New Roman" w:hAnsi="Times New Roman"/>
          <w:b w:val="0"/>
          <w:sz w:val="24"/>
        </w:rPr>
        <w:t>2</w:t>
      </w:r>
      <w:r w:rsidR="00A27CE3">
        <w:rPr>
          <w:rFonts w:ascii="Times New Roman" w:hAnsi="Times New Roman"/>
          <w:b w:val="0"/>
          <w:sz w:val="24"/>
        </w:rPr>
        <w:t>6 d., vadovaudamasi Lietuvos Respublikos teismų įstatymo 90 straipsnio 1 dalies 2 punktu</w:t>
      </w:r>
      <w:r w:rsidR="00A27CE3" w:rsidRPr="000F7100">
        <w:rPr>
          <w:rFonts w:ascii="Times New Roman" w:hAnsi="Times New Roman"/>
          <w:b w:val="0"/>
          <w:sz w:val="24"/>
        </w:rPr>
        <w:t xml:space="preserve"> </w:t>
      </w:r>
      <w:r w:rsidR="00A27CE3">
        <w:rPr>
          <w:rFonts w:ascii="Times New Roman" w:hAnsi="Times New Roman"/>
          <w:b w:val="0"/>
          <w:sz w:val="24"/>
        </w:rPr>
        <w:t>bei 7 dalimi, 120 straipsnio 3 punktu, Teisėjų taryba n u t a r i a:</w:t>
      </w:r>
    </w:p>
    <w:p w14:paraId="7C16C4B1" w14:textId="09A2BEB4" w:rsidR="00A27CE3" w:rsidRDefault="00A27CE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ED01F6">
        <w:rPr>
          <w:rFonts w:ascii="Times New Roman" w:hAnsi="Times New Roman"/>
          <w:bCs/>
          <w:sz w:val="24"/>
        </w:rPr>
        <w:t>EGIDIJŲ MOCKAITĮ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 w:rsidR="00ED01F6">
        <w:rPr>
          <w:rFonts w:ascii="Times New Roman" w:hAnsi="Times New Roman"/>
          <w:b w:val="0"/>
          <w:sz w:val="24"/>
        </w:rPr>
        <w:t xml:space="preserve">Tauragės </w:t>
      </w:r>
      <w:r>
        <w:rPr>
          <w:rFonts w:ascii="Times New Roman" w:hAnsi="Times New Roman"/>
          <w:b w:val="0"/>
          <w:sz w:val="24"/>
        </w:rPr>
        <w:t xml:space="preserve">apylinkės teismo </w:t>
      </w:r>
      <w:r w:rsidR="00ED01F6">
        <w:rPr>
          <w:rFonts w:ascii="Times New Roman" w:hAnsi="Times New Roman"/>
          <w:b w:val="0"/>
          <w:sz w:val="24"/>
        </w:rPr>
        <w:t>Tauragės</w:t>
      </w:r>
      <w:r>
        <w:rPr>
          <w:rFonts w:ascii="Times New Roman" w:hAnsi="Times New Roman"/>
          <w:b w:val="0"/>
          <w:sz w:val="24"/>
        </w:rPr>
        <w:t xml:space="preserve"> rūmų teisėjo pareigų, pasibaigus įgaliojimų laikui.</w:t>
      </w:r>
    </w:p>
    <w:p w14:paraId="3965CC0E" w14:textId="1084B94F" w:rsidR="00C36183" w:rsidRDefault="00C36183" w:rsidP="00A27CE3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19C5" w14:textId="77777777" w:rsidR="000F5351" w:rsidRDefault="000F5351">
      <w:r>
        <w:separator/>
      </w:r>
    </w:p>
  </w:endnote>
  <w:endnote w:type="continuationSeparator" w:id="0">
    <w:p w14:paraId="68BA8C7C" w14:textId="77777777" w:rsidR="000F5351" w:rsidRDefault="000F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3604" w14:textId="77777777" w:rsidR="000F5351" w:rsidRDefault="000F5351">
      <w:r>
        <w:separator/>
      </w:r>
    </w:p>
  </w:footnote>
  <w:footnote w:type="continuationSeparator" w:id="0">
    <w:p w14:paraId="1232EF22" w14:textId="77777777" w:rsidR="000F5351" w:rsidRDefault="000F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5351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4E1743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27CE3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675E1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D01F6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0074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2024-01-24T11:20:00Z</dcterms:created>
  <dcterms:modified xsi:type="dcterms:W3CDTF">2024-01-24T11:30:00Z</dcterms:modified>
</cp:coreProperties>
</file>