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27E0" w14:textId="7632A619" w:rsidR="001B60AF" w:rsidRDefault="001B60AF" w:rsidP="005C066B">
      <w:pPr>
        <w:pStyle w:val="Pavadinimas"/>
        <w:ind w:right="-1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101AF250" wp14:editId="74CEA9D2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BE84F" w14:textId="11838F46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608BFE4C" w14:textId="77777777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</w:p>
    <w:p w14:paraId="75A791D5" w14:textId="77777777" w:rsidR="007240CC" w:rsidRPr="00CB1863" w:rsidRDefault="007240CC" w:rsidP="006D043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NUTARIMAS</w:t>
      </w:r>
    </w:p>
    <w:p w14:paraId="38928B9F" w14:textId="0718E7FC" w:rsidR="007240CC" w:rsidRPr="007A0157" w:rsidRDefault="007240CC" w:rsidP="006D0439">
      <w:pPr>
        <w:pStyle w:val="Pavadinimas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240CC">
        <w:rPr>
          <w:rFonts w:ascii="Times New Roman" w:hAnsi="Times New Roman"/>
          <w:sz w:val="24"/>
          <w:szCs w:val="24"/>
        </w:rPr>
        <w:t xml:space="preserve">DĖL </w:t>
      </w:r>
      <w:r w:rsidR="00AB3D78">
        <w:rPr>
          <w:rFonts w:ascii="Times New Roman" w:hAnsi="Times New Roman"/>
          <w:sz w:val="24"/>
          <w:szCs w:val="24"/>
        </w:rPr>
        <w:t>KREIP</w:t>
      </w:r>
      <w:r w:rsidR="00C945E8">
        <w:rPr>
          <w:rFonts w:ascii="Times New Roman" w:hAnsi="Times New Roman"/>
          <w:sz w:val="24"/>
          <w:szCs w:val="24"/>
        </w:rPr>
        <w:t>I</w:t>
      </w:r>
      <w:r w:rsidR="00AB3D78">
        <w:rPr>
          <w:rFonts w:ascii="Times New Roman" w:hAnsi="Times New Roman"/>
          <w:sz w:val="24"/>
          <w:szCs w:val="24"/>
        </w:rPr>
        <w:t xml:space="preserve">MOSI Į </w:t>
      </w:r>
      <w:r w:rsidR="007A0157" w:rsidRPr="007A0157">
        <w:rPr>
          <w:rFonts w:ascii="Times New Roman" w:hAnsi="Times New Roman"/>
          <w:bCs/>
          <w:sz w:val="24"/>
        </w:rPr>
        <w:t>LIETUVOS RESPUBLIKOS PREZIDENT</w:t>
      </w:r>
      <w:r w:rsidR="00AB3D78">
        <w:rPr>
          <w:rFonts w:ascii="Times New Roman" w:hAnsi="Times New Roman"/>
          <w:bCs/>
          <w:sz w:val="24"/>
        </w:rPr>
        <w:t>Ą</w:t>
      </w:r>
      <w:r w:rsidR="007A0157" w:rsidRPr="007A0157">
        <w:rPr>
          <w:rFonts w:ascii="Times New Roman" w:hAnsi="Times New Roman"/>
          <w:bCs/>
          <w:sz w:val="24"/>
        </w:rPr>
        <w:t xml:space="preserve"> </w:t>
      </w:r>
    </w:p>
    <w:p w14:paraId="69031452" w14:textId="77777777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</w:p>
    <w:p w14:paraId="362F8B85" w14:textId="11EC760E" w:rsidR="00911A04" w:rsidRDefault="00911A04" w:rsidP="006D0439">
      <w:pPr>
        <w:pStyle w:val="Data"/>
      </w:pPr>
      <w:r>
        <w:t>20</w:t>
      </w:r>
      <w:r w:rsidR="00552E72">
        <w:t>2</w:t>
      </w:r>
      <w:r w:rsidR="00806619">
        <w:t>3</w:t>
      </w:r>
      <w:r>
        <w:t xml:space="preserve"> m. </w:t>
      </w:r>
      <w:r w:rsidR="002B107A">
        <w:t xml:space="preserve">gruodžio </w:t>
      </w:r>
      <w:r w:rsidR="0015697A">
        <w:t xml:space="preserve">29 </w:t>
      </w:r>
      <w:r>
        <w:t xml:space="preserve">d. Nr. </w:t>
      </w:r>
      <w:r w:rsidR="003936C3">
        <w:t>13P-</w:t>
      </w:r>
      <w:r w:rsidR="00EF7841">
        <w:t>1</w:t>
      </w:r>
      <w:r w:rsidR="00AB3D78">
        <w:t>80</w:t>
      </w:r>
      <w:r w:rsidR="003936C3">
        <w:t>-(7.1.2</w:t>
      </w:r>
      <w:r w:rsidR="0015697A">
        <w:t>.</w:t>
      </w:r>
      <w:r w:rsidR="003936C3">
        <w:t xml:space="preserve">)   </w:t>
      </w:r>
    </w:p>
    <w:p w14:paraId="59083F36" w14:textId="77777777" w:rsidR="00911A04" w:rsidRDefault="00911A04" w:rsidP="006D0439">
      <w:pPr>
        <w:pStyle w:val="Pavadinimas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14:paraId="2C6DE8EA" w14:textId="77777777" w:rsidR="00EF04C9" w:rsidRDefault="00EF04C9">
      <w:pPr>
        <w:pStyle w:val="Pavadinimas"/>
        <w:rPr>
          <w:rFonts w:ascii="Times New Roman" w:hAnsi="Times New Roman"/>
          <w:b w:val="0"/>
          <w:sz w:val="24"/>
        </w:rPr>
      </w:pPr>
    </w:p>
    <w:p w14:paraId="77076D01" w14:textId="1E329156" w:rsidR="007A0157" w:rsidRDefault="007A0157" w:rsidP="00AB3D78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C945E8">
        <w:rPr>
          <w:rFonts w:ascii="Times New Roman" w:hAnsi="Times New Roman"/>
          <w:b w:val="0"/>
          <w:sz w:val="24"/>
        </w:rPr>
        <w:t xml:space="preserve">63 straipsniu bei </w:t>
      </w:r>
      <w:r w:rsidRPr="00C424AA">
        <w:rPr>
          <w:rFonts w:ascii="Times New Roman" w:hAnsi="Times New Roman"/>
          <w:b w:val="0"/>
          <w:sz w:val="24"/>
        </w:rPr>
        <w:t xml:space="preserve">120 straipsnio </w:t>
      </w:r>
      <w:r w:rsidR="00EF7841">
        <w:rPr>
          <w:rFonts w:ascii="Times New Roman" w:hAnsi="Times New Roman"/>
          <w:b w:val="0"/>
          <w:sz w:val="24"/>
        </w:rPr>
        <w:t>27</w:t>
      </w:r>
      <w:r w:rsidRPr="00C424AA">
        <w:rPr>
          <w:rFonts w:ascii="Times New Roman" w:hAnsi="Times New Roman"/>
          <w:b w:val="0"/>
          <w:sz w:val="24"/>
        </w:rPr>
        <w:t xml:space="preserve"> punktu</w:t>
      </w:r>
      <w:r w:rsidR="00AB3D78">
        <w:rPr>
          <w:rFonts w:ascii="Times New Roman" w:hAnsi="Times New Roman"/>
          <w:b w:val="0"/>
          <w:sz w:val="24"/>
        </w:rPr>
        <w:t xml:space="preserve"> </w:t>
      </w:r>
      <w:r w:rsidR="00C945E8">
        <w:rPr>
          <w:rFonts w:ascii="Times New Roman" w:hAnsi="Times New Roman"/>
          <w:b w:val="0"/>
          <w:sz w:val="24"/>
        </w:rPr>
        <w:t xml:space="preserve">, atsižvelgdama į konstitucinį </w:t>
      </w:r>
      <w:r w:rsidR="00AB3D78">
        <w:rPr>
          <w:rFonts w:ascii="Times New Roman" w:hAnsi="Times New Roman"/>
          <w:b w:val="0"/>
          <w:sz w:val="24"/>
        </w:rPr>
        <w:t xml:space="preserve">atsakingo valdymo </w:t>
      </w:r>
      <w:r w:rsidR="00C945E8">
        <w:rPr>
          <w:rFonts w:ascii="Times New Roman" w:hAnsi="Times New Roman"/>
          <w:b w:val="0"/>
          <w:sz w:val="24"/>
        </w:rPr>
        <w:t>(</w:t>
      </w:r>
      <w:r w:rsidR="00AB3D78">
        <w:rPr>
          <w:rFonts w:ascii="Times New Roman" w:hAnsi="Times New Roman"/>
          <w:b w:val="0"/>
          <w:sz w:val="24"/>
        </w:rPr>
        <w:t>gero administravimo</w:t>
      </w:r>
      <w:r w:rsidR="00C945E8">
        <w:rPr>
          <w:rFonts w:ascii="Times New Roman" w:hAnsi="Times New Roman"/>
          <w:b w:val="0"/>
          <w:sz w:val="24"/>
        </w:rPr>
        <w:t>)</w:t>
      </w:r>
      <w:r w:rsidR="00AB3D78">
        <w:rPr>
          <w:rFonts w:ascii="Times New Roman" w:hAnsi="Times New Roman"/>
          <w:b w:val="0"/>
          <w:sz w:val="24"/>
        </w:rPr>
        <w:t xml:space="preserve"> princip</w:t>
      </w:r>
      <w:r w:rsidR="00C945E8">
        <w:rPr>
          <w:rFonts w:ascii="Times New Roman" w:hAnsi="Times New Roman"/>
          <w:b w:val="0"/>
          <w:sz w:val="24"/>
        </w:rPr>
        <w:t>ą</w:t>
      </w:r>
      <w:r w:rsidRPr="00C424AA">
        <w:rPr>
          <w:rFonts w:ascii="Times New Roman" w:hAnsi="Times New Roman"/>
          <w:b w:val="0"/>
          <w:sz w:val="24"/>
        </w:rPr>
        <w:t xml:space="preserve">, </w:t>
      </w:r>
      <w:r w:rsidR="00AB3D78">
        <w:rPr>
          <w:rFonts w:ascii="Times New Roman" w:hAnsi="Times New Roman"/>
          <w:b w:val="0"/>
          <w:sz w:val="24"/>
        </w:rPr>
        <w:t>apsvarsčiusi Panevėžio apylinkės teismo Pa</w:t>
      </w:r>
      <w:r w:rsidR="00157821">
        <w:rPr>
          <w:rFonts w:ascii="Times New Roman" w:hAnsi="Times New Roman"/>
          <w:b w:val="0"/>
          <w:sz w:val="24"/>
        </w:rPr>
        <w:t>svali</w:t>
      </w:r>
      <w:r w:rsidR="00AB3D78">
        <w:rPr>
          <w:rFonts w:ascii="Times New Roman" w:hAnsi="Times New Roman"/>
          <w:b w:val="0"/>
          <w:sz w:val="24"/>
        </w:rPr>
        <w:t>o rūmų teisėjų Ivetos Bartkevičienės ir Editos Masiukienės, Šiaulių apylinkės teismo Pakruojo rūmų teisėjų Kristinos Jurevičienės ir Dianos Jakubėnės bei Telšių apylinkės teismo Akmenės rūmų teisėjos Gintarės Bunikienės</w:t>
      </w:r>
      <w:r>
        <w:rPr>
          <w:rFonts w:ascii="Times New Roman" w:hAnsi="Times New Roman"/>
          <w:b w:val="0"/>
          <w:sz w:val="24"/>
        </w:rPr>
        <w:t xml:space="preserve"> </w:t>
      </w:r>
      <w:r w:rsidR="00AB3D78">
        <w:rPr>
          <w:rFonts w:ascii="Times New Roman" w:hAnsi="Times New Roman"/>
          <w:b w:val="0"/>
          <w:sz w:val="24"/>
        </w:rPr>
        <w:t xml:space="preserve">2023 m. gruodžio 14 d. prašymą, </w:t>
      </w:r>
      <w:r w:rsidRPr="0031460B">
        <w:rPr>
          <w:rFonts w:ascii="Times New Roman" w:hAnsi="Times New Roman"/>
          <w:b w:val="0"/>
          <w:sz w:val="24"/>
        </w:rPr>
        <w:t>Teisėjų taryba</w:t>
      </w:r>
      <w:r w:rsidR="00EF7841">
        <w:rPr>
          <w:rFonts w:ascii="Times New Roman" w:hAnsi="Times New Roman"/>
          <w:b w:val="0"/>
          <w:sz w:val="24"/>
        </w:rPr>
        <w:t xml:space="preserve"> </w:t>
      </w:r>
      <w:r w:rsidRPr="0031460B">
        <w:rPr>
          <w:rFonts w:ascii="Times New Roman" w:hAnsi="Times New Roman"/>
          <w:b w:val="0"/>
          <w:sz w:val="24"/>
        </w:rPr>
        <w:t>n u t a r i a:</w:t>
      </w:r>
    </w:p>
    <w:p w14:paraId="2F92B9F7" w14:textId="77777777" w:rsidR="00157821" w:rsidRPr="00157821" w:rsidRDefault="00157821" w:rsidP="00AB3D78">
      <w:pPr>
        <w:pStyle w:val="Pavadinimas"/>
        <w:spacing w:line="276" w:lineRule="auto"/>
        <w:ind w:firstLine="851"/>
        <w:jc w:val="both"/>
        <w:rPr>
          <w:rFonts w:asciiTheme="majorBidi" w:hAnsiTheme="majorBidi" w:cstheme="majorBidi"/>
          <w:b w:val="0"/>
          <w:bCs/>
          <w:sz w:val="24"/>
        </w:rPr>
      </w:pPr>
    </w:p>
    <w:p w14:paraId="5459F0BC" w14:textId="1E923148" w:rsidR="00EF7841" w:rsidRDefault="00AB3D78" w:rsidP="00AB3D78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Siūlyti</w:t>
      </w:r>
      <w:r w:rsidR="007A0157" w:rsidRPr="00F86AE2">
        <w:rPr>
          <w:rFonts w:ascii="Times New Roman" w:hAnsi="Times New Roman"/>
          <w:b w:val="0"/>
          <w:sz w:val="24"/>
        </w:rPr>
        <w:t xml:space="preserve"> Lietuvos Respublikos Prezidentui </w:t>
      </w:r>
      <w:r>
        <w:rPr>
          <w:rFonts w:ascii="Times New Roman" w:hAnsi="Times New Roman"/>
          <w:b w:val="0"/>
          <w:sz w:val="24"/>
        </w:rPr>
        <w:t>Teismų įstatymo nustatyta tvarka operatyviai spręsti Panevėžio apylinkės teismo Pa</w:t>
      </w:r>
      <w:r w:rsidR="00157821">
        <w:rPr>
          <w:rFonts w:ascii="Times New Roman" w:hAnsi="Times New Roman"/>
          <w:b w:val="0"/>
          <w:sz w:val="24"/>
        </w:rPr>
        <w:t>svali</w:t>
      </w:r>
      <w:r>
        <w:rPr>
          <w:rFonts w:ascii="Times New Roman" w:hAnsi="Times New Roman"/>
          <w:b w:val="0"/>
          <w:sz w:val="24"/>
        </w:rPr>
        <w:t xml:space="preserve">o rūmų teisėjų Ivetos Bartkevičienės ir Editos Masiukienės, Šiaulių apylinkės teismo Pakruojo rūmų teisėjų Kristinos Jurevičienės ir Dianos Jakubėnės bei Telšių apylinkės teismo Akmenės rūmų teisėjos Gintarės Bunikienės perkėlimo į jų pageidaujamus </w:t>
      </w:r>
      <w:r w:rsidR="00C945E8">
        <w:rPr>
          <w:rFonts w:ascii="Times New Roman" w:hAnsi="Times New Roman"/>
          <w:b w:val="0"/>
          <w:sz w:val="24"/>
        </w:rPr>
        <w:t xml:space="preserve">apylinkių </w:t>
      </w:r>
      <w:r>
        <w:rPr>
          <w:rFonts w:ascii="Times New Roman" w:hAnsi="Times New Roman"/>
          <w:b w:val="0"/>
          <w:sz w:val="24"/>
        </w:rPr>
        <w:t>teismų rūmus klausimą</w:t>
      </w:r>
      <w:r w:rsidR="000A2E2A">
        <w:rPr>
          <w:rFonts w:ascii="Times New Roman" w:hAnsi="Times New Roman"/>
          <w:b w:val="0"/>
          <w:sz w:val="24"/>
        </w:rPr>
        <w:t>.</w:t>
      </w:r>
    </w:p>
    <w:p w14:paraId="75CA373E" w14:textId="77777777" w:rsidR="00B47E37" w:rsidRDefault="00B47E37" w:rsidP="00AB3D78">
      <w:pPr>
        <w:pStyle w:val="Straipsniotekstas"/>
        <w:spacing w:line="276" w:lineRule="auto"/>
        <w:rPr>
          <w:rStyle w:val="Paprastas"/>
          <w:rFonts w:ascii="Times New Roman" w:hAnsi="Times New Roman"/>
          <w:sz w:val="24"/>
          <w:szCs w:val="24"/>
        </w:rPr>
      </w:pPr>
    </w:p>
    <w:p w14:paraId="0FF9E9C4" w14:textId="77777777" w:rsidR="00B47E37" w:rsidRPr="00B47E37" w:rsidRDefault="00B47E37" w:rsidP="00AB3D78">
      <w:pPr>
        <w:pStyle w:val="Straipsniotekstas"/>
        <w:spacing w:line="276" w:lineRule="auto"/>
        <w:rPr>
          <w:szCs w:val="24"/>
        </w:rPr>
      </w:pPr>
    </w:p>
    <w:p w14:paraId="03BAFB28" w14:textId="77777777" w:rsidR="00047ADD" w:rsidRDefault="00047ADD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B60AF" w:rsidRPr="001B60AF" w14:paraId="2E8BAF52" w14:textId="77777777" w:rsidTr="004C66BE">
        <w:tc>
          <w:tcPr>
            <w:tcW w:w="7196" w:type="dxa"/>
            <w:hideMark/>
          </w:tcPr>
          <w:p w14:paraId="117BC2F2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Pirmininkė</w:t>
            </w:r>
          </w:p>
        </w:tc>
        <w:tc>
          <w:tcPr>
            <w:tcW w:w="2602" w:type="dxa"/>
            <w:hideMark/>
          </w:tcPr>
          <w:p w14:paraId="53F28133" w14:textId="77777777" w:rsidR="001B60AF" w:rsidRPr="001B60AF" w:rsidRDefault="001B60AF" w:rsidP="004C66BE">
            <w:pPr>
              <w:rPr>
                <w:rFonts w:ascii="Times New Roman" w:hAnsi="Times New Roman"/>
                <w:lang w:eastAsia="lt-LT"/>
              </w:rPr>
            </w:pPr>
            <w:r w:rsidRPr="001B60AF">
              <w:rPr>
                <w:rFonts w:ascii="Times New Roman" w:hAnsi="Times New Roman"/>
                <w:lang w:eastAsia="lt-LT"/>
              </w:rPr>
              <w:t>Sigita Rudėnaitė</w:t>
            </w:r>
          </w:p>
          <w:p w14:paraId="19535FB7" w14:textId="77777777" w:rsidR="001B60AF" w:rsidRPr="001B60AF" w:rsidRDefault="001B60AF" w:rsidP="004C66BE">
            <w:pPr>
              <w:rPr>
                <w:rFonts w:ascii="Times New Roman" w:hAnsi="Times New Roman"/>
                <w:lang w:eastAsia="lt-LT"/>
              </w:rPr>
            </w:pPr>
          </w:p>
        </w:tc>
      </w:tr>
    </w:tbl>
    <w:p w14:paraId="3FD1AD56" w14:textId="77777777" w:rsidR="001B60AF" w:rsidRPr="001B60AF" w:rsidRDefault="001B60AF" w:rsidP="001B60AF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B60AF" w:rsidRPr="001B60AF" w14:paraId="65AFBB9A" w14:textId="77777777" w:rsidTr="004C66BE">
        <w:tc>
          <w:tcPr>
            <w:tcW w:w="7308" w:type="dxa"/>
          </w:tcPr>
          <w:p w14:paraId="69F3A032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14:paraId="425583D8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</w:p>
        </w:tc>
      </w:tr>
      <w:tr w:rsidR="001B60AF" w:rsidRPr="001B60AF" w14:paraId="5B489AD0" w14:textId="77777777" w:rsidTr="004C66BE">
        <w:tc>
          <w:tcPr>
            <w:tcW w:w="7308" w:type="dxa"/>
          </w:tcPr>
          <w:p w14:paraId="21BCDD63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Sekretorius</w:t>
            </w:r>
          </w:p>
        </w:tc>
        <w:tc>
          <w:tcPr>
            <w:tcW w:w="2490" w:type="dxa"/>
          </w:tcPr>
          <w:p w14:paraId="6585DBA8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Ramūnas Gadliauskas</w:t>
            </w:r>
          </w:p>
        </w:tc>
      </w:tr>
    </w:tbl>
    <w:p w14:paraId="0B681527" w14:textId="77777777" w:rsidR="001B60AF" w:rsidRDefault="001B60AF" w:rsidP="001B60AF"/>
    <w:p w14:paraId="506CEB49" w14:textId="59A7B29B" w:rsidR="00911A04" w:rsidRDefault="00911A04" w:rsidP="001B60AF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sectPr w:rsidR="00911A04" w:rsidSect="004C6309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Segoe Script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7322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1D71A8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2200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541018045">
    <w:abstractNumId w:val="2"/>
  </w:num>
  <w:num w:numId="2" w16cid:durableId="1056317125">
    <w:abstractNumId w:val="0"/>
  </w:num>
  <w:num w:numId="3" w16cid:durableId="54264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AB"/>
    <w:rsid w:val="000032D6"/>
    <w:rsid w:val="00016F95"/>
    <w:rsid w:val="00024393"/>
    <w:rsid w:val="00026534"/>
    <w:rsid w:val="00047ADD"/>
    <w:rsid w:val="0005031A"/>
    <w:rsid w:val="000A2E2A"/>
    <w:rsid w:val="000B1C01"/>
    <w:rsid w:val="000F7102"/>
    <w:rsid w:val="0015697A"/>
    <w:rsid w:val="00157821"/>
    <w:rsid w:val="0018353F"/>
    <w:rsid w:val="0018502E"/>
    <w:rsid w:val="001936D8"/>
    <w:rsid w:val="00196BB0"/>
    <w:rsid w:val="0019715C"/>
    <w:rsid w:val="001B60AF"/>
    <w:rsid w:val="001C41FD"/>
    <w:rsid w:val="001D4783"/>
    <w:rsid w:val="001E269F"/>
    <w:rsid w:val="00207DD7"/>
    <w:rsid w:val="00223E17"/>
    <w:rsid w:val="0023129F"/>
    <w:rsid w:val="00242277"/>
    <w:rsid w:val="00272211"/>
    <w:rsid w:val="002A0DB3"/>
    <w:rsid w:val="002A1D59"/>
    <w:rsid w:val="002B02DB"/>
    <w:rsid w:val="002B107A"/>
    <w:rsid w:val="002B776D"/>
    <w:rsid w:val="0030154C"/>
    <w:rsid w:val="00307C18"/>
    <w:rsid w:val="00311514"/>
    <w:rsid w:val="003412E4"/>
    <w:rsid w:val="00354BF5"/>
    <w:rsid w:val="0036335B"/>
    <w:rsid w:val="003848CF"/>
    <w:rsid w:val="00391FFF"/>
    <w:rsid w:val="003936C3"/>
    <w:rsid w:val="003A11A1"/>
    <w:rsid w:val="003A5A95"/>
    <w:rsid w:val="003C4BBF"/>
    <w:rsid w:val="003C5929"/>
    <w:rsid w:val="003D5381"/>
    <w:rsid w:val="003E1184"/>
    <w:rsid w:val="00455CD3"/>
    <w:rsid w:val="00457130"/>
    <w:rsid w:val="00473BEE"/>
    <w:rsid w:val="004743BA"/>
    <w:rsid w:val="004910FA"/>
    <w:rsid w:val="004A4C86"/>
    <w:rsid w:val="004A6DBC"/>
    <w:rsid w:val="004A79AC"/>
    <w:rsid w:val="004B4585"/>
    <w:rsid w:val="004C01E9"/>
    <w:rsid w:val="004C037A"/>
    <w:rsid w:val="004C6309"/>
    <w:rsid w:val="004D49B9"/>
    <w:rsid w:val="004E2D5A"/>
    <w:rsid w:val="0050640E"/>
    <w:rsid w:val="00531913"/>
    <w:rsid w:val="005440C7"/>
    <w:rsid w:val="00552E72"/>
    <w:rsid w:val="00580258"/>
    <w:rsid w:val="0058178D"/>
    <w:rsid w:val="005B5D9D"/>
    <w:rsid w:val="005C066B"/>
    <w:rsid w:val="005D1F22"/>
    <w:rsid w:val="005D4C11"/>
    <w:rsid w:val="005D53A7"/>
    <w:rsid w:val="005D5A71"/>
    <w:rsid w:val="005E0939"/>
    <w:rsid w:val="005E2BCE"/>
    <w:rsid w:val="005E62A9"/>
    <w:rsid w:val="005F0875"/>
    <w:rsid w:val="005F2212"/>
    <w:rsid w:val="0060006F"/>
    <w:rsid w:val="00613D13"/>
    <w:rsid w:val="00613EE6"/>
    <w:rsid w:val="0062396D"/>
    <w:rsid w:val="00647AB5"/>
    <w:rsid w:val="006668F5"/>
    <w:rsid w:val="0069075F"/>
    <w:rsid w:val="006936F9"/>
    <w:rsid w:val="006B4384"/>
    <w:rsid w:val="006D0439"/>
    <w:rsid w:val="006E15B8"/>
    <w:rsid w:val="006F1197"/>
    <w:rsid w:val="007240CC"/>
    <w:rsid w:val="007410BB"/>
    <w:rsid w:val="00744F1A"/>
    <w:rsid w:val="007649BD"/>
    <w:rsid w:val="00792540"/>
    <w:rsid w:val="00797D93"/>
    <w:rsid w:val="007A0157"/>
    <w:rsid w:val="007A1D5D"/>
    <w:rsid w:val="007A6FA0"/>
    <w:rsid w:val="007A70A6"/>
    <w:rsid w:val="007E530D"/>
    <w:rsid w:val="007E7816"/>
    <w:rsid w:val="007F10E7"/>
    <w:rsid w:val="008041A3"/>
    <w:rsid w:val="00806619"/>
    <w:rsid w:val="00823867"/>
    <w:rsid w:val="008414CA"/>
    <w:rsid w:val="00861D24"/>
    <w:rsid w:val="00864C97"/>
    <w:rsid w:val="008A4E3E"/>
    <w:rsid w:val="008A7CA8"/>
    <w:rsid w:val="0090711D"/>
    <w:rsid w:val="00911A04"/>
    <w:rsid w:val="00913D12"/>
    <w:rsid w:val="0092093D"/>
    <w:rsid w:val="00922005"/>
    <w:rsid w:val="00925CF2"/>
    <w:rsid w:val="00934219"/>
    <w:rsid w:val="0093569F"/>
    <w:rsid w:val="009824F4"/>
    <w:rsid w:val="00984986"/>
    <w:rsid w:val="00994EE5"/>
    <w:rsid w:val="009B3581"/>
    <w:rsid w:val="009B5305"/>
    <w:rsid w:val="009C2C4F"/>
    <w:rsid w:val="009C6142"/>
    <w:rsid w:val="009E061D"/>
    <w:rsid w:val="009E68CE"/>
    <w:rsid w:val="009F0EEE"/>
    <w:rsid w:val="009F772C"/>
    <w:rsid w:val="00A014D4"/>
    <w:rsid w:val="00A212AA"/>
    <w:rsid w:val="00A27243"/>
    <w:rsid w:val="00A357A6"/>
    <w:rsid w:val="00A42BBD"/>
    <w:rsid w:val="00A4542D"/>
    <w:rsid w:val="00A47A12"/>
    <w:rsid w:val="00A505EC"/>
    <w:rsid w:val="00A67CF6"/>
    <w:rsid w:val="00A71002"/>
    <w:rsid w:val="00A81919"/>
    <w:rsid w:val="00A958CD"/>
    <w:rsid w:val="00AB3D78"/>
    <w:rsid w:val="00B47E37"/>
    <w:rsid w:val="00B620AB"/>
    <w:rsid w:val="00B930FD"/>
    <w:rsid w:val="00BC44AA"/>
    <w:rsid w:val="00BD1E43"/>
    <w:rsid w:val="00BE6509"/>
    <w:rsid w:val="00C0512E"/>
    <w:rsid w:val="00C1324C"/>
    <w:rsid w:val="00C20DC2"/>
    <w:rsid w:val="00C42D1B"/>
    <w:rsid w:val="00C84361"/>
    <w:rsid w:val="00C945E8"/>
    <w:rsid w:val="00CA3AF2"/>
    <w:rsid w:val="00D003FC"/>
    <w:rsid w:val="00D04B9E"/>
    <w:rsid w:val="00D37FA3"/>
    <w:rsid w:val="00D4238C"/>
    <w:rsid w:val="00D44D4D"/>
    <w:rsid w:val="00D47253"/>
    <w:rsid w:val="00D51EA9"/>
    <w:rsid w:val="00D55B7B"/>
    <w:rsid w:val="00D904E2"/>
    <w:rsid w:val="00DA4624"/>
    <w:rsid w:val="00E00F85"/>
    <w:rsid w:val="00E31205"/>
    <w:rsid w:val="00E55FFD"/>
    <w:rsid w:val="00E66F0C"/>
    <w:rsid w:val="00E71BDD"/>
    <w:rsid w:val="00EB4EDA"/>
    <w:rsid w:val="00EC4D37"/>
    <w:rsid w:val="00EC6FF0"/>
    <w:rsid w:val="00ED2DC3"/>
    <w:rsid w:val="00EE523D"/>
    <w:rsid w:val="00EF04C9"/>
    <w:rsid w:val="00EF7841"/>
    <w:rsid w:val="00F349C3"/>
    <w:rsid w:val="00F520E9"/>
    <w:rsid w:val="00F711BC"/>
    <w:rsid w:val="00F97A1F"/>
    <w:rsid w:val="00FB5AEE"/>
    <w:rsid w:val="00FC2EFD"/>
    <w:rsid w:val="00FF280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4F5A"/>
  <w15:chartTrackingRefBased/>
  <w15:docId w15:val="{72043AE9-A6C2-4E95-A91B-EA320C45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</w:pPr>
    <w:rPr>
      <w:rFonts w:ascii="HelveticaLT" w:hAnsi="Helvetica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</w:pPr>
    <w:rPr>
      <w:rFonts w:ascii="Tahoma" w:hAnsi="Tahoma"/>
      <w:b/>
      <w:sz w:val="28"/>
    </w:rPr>
  </w:style>
  <w:style w:type="paragraph" w:styleId="Pagrindiniotekstotrauka">
    <w:name w:val="Body Text Indent"/>
    <w:basedOn w:val="prastasis"/>
    <w:semiHidden/>
    <w:pPr>
      <w:ind w:left="1440"/>
      <w:jc w:val="both"/>
    </w:pPr>
    <w:rPr>
      <w:rFonts w:ascii="Times New Roman" w:hAnsi="Times New Roman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/>
      <w:autoSpaceDE/>
      <w:autoSpaceDN/>
      <w:adjustRightInd/>
    </w:pPr>
    <w:rPr>
      <w:rFonts w:ascii="Times New Roman" w:hAnsi="Times New Roman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character" w:customStyle="1" w:styleId="PavadinimasDiagrama">
    <w:name w:val="Pavadinimas Diagrama"/>
    <w:link w:val="Pavadinimas"/>
    <w:rsid w:val="007240CC"/>
    <w:rPr>
      <w:rFonts w:ascii="Tahoma" w:hAnsi="Tahoma"/>
      <w:b/>
      <w:sz w:val="28"/>
      <w:lang w:eastAsia="en-US"/>
    </w:rPr>
  </w:style>
  <w:style w:type="character" w:styleId="Komentaronuoroda">
    <w:name w:val="annotation reference"/>
    <w:uiPriority w:val="99"/>
    <w:semiHidden/>
    <w:unhideWhenUsed/>
    <w:rsid w:val="00A014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14D4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14D4"/>
    <w:rPr>
      <w:rFonts w:ascii="HelveticaLT" w:hAnsi="Helvetica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14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14D4"/>
    <w:rPr>
      <w:rFonts w:ascii="HelveticaLT" w:hAnsi="HelveticaLT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14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014D4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1B60AF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1"/>
    <w:semiHidden/>
    <w:qFormat/>
    <w:rsid w:val="007A0157"/>
    <w:pPr>
      <w:overflowPunct/>
      <w:autoSpaceDE/>
      <w:autoSpaceDN/>
      <w:adjustRightInd/>
      <w:jc w:val="center"/>
    </w:pPr>
    <w:rPr>
      <w:rFonts w:ascii="Times New Roman" w:hAnsi="Times New Roman"/>
      <w:b/>
      <w:sz w:val="22"/>
    </w:rPr>
  </w:style>
  <w:style w:type="paragraph" w:customStyle="1" w:styleId="Straipsniotekstas">
    <w:name w:val="Straipsnio tekstas"/>
    <w:basedOn w:val="prastasis"/>
    <w:uiPriority w:val="1"/>
    <w:semiHidden/>
    <w:rsid w:val="007A0157"/>
    <w:pPr>
      <w:overflowPunct/>
      <w:autoSpaceDE/>
      <w:autoSpaceDN/>
      <w:adjustRightInd/>
      <w:ind w:firstLine="851"/>
      <w:jc w:val="both"/>
    </w:pPr>
    <w:rPr>
      <w:rFonts w:ascii="Times New Roman" w:eastAsia="Calibri" w:hAnsi="Times New Roman"/>
      <w:szCs w:val="22"/>
    </w:rPr>
  </w:style>
  <w:style w:type="character" w:customStyle="1" w:styleId="Paprastas">
    <w:name w:val="Paprastas"/>
    <w:qFormat/>
    <w:rsid w:val="007A0157"/>
    <w:rPr>
      <w:rFonts w:asciiTheme="minorHAnsi" w:hAnsiTheme="minorHAnsi"/>
      <w:b w:val="0"/>
      <w:i w:val="0"/>
      <w:sz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C677-FD5C-4BFC-B216-7CA652B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Ramūnas Gadliauskas</cp:lastModifiedBy>
  <cp:revision>3</cp:revision>
  <cp:lastPrinted>2023-12-29T11:37:00Z</cp:lastPrinted>
  <dcterms:created xsi:type="dcterms:W3CDTF">2024-01-02T09:43:00Z</dcterms:created>
  <dcterms:modified xsi:type="dcterms:W3CDTF">2024-01-02T10:01:00Z</dcterms:modified>
</cp:coreProperties>
</file>