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4E1D" w14:textId="43FEE8E3" w:rsidR="00BA79A6" w:rsidRDefault="002F5D9A" w:rsidP="00566FBF">
      <w:pPr>
        <w:jc w:val="center"/>
        <w:rPr>
          <w:rFonts w:eastAsia="Calibri"/>
          <w:szCs w:val="24"/>
          <w:lang w:eastAsia="lt-LT"/>
        </w:rPr>
      </w:pPr>
      <w:r>
        <w:rPr>
          <w:noProof/>
        </w:rPr>
        <w:drawing>
          <wp:inline distT="0" distB="0" distL="0" distR="0" wp14:anchorId="5BE515F5" wp14:editId="619248C7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F5F04" w14:textId="77777777" w:rsidR="00BA79A6" w:rsidRDefault="00BA79A6" w:rsidP="00BA79A6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44ACE3F0" w14:textId="77777777" w:rsidR="00BA79A6" w:rsidRDefault="00BA79A6" w:rsidP="00BA79A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37B1439B" w14:textId="18C5BD3C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TEISĖJŲ TARYBOS 20</w:t>
      </w:r>
      <w:r w:rsidR="000946E0">
        <w:rPr>
          <w:rFonts w:eastAsia="Calibri"/>
          <w:b/>
          <w:szCs w:val="24"/>
        </w:rPr>
        <w:t>21</w:t>
      </w:r>
      <w:r>
        <w:rPr>
          <w:rFonts w:eastAsia="Calibri"/>
          <w:b/>
          <w:szCs w:val="24"/>
        </w:rPr>
        <w:t xml:space="preserve"> M. </w:t>
      </w:r>
      <w:r w:rsidR="000946E0">
        <w:rPr>
          <w:rFonts w:eastAsia="Calibri"/>
          <w:b/>
          <w:szCs w:val="24"/>
        </w:rPr>
        <w:t>SAUSIO 29</w:t>
      </w:r>
      <w:r>
        <w:rPr>
          <w:rFonts w:eastAsia="Calibri"/>
          <w:b/>
          <w:szCs w:val="24"/>
        </w:rPr>
        <w:t xml:space="preserve"> D. NUTARIMO </w:t>
      </w:r>
    </w:p>
    <w:p w14:paraId="267B6DD9" w14:textId="0CCE06E8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NR. 13P-</w:t>
      </w:r>
      <w:r w:rsidR="009146DB">
        <w:rPr>
          <w:rFonts w:eastAsia="Calibri"/>
          <w:b/>
          <w:szCs w:val="24"/>
        </w:rPr>
        <w:t>14</w:t>
      </w:r>
      <w:r>
        <w:rPr>
          <w:rFonts w:eastAsia="Calibri"/>
          <w:b/>
          <w:szCs w:val="24"/>
        </w:rPr>
        <w:t>-(7.1.2</w:t>
      </w:r>
      <w:r w:rsidR="000946E0">
        <w:rPr>
          <w:rFonts w:eastAsia="Calibri"/>
          <w:b/>
          <w:szCs w:val="24"/>
        </w:rPr>
        <w:t>.</w:t>
      </w:r>
      <w:r>
        <w:rPr>
          <w:rFonts w:eastAsia="Calibri"/>
          <w:b/>
          <w:szCs w:val="24"/>
        </w:rPr>
        <w:t>) „</w:t>
      </w:r>
      <w:r w:rsidR="009146DB">
        <w:rPr>
          <w:rFonts w:eastAsia="Calibri"/>
          <w:b/>
          <w:szCs w:val="24"/>
        </w:rPr>
        <w:t>DĖL TEISMINĖS MEDIACIJOS KOMISIJOS SUDARYMO</w:t>
      </w:r>
      <w:r>
        <w:rPr>
          <w:rFonts w:eastAsia="Calibri"/>
          <w:b/>
          <w:caps/>
          <w:szCs w:val="24"/>
        </w:rPr>
        <w:t>“ PAKEITIMO</w:t>
      </w:r>
    </w:p>
    <w:p w14:paraId="6831DDD2" w14:textId="77777777" w:rsidR="00BA79A6" w:rsidRDefault="00BA79A6" w:rsidP="00BA79A6">
      <w:pPr>
        <w:jc w:val="center"/>
        <w:rPr>
          <w:rFonts w:eastAsia="Calibri"/>
          <w:szCs w:val="24"/>
          <w:lang w:eastAsia="lt-LT"/>
        </w:rPr>
      </w:pPr>
    </w:p>
    <w:p w14:paraId="5C179FC6" w14:textId="53C284A7" w:rsidR="00BA79A6" w:rsidRDefault="00BA79A6" w:rsidP="00BA79A6">
      <w:pPr>
        <w:pStyle w:val="Data"/>
      </w:pPr>
      <w:r>
        <w:rPr>
          <w:rFonts w:eastAsia="Calibri"/>
          <w:lang w:eastAsia="lt-LT"/>
        </w:rPr>
        <w:t>20</w:t>
      </w:r>
      <w:r w:rsidR="007F4DB1">
        <w:rPr>
          <w:rFonts w:eastAsia="Calibri"/>
          <w:lang w:eastAsia="lt-LT"/>
        </w:rPr>
        <w:t>2</w:t>
      </w:r>
      <w:r w:rsidR="009146DB">
        <w:rPr>
          <w:rFonts w:eastAsia="Calibri"/>
          <w:lang w:eastAsia="lt-LT"/>
        </w:rPr>
        <w:t>4</w:t>
      </w:r>
      <w:r>
        <w:rPr>
          <w:rFonts w:eastAsia="Calibri"/>
          <w:lang w:eastAsia="lt-LT"/>
        </w:rPr>
        <w:t xml:space="preserve"> m</w:t>
      </w:r>
      <w:r w:rsidR="002F5D9A">
        <w:rPr>
          <w:rFonts w:eastAsia="Calibri"/>
          <w:lang w:eastAsia="lt-LT"/>
        </w:rPr>
        <w:t xml:space="preserve">. </w:t>
      </w:r>
      <w:r w:rsidR="009146DB">
        <w:rPr>
          <w:rFonts w:eastAsia="Calibri"/>
          <w:lang w:eastAsia="lt-LT"/>
        </w:rPr>
        <w:t>sausio</w:t>
      </w:r>
      <w:r w:rsidR="002F5D9A">
        <w:rPr>
          <w:rFonts w:eastAsia="Calibri"/>
          <w:lang w:eastAsia="lt-LT"/>
        </w:rPr>
        <w:t xml:space="preserve"> </w:t>
      </w:r>
      <w:r w:rsidR="00FF6B69">
        <w:rPr>
          <w:rFonts w:eastAsia="Calibri"/>
          <w:lang w:eastAsia="lt-LT"/>
        </w:rPr>
        <w:t>26</w:t>
      </w:r>
      <w:r w:rsidR="002F5D9A">
        <w:rPr>
          <w:rFonts w:eastAsia="Calibri"/>
          <w:lang w:eastAsia="lt-LT"/>
        </w:rPr>
        <w:t xml:space="preserve"> </w:t>
      </w:r>
      <w:r>
        <w:rPr>
          <w:rFonts w:eastAsia="Calibri"/>
          <w:lang w:eastAsia="lt-LT"/>
        </w:rPr>
        <w:t>d. Nr. 13P</w:t>
      </w:r>
      <w:r w:rsidR="002F5D9A">
        <w:rPr>
          <w:rFonts w:eastAsia="Calibri"/>
          <w:lang w:eastAsia="lt-LT"/>
        </w:rPr>
        <w:t>-</w:t>
      </w:r>
      <w:r w:rsidR="000F0B95">
        <w:rPr>
          <w:rFonts w:eastAsia="Calibri"/>
          <w:lang w:eastAsia="lt-LT"/>
        </w:rPr>
        <w:t>15</w:t>
      </w:r>
      <w:r>
        <w:t>-(7.1.2</w:t>
      </w:r>
      <w:r w:rsidR="007F4DB1">
        <w:t>.</w:t>
      </w:r>
      <w:r>
        <w:t>)</w:t>
      </w:r>
    </w:p>
    <w:p w14:paraId="1B4D3910" w14:textId="27DBF2E2" w:rsidR="00855FD2" w:rsidRDefault="009146DB" w:rsidP="00853D20">
      <w:pPr>
        <w:ind w:firstLine="567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215BBE04" w14:textId="77777777" w:rsidR="009146DB" w:rsidRDefault="009146DB" w:rsidP="00853D20">
      <w:pPr>
        <w:ind w:firstLine="567"/>
        <w:jc w:val="center"/>
        <w:rPr>
          <w:rFonts w:eastAsia="Calibri"/>
          <w:szCs w:val="24"/>
          <w:lang w:eastAsia="lt-LT"/>
        </w:rPr>
      </w:pPr>
    </w:p>
    <w:p w14:paraId="18980F3F" w14:textId="77777777" w:rsidR="009146DB" w:rsidRDefault="009146DB" w:rsidP="00853D20">
      <w:pPr>
        <w:ind w:firstLine="567"/>
        <w:jc w:val="center"/>
      </w:pPr>
    </w:p>
    <w:p w14:paraId="09AAE9DD" w14:textId="015799DE" w:rsidR="009146DB" w:rsidRDefault="009146DB" w:rsidP="009146DB">
      <w:pPr>
        <w:ind w:right="-1" w:firstLine="567"/>
        <w:jc w:val="both"/>
        <w:rPr>
          <w:color w:val="000000"/>
          <w:szCs w:val="24"/>
          <w:lang w:eastAsia="lt-LT"/>
        </w:rPr>
      </w:pPr>
      <w:r w:rsidRPr="00C2657A">
        <w:rPr>
          <w:color w:val="000000"/>
          <w:szCs w:val="24"/>
          <w:lang w:eastAsia="lt-LT"/>
        </w:rPr>
        <w:t>Vadovaudamasi</w:t>
      </w:r>
      <w:r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Lietuvos Respublikos teismų įstatymo 120 straipsnio 8 punktu,</w:t>
      </w:r>
      <w:r>
        <w:rPr>
          <w:color w:val="000000"/>
          <w:szCs w:val="24"/>
          <w:lang w:eastAsia="lt-LT"/>
        </w:rPr>
        <w:t xml:space="preserve"> </w:t>
      </w:r>
      <w:bookmarkStart w:id="0" w:name="_Hlk156400630"/>
      <w:r>
        <w:t xml:space="preserve">Teisminės mediacijos komisijos nuostatų, patvirtintų </w:t>
      </w:r>
      <w:r w:rsidR="00483489">
        <w:t>Teisėjų tarybos 2021 m. gruodžio 20 d. nutarim</w:t>
      </w:r>
      <w:r w:rsidR="00A92D19">
        <w:t>o</w:t>
      </w:r>
      <w:r w:rsidR="00483489">
        <w:t xml:space="preserve"> Nr. </w:t>
      </w:r>
      <w:r w:rsidR="00483489">
        <w:rPr>
          <w:color w:val="000000"/>
        </w:rPr>
        <w:t>13P-158-(7.1.2.)</w:t>
      </w:r>
      <w:r w:rsidR="00A92D19">
        <w:rPr>
          <w:color w:val="000000"/>
        </w:rPr>
        <w:t xml:space="preserve"> </w:t>
      </w:r>
      <w:r w:rsidR="00483489">
        <w:rPr>
          <w:color w:val="000000"/>
        </w:rPr>
        <w:t>Dėl Teisėjų tarybos 2018 m. lapkričio 30 d. nutarimo Nr. 13P-124-(7.1.2.)</w:t>
      </w:r>
      <w:r w:rsidR="00364889">
        <w:rPr>
          <w:color w:val="000000"/>
        </w:rPr>
        <w:t xml:space="preserve"> „Dėl Teisminės mediacijos komisijos nuostatų patvirtinimo“ pakeitimo</w:t>
      </w:r>
      <w:r w:rsidR="00483489">
        <w:t xml:space="preserve"> </w:t>
      </w:r>
      <w:r>
        <w:t>6 ir 7 punktais,</w:t>
      </w:r>
      <w:bookmarkEnd w:id="0"/>
      <w:r>
        <w:t xml:space="preserve"> </w:t>
      </w:r>
      <w:r w:rsidRPr="00C2657A">
        <w:rPr>
          <w:color w:val="000000"/>
          <w:szCs w:val="24"/>
          <w:lang w:eastAsia="lt-LT"/>
        </w:rPr>
        <w:t>Teisėjų taryba</w:t>
      </w:r>
      <w:r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 xml:space="preserve"> </w:t>
      </w:r>
      <w:r w:rsidR="00D44A1F">
        <w:rPr>
          <w:color w:val="000000"/>
          <w:szCs w:val="24"/>
          <w:lang w:eastAsia="lt-LT"/>
        </w:rPr>
        <w:br/>
      </w:r>
      <w:r w:rsidRPr="00C2657A">
        <w:rPr>
          <w:color w:val="000000"/>
          <w:szCs w:val="24"/>
          <w:lang w:eastAsia="lt-LT"/>
        </w:rPr>
        <w:t>n u t a r i a</w:t>
      </w:r>
      <w:r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:</w:t>
      </w:r>
    </w:p>
    <w:p w14:paraId="0AB4AB3F" w14:textId="07FA77A1" w:rsidR="009146DB" w:rsidRDefault="009146DB" w:rsidP="009146DB">
      <w:pPr>
        <w:ind w:firstLine="567"/>
        <w:jc w:val="both"/>
      </w:pPr>
      <w:r>
        <w:t xml:space="preserve">Pakeisti Teisėjų tarybos 2021 m. sausio 29 d. nutarimo Nr. 13P-14-(7.1.2) „Dėl </w:t>
      </w:r>
      <w:r w:rsidR="00D50CF7">
        <w:t xml:space="preserve">Teisminės mediacijos komisijos </w:t>
      </w:r>
      <w:r>
        <w:t>sudarymo“ 1.</w:t>
      </w:r>
      <w:r w:rsidR="00D50CF7">
        <w:t>6</w:t>
      </w:r>
      <w:r>
        <w:t xml:space="preserve"> papunk</w:t>
      </w:r>
      <w:r w:rsidR="00D50CF7">
        <w:t>tį</w:t>
      </w:r>
      <w:r>
        <w:t xml:space="preserve"> ir j</w:t>
      </w:r>
      <w:r w:rsidR="00D50CF7">
        <w:t>į</w:t>
      </w:r>
      <w:r>
        <w:t xml:space="preserve"> išdėstyti taip:</w:t>
      </w:r>
    </w:p>
    <w:p w14:paraId="1CF07D2F" w14:textId="59A0449A" w:rsidR="00D50CF7" w:rsidRDefault="00D50CF7" w:rsidP="00D50CF7">
      <w:pPr>
        <w:ind w:firstLine="567"/>
        <w:jc w:val="both"/>
      </w:pPr>
      <w:r>
        <w:rPr>
          <w:color w:val="000000"/>
          <w:szCs w:val="24"/>
          <w:lang w:eastAsia="lt-LT"/>
        </w:rPr>
        <w:t>„</w:t>
      </w:r>
      <w:r>
        <w:t>1.6.</w:t>
      </w:r>
      <w:r w:rsidR="00364889">
        <w:t xml:space="preserve"> </w:t>
      </w:r>
      <w:r w:rsidR="00146053">
        <w:t>Ernestas Šukys</w:t>
      </w:r>
      <w:r w:rsidR="00FF6B69">
        <w:t xml:space="preserve"> – </w:t>
      </w:r>
      <w:r w:rsidR="00146053">
        <w:t>Šiaulių apylinkės teismo teisėjas bei šio teismo pirmininkas</w:t>
      </w:r>
      <w:r w:rsidR="00FF6B69">
        <w:t>;“</w:t>
      </w:r>
    </w:p>
    <w:p w14:paraId="0B169889" w14:textId="50FF472B" w:rsidR="009146DB" w:rsidRPr="00C2657A" w:rsidRDefault="009146DB" w:rsidP="009146DB">
      <w:pPr>
        <w:ind w:right="-1" w:firstLine="567"/>
        <w:jc w:val="both"/>
        <w:rPr>
          <w:color w:val="000000"/>
          <w:szCs w:val="24"/>
          <w:lang w:eastAsia="lt-LT"/>
        </w:rPr>
      </w:pPr>
    </w:p>
    <w:p w14:paraId="0EF8822E" w14:textId="77777777" w:rsidR="00F50E89" w:rsidRDefault="00F50E89" w:rsidP="00853D20">
      <w:pPr>
        <w:pStyle w:val="Sraopastraipa"/>
        <w:ind w:left="1211" w:firstLine="567"/>
        <w:jc w:val="both"/>
      </w:pPr>
    </w:p>
    <w:tbl>
      <w:tblPr>
        <w:tblW w:w="13824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</w:tblGrid>
      <w:tr w:rsidR="002F5D9A" w14:paraId="532A4F22" w14:textId="77777777" w:rsidTr="002F5D9A">
        <w:tc>
          <w:tcPr>
            <w:tcW w:w="6912" w:type="dxa"/>
          </w:tcPr>
          <w:p w14:paraId="3A3422B4" w14:textId="77777777" w:rsidR="002F5D9A" w:rsidRDefault="002F5D9A" w:rsidP="00455643">
            <w:pPr>
              <w:spacing w:line="276" w:lineRule="auto"/>
            </w:pPr>
            <w:r>
              <w:t>Pirmininkė</w:t>
            </w:r>
          </w:p>
          <w:p w14:paraId="7D2437DE" w14:textId="77777777" w:rsidR="002F5D9A" w:rsidRDefault="002F5D9A" w:rsidP="00455643">
            <w:pPr>
              <w:spacing w:line="276" w:lineRule="auto"/>
            </w:pPr>
          </w:p>
          <w:p w14:paraId="71802FBD" w14:textId="77777777" w:rsidR="002F5D9A" w:rsidRDefault="002F5D9A" w:rsidP="00455643">
            <w:pPr>
              <w:spacing w:line="276" w:lineRule="auto"/>
            </w:pPr>
          </w:p>
        </w:tc>
        <w:tc>
          <w:tcPr>
            <w:tcW w:w="6912" w:type="dxa"/>
          </w:tcPr>
          <w:p w14:paraId="5DB45BAC" w14:textId="77777777" w:rsidR="002F5D9A" w:rsidRDefault="002F5D9A" w:rsidP="00455643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B2DB29E" w14:textId="77777777" w:rsidR="002F5D9A" w:rsidRDefault="002F5D9A" w:rsidP="00455643">
            <w:pPr>
              <w:spacing w:line="276" w:lineRule="auto"/>
            </w:pPr>
          </w:p>
        </w:tc>
      </w:tr>
      <w:tr w:rsidR="002F5D9A" w14:paraId="58FE5922" w14:textId="77777777" w:rsidTr="002F5D9A">
        <w:tc>
          <w:tcPr>
            <w:tcW w:w="6912" w:type="dxa"/>
          </w:tcPr>
          <w:p w14:paraId="192AAF62" w14:textId="77777777" w:rsidR="002F5D9A" w:rsidRDefault="002F5D9A" w:rsidP="00455643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159708E3" w14:textId="77777777" w:rsidR="002F5D9A" w:rsidRDefault="002F5D9A" w:rsidP="00455643">
            <w:pPr>
              <w:spacing w:line="276" w:lineRule="auto"/>
            </w:pPr>
            <w:r>
              <w:t>Ramūnas Gadliauskas</w:t>
            </w:r>
          </w:p>
          <w:p w14:paraId="5E3CAE7A" w14:textId="77777777" w:rsidR="002F5D9A" w:rsidRDefault="002F5D9A" w:rsidP="00455643">
            <w:pPr>
              <w:spacing w:line="276" w:lineRule="auto"/>
            </w:pPr>
          </w:p>
        </w:tc>
      </w:tr>
    </w:tbl>
    <w:p w14:paraId="7CC74BAA" w14:textId="77777777" w:rsidR="007B14AA" w:rsidRDefault="007B14AA" w:rsidP="002F5D9A"/>
    <w:sectPr w:rsidR="007B14AA" w:rsidSect="002B5E0E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3DDB" w14:textId="77777777" w:rsidR="002B5E0E" w:rsidRDefault="002B5E0E" w:rsidP="007B0C05">
      <w:r>
        <w:separator/>
      </w:r>
    </w:p>
  </w:endnote>
  <w:endnote w:type="continuationSeparator" w:id="0">
    <w:p w14:paraId="49F81885" w14:textId="77777777" w:rsidR="002B5E0E" w:rsidRDefault="002B5E0E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6DCA" w14:textId="77777777" w:rsidR="002B5E0E" w:rsidRDefault="002B5E0E" w:rsidP="007B0C05">
      <w:r>
        <w:separator/>
      </w:r>
    </w:p>
  </w:footnote>
  <w:footnote w:type="continuationSeparator" w:id="0">
    <w:p w14:paraId="3F961C78" w14:textId="77777777" w:rsidR="002B5E0E" w:rsidRDefault="002B5E0E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2530" w14:textId="608169ED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5CF4"/>
    <w:multiLevelType w:val="hybridMultilevel"/>
    <w:tmpl w:val="35B0F3EC"/>
    <w:lvl w:ilvl="0" w:tplc="12E2C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976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7E"/>
    <w:rsid w:val="000069D1"/>
    <w:rsid w:val="00011336"/>
    <w:rsid w:val="0001158D"/>
    <w:rsid w:val="00021D91"/>
    <w:rsid w:val="000901E0"/>
    <w:rsid w:val="00091538"/>
    <w:rsid w:val="000946E0"/>
    <w:rsid w:val="000B1C38"/>
    <w:rsid w:val="000F0B95"/>
    <w:rsid w:val="000F0BA0"/>
    <w:rsid w:val="00101AF8"/>
    <w:rsid w:val="00107245"/>
    <w:rsid w:val="00110A25"/>
    <w:rsid w:val="00142405"/>
    <w:rsid w:val="00146053"/>
    <w:rsid w:val="00161D8F"/>
    <w:rsid w:val="00161DBB"/>
    <w:rsid w:val="001A3024"/>
    <w:rsid w:val="001C62F6"/>
    <w:rsid w:val="002451F2"/>
    <w:rsid w:val="00255D81"/>
    <w:rsid w:val="00263030"/>
    <w:rsid w:val="00274B09"/>
    <w:rsid w:val="00276B75"/>
    <w:rsid w:val="002B5E0E"/>
    <w:rsid w:val="002F5D9A"/>
    <w:rsid w:val="002F61B5"/>
    <w:rsid w:val="0030530C"/>
    <w:rsid w:val="00326F9F"/>
    <w:rsid w:val="00330FBA"/>
    <w:rsid w:val="00337238"/>
    <w:rsid w:val="00364889"/>
    <w:rsid w:val="0037237B"/>
    <w:rsid w:val="00393411"/>
    <w:rsid w:val="003B137E"/>
    <w:rsid w:val="003B5831"/>
    <w:rsid w:val="00401A59"/>
    <w:rsid w:val="00405F72"/>
    <w:rsid w:val="00431120"/>
    <w:rsid w:val="00483489"/>
    <w:rsid w:val="004921D4"/>
    <w:rsid w:val="004C02F4"/>
    <w:rsid w:val="004E60FA"/>
    <w:rsid w:val="004F377F"/>
    <w:rsid w:val="005040C6"/>
    <w:rsid w:val="00511948"/>
    <w:rsid w:val="00521EFB"/>
    <w:rsid w:val="00553C88"/>
    <w:rsid w:val="00566FBF"/>
    <w:rsid w:val="0059489D"/>
    <w:rsid w:val="005E03DD"/>
    <w:rsid w:val="005F0EE9"/>
    <w:rsid w:val="005F556C"/>
    <w:rsid w:val="005F73D5"/>
    <w:rsid w:val="00601DFA"/>
    <w:rsid w:val="00603545"/>
    <w:rsid w:val="00612475"/>
    <w:rsid w:val="006778FA"/>
    <w:rsid w:val="00686645"/>
    <w:rsid w:val="006B35A9"/>
    <w:rsid w:val="006D4697"/>
    <w:rsid w:val="006D52CC"/>
    <w:rsid w:val="006E050A"/>
    <w:rsid w:val="006E6358"/>
    <w:rsid w:val="007479B4"/>
    <w:rsid w:val="00794AAA"/>
    <w:rsid w:val="007A02EF"/>
    <w:rsid w:val="007B0C05"/>
    <w:rsid w:val="007B14AA"/>
    <w:rsid w:val="007C0C77"/>
    <w:rsid w:val="007C1AE5"/>
    <w:rsid w:val="007C5F6D"/>
    <w:rsid w:val="007F3F84"/>
    <w:rsid w:val="007F4DB1"/>
    <w:rsid w:val="00814ACA"/>
    <w:rsid w:val="008305C2"/>
    <w:rsid w:val="00846A99"/>
    <w:rsid w:val="00853D20"/>
    <w:rsid w:val="00855FD2"/>
    <w:rsid w:val="008D5D6D"/>
    <w:rsid w:val="008E4653"/>
    <w:rsid w:val="008E50EF"/>
    <w:rsid w:val="008F770F"/>
    <w:rsid w:val="009146DB"/>
    <w:rsid w:val="0093354B"/>
    <w:rsid w:val="009419C9"/>
    <w:rsid w:val="00954F34"/>
    <w:rsid w:val="0097411C"/>
    <w:rsid w:val="009758AF"/>
    <w:rsid w:val="009D640E"/>
    <w:rsid w:val="009E0A0F"/>
    <w:rsid w:val="00A37BD2"/>
    <w:rsid w:val="00A455DA"/>
    <w:rsid w:val="00A52085"/>
    <w:rsid w:val="00A92D19"/>
    <w:rsid w:val="00AC5799"/>
    <w:rsid w:val="00AE72AA"/>
    <w:rsid w:val="00B050FD"/>
    <w:rsid w:val="00B17D13"/>
    <w:rsid w:val="00B51FB0"/>
    <w:rsid w:val="00B6023C"/>
    <w:rsid w:val="00B96DEF"/>
    <w:rsid w:val="00BA1985"/>
    <w:rsid w:val="00BA79A6"/>
    <w:rsid w:val="00C24A0A"/>
    <w:rsid w:val="00C55326"/>
    <w:rsid w:val="00C80ED4"/>
    <w:rsid w:val="00C845F5"/>
    <w:rsid w:val="00CC0421"/>
    <w:rsid w:val="00CC3F82"/>
    <w:rsid w:val="00CC64CB"/>
    <w:rsid w:val="00CD74BC"/>
    <w:rsid w:val="00D17F2E"/>
    <w:rsid w:val="00D23050"/>
    <w:rsid w:val="00D24640"/>
    <w:rsid w:val="00D2482C"/>
    <w:rsid w:val="00D3598D"/>
    <w:rsid w:val="00D35DF3"/>
    <w:rsid w:val="00D41760"/>
    <w:rsid w:val="00D44A1F"/>
    <w:rsid w:val="00D50CF7"/>
    <w:rsid w:val="00DB503E"/>
    <w:rsid w:val="00DC3964"/>
    <w:rsid w:val="00DE4337"/>
    <w:rsid w:val="00E0279E"/>
    <w:rsid w:val="00E12BC9"/>
    <w:rsid w:val="00E15078"/>
    <w:rsid w:val="00E25218"/>
    <w:rsid w:val="00E92AD6"/>
    <w:rsid w:val="00EA6E53"/>
    <w:rsid w:val="00EC16E9"/>
    <w:rsid w:val="00EF31FA"/>
    <w:rsid w:val="00F05F2B"/>
    <w:rsid w:val="00F122E9"/>
    <w:rsid w:val="00F31FB4"/>
    <w:rsid w:val="00F3312E"/>
    <w:rsid w:val="00F50E89"/>
    <w:rsid w:val="00F60959"/>
    <w:rsid w:val="00FF0874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93D"/>
  <w15:docId w15:val="{1805DE1F-FFFB-4ED1-8426-A64DC65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1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3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1FA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Data">
    <w:name w:val="Date"/>
    <w:basedOn w:val="prastasis"/>
    <w:next w:val="prastasis"/>
    <w:link w:val="DataDiagrama"/>
    <w:uiPriority w:val="99"/>
    <w:rsid w:val="0059489D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59489D"/>
    <w:rPr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BA79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A79A6"/>
    <w:rPr>
      <w:rFonts w:ascii="Tahoma" w:hAnsi="Tahoma"/>
      <w:b/>
      <w:sz w:val="28"/>
      <w:szCs w:val="24"/>
    </w:rPr>
  </w:style>
  <w:style w:type="paragraph" w:styleId="Sraopastraipa">
    <w:name w:val="List Paragraph"/>
    <w:basedOn w:val="prastasis"/>
    <w:rsid w:val="00CD74BC"/>
    <w:pPr>
      <w:ind w:left="720"/>
      <w:contextualSpacing/>
    </w:pPr>
  </w:style>
  <w:style w:type="paragraph" w:styleId="Pataisymai">
    <w:name w:val="Revision"/>
    <w:hidden/>
    <w:semiHidden/>
    <w:rsid w:val="007F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A8AD-86E4-46FE-A920-F93D812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 Raugalaite</dc:creator>
  <cp:lastModifiedBy>Alina Dokutovičienė</cp:lastModifiedBy>
  <cp:revision>6</cp:revision>
  <cp:lastPrinted>2016-11-18T10:15:00Z</cp:lastPrinted>
  <dcterms:created xsi:type="dcterms:W3CDTF">2024-01-24T13:03:00Z</dcterms:created>
  <dcterms:modified xsi:type="dcterms:W3CDTF">2024-01-30T08:41:00Z</dcterms:modified>
</cp:coreProperties>
</file>