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7DFE" w14:textId="77777777" w:rsidR="00167201" w:rsidRPr="00167201" w:rsidRDefault="00167201" w:rsidP="00167201">
      <w:pPr>
        <w:rPr>
          <w:rFonts w:ascii="Times New Roman" w:hAnsi="Times New Roman" w:cs="Times New Roman"/>
          <w:b/>
          <w:sz w:val="24"/>
          <w:szCs w:val="24"/>
        </w:rPr>
      </w:pPr>
      <w:r w:rsidRPr="00167201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04C0C868" w14:textId="77777777" w:rsidR="00BC02BF" w:rsidRDefault="00167201" w:rsidP="00BC02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201">
        <w:rPr>
          <w:rFonts w:ascii="Times New Roman" w:hAnsi="Times New Roman" w:cs="Times New Roman"/>
          <w:b/>
          <w:sz w:val="24"/>
          <w:szCs w:val="24"/>
        </w:rPr>
        <w:t>Jolanta Mažylė</w:t>
      </w:r>
    </w:p>
    <w:p w14:paraId="15C98E40" w14:textId="3E98BE14" w:rsidR="00167201" w:rsidRPr="00167201" w:rsidRDefault="00167201" w:rsidP="00BC02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Gimė 1960 m. rugpjūčio 11 d. Kaune</w:t>
      </w:r>
    </w:p>
    <w:p w14:paraId="204DA377" w14:textId="77777777" w:rsidR="00167201" w:rsidRPr="00903428" w:rsidRDefault="00167201" w:rsidP="00BC0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>Išsilavinimas ir kvalifikacija</w:t>
      </w:r>
    </w:p>
    <w:p w14:paraId="4881D703" w14:textId="059A0691" w:rsidR="00167201" w:rsidRPr="00167201" w:rsidRDefault="00167201" w:rsidP="00BC02B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28">
        <w:rPr>
          <w:rFonts w:ascii="Times New Roman" w:hAnsi="Times New Roman" w:cs="Times New Roman"/>
          <w:b/>
          <w:i/>
          <w:sz w:val="24"/>
          <w:szCs w:val="24"/>
        </w:rPr>
        <w:t>žurnalistė</w:t>
      </w:r>
      <w:r w:rsidRPr="00167201">
        <w:rPr>
          <w:rFonts w:ascii="Times New Roman" w:hAnsi="Times New Roman" w:cs="Times New Roman"/>
          <w:sz w:val="24"/>
          <w:szCs w:val="24"/>
        </w:rPr>
        <w:t xml:space="preserve"> (vienpakopės žurnalistikos studijos Vilniaus universiteto Istorijos fakultetas, 1983)</w:t>
      </w:r>
    </w:p>
    <w:p w14:paraId="1BC31E15" w14:textId="278830F2" w:rsidR="00167201" w:rsidRPr="00167201" w:rsidRDefault="00167201" w:rsidP="00BC02B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28">
        <w:rPr>
          <w:rFonts w:ascii="Times New Roman" w:hAnsi="Times New Roman" w:cs="Times New Roman"/>
          <w:b/>
          <w:i/>
          <w:sz w:val="24"/>
          <w:szCs w:val="24"/>
        </w:rPr>
        <w:t>teisės magistrė</w:t>
      </w:r>
      <w:r w:rsidRPr="00167201">
        <w:rPr>
          <w:rFonts w:ascii="Times New Roman" w:hAnsi="Times New Roman" w:cs="Times New Roman"/>
          <w:sz w:val="24"/>
          <w:szCs w:val="24"/>
        </w:rPr>
        <w:t xml:space="preserve"> (Vilniaus universitetas Teisės fakultetas, 2006)</w:t>
      </w:r>
    </w:p>
    <w:p w14:paraId="2765D117" w14:textId="77777777" w:rsidR="00167201" w:rsidRPr="00903428" w:rsidRDefault="00167201" w:rsidP="00BC0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>Mokslinis laipsnis</w:t>
      </w:r>
    </w:p>
    <w:p w14:paraId="5372973A" w14:textId="77777777" w:rsidR="00903428" w:rsidRDefault="00167201" w:rsidP="00BC02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28">
        <w:rPr>
          <w:rFonts w:ascii="Times New Roman" w:hAnsi="Times New Roman" w:cs="Times New Roman"/>
          <w:b/>
          <w:i/>
          <w:sz w:val="24"/>
          <w:szCs w:val="24"/>
        </w:rPr>
        <w:t>socialinių mokslų daktarė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6CDD5" w14:textId="1034C4E7" w:rsidR="00167201" w:rsidRPr="00167201" w:rsidRDefault="00167201" w:rsidP="009034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(komunikacijos ir informacijos kryptis 08S, 2012)</w:t>
      </w:r>
    </w:p>
    <w:p w14:paraId="77433FCA" w14:textId="77777777" w:rsidR="00167201" w:rsidRPr="00903428" w:rsidRDefault="00167201" w:rsidP="00BC0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>Disertacijos tema</w:t>
      </w:r>
    </w:p>
    <w:p w14:paraId="2E1E6E9F" w14:textId="183BBA15" w:rsidR="00167201" w:rsidRPr="00903428" w:rsidRDefault="00167201" w:rsidP="00BC02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3428">
        <w:rPr>
          <w:rFonts w:ascii="Times New Roman" w:hAnsi="Times New Roman" w:cs="Times New Roman"/>
          <w:b/>
          <w:i/>
          <w:sz w:val="24"/>
          <w:szCs w:val="24"/>
        </w:rPr>
        <w:t>Teisės ir etikos problemos Lietuvos regioninėje periodikoje (2000–2010)</w:t>
      </w:r>
    </w:p>
    <w:p w14:paraId="6086A6D2" w14:textId="171CE8FB" w:rsidR="00167201" w:rsidRPr="00903428" w:rsidRDefault="00167201" w:rsidP="00BC0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 xml:space="preserve">Pedagoginis </w:t>
      </w:r>
      <w:r w:rsidR="00631ED0">
        <w:rPr>
          <w:rFonts w:ascii="Times New Roman" w:hAnsi="Times New Roman" w:cs="Times New Roman"/>
          <w:b/>
          <w:sz w:val="24"/>
          <w:szCs w:val="24"/>
        </w:rPr>
        <w:t>vardas</w:t>
      </w:r>
    </w:p>
    <w:p w14:paraId="28BAB70F" w14:textId="325ED887" w:rsidR="00167201" w:rsidRPr="00167201" w:rsidRDefault="00167201" w:rsidP="00BC02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28">
        <w:rPr>
          <w:rFonts w:ascii="Times New Roman" w:hAnsi="Times New Roman" w:cs="Times New Roman"/>
          <w:b/>
          <w:i/>
          <w:sz w:val="24"/>
          <w:szCs w:val="24"/>
        </w:rPr>
        <w:t>docentė</w:t>
      </w:r>
      <w:r w:rsidRPr="00167201">
        <w:rPr>
          <w:rFonts w:ascii="Times New Roman" w:hAnsi="Times New Roman" w:cs="Times New Roman"/>
          <w:sz w:val="24"/>
          <w:szCs w:val="24"/>
        </w:rPr>
        <w:t xml:space="preserve"> (2015)</w:t>
      </w:r>
    </w:p>
    <w:p w14:paraId="1E0D7C17" w14:textId="77777777" w:rsidR="00167201" w:rsidRPr="00903428" w:rsidRDefault="00167201" w:rsidP="00BC0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>Profesinė narystė</w:t>
      </w:r>
    </w:p>
    <w:p w14:paraId="065E3655" w14:textId="5C546F29" w:rsidR="00167201" w:rsidRPr="00167201" w:rsidRDefault="00167201" w:rsidP="00BC02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Lietuvos žurnalistų sąjungos narė</w:t>
      </w:r>
      <w:r>
        <w:rPr>
          <w:rFonts w:ascii="Times New Roman" w:hAnsi="Times New Roman" w:cs="Times New Roman"/>
          <w:sz w:val="24"/>
          <w:szCs w:val="24"/>
        </w:rPr>
        <w:t xml:space="preserve"> (nuo 1983)</w:t>
      </w:r>
    </w:p>
    <w:p w14:paraId="6757024A" w14:textId="2763CC1D" w:rsidR="00167201" w:rsidRPr="00167201" w:rsidRDefault="00167201" w:rsidP="00BC02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Tarptautinės žurnalistų federacijos (IFJ) narė</w:t>
      </w:r>
      <w:r>
        <w:rPr>
          <w:rFonts w:ascii="Times New Roman" w:hAnsi="Times New Roman" w:cs="Times New Roman"/>
          <w:sz w:val="24"/>
          <w:szCs w:val="24"/>
        </w:rPr>
        <w:t xml:space="preserve"> (nuo 2000)</w:t>
      </w:r>
    </w:p>
    <w:p w14:paraId="0FFFBF8E" w14:textId="047BF42A" w:rsidR="00167201" w:rsidRPr="00167201" w:rsidRDefault="00167201" w:rsidP="00BC02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Lietuvos komunikacijos asociacijos garbės narė</w:t>
      </w:r>
      <w:r>
        <w:rPr>
          <w:rFonts w:ascii="Times New Roman" w:hAnsi="Times New Roman" w:cs="Times New Roman"/>
          <w:sz w:val="24"/>
          <w:szCs w:val="24"/>
        </w:rPr>
        <w:t xml:space="preserve"> (nuo 2016)</w:t>
      </w:r>
    </w:p>
    <w:p w14:paraId="616468ED" w14:textId="77777777" w:rsidR="00167201" w:rsidRPr="00903428" w:rsidRDefault="00167201" w:rsidP="00BC02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>Priklausymas kūrybinėms organizacijoms</w:t>
      </w:r>
    </w:p>
    <w:p w14:paraId="641A2ABB" w14:textId="123A4174" w:rsidR="00167201" w:rsidRPr="00167201" w:rsidRDefault="00167201" w:rsidP="00BC02B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Nacionalinės žurnalistų kūrėjų asociacijos narė</w:t>
      </w:r>
      <w:r>
        <w:rPr>
          <w:rFonts w:ascii="Times New Roman" w:hAnsi="Times New Roman" w:cs="Times New Roman"/>
          <w:sz w:val="24"/>
          <w:szCs w:val="24"/>
        </w:rPr>
        <w:t xml:space="preserve"> (nuo 2012)</w:t>
      </w:r>
    </w:p>
    <w:p w14:paraId="5AE63195" w14:textId="7AFA3F65" w:rsidR="00167201" w:rsidRPr="00903428" w:rsidRDefault="00167201" w:rsidP="00BC02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>Darbinė veikla</w:t>
      </w:r>
    </w:p>
    <w:p w14:paraId="4C08FF50" w14:textId="77777777" w:rsidR="00167201" w:rsidRPr="00167201" w:rsidRDefault="00167201" w:rsidP="00BC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Dirbo laikraščių „Tarybinis studentas“, „Automobilininkas“, leidybos redakcinio centro „Lietuvos</w:t>
      </w:r>
    </w:p>
    <w:p w14:paraId="6C13C691" w14:textId="1361BFEF" w:rsidR="00167201" w:rsidRPr="00167201" w:rsidRDefault="00167201" w:rsidP="00BC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auto“, žurnalų „Katalikų pasaulis“, „Vadovo pasaulis“ vyriausiąja redaktore, buvo žurnalo „Šeima“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201">
        <w:rPr>
          <w:rFonts w:ascii="Times New Roman" w:hAnsi="Times New Roman" w:cs="Times New Roman"/>
          <w:sz w:val="24"/>
          <w:szCs w:val="24"/>
        </w:rPr>
        <w:t>skyriaus redaktorė, savaitraščio „Literatūra ir menas“ publicistikos skyriaus redaktorė. 1997-2005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201">
        <w:rPr>
          <w:rFonts w:ascii="Times New Roman" w:hAnsi="Times New Roman" w:cs="Times New Roman"/>
          <w:sz w:val="24"/>
          <w:szCs w:val="24"/>
        </w:rPr>
        <w:t>metais dirbo viešajame sektoriuje atstove spaudai, Rinkodaros skyriaus vadove. Nuo 1983 iki 2001 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201">
        <w:rPr>
          <w:rFonts w:ascii="Times New Roman" w:hAnsi="Times New Roman" w:cs="Times New Roman"/>
          <w:sz w:val="24"/>
          <w:szCs w:val="24"/>
        </w:rPr>
        <w:t>Žurnalistikos katedros, vėliau instituto dėstytoja valandininkė.</w:t>
      </w:r>
    </w:p>
    <w:p w14:paraId="4DB5952C" w14:textId="77777777" w:rsidR="00167201" w:rsidRPr="00167201" w:rsidRDefault="00167201" w:rsidP="00BC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Nuo 2006 metų VU Komunikacijos fakulteto Žurnalistikos instituto lektorė, nuo 2015 iki šiol –</w:t>
      </w:r>
    </w:p>
    <w:p w14:paraId="20B5EAAB" w14:textId="0B36F19E" w:rsidR="00167201" w:rsidRPr="00167201" w:rsidRDefault="00167201" w:rsidP="00BC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docentė, VU mokslo darbų žurnalo „Žurnalistikos tyrimai“ redakcinės kolegijos narė (nuo 2008 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201">
        <w:rPr>
          <w:rFonts w:ascii="Times New Roman" w:hAnsi="Times New Roman" w:cs="Times New Roman"/>
          <w:sz w:val="24"/>
          <w:szCs w:val="24"/>
        </w:rPr>
        <w:t xml:space="preserve">šiol), </w:t>
      </w:r>
      <w:r w:rsidR="006E2B4A" w:rsidRPr="00167201">
        <w:rPr>
          <w:rFonts w:ascii="Times New Roman" w:hAnsi="Times New Roman" w:cs="Times New Roman"/>
          <w:sz w:val="24"/>
          <w:szCs w:val="24"/>
        </w:rPr>
        <w:t xml:space="preserve">žurnalo mokslinė redaktorė (2015-2016), </w:t>
      </w:r>
      <w:r>
        <w:rPr>
          <w:rFonts w:ascii="Times New Roman" w:hAnsi="Times New Roman" w:cs="Times New Roman"/>
          <w:sz w:val="24"/>
          <w:szCs w:val="24"/>
        </w:rPr>
        <w:t xml:space="preserve">Lietuvos žurnalistų sąjungos almanacho „Žurnalistika“ redkolegijos narė ir </w:t>
      </w:r>
      <w:r w:rsidR="008D68E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ublikacijų autorė</w:t>
      </w:r>
      <w:r w:rsidR="006E2B4A">
        <w:rPr>
          <w:rFonts w:ascii="Times New Roman" w:hAnsi="Times New Roman" w:cs="Times New Roman"/>
          <w:sz w:val="24"/>
          <w:szCs w:val="24"/>
        </w:rPr>
        <w:t xml:space="preserve">, </w:t>
      </w:r>
      <w:r w:rsidRPr="00167201">
        <w:rPr>
          <w:rFonts w:ascii="Times New Roman" w:hAnsi="Times New Roman" w:cs="Times New Roman"/>
          <w:sz w:val="24"/>
          <w:szCs w:val="24"/>
        </w:rPr>
        <w:t>2014-2017 – MRU Verslo ir medijų m-klos (BMS)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201">
        <w:rPr>
          <w:rFonts w:ascii="Times New Roman" w:hAnsi="Times New Roman" w:cs="Times New Roman"/>
          <w:sz w:val="24"/>
          <w:szCs w:val="24"/>
        </w:rPr>
        <w:t>docentė.</w:t>
      </w:r>
    </w:p>
    <w:p w14:paraId="7DF87357" w14:textId="47A04133" w:rsidR="00167201" w:rsidRPr="00903428" w:rsidRDefault="00167201" w:rsidP="00BC0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>Mokslo interesai</w:t>
      </w:r>
    </w:p>
    <w:p w14:paraId="3F6DCCE9" w14:textId="2CEB6F17" w:rsidR="00167201" w:rsidRPr="00167201" w:rsidRDefault="00167201" w:rsidP="00BC02B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Žurnalistikos teorija ir praktika</w:t>
      </w:r>
    </w:p>
    <w:p w14:paraId="725AEDAB" w14:textId="1682226F" w:rsidR="00167201" w:rsidRPr="00167201" w:rsidRDefault="00167201" w:rsidP="00BC02B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Žiniasklaidos teisė ir etika</w:t>
      </w:r>
    </w:p>
    <w:p w14:paraId="255CAFF6" w14:textId="78DFC7E6" w:rsidR="00167201" w:rsidRPr="00167201" w:rsidRDefault="00167201" w:rsidP="00BC02B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Žodžio laisvės ir žmogaus teisių santykis</w:t>
      </w:r>
    </w:p>
    <w:p w14:paraId="6FD72723" w14:textId="65E30848" w:rsidR="00167201" w:rsidRPr="00167201" w:rsidRDefault="00167201" w:rsidP="00BC02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Regioninės žiniasklaidos problematika</w:t>
      </w:r>
    </w:p>
    <w:p w14:paraId="2C056174" w14:textId="09EDBE42" w:rsidR="00167201" w:rsidRPr="00167201" w:rsidRDefault="00167201" w:rsidP="00BC02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Žurnalistų profesinė etika, meistriškumas</w:t>
      </w:r>
    </w:p>
    <w:p w14:paraId="65785CCE" w14:textId="0DE5CC16" w:rsidR="00167201" w:rsidRPr="00167201" w:rsidRDefault="00167201" w:rsidP="00BC02B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Kultūros istorija, Lietuvos spaudos istorija</w:t>
      </w:r>
    </w:p>
    <w:p w14:paraId="558D377B" w14:textId="77777777" w:rsidR="00167201" w:rsidRPr="00903428" w:rsidRDefault="00167201" w:rsidP="00BC02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>Faktai</w:t>
      </w:r>
    </w:p>
    <w:p w14:paraId="25965210" w14:textId="41239DB3" w:rsidR="00167201" w:rsidRPr="006E2B4A" w:rsidRDefault="00167201" w:rsidP="004541C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B4A">
        <w:rPr>
          <w:rFonts w:ascii="Times New Roman" w:hAnsi="Times New Roman" w:cs="Times New Roman"/>
          <w:sz w:val="24"/>
          <w:szCs w:val="24"/>
        </w:rPr>
        <w:t>Spaudai parengė, redagavo nemažai knygų ir brošiūrų. Paskelbė mokslo straipsnių</w:t>
      </w:r>
    </w:p>
    <w:p w14:paraId="12D6E444" w14:textId="77777777" w:rsidR="00167201" w:rsidRPr="00167201" w:rsidRDefault="00167201" w:rsidP="0045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žurnalistikos teorijos ir praktikos klausimais, kultūros istorijos publikacijų Lietuvoje ir</w:t>
      </w:r>
    </w:p>
    <w:p w14:paraId="58FFBDDF" w14:textId="77777777" w:rsidR="00167201" w:rsidRPr="00167201" w:rsidRDefault="00167201" w:rsidP="0045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užsienyje. Pirmosios monografijos, skirtos žiniasklaidos ir žurnalistikos tyrinėjimams,</w:t>
      </w:r>
    </w:p>
    <w:p w14:paraId="6624048D" w14:textId="77777777" w:rsidR="00167201" w:rsidRPr="00167201" w:rsidRDefault="00167201" w:rsidP="00454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„Medijos, žiniasklaida, žurnalistika tradicinėje ir tinklaveikos visuomenėje“ (VU, 2012)</w:t>
      </w:r>
    </w:p>
    <w:p w14:paraId="0ECF8EAF" w14:textId="77777777" w:rsidR="00167201" w:rsidRPr="00167201" w:rsidRDefault="00167201" w:rsidP="00BC0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lastRenderedPageBreak/>
        <w:t>bendraautorė. Monografijos „Žiniasklaidos atskaitingumas ir žurnalisto atsakomybė“ (MRU,</w:t>
      </w:r>
    </w:p>
    <w:p w14:paraId="4BA193E9" w14:textId="77777777" w:rsidR="00167201" w:rsidRPr="00167201" w:rsidRDefault="00167201" w:rsidP="00BC0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201">
        <w:rPr>
          <w:rFonts w:ascii="Times New Roman" w:hAnsi="Times New Roman" w:cs="Times New Roman"/>
          <w:sz w:val="24"/>
          <w:szCs w:val="24"/>
        </w:rPr>
        <w:t>2016) sudarytoja ir tekstų autorė.</w:t>
      </w:r>
    </w:p>
    <w:p w14:paraId="10B41E4D" w14:textId="70DD7667" w:rsidR="00167201" w:rsidRDefault="00167201" w:rsidP="00BC02B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B4A">
        <w:rPr>
          <w:rFonts w:ascii="Times New Roman" w:hAnsi="Times New Roman" w:cs="Times New Roman"/>
          <w:sz w:val="24"/>
          <w:szCs w:val="24"/>
        </w:rPr>
        <w:t>Aktyviai dalyvauja nacionalinėse ir tarptautinėse mokslinėse konferencijose, diskusijose.</w:t>
      </w:r>
    </w:p>
    <w:p w14:paraId="54FE1DFE" w14:textId="77777777" w:rsidR="00BC02BF" w:rsidRPr="006E2B4A" w:rsidRDefault="00BC02BF" w:rsidP="00BC02B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Medijų tarybos prie Kultūros ministerijos narė (antra kadencija nuo 2023 m. spalio), Visuomenės informavimo etikos komisijos narė (antra kadencija nuo 2023 m. rugsėjo).</w:t>
      </w:r>
    </w:p>
    <w:p w14:paraId="14FE00D0" w14:textId="4F00AFCA" w:rsidR="00167201" w:rsidRPr="008D68E5" w:rsidRDefault="00167201" w:rsidP="00BC02B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>Įvairių kūrybinių projektų sumanytoja ir dalyvė, savanorė. Žurnalisto ir redaktoriaus Vytauto</w:t>
      </w:r>
      <w:r w:rsidR="006E2B4A"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Gedgaudo (1912-1999) kūrybinio palikimo tyrinėtoja. Parodų, skaitymų, konferencijų rengėja</w:t>
      </w:r>
      <w:r w:rsidR="006E2B4A"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ir dalyvė.</w:t>
      </w:r>
      <w:r w:rsidR="008D68E5"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2022 metais inicijavo Vytauto Gedgaudo atminimo metus, kuriuos paskelbė LŽS ir NŽKA,</w:t>
      </w:r>
      <w:r w:rsidR="006E2B4A"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koordinavo metų renginius. Parengė ir išleido Vytauto Gedgaudo „Pirmyn arba mirk“</w:t>
      </w:r>
      <w:r w:rsidR="006E2B4A"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atsiminimų ir publicistikos knygą.</w:t>
      </w:r>
      <w:r w:rsidR="008D68E5"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Šemetų šeimos palikuonys bendraudami su J. Mažyle</w:t>
      </w:r>
      <w:r w:rsidR="004541CE">
        <w:rPr>
          <w:rFonts w:ascii="Times New Roman" w:hAnsi="Times New Roman" w:cs="Times New Roman"/>
          <w:sz w:val="24"/>
          <w:szCs w:val="24"/>
        </w:rPr>
        <w:t>,</w:t>
      </w:r>
      <w:r w:rsidRPr="008D68E5">
        <w:rPr>
          <w:rFonts w:ascii="Times New Roman" w:hAnsi="Times New Roman" w:cs="Times New Roman"/>
          <w:sz w:val="24"/>
          <w:szCs w:val="24"/>
        </w:rPr>
        <w:t xml:space="preserve"> įvertinę jos veiklą </w:t>
      </w:r>
      <w:r w:rsidR="004541CE">
        <w:rPr>
          <w:rFonts w:ascii="Times New Roman" w:hAnsi="Times New Roman" w:cs="Times New Roman"/>
          <w:sz w:val="24"/>
          <w:szCs w:val="24"/>
        </w:rPr>
        <w:t>ir</w:t>
      </w:r>
      <w:r w:rsidRPr="008D68E5">
        <w:rPr>
          <w:rFonts w:ascii="Times New Roman" w:hAnsi="Times New Roman" w:cs="Times New Roman"/>
          <w:sz w:val="24"/>
          <w:szCs w:val="24"/>
        </w:rPr>
        <w:t xml:space="preserve"> jos paskatinti</w:t>
      </w:r>
      <w:r w:rsidR="006E2B4A"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apsisprendė perduoti išeivijos žurnalisto iš Klivlando, Lietuvos savanorio Alekso Šemetos</w:t>
      </w:r>
      <w:r w:rsidR="006E2B4A"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(1903-1968) asmeninį archyvą Šiaulių P. Višinskio bibliotekai. Tai padaryta 2022 metais.</w:t>
      </w:r>
    </w:p>
    <w:p w14:paraId="027746EA" w14:textId="22A3A924" w:rsidR="00167201" w:rsidRPr="006E2B4A" w:rsidRDefault="00167201" w:rsidP="00BC02B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B4A">
        <w:rPr>
          <w:rFonts w:ascii="Times New Roman" w:hAnsi="Times New Roman" w:cs="Times New Roman"/>
          <w:sz w:val="24"/>
          <w:szCs w:val="24"/>
        </w:rPr>
        <w:t>Mažeikių muziejui perdavė per 1 000 vienetų Vytauto ir Stefanijos Gedgaudų archyvo, kurį</w:t>
      </w:r>
      <w:r w:rsidR="006E2B4A" w:rsidRPr="006E2B4A">
        <w:rPr>
          <w:rFonts w:ascii="Times New Roman" w:hAnsi="Times New Roman" w:cs="Times New Roman"/>
          <w:sz w:val="24"/>
          <w:szCs w:val="24"/>
        </w:rPr>
        <w:t xml:space="preserve"> </w:t>
      </w:r>
      <w:r w:rsidRPr="006E2B4A">
        <w:rPr>
          <w:rFonts w:ascii="Times New Roman" w:hAnsi="Times New Roman" w:cs="Times New Roman"/>
          <w:sz w:val="24"/>
          <w:szCs w:val="24"/>
        </w:rPr>
        <w:t xml:space="preserve">pargabeno iš JAV savo </w:t>
      </w:r>
      <w:r w:rsidR="006E2B4A">
        <w:rPr>
          <w:rFonts w:ascii="Times New Roman" w:hAnsi="Times New Roman" w:cs="Times New Roman"/>
          <w:sz w:val="24"/>
          <w:szCs w:val="24"/>
        </w:rPr>
        <w:t xml:space="preserve">šeimos </w:t>
      </w:r>
      <w:r w:rsidRPr="006E2B4A">
        <w:rPr>
          <w:rFonts w:ascii="Times New Roman" w:hAnsi="Times New Roman" w:cs="Times New Roman"/>
          <w:sz w:val="24"/>
          <w:szCs w:val="24"/>
        </w:rPr>
        <w:t>lėšomis.</w:t>
      </w:r>
    </w:p>
    <w:p w14:paraId="4C893DD7" w14:textId="03E69169" w:rsidR="00167201" w:rsidRDefault="00167201" w:rsidP="00BC02B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B4A">
        <w:rPr>
          <w:rFonts w:ascii="Times New Roman" w:hAnsi="Times New Roman" w:cs="Times New Roman"/>
          <w:sz w:val="24"/>
          <w:szCs w:val="24"/>
        </w:rPr>
        <w:t xml:space="preserve">Kaip redaktorė bendradarbiavo su leidyklomis </w:t>
      </w:r>
      <w:r w:rsidRPr="008D68E5">
        <w:rPr>
          <w:rFonts w:ascii="Times New Roman" w:hAnsi="Times New Roman" w:cs="Times New Roman"/>
          <w:i/>
          <w:sz w:val="24"/>
          <w:szCs w:val="24"/>
        </w:rPr>
        <w:t>Alma Littera, Katalikų pasaulis, Strofa</w:t>
      </w:r>
      <w:r w:rsidRPr="006E2B4A">
        <w:rPr>
          <w:rFonts w:ascii="Times New Roman" w:hAnsi="Times New Roman" w:cs="Times New Roman"/>
          <w:sz w:val="24"/>
          <w:szCs w:val="24"/>
        </w:rPr>
        <w:t xml:space="preserve">, </w:t>
      </w:r>
      <w:r w:rsidRPr="008D68E5">
        <w:rPr>
          <w:rFonts w:ascii="Times New Roman" w:hAnsi="Times New Roman" w:cs="Times New Roman"/>
          <w:i/>
          <w:sz w:val="24"/>
          <w:szCs w:val="24"/>
        </w:rPr>
        <w:t>Bonus</w:t>
      </w:r>
      <w:r w:rsidR="006E2B4A" w:rsidRPr="008D68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i/>
          <w:sz w:val="24"/>
          <w:szCs w:val="24"/>
        </w:rPr>
        <w:t>Animus</w:t>
      </w:r>
      <w:r w:rsidRPr="006E2B4A">
        <w:rPr>
          <w:rFonts w:ascii="Times New Roman" w:hAnsi="Times New Roman" w:cs="Times New Roman"/>
          <w:sz w:val="24"/>
          <w:szCs w:val="24"/>
        </w:rPr>
        <w:t xml:space="preserve"> ir kt.</w:t>
      </w:r>
    </w:p>
    <w:p w14:paraId="3F650EAF" w14:textId="350B78C3" w:rsidR="006E2B4A" w:rsidRDefault="006E2B4A" w:rsidP="00BC02B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Įkūrė VšĮ </w:t>
      </w:r>
      <w:r w:rsidRPr="008D68E5">
        <w:rPr>
          <w:rFonts w:ascii="Times New Roman" w:hAnsi="Times New Roman" w:cs="Times New Roman"/>
          <w:i/>
          <w:sz w:val="24"/>
          <w:szCs w:val="24"/>
        </w:rPr>
        <w:t>A</w:t>
      </w:r>
      <w:r w:rsidR="00BC02BF" w:rsidRPr="008D68E5">
        <w:rPr>
          <w:rFonts w:ascii="Times New Roman" w:hAnsi="Times New Roman" w:cs="Times New Roman"/>
          <w:i/>
          <w:sz w:val="24"/>
          <w:szCs w:val="24"/>
        </w:rPr>
        <w:t>TMINTIES BRASTA</w:t>
      </w:r>
      <w:r w:rsidR="00BC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(2021)</w:t>
      </w:r>
      <w:r w:rsidR="00BC02BF">
        <w:rPr>
          <w:rFonts w:ascii="Times New Roman" w:hAnsi="Times New Roman" w:cs="Times New Roman"/>
          <w:sz w:val="24"/>
          <w:szCs w:val="24"/>
        </w:rPr>
        <w:t>.</w:t>
      </w:r>
    </w:p>
    <w:p w14:paraId="48163746" w14:textId="1A7B484A" w:rsidR="00167201" w:rsidRPr="00903428" w:rsidRDefault="00167201" w:rsidP="00BC02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428">
        <w:rPr>
          <w:rFonts w:ascii="Times New Roman" w:hAnsi="Times New Roman" w:cs="Times New Roman"/>
          <w:b/>
          <w:sz w:val="24"/>
          <w:szCs w:val="24"/>
        </w:rPr>
        <w:t>Įvertinimas</w:t>
      </w:r>
    </w:p>
    <w:p w14:paraId="548E7C38" w14:textId="77777777" w:rsidR="006E2B4A" w:rsidRPr="006E2B4A" w:rsidRDefault="006E2B4A" w:rsidP="00BC02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E2B4A">
        <w:rPr>
          <w:rFonts w:ascii="Times New Roman" w:eastAsia="Times New Roman" w:hAnsi="Times New Roman" w:cs="Times New Roman"/>
          <w:color w:val="666666"/>
          <w:sz w:val="24"/>
          <w:szCs w:val="24"/>
        </w:rPr>
        <w:t>Mažeikių rajono savivaldybės nominacija „Istorinės atminties puoselėtojas“ (2022)</w:t>
      </w:r>
    </w:p>
    <w:p w14:paraId="79404CE1" w14:textId="77777777" w:rsidR="006E2B4A" w:rsidRPr="006E2B4A" w:rsidRDefault="006E2B4A" w:rsidP="00BC02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E2B4A">
        <w:rPr>
          <w:rFonts w:ascii="Times New Roman" w:eastAsia="Times New Roman" w:hAnsi="Times New Roman" w:cs="Times New Roman"/>
          <w:color w:val="666666"/>
          <w:sz w:val="24"/>
          <w:szCs w:val="24"/>
        </w:rPr>
        <w:t>Vytauto Gedgaudo premijos laureatė (2017)</w:t>
      </w:r>
    </w:p>
    <w:p w14:paraId="32D23A17" w14:textId="77777777" w:rsidR="006E2B4A" w:rsidRPr="006E2B4A" w:rsidRDefault="006E2B4A" w:rsidP="00BC02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E2B4A">
        <w:rPr>
          <w:rFonts w:ascii="Times New Roman" w:eastAsia="Times New Roman" w:hAnsi="Times New Roman" w:cs="Times New Roman"/>
          <w:color w:val="666666"/>
          <w:sz w:val="24"/>
          <w:szCs w:val="24"/>
        </w:rPr>
        <w:t>Lietuvos Respublikos kultūros ministro padėka už ekspertinę veiklą (2015)</w:t>
      </w:r>
    </w:p>
    <w:p w14:paraId="460B62FD" w14:textId="77777777" w:rsidR="006E2B4A" w:rsidRPr="006E2B4A" w:rsidRDefault="006E2B4A" w:rsidP="00BC02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E2B4A">
        <w:rPr>
          <w:rFonts w:ascii="Times New Roman" w:eastAsia="Times New Roman" w:hAnsi="Times New Roman" w:cs="Times New Roman"/>
          <w:color w:val="666666"/>
          <w:sz w:val="24"/>
          <w:szCs w:val="24"/>
        </w:rPr>
        <w:t>Lietuvos žurnalistų sąjungos medalis „Už nuopelnus žurnalistikai“ už svarų indėlį į Lietuvos žurnalistikos istoriją (2014)</w:t>
      </w:r>
    </w:p>
    <w:p w14:paraId="3DE16D8F" w14:textId="5C2CC1D6" w:rsidR="006E2B4A" w:rsidRPr="006E2B4A" w:rsidRDefault="006E2B4A" w:rsidP="00BC02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E2B4A">
        <w:rPr>
          <w:rFonts w:ascii="Times New Roman" w:eastAsia="Times New Roman" w:hAnsi="Times New Roman" w:cs="Times New Roman"/>
          <w:color w:val="666666"/>
          <w:sz w:val="24"/>
          <w:szCs w:val="24"/>
        </w:rPr>
        <w:t>Suteiktas Meno kūrėjo statusas (2012)</w:t>
      </w:r>
      <w:r w:rsidR="00BC02BF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14:paraId="79E33A21" w14:textId="77777777" w:rsidR="006E2B4A" w:rsidRPr="006E2B4A" w:rsidRDefault="006E2B4A" w:rsidP="00BC02BF">
      <w:pPr>
        <w:pStyle w:val="ListParagraph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sectPr w:rsidR="006E2B4A" w:rsidRPr="006E2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5C58"/>
    <w:multiLevelType w:val="hybridMultilevel"/>
    <w:tmpl w:val="45DE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E10"/>
    <w:multiLevelType w:val="hybridMultilevel"/>
    <w:tmpl w:val="1F32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0F89"/>
    <w:multiLevelType w:val="multilevel"/>
    <w:tmpl w:val="7C9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931BB"/>
    <w:multiLevelType w:val="hybridMultilevel"/>
    <w:tmpl w:val="08CE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75E34"/>
    <w:multiLevelType w:val="hybridMultilevel"/>
    <w:tmpl w:val="6C24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52C72"/>
    <w:multiLevelType w:val="hybridMultilevel"/>
    <w:tmpl w:val="9D0C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439E1"/>
    <w:multiLevelType w:val="hybridMultilevel"/>
    <w:tmpl w:val="BA6C4E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5E7605"/>
    <w:multiLevelType w:val="hybridMultilevel"/>
    <w:tmpl w:val="891424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25C0B33"/>
    <w:multiLevelType w:val="hybridMultilevel"/>
    <w:tmpl w:val="3DAC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09648">
    <w:abstractNumId w:val="5"/>
  </w:num>
  <w:num w:numId="2" w16cid:durableId="1823891373">
    <w:abstractNumId w:val="6"/>
  </w:num>
  <w:num w:numId="3" w16cid:durableId="1642224468">
    <w:abstractNumId w:val="8"/>
  </w:num>
  <w:num w:numId="4" w16cid:durableId="2043825598">
    <w:abstractNumId w:val="0"/>
  </w:num>
  <w:num w:numId="5" w16cid:durableId="622079182">
    <w:abstractNumId w:val="7"/>
  </w:num>
  <w:num w:numId="6" w16cid:durableId="1836068057">
    <w:abstractNumId w:val="3"/>
  </w:num>
  <w:num w:numId="7" w16cid:durableId="1024286324">
    <w:abstractNumId w:val="4"/>
  </w:num>
  <w:num w:numId="8" w16cid:durableId="2125223030">
    <w:abstractNumId w:val="1"/>
  </w:num>
  <w:num w:numId="9" w16cid:durableId="198122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B2"/>
    <w:rsid w:val="00167201"/>
    <w:rsid w:val="004316E1"/>
    <w:rsid w:val="004541CE"/>
    <w:rsid w:val="005B5927"/>
    <w:rsid w:val="006034B2"/>
    <w:rsid w:val="00631ED0"/>
    <w:rsid w:val="006E2B4A"/>
    <w:rsid w:val="00713F94"/>
    <w:rsid w:val="008D68E5"/>
    <w:rsid w:val="00903428"/>
    <w:rsid w:val="009343B2"/>
    <w:rsid w:val="00A757AF"/>
    <w:rsid w:val="00B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EC2E"/>
  <w15:chartTrackingRefBased/>
  <w15:docId w15:val="{FDC8EE85-3D77-4B61-9694-0564E84A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Mažylė</dc:creator>
  <cp:keywords/>
  <dc:description/>
  <cp:lastModifiedBy>Jolita Lingė</cp:lastModifiedBy>
  <cp:revision>5</cp:revision>
  <dcterms:created xsi:type="dcterms:W3CDTF">2023-10-18T16:03:00Z</dcterms:created>
  <dcterms:modified xsi:type="dcterms:W3CDTF">2024-02-20T09:49:00Z</dcterms:modified>
</cp:coreProperties>
</file>