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10F29" w14:textId="77777777" w:rsidR="00FF3473" w:rsidRPr="002C3298" w:rsidRDefault="00FF3473" w:rsidP="00FF3473">
      <w:pPr>
        <w:pStyle w:val="Data"/>
      </w:pPr>
      <w:r w:rsidRPr="002C3298">
        <w:rPr>
          <w:noProof/>
        </w:rPr>
        <w:drawing>
          <wp:inline distT="0" distB="0" distL="0" distR="0" wp14:anchorId="423F0005" wp14:editId="05F09C48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F854B" w14:textId="77777777" w:rsidR="00FF3473" w:rsidRDefault="00FF3473" w:rsidP="00FF3473">
      <w:pPr>
        <w:pStyle w:val="Pavadinimas"/>
        <w:rPr>
          <w:rFonts w:ascii="Times New Roman" w:hAnsi="Times New Roman"/>
          <w:sz w:val="24"/>
          <w:lang w:val="lt-LT"/>
        </w:rPr>
      </w:pPr>
      <w:r w:rsidRPr="002C3298">
        <w:rPr>
          <w:rFonts w:ascii="Times New Roman" w:hAnsi="Times New Roman"/>
          <w:sz w:val="24"/>
        </w:rPr>
        <w:t>TEISĖJŲ TARYBA</w:t>
      </w:r>
    </w:p>
    <w:p w14:paraId="6DB94936" w14:textId="77777777" w:rsidR="00FF3473" w:rsidRPr="002C5C11" w:rsidRDefault="00FF3473" w:rsidP="00FF3473">
      <w:pPr>
        <w:pStyle w:val="Pavadinimas"/>
        <w:rPr>
          <w:rFonts w:ascii="Times New Roman" w:hAnsi="Times New Roman"/>
          <w:sz w:val="24"/>
          <w:lang w:val="lt-LT"/>
        </w:rPr>
      </w:pPr>
    </w:p>
    <w:p w14:paraId="783A9AF1" w14:textId="77777777" w:rsidR="00FF3473" w:rsidRDefault="00FF3473" w:rsidP="00FF3473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3C5A2D">
        <w:rPr>
          <w:rFonts w:ascii="Times New Roman" w:hAnsi="Times New Roman"/>
          <w:sz w:val="24"/>
        </w:rPr>
        <w:t>NUTARIMAS</w:t>
      </w:r>
    </w:p>
    <w:p w14:paraId="7B571957" w14:textId="77777777" w:rsidR="00FF3473" w:rsidRDefault="00FF3473" w:rsidP="00FF3473">
      <w:pPr>
        <w:pStyle w:val="Pavadinimas"/>
        <w:rPr>
          <w:rFonts w:ascii="Times New Roman" w:hAnsi="Times New Roman"/>
          <w:sz w:val="24"/>
        </w:rPr>
      </w:pPr>
      <w:r w:rsidRPr="000D1F15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  <w:lang w:val="lt-LT"/>
        </w:rPr>
        <w:t>UI</w:t>
      </w:r>
      <w:r w:rsidRPr="000D1F1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TEIKTI </w:t>
      </w:r>
    </w:p>
    <w:p w14:paraId="5774204E" w14:textId="6F30C8D4" w:rsidR="00FF3473" w:rsidRPr="006A0308" w:rsidRDefault="00FF3473" w:rsidP="00FF3473">
      <w:pPr>
        <w:pStyle w:val="Pavadinimas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</w:rPr>
        <w:t xml:space="preserve">LIETUVOS RESPUBLIKOS SEIMUI </w:t>
      </w:r>
      <w:r>
        <w:rPr>
          <w:rFonts w:ascii="Times New Roman" w:hAnsi="Times New Roman"/>
          <w:sz w:val="24"/>
          <w:lang w:val="lt-LT"/>
        </w:rPr>
        <w:t>ATLEISTI</w:t>
      </w:r>
      <w:r>
        <w:rPr>
          <w:rFonts w:ascii="Times New Roman" w:hAnsi="Times New Roman"/>
          <w:sz w:val="24"/>
        </w:rPr>
        <w:t xml:space="preserve"> </w:t>
      </w:r>
      <w:r w:rsidR="00D00CB1">
        <w:rPr>
          <w:rFonts w:ascii="Times New Roman" w:hAnsi="Times New Roman"/>
          <w:sz w:val="24"/>
          <w:lang w:val="lt-LT"/>
        </w:rPr>
        <w:t>GEDIMINĄ SAGATĮ</w:t>
      </w:r>
    </w:p>
    <w:p w14:paraId="1D083A5D" w14:textId="3D957204" w:rsidR="00FF3473" w:rsidRDefault="00FF3473" w:rsidP="00FF3473">
      <w:pPr>
        <w:pStyle w:val="Pavadinima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IŠ LIETUVOS A</w:t>
      </w:r>
      <w:r>
        <w:rPr>
          <w:rFonts w:ascii="Times New Roman" w:hAnsi="Times New Roman"/>
          <w:sz w:val="24"/>
          <w:lang w:val="lt-LT"/>
        </w:rPr>
        <w:t xml:space="preserve">UKŠČIAUSIOJO </w:t>
      </w:r>
      <w:r>
        <w:rPr>
          <w:rFonts w:ascii="Times New Roman" w:hAnsi="Times New Roman"/>
          <w:sz w:val="24"/>
        </w:rPr>
        <w:t>TEISMO TEISĖJO</w:t>
      </w:r>
      <w:r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</w:rPr>
        <w:t>PAREIGŲ</w:t>
      </w:r>
    </w:p>
    <w:p w14:paraId="5FB3B615" w14:textId="77777777" w:rsidR="00FF3473" w:rsidRPr="002C3298" w:rsidRDefault="00FF3473" w:rsidP="00FF3473">
      <w:pPr>
        <w:pStyle w:val="Data"/>
        <w:rPr>
          <w:b/>
        </w:rPr>
      </w:pPr>
    </w:p>
    <w:p w14:paraId="0C5D3B98" w14:textId="28A84F76" w:rsidR="00FF3473" w:rsidRDefault="00FF3473" w:rsidP="00FF3473">
      <w:pPr>
        <w:pStyle w:val="Data"/>
      </w:pPr>
      <w:r>
        <w:t>20</w:t>
      </w:r>
      <w:r w:rsidR="00D00CB1">
        <w:t>24</w:t>
      </w:r>
      <w:r>
        <w:t xml:space="preserve"> m. </w:t>
      </w:r>
      <w:r w:rsidR="00D00CB1">
        <w:t>kovo 18</w:t>
      </w:r>
      <w:r>
        <w:t xml:space="preserve"> d. Nr. 13P-</w:t>
      </w:r>
      <w:r w:rsidR="00B079B2">
        <w:t>31</w:t>
      </w:r>
      <w:r>
        <w:t>-(7.1.2</w:t>
      </w:r>
      <w:r w:rsidR="00D00CB1">
        <w:t>.</w:t>
      </w:r>
      <w:r>
        <w:t xml:space="preserve">) </w:t>
      </w:r>
    </w:p>
    <w:p w14:paraId="6FC3E246" w14:textId="77777777" w:rsidR="00FF3473" w:rsidRDefault="00FF3473" w:rsidP="00FF3473">
      <w:pPr>
        <w:pStyle w:val="Data"/>
      </w:pPr>
      <w:r>
        <w:t>Vilnius</w:t>
      </w:r>
    </w:p>
    <w:p w14:paraId="48CC9024" w14:textId="77777777" w:rsidR="00FF3473" w:rsidRDefault="00FF3473" w:rsidP="00FF3473">
      <w:pPr>
        <w:pStyle w:val="Antrats"/>
        <w:tabs>
          <w:tab w:val="clear" w:pos="4153"/>
          <w:tab w:val="clear" w:pos="8306"/>
        </w:tabs>
        <w:spacing w:line="360" w:lineRule="auto"/>
      </w:pPr>
    </w:p>
    <w:p w14:paraId="6AC28087" w14:textId="46E0FCDA" w:rsidR="00FF3473" w:rsidRDefault="00FF3473" w:rsidP="00FF3473">
      <w:pPr>
        <w:pStyle w:val="Data"/>
        <w:spacing w:line="360" w:lineRule="auto"/>
        <w:ind w:firstLine="851"/>
        <w:jc w:val="both"/>
      </w:pPr>
      <w:r>
        <w:t xml:space="preserve">Atsižvelgdama į Lietuvos Respublikos Prezidento </w:t>
      </w:r>
      <w:r w:rsidRPr="00E11AD0">
        <w:t>20</w:t>
      </w:r>
      <w:r w:rsidR="00D00CB1" w:rsidRPr="00E11AD0">
        <w:t>24</w:t>
      </w:r>
      <w:r w:rsidRPr="00E11AD0">
        <w:t xml:space="preserve"> m. </w:t>
      </w:r>
      <w:r w:rsidR="00D00CB1" w:rsidRPr="00E11AD0">
        <w:t xml:space="preserve">kovo </w:t>
      </w:r>
      <w:r w:rsidR="00E11AD0" w:rsidRPr="00E11AD0">
        <w:t>14</w:t>
      </w:r>
      <w:r w:rsidRPr="00E11AD0">
        <w:t xml:space="preserve"> d. dekretą Nr. 1K-</w:t>
      </w:r>
      <w:r w:rsidR="00E11AD0" w:rsidRPr="00E11AD0">
        <w:t>1</w:t>
      </w:r>
      <w:r w:rsidRPr="00E11AD0">
        <w:t>5</w:t>
      </w:r>
      <w:r w:rsidR="00E11AD0" w:rsidRPr="00E11AD0">
        <w:t>67</w:t>
      </w:r>
      <w:r w:rsidRPr="00E11AD0">
        <w:t xml:space="preserve"> „Dėl kreipimosi į Teisėjų tarybą“, vadovaudamasi Lietuvos</w:t>
      </w:r>
      <w:r>
        <w:t xml:space="preserve"> Respublikos teismų įstatymo 90 straipsnio 1 dalies 4 punktu ir 7 dalimi, 120 straipsnio 3 punktu, Teisėjų taryba n u t a r i a:</w:t>
      </w:r>
    </w:p>
    <w:p w14:paraId="42C9B7E0" w14:textId="727A3745" w:rsidR="00FF3473" w:rsidRPr="00702D65" w:rsidRDefault="00FF3473" w:rsidP="00FF3473">
      <w:pPr>
        <w:pStyle w:val="Pavadinimas"/>
        <w:spacing w:line="360" w:lineRule="auto"/>
        <w:ind w:firstLine="851"/>
        <w:jc w:val="both"/>
        <w:rPr>
          <w:rFonts w:ascii="Times New Roman" w:hAnsi="Times New Roman"/>
          <w:b w:val="0"/>
          <w:sz w:val="24"/>
          <w:lang w:val="lt-LT"/>
        </w:rPr>
      </w:pPr>
      <w:r w:rsidRPr="00702D65">
        <w:rPr>
          <w:rFonts w:ascii="Times New Roman" w:hAnsi="Times New Roman"/>
          <w:b w:val="0"/>
          <w:sz w:val="24"/>
          <w:lang w:val="lt-LT"/>
        </w:rPr>
        <w:t xml:space="preserve">Patarti Lietuvos Respublikos Prezidentui teikti Lietuvos Respublikos Seimui atleisti </w:t>
      </w:r>
      <w:r w:rsidR="00D00CB1" w:rsidRPr="00702D65">
        <w:rPr>
          <w:rFonts w:ascii="Times New Roman" w:hAnsi="Times New Roman"/>
          <w:bCs/>
          <w:sz w:val="24"/>
          <w:lang w:val="lt-LT"/>
        </w:rPr>
        <w:t>GEDIMINĄ SAGATĮ</w:t>
      </w:r>
      <w:r w:rsidRPr="00702D65">
        <w:rPr>
          <w:rFonts w:ascii="Times New Roman" w:hAnsi="Times New Roman"/>
          <w:b w:val="0"/>
          <w:sz w:val="24"/>
          <w:lang w:val="lt-LT"/>
        </w:rPr>
        <w:t xml:space="preserve"> iš Lietuvos Aukščiausiojo Teismo teisėjo pareigų, </w:t>
      </w:r>
      <w:r w:rsidR="00D00CB1" w:rsidRPr="00702D65">
        <w:rPr>
          <w:rFonts w:ascii="Times New Roman" w:hAnsi="Times New Roman"/>
          <w:b w:val="0"/>
          <w:sz w:val="24"/>
          <w:lang w:val="lt-LT"/>
        </w:rPr>
        <w:t>išrinkus į kitas pareigas</w:t>
      </w:r>
      <w:r w:rsidRPr="00702D65">
        <w:rPr>
          <w:rFonts w:ascii="Times New Roman" w:hAnsi="Times New Roman"/>
          <w:b w:val="0"/>
          <w:sz w:val="24"/>
          <w:lang w:val="lt-LT"/>
        </w:rPr>
        <w:t xml:space="preserve">. </w:t>
      </w:r>
    </w:p>
    <w:p w14:paraId="4F9FD761" w14:textId="77777777" w:rsidR="00FF3473" w:rsidRPr="00045174" w:rsidRDefault="00FF3473" w:rsidP="00FF3473">
      <w:pPr>
        <w:pStyle w:val="Antrats"/>
        <w:tabs>
          <w:tab w:val="clear" w:pos="4153"/>
          <w:tab w:val="clear" w:pos="8306"/>
        </w:tabs>
        <w:rPr>
          <w:lang w:val="x-none"/>
        </w:rPr>
      </w:pPr>
    </w:p>
    <w:p w14:paraId="42167742" w14:textId="77777777" w:rsidR="00FF3473" w:rsidRDefault="00FF3473" w:rsidP="00FF3473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  <w:gridCol w:w="2744"/>
      </w:tblGrid>
      <w:tr w:rsidR="00FF3473" w14:paraId="5362C7BA" w14:textId="77777777" w:rsidTr="000340C2">
        <w:tc>
          <w:tcPr>
            <w:tcW w:w="7054" w:type="dxa"/>
          </w:tcPr>
          <w:p w14:paraId="72EA02B4" w14:textId="04574065" w:rsidR="00FF3473" w:rsidRDefault="00FF3473" w:rsidP="000340C2">
            <w:r>
              <w:t>Pirminink</w:t>
            </w:r>
            <w:r w:rsidR="00D00CB1">
              <w:t>ė</w:t>
            </w:r>
          </w:p>
          <w:p w14:paraId="1676AA88" w14:textId="77777777" w:rsidR="00FF3473" w:rsidRDefault="00FF3473" w:rsidP="000340C2"/>
          <w:p w14:paraId="6178CFB0" w14:textId="77777777" w:rsidR="00FF3473" w:rsidRDefault="00FF3473" w:rsidP="000340C2"/>
          <w:p w14:paraId="72C47A30" w14:textId="77777777" w:rsidR="00FF3473" w:rsidRDefault="00FF3473" w:rsidP="000340C2"/>
        </w:tc>
        <w:tc>
          <w:tcPr>
            <w:tcW w:w="2744" w:type="dxa"/>
          </w:tcPr>
          <w:p w14:paraId="769068D0" w14:textId="512882BD" w:rsidR="00FF3473" w:rsidRDefault="00D00CB1" w:rsidP="000340C2">
            <w:r>
              <w:t>Sigita Rudėnaitė</w:t>
            </w:r>
          </w:p>
          <w:p w14:paraId="1D11EAA0" w14:textId="77777777" w:rsidR="00FF3473" w:rsidRDefault="00FF3473" w:rsidP="000340C2"/>
        </w:tc>
      </w:tr>
      <w:tr w:rsidR="00FF3473" w14:paraId="2A35DAE7" w14:textId="77777777" w:rsidTr="000340C2">
        <w:tc>
          <w:tcPr>
            <w:tcW w:w="7054" w:type="dxa"/>
          </w:tcPr>
          <w:p w14:paraId="0F950EFA" w14:textId="77CE4415" w:rsidR="00FF3473" w:rsidRPr="001E4F7F" w:rsidRDefault="00FF3473" w:rsidP="000340C2">
            <w:r>
              <w:t>Sekretor</w:t>
            </w:r>
            <w:r w:rsidR="00D00CB1">
              <w:t>ius</w:t>
            </w:r>
            <w:r w:rsidRPr="001E4F7F">
              <w:t xml:space="preserve"> </w:t>
            </w:r>
          </w:p>
        </w:tc>
        <w:tc>
          <w:tcPr>
            <w:tcW w:w="2744" w:type="dxa"/>
          </w:tcPr>
          <w:p w14:paraId="646C4F94" w14:textId="757D029C" w:rsidR="00FF3473" w:rsidRPr="001E4F7F" w:rsidRDefault="00D00CB1" w:rsidP="000340C2">
            <w:r>
              <w:t>Ramūnas Gadliauskas</w:t>
            </w:r>
            <w:r w:rsidR="00FF3473" w:rsidRPr="001E4F7F">
              <w:t xml:space="preserve"> </w:t>
            </w:r>
          </w:p>
        </w:tc>
      </w:tr>
    </w:tbl>
    <w:p w14:paraId="6F1B863D" w14:textId="77777777" w:rsidR="00FF3473" w:rsidRDefault="00FF3473" w:rsidP="00FF3473">
      <w:pPr>
        <w:pStyle w:val="Data"/>
        <w:ind w:firstLine="709"/>
        <w:jc w:val="both"/>
      </w:pPr>
    </w:p>
    <w:p w14:paraId="0DF9C674" w14:textId="77777777" w:rsidR="00DC7E0E" w:rsidRDefault="00DC7E0E"/>
    <w:sectPr w:rsidR="00DC7E0E" w:rsidSect="00D42E8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73"/>
    <w:rsid w:val="00134DFA"/>
    <w:rsid w:val="001E65ED"/>
    <w:rsid w:val="0037709F"/>
    <w:rsid w:val="003E3262"/>
    <w:rsid w:val="00702D65"/>
    <w:rsid w:val="00704B69"/>
    <w:rsid w:val="0085793A"/>
    <w:rsid w:val="00B079B2"/>
    <w:rsid w:val="00D00CB1"/>
    <w:rsid w:val="00D42E8C"/>
    <w:rsid w:val="00DC7E0E"/>
    <w:rsid w:val="00E11AD0"/>
    <w:rsid w:val="00F1675F"/>
    <w:rsid w:val="00FF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272FA"/>
  <w15:chartTrackingRefBased/>
  <w15:docId w15:val="{690D93D9-57FD-4D37-9EB8-76579CC6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3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F347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FF3473"/>
    <w:rPr>
      <w:rFonts w:ascii="Times New Roman" w:eastAsia="Times New Roman" w:hAnsi="Times New Roman" w:cs="Times New Roman"/>
      <w:sz w:val="24"/>
      <w:szCs w:val="24"/>
    </w:rPr>
  </w:style>
  <w:style w:type="paragraph" w:styleId="Data">
    <w:name w:val="Date"/>
    <w:basedOn w:val="Antrats"/>
    <w:link w:val="DataDiagrama"/>
    <w:rsid w:val="00FF3473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FF3473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FF3473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FF3473"/>
    <w:rPr>
      <w:rFonts w:ascii="Tahoma" w:eastAsia="Times New Roman" w:hAnsi="Tahoma" w:cs="Times New Roman"/>
      <w:b/>
      <w:sz w:val="28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Cibulskienė</dc:creator>
  <cp:keywords/>
  <dc:description/>
  <cp:lastModifiedBy>Alina Dokutovičienė</cp:lastModifiedBy>
  <cp:revision>6</cp:revision>
  <dcterms:created xsi:type="dcterms:W3CDTF">2024-02-05T13:49:00Z</dcterms:created>
  <dcterms:modified xsi:type="dcterms:W3CDTF">2024-03-18T06:43:00Z</dcterms:modified>
</cp:coreProperties>
</file>