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2453" w14:textId="77777777" w:rsidR="00D632A4" w:rsidRDefault="00D632A4" w:rsidP="00D710BB">
      <w:pPr>
        <w:pStyle w:val="Pavadinimas"/>
        <w:spacing w:line="276" w:lineRule="auto"/>
        <w:rPr>
          <w:rFonts w:ascii="Times New Roman" w:hAnsi="Times New Roman"/>
          <w:sz w:val="24"/>
        </w:rPr>
      </w:pPr>
      <w:r>
        <w:rPr>
          <w:noProof/>
        </w:rPr>
        <w:drawing>
          <wp:inline distT="0" distB="0" distL="0" distR="0" wp14:anchorId="3258CAF4" wp14:editId="136EB0E9">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4AB91ABD" w14:textId="56C50762" w:rsidR="00E83F4E" w:rsidRPr="007A0407" w:rsidRDefault="00E83F4E" w:rsidP="00D710BB">
      <w:pPr>
        <w:pStyle w:val="Pavadinimas"/>
        <w:spacing w:line="276" w:lineRule="auto"/>
        <w:rPr>
          <w:rFonts w:ascii="Times New Roman" w:hAnsi="Times New Roman"/>
          <w:sz w:val="24"/>
        </w:rPr>
      </w:pPr>
      <w:r w:rsidRPr="007A0407">
        <w:rPr>
          <w:rFonts w:ascii="Times New Roman" w:hAnsi="Times New Roman"/>
          <w:sz w:val="24"/>
        </w:rPr>
        <w:t>TEISĖJŲ TARYBA</w:t>
      </w:r>
    </w:p>
    <w:p w14:paraId="3A43A71E" w14:textId="77777777" w:rsidR="00E83F4E" w:rsidRPr="009725E9" w:rsidRDefault="00E83F4E" w:rsidP="00D710BB">
      <w:pPr>
        <w:pStyle w:val="Pavadinimas"/>
        <w:spacing w:line="276" w:lineRule="auto"/>
        <w:rPr>
          <w:rFonts w:ascii="Times New Roman" w:hAnsi="Times New Roman"/>
          <w:sz w:val="24"/>
        </w:rPr>
      </w:pPr>
    </w:p>
    <w:p w14:paraId="506EF74C" w14:textId="77777777" w:rsidR="00E83F4E" w:rsidRPr="007A0407" w:rsidRDefault="00E83F4E" w:rsidP="00D710BB">
      <w:pPr>
        <w:pStyle w:val="Pavadinimas"/>
        <w:spacing w:line="276" w:lineRule="auto"/>
        <w:rPr>
          <w:rFonts w:ascii="Times New Roman" w:hAnsi="Times New Roman"/>
          <w:sz w:val="24"/>
        </w:rPr>
      </w:pPr>
      <w:r w:rsidRPr="007A0407">
        <w:rPr>
          <w:rFonts w:ascii="Times New Roman" w:hAnsi="Times New Roman"/>
          <w:sz w:val="24"/>
        </w:rPr>
        <w:t>NUTARIMAS</w:t>
      </w:r>
    </w:p>
    <w:p w14:paraId="6D36F272" w14:textId="6684A622" w:rsidR="00865624" w:rsidRDefault="00E83F4E" w:rsidP="00D710BB">
      <w:pPr>
        <w:pStyle w:val="Pavadinimas"/>
        <w:spacing w:line="276" w:lineRule="auto"/>
        <w:rPr>
          <w:rFonts w:ascii="Times New Roman" w:hAnsi="Times New Roman"/>
          <w:sz w:val="24"/>
        </w:rPr>
      </w:pPr>
      <w:r w:rsidRPr="007A0407">
        <w:rPr>
          <w:rFonts w:ascii="Times New Roman" w:hAnsi="Times New Roman"/>
          <w:sz w:val="24"/>
        </w:rPr>
        <w:t xml:space="preserve">DĖL </w:t>
      </w:r>
      <w:r w:rsidR="00612A1C">
        <w:rPr>
          <w:rFonts w:ascii="Times New Roman" w:hAnsi="Times New Roman"/>
          <w:sz w:val="24"/>
        </w:rPr>
        <w:t>TEIKIMO</w:t>
      </w:r>
      <w:r w:rsidRPr="007A0407">
        <w:rPr>
          <w:rFonts w:ascii="Times New Roman" w:hAnsi="Times New Roman"/>
          <w:sz w:val="24"/>
        </w:rPr>
        <w:t xml:space="preserve"> LIETUVOS RES</w:t>
      </w:r>
      <w:r>
        <w:rPr>
          <w:rFonts w:ascii="Times New Roman" w:hAnsi="Times New Roman"/>
          <w:sz w:val="24"/>
        </w:rPr>
        <w:t xml:space="preserve">PUBLIKOS PREZIDENTUI </w:t>
      </w:r>
      <w:r w:rsidR="00612A1C">
        <w:rPr>
          <w:rFonts w:ascii="Times New Roman" w:hAnsi="Times New Roman"/>
          <w:sz w:val="24"/>
        </w:rPr>
        <w:t>SUSTABDYT</w:t>
      </w:r>
      <w:r>
        <w:rPr>
          <w:rFonts w:ascii="Times New Roman" w:hAnsi="Times New Roman"/>
          <w:sz w:val="24"/>
        </w:rPr>
        <w:t>I</w:t>
      </w:r>
      <w:r w:rsidR="00A1702A">
        <w:rPr>
          <w:rFonts w:ascii="Times New Roman" w:hAnsi="Times New Roman"/>
          <w:sz w:val="24"/>
        </w:rPr>
        <w:t xml:space="preserve"> </w:t>
      </w:r>
    </w:p>
    <w:p w14:paraId="6C1B5B6A" w14:textId="64DD434E" w:rsidR="00E83F4E" w:rsidRDefault="00C062C1" w:rsidP="00D710BB">
      <w:pPr>
        <w:pStyle w:val="Pavadinimas"/>
        <w:spacing w:line="276" w:lineRule="auto"/>
        <w:rPr>
          <w:rFonts w:ascii="Times New Roman" w:hAnsi="Times New Roman"/>
          <w:sz w:val="24"/>
        </w:rPr>
      </w:pPr>
      <w:r>
        <w:rPr>
          <w:rFonts w:ascii="Times New Roman" w:hAnsi="Times New Roman"/>
          <w:sz w:val="24"/>
        </w:rPr>
        <w:t>KAUNO</w:t>
      </w:r>
      <w:r w:rsidR="00E83F4E">
        <w:rPr>
          <w:rFonts w:ascii="Times New Roman" w:hAnsi="Times New Roman"/>
          <w:sz w:val="24"/>
        </w:rPr>
        <w:t xml:space="preserve"> APYLINKĖS</w:t>
      </w:r>
      <w:r w:rsidR="00E83F4E" w:rsidRPr="007A0407">
        <w:rPr>
          <w:rFonts w:ascii="Times New Roman" w:hAnsi="Times New Roman"/>
          <w:sz w:val="24"/>
        </w:rPr>
        <w:t xml:space="preserve"> TEISMO</w:t>
      </w:r>
      <w:r w:rsidR="00612A1C">
        <w:rPr>
          <w:rFonts w:ascii="Times New Roman" w:hAnsi="Times New Roman"/>
          <w:sz w:val="24"/>
        </w:rPr>
        <w:t xml:space="preserve"> </w:t>
      </w:r>
      <w:r>
        <w:rPr>
          <w:rFonts w:ascii="Times New Roman" w:hAnsi="Times New Roman"/>
          <w:sz w:val="24"/>
        </w:rPr>
        <w:t xml:space="preserve">KAUNO RŪMŲ </w:t>
      </w:r>
      <w:r w:rsidR="00612A1C">
        <w:rPr>
          <w:rFonts w:ascii="Times New Roman" w:hAnsi="Times New Roman"/>
          <w:sz w:val="24"/>
        </w:rPr>
        <w:t>TEISĖJO</w:t>
      </w:r>
      <w:r>
        <w:rPr>
          <w:rFonts w:ascii="Times New Roman" w:hAnsi="Times New Roman"/>
          <w:sz w:val="24"/>
        </w:rPr>
        <w:t>S</w:t>
      </w:r>
      <w:r w:rsidR="00612A1C">
        <w:rPr>
          <w:rFonts w:ascii="Times New Roman" w:hAnsi="Times New Roman"/>
          <w:sz w:val="24"/>
        </w:rPr>
        <w:t xml:space="preserve"> </w:t>
      </w:r>
      <w:r>
        <w:rPr>
          <w:rFonts w:ascii="Times New Roman" w:hAnsi="Times New Roman"/>
          <w:sz w:val="24"/>
        </w:rPr>
        <w:t>VIDOS JEGOROVIENĖS</w:t>
      </w:r>
      <w:r w:rsidR="00612A1C" w:rsidRPr="007A0407">
        <w:rPr>
          <w:rFonts w:ascii="Times New Roman" w:hAnsi="Times New Roman"/>
          <w:sz w:val="24"/>
        </w:rPr>
        <w:t xml:space="preserve"> </w:t>
      </w:r>
      <w:r w:rsidR="00612A1C">
        <w:rPr>
          <w:rFonts w:ascii="Times New Roman" w:hAnsi="Times New Roman"/>
          <w:sz w:val="24"/>
        </w:rPr>
        <w:t>ĮGALIOJIMUS</w:t>
      </w:r>
    </w:p>
    <w:p w14:paraId="3CA002A7" w14:textId="77777777" w:rsidR="00612A1C" w:rsidRPr="007A0407" w:rsidRDefault="00612A1C" w:rsidP="00D710BB">
      <w:pPr>
        <w:pStyle w:val="Pavadinimas"/>
        <w:spacing w:line="276" w:lineRule="auto"/>
        <w:rPr>
          <w:b w:val="0"/>
        </w:rPr>
      </w:pPr>
    </w:p>
    <w:p w14:paraId="3DA4A401" w14:textId="02F33C5E" w:rsidR="00865624" w:rsidRPr="004460F8" w:rsidRDefault="00E83F4E" w:rsidP="00D710BB">
      <w:pPr>
        <w:pStyle w:val="Data"/>
        <w:spacing w:line="276" w:lineRule="auto"/>
      </w:pPr>
      <w:r w:rsidRPr="004460F8">
        <w:t>202</w:t>
      </w:r>
      <w:r w:rsidR="00865624" w:rsidRPr="004460F8">
        <w:t>4</w:t>
      </w:r>
      <w:r w:rsidRPr="004460F8">
        <w:t xml:space="preserve"> m. </w:t>
      </w:r>
      <w:r w:rsidR="00612A1C">
        <w:t>kovo</w:t>
      </w:r>
      <w:r w:rsidR="00865624" w:rsidRPr="004460F8">
        <w:t xml:space="preserve"> </w:t>
      </w:r>
      <w:r w:rsidR="00C062C1">
        <w:t>1</w:t>
      </w:r>
      <w:r w:rsidR="00BF3C68">
        <w:t>8</w:t>
      </w:r>
      <w:r w:rsidR="00C062C1" w:rsidRPr="004460F8">
        <w:t xml:space="preserve"> </w:t>
      </w:r>
      <w:r w:rsidRPr="004460F8">
        <w:t xml:space="preserve">d. Nr. </w:t>
      </w:r>
      <w:r w:rsidR="00865624" w:rsidRPr="004460F8">
        <w:t>13P</w:t>
      </w:r>
      <w:r w:rsidR="0077248B" w:rsidRPr="004460F8">
        <w:t>-</w:t>
      </w:r>
      <w:r w:rsidR="00785037">
        <w:t>39</w:t>
      </w:r>
      <w:r w:rsidR="00865624" w:rsidRPr="004460F8">
        <w:t xml:space="preserve">-(7.1.2.)  </w:t>
      </w:r>
    </w:p>
    <w:p w14:paraId="374BBFE5" w14:textId="7034916D" w:rsidR="00E83F4E" w:rsidRDefault="00E83F4E" w:rsidP="00D710BB">
      <w:pPr>
        <w:pStyle w:val="Data"/>
        <w:spacing w:line="276" w:lineRule="auto"/>
      </w:pPr>
      <w:r w:rsidRPr="007A0407">
        <w:t>Vilnius</w:t>
      </w:r>
    </w:p>
    <w:p w14:paraId="4F43291E" w14:textId="77777777" w:rsidR="004460F8" w:rsidRDefault="004460F8" w:rsidP="00D710BB">
      <w:pPr>
        <w:pStyle w:val="Data"/>
        <w:spacing w:line="276" w:lineRule="auto"/>
      </w:pPr>
    </w:p>
    <w:p w14:paraId="60376A25" w14:textId="77777777" w:rsidR="004460F8" w:rsidRPr="007A0407" w:rsidRDefault="004460F8" w:rsidP="00D710BB">
      <w:pPr>
        <w:pStyle w:val="Data"/>
        <w:spacing w:line="276" w:lineRule="auto"/>
      </w:pPr>
    </w:p>
    <w:p w14:paraId="185E862B" w14:textId="1FAF93F2" w:rsidR="00E80935" w:rsidRDefault="00E83F4E" w:rsidP="00D710BB">
      <w:pPr>
        <w:pStyle w:val="Pavadinimas"/>
        <w:spacing w:before="120" w:after="120" w:line="276" w:lineRule="auto"/>
        <w:ind w:firstLine="851"/>
        <w:jc w:val="both"/>
        <w:rPr>
          <w:rFonts w:ascii="Times New Roman" w:hAnsi="Times New Roman"/>
          <w:b w:val="0"/>
          <w:sz w:val="24"/>
        </w:rPr>
      </w:pPr>
      <w:r w:rsidRPr="003440E8">
        <w:rPr>
          <w:rFonts w:ascii="Times New Roman" w:hAnsi="Times New Roman"/>
          <w:b w:val="0"/>
          <w:sz w:val="24"/>
        </w:rPr>
        <w:t xml:space="preserve">Teisėjų taryba, atsižvelgdama į </w:t>
      </w:r>
      <w:r w:rsidR="000732FD">
        <w:rPr>
          <w:rFonts w:ascii="Times New Roman" w:hAnsi="Times New Roman"/>
          <w:b w:val="0"/>
          <w:sz w:val="24"/>
        </w:rPr>
        <w:t>T</w:t>
      </w:r>
      <w:r w:rsidR="00612A1C">
        <w:rPr>
          <w:rFonts w:ascii="Times New Roman" w:hAnsi="Times New Roman"/>
          <w:b w:val="0"/>
          <w:sz w:val="24"/>
        </w:rPr>
        <w:t>eisėjų etikos ir drausmės komisijos 202</w:t>
      </w:r>
      <w:r w:rsidR="00BF3C68">
        <w:rPr>
          <w:rFonts w:ascii="Times New Roman" w:hAnsi="Times New Roman"/>
          <w:b w:val="0"/>
          <w:sz w:val="24"/>
        </w:rPr>
        <w:t>3</w:t>
      </w:r>
      <w:r w:rsidR="00612A1C">
        <w:rPr>
          <w:rFonts w:ascii="Times New Roman" w:hAnsi="Times New Roman"/>
          <w:b w:val="0"/>
          <w:sz w:val="24"/>
        </w:rPr>
        <w:t xml:space="preserve"> m. </w:t>
      </w:r>
      <w:r w:rsidR="00BF3C68">
        <w:rPr>
          <w:rFonts w:ascii="Times New Roman" w:hAnsi="Times New Roman"/>
          <w:b w:val="0"/>
          <w:sz w:val="24"/>
        </w:rPr>
        <w:t>lapkričio 10</w:t>
      </w:r>
      <w:r w:rsidR="00612A1C">
        <w:rPr>
          <w:rFonts w:ascii="Times New Roman" w:hAnsi="Times New Roman"/>
          <w:b w:val="0"/>
          <w:sz w:val="24"/>
        </w:rPr>
        <w:t xml:space="preserve"> d. sprendimą</w:t>
      </w:r>
      <w:r w:rsidR="000732FD">
        <w:rPr>
          <w:rFonts w:ascii="Times New Roman" w:hAnsi="Times New Roman"/>
          <w:b w:val="0"/>
          <w:sz w:val="24"/>
        </w:rPr>
        <w:t xml:space="preserve"> Nr.18P-</w:t>
      </w:r>
      <w:r w:rsidR="00BF3C68">
        <w:rPr>
          <w:rFonts w:ascii="Times New Roman" w:hAnsi="Times New Roman"/>
          <w:b w:val="0"/>
          <w:sz w:val="24"/>
        </w:rPr>
        <w:t>5</w:t>
      </w:r>
      <w:r w:rsidR="00A37FD2">
        <w:rPr>
          <w:rFonts w:ascii="Times New Roman" w:hAnsi="Times New Roman"/>
          <w:b w:val="0"/>
          <w:sz w:val="24"/>
        </w:rPr>
        <w:t xml:space="preserve">, </w:t>
      </w:r>
      <w:r w:rsidR="003575CF" w:rsidRPr="00785037">
        <w:rPr>
          <w:rFonts w:ascii="Times New Roman" w:hAnsi="Times New Roman"/>
          <w:b w:val="0"/>
          <w:sz w:val="24"/>
        </w:rPr>
        <w:t>ne</w:t>
      </w:r>
      <w:r>
        <w:rPr>
          <w:rFonts w:ascii="Times New Roman" w:hAnsi="Times New Roman"/>
          <w:b w:val="0"/>
          <w:sz w:val="24"/>
        </w:rPr>
        <w:t xml:space="preserve">viešame Teisėjų tarybos posėdyje susipažinusi bei įvertinusi </w:t>
      </w:r>
      <w:r w:rsidR="00A1702A">
        <w:rPr>
          <w:rFonts w:ascii="Times New Roman" w:hAnsi="Times New Roman"/>
          <w:b w:val="0"/>
          <w:sz w:val="24"/>
        </w:rPr>
        <w:t>Teisėjų tarybai pateikt</w:t>
      </w:r>
      <w:r w:rsidR="006F3541">
        <w:rPr>
          <w:rFonts w:ascii="Times New Roman" w:hAnsi="Times New Roman"/>
          <w:b w:val="0"/>
          <w:sz w:val="24"/>
        </w:rPr>
        <w:t>oje</w:t>
      </w:r>
      <w:r w:rsidR="00A1702A">
        <w:rPr>
          <w:rFonts w:ascii="Times New Roman" w:hAnsi="Times New Roman"/>
          <w:b w:val="0"/>
          <w:sz w:val="24"/>
        </w:rPr>
        <w:t xml:space="preserve"> </w:t>
      </w:r>
      <w:r w:rsidR="006F3541" w:rsidRPr="0072440A">
        <w:rPr>
          <w:rFonts w:ascii="Times New Roman" w:hAnsi="Times New Roman"/>
          <w:b w:val="0"/>
          <w:spacing w:val="-2"/>
          <w:sz w:val="24"/>
        </w:rPr>
        <w:t>medžiag</w:t>
      </w:r>
      <w:r w:rsidR="006F3541">
        <w:rPr>
          <w:rFonts w:ascii="Times New Roman" w:hAnsi="Times New Roman"/>
          <w:b w:val="0"/>
          <w:spacing w:val="-2"/>
          <w:sz w:val="24"/>
        </w:rPr>
        <w:t>oje</w:t>
      </w:r>
      <w:r w:rsidR="006F3541">
        <w:rPr>
          <w:rFonts w:ascii="Times New Roman" w:hAnsi="Times New Roman"/>
          <w:b w:val="0"/>
          <w:sz w:val="24"/>
        </w:rPr>
        <w:t xml:space="preserve"> esančius duomenis</w:t>
      </w:r>
      <w:r w:rsidR="007F5869">
        <w:rPr>
          <w:rFonts w:ascii="Times New Roman" w:hAnsi="Times New Roman"/>
          <w:b w:val="0"/>
          <w:spacing w:val="-2"/>
          <w:sz w:val="24"/>
        </w:rPr>
        <w:t xml:space="preserve"> apie </w:t>
      </w:r>
      <w:r w:rsidR="001E6F10">
        <w:rPr>
          <w:rFonts w:asciiTheme="majorBidi" w:hAnsiTheme="majorBidi" w:cstheme="majorBidi"/>
          <w:b w:val="0"/>
          <w:bCs/>
          <w:sz w:val="24"/>
        </w:rPr>
        <w:t>Kauno</w:t>
      </w:r>
      <w:r w:rsidR="000732FD" w:rsidRPr="004460F8">
        <w:rPr>
          <w:rFonts w:asciiTheme="majorBidi" w:hAnsiTheme="majorBidi" w:cstheme="majorBidi"/>
          <w:b w:val="0"/>
          <w:bCs/>
          <w:sz w:val="24"/>
        </w:rPr>
        <w:t xml:space="preserve"> apylinkės teismo </w:t>
      </w:r>
      <w:r w:rsidR="001E6F10">
        <w:rPr>
          <w:rFonts w:asciiTheme="majorBidi" w:hAnsiTheme="majorBidi" w:cstheme="majorBidi"/>
          <w:b w:val="0"/>
          <w:bCs/>
          <w:sz w:val="24"/>
        </w:rPr>
        <w:t xml:space="preserve">Kauno rūmų </w:t>
      </w:r>
      <w:r w:rsidR="007F5869">
        <w:rPr>
          <w:rFonts w:ascii="Times New Roman" w:hAnsi="Times New Roman"/>
          <w:b w:val="0"/>
          <w:spacing w:val="-2"/>
          <w:sz w:val="24"/>
        </w:rPr>
        <w:t>t</w:t>
      </w:r>
      <w:r w:rsidR="00A1702A">
        <w:rPr>
          <w:rFonts w:ascii="Times New Roman" w:hAnsi="Times New Roman"/>
          <w:b w:val="0"/>
          <w:spacing w:val="-2"/>
          <w:sz w:val="24"/>
        </w:rPr>
        <w:t>eisėjo</w:t>
      </w:r>
      <w:r w:rsidR="001E6F10">
        <w:rPr>
          <w:rFonts w:ascii="Times New Roman" w:hAnsi="Times New Roman"/>
          <w:b w:val="0"/>
          <w:spacing w:val="-2"/>
          <w:sz w:val="24"/>
        </w:rPr>
        <w:t>s</w:t>
      </w:r>
      <w:r w:rsidR="00A1702A">
        <w:rPr>
          <w:rFonts w:ascii="Times New Roman" w:hAnsi="Times New Roman"/>
          <w:b w:val="0"/>
          <w:spacing w:val="-2"/>
          <w:sz w:val="24"/>
        </w:rPr>
        <w:t xml:space="preserve"> </w:t>
      </w:r>
      <w:r w:rsidR="001E6F10">
        <w:rPr>
          <w:rFonts w:ascii="Times New Roman" w:hAnsi="Times New Roman"/>
          <w:b w:val="0"/>
          <w:spacing w:val="-2"/>
          <w:sz w:val="24"/>
        </w:rPr>
        <w:t xml:space="preserve">Vidos </w:t>
      </w:r>
      <w:proofErr w:type="spellStart"/>
      <w:r w:rsidR="001E6F10">
        <w:rPr>
          <w:rFonts w:ascii="Times New Roman" w:hAnsi="Times New Roman"/>
          <w:b w:val="0"/>
          <w:spacing w:val="-2"/>
          <w:sz w:val="24"/>
        </w:rPr>
        <w:t>Jegorovienės</w:t>
      </w:r>
      <w:proofErr w:type="spellEnd"/>
      <w:r w:rsidR="00A1702A">
        <w:rPr>
          <w:rFonts w:ascii="Times New Roman" w:hAnsi="Times New Roman"/>
          <w:b w:val="0"/>
          <w:spacing w:val="-2"/>
          <w:sz w:val="24"/>
        </w:rPr>
        <w:t xml:space="preserve"> </w:t>
      </w:r>
      <w:r w:rsidR="000732FD">
        <w:rPr>
          <w:rFonts w:ascii="Times New Roman" w:hAnsi="Times New Roman"/>
          <w:b w:val="0"/>
          <w:spacing w:val="-2"/>
          <w:sz w:val="24"/>
        </w:rPr>
        <w:t xml:space="preserve">veiklą, </w:t>
      </w:r>
      <w:r w:rsidR="006F3541">
        <w:rPr>
          <w:rFonts w:ascii="Times New Roman" w:hAnsi="Times New Roman"/>
          <w:b w:val="0"/>
          <w:spacing w:val="-2"/>
          <w:sz w:val="24"/>
        </w:rPr>
        <w:t>išklausiusi</w:t>
      </w:r>
      <w:r w:rsidR="004460F8">
        <w:rPr>
          <w:rFonts w:ascii="Times New Roman" w:hAnsi="Times New Roman"/>
          <w:b w:val="0"/>
          <w:spacing w:val="-2"/>
          <w:sz w:val="24"/>
        </w:rPr>
        <w:t xml:space="preserve"> </w:t>
      </w:r>
      <w:r w:rsidRPr="004460F8">
        <w:rPr>
          <w:rFonts w:ascii="Times New Roman" w:hAnsi="Times New Roman"/>
          <w:b w:val="0"/>
          <w:bCs/>
          <w:spacing w:val="-2"/>
          <w:sz w:val="24"/>
        </w:rPr>
        <w:t>teisėjo</w:t>
      </w:r>
      <w:r w:rsidR="00BF3C68">
        <w:rPr>
          <w:rFonts w:ascii="Times New Roman" w:hAnsi="Times New Roman"/>
          <w:b w:val="0"/>
          <w:bCs/>
          <w:spacing w:val="-2"/>
          <w:sz w:val="24"/>
        </w:rPr>
        <w:t>s</w:t>
      </w:r>
      <w:r w:rsidRPr="004460F8">
        <w:rPr>
          <w:rFonts w:ascii="Times New Roman" w:hAnsi="Times New Roman"/>
          <w:b w:val="0"/>
          <w:bCs/>
          <w:spacing w:val="-2"/>
          <w:sz w:val="24"/>
        </w:rPr>
        <w:t xml:space="preserve"> </w:t>
      </w:r>
      <w:r w:rsidR="00BF3C68">
        <w:rPr>
          <w:rFonts w:ascii="Times New Roman" w:hAnsi="Times New Roman"/>
          <w:b w:val="0"/>
          <w:bCs/>
          <w:spacing w:val="-2"/>
          <w:sz w:val="24"/>
        </w:rPr>
        <w:t xml:space="preserve">Vidos </w:t>
      </w:r>
      <w:proofErr w:type="spellStart"/>
      <w:r w:rsidR="00BF3C68">
        <w:rPr>
          <w:rFonts w:ascii="Times New Roman" w:hAnsi="Times New Roman"/>
          <w:b w:val="0"/>
          <w:bCs/>
          <w:spacing w:val="-2"/>
          <w:sz w:val="24"/>
        </w:rPr>
        <w:t>Jegorovienės</w:t>
      </w:r>
      <w:proofErr w:type="spellEnd"/>
      <w:r w:rsidR="003575CF">
        <w:rPr>
          <w:rFonts w:ascii="Times New Roman" w:hAnsi="Times New Roman"/>
          <w:b w:val="0"/>
          <w:bCs/>
          <w:spacing w:val="-2"/>
          <w:sz w:val="24"/>
        </w:rPr>
        <w:t xml:space="preserve"> </w:t>
      </w:r>
      <w:r w:rsidR="00A1702A" w:rsidRPr="004460F8">
        <w:rPr>
          <w:rFonts w:ascii="Times New Roman" w:hAnsi="Times New Roman"/>
          <w:b w:val="0"/>
          <w:bCs/>
          <w:sz w:val="24"/>
        </w:rPr>
        <w:t>Teisėj</w:t>
      </w:r>
      <w:r w:rsidR="00A1702A">
        <w:rPr>
          <w:rFonts w:ascii="Times New Roman" w:hAnsi="Times New Roman"/>
          <w:b w:val="0"/>
          <w:sz w:val="24"/>
        </w:rPr>
        <w:t xml:space="preserve">ų tarybos </w:t>
      </w:r>
      <w:r w:rsidR="00B13A32">
        <w:rPr>
          <w:rFonts w:ascii="Times New Roman" w:hAnsi="Times New Roman"/>
          <w:b w:val="0"/>
          <w:sz w:val="24"/>
        </w:rPr>
        <w:t>posėdyje</w:t>
      </w:r>
      <w:r w:rsidRPr="00695C1F">
        <w:rPr>
          <w:rFonts w:ascii="Times New Roman" w:hAnsi="Times New Roman"/>
          <w:b w:val="0"/>
          <w:sz w:val="24"/>
        </w:rPr>
        <w:t xml:space="preserve"> duotus paaiškinimus</w:t>
      </w:r>
      <w:r w:rsidR="00F8712A">
        <w:rPr>
          <w:rFonts w:ascii="Times New Roman" w:hAnsi="Times New Roman"/>
          <w:b w:val="0"/>
          <w:sz w:val="24"/>
        </w:rPr>
        <w:t>,</w:t>
      </w:r>
      <w:r w:rsidR="00E80935">
        <w:rPr>
          <w:rFonts w:ascii="Times New Roman" w:hAnsi="Times New Roman"/>
          <w:b w:val="0"/>
          <w:sz w:val="24"/>
        </w:rPr>
        <w:t xml:space="preserve"> </w:t>
      </w:r>
    </w:p>
    <w:p w14:paraId="2167B81F" w14:textId="3DF919C6" w:rsidR="00E83F4E" w:rsidRDefault="00E83F4E" w:rsidP="00D710BB">
      <w:pPr>
        <w:pStyle w:val="Pavadinimas"/>
        <w:spacing w:before="120" w:after="120" w:line="276" w:lineRule="auto"/>
        <w:ind w:firstLine="851"/>
        <w:jc w:val="both"/>
        <w:rPr>
          <w:rFonts w:ascii="Times New Roman" w:hAnsi="Times New Roman"/>
          <w:b w:val="0"/>
          <w:sz w:val="24"/>
        </w:rPr>
      </w:pPr>
      <w:r w:rsidRPr="003963BD">
        <w:rPr>
          <w:rFonts w:ascii="Times New Roman" w:hAnsi="Times New Roman"/>
          <w:b w:val="0"/>
          <w:spacing w:val="40"/>
          <w:sz w:val="24"/>
        </w:rPr>
        <w:t>nustatė</w:t>
      </w:r>
      <w:r w:rsidRPr="003963BD">
        <w:rPr>
          <w:rFonts w:ascii="Times New Roman" w:hAnsi="Times New Roman"/>
          <w:b w:val="0"/>
          <w:sz w:val="24"/>
        </w:rPr>
        <w:t>:</w:t>
      </w:r>
      <w:r w:rsidRPr="007A0407">
        <w:rPr>
          <w:rFonts w:ascii="Times New Roman" w:hAnsi="Times New Roman"/>
          <w:b w:val="0"/>
          <w:sz w:val="24"/>
        </w:rPr>
        <w:t xml:space="preserve"> </w:t>
      </w:r>
    </w:p>
    <w:p w14:paraId="34E2AE25" w14:textId="77777777" w:rsidR="009D4053" w:rsidRPr="0048395C" w:rsidRDefault="00701C56" w:rsidP="003B7F34">
      <w:pPr>
        <w:pStyle w:val="Bodytext20"/>
        <w:shd w:val="clear" w:color="auto" w:fill="auto"/>
        <w:spacing w:before="0" w:line="276" w:lineRule="auto"/>
        <w:ind w:firstLine="880"/>
        <w:rPr>
          <w:sz w:val="24"/>
          <w:szCs w:val="24"/>
        </w:rPr>
      </w:pPr>
      <w:r w:rsidRPr="0048395C">
        <w:rPr>
          <w:sz w:val="24"/>
          <w:szCs w:val="24"/>
        </w:rPr>
        <w:t>202</w:t>
      </w:r>
      <w:r w:rsidR="00881C30" w:rsidRPr="0048395C">
        <w:rPr>
          <w:sz w:val="24"/>
          <w:szCs w:val="24"/>
        </w:rPr>
        <w:t>3</w:t>
      </w:r>
      <w:r w:rsidRPr="0048395C">
        <w:rPr>
          <w:sz w:val="24"/>
          <w:szCs w:val="24"/>
        </w:rPr>
        <w:t xml:space="preserve"> m. </w:t>
      </w:r>
      <w:r w:rsidR="00BF3C68" w:rsidRPr="0048395C">
        <w:rPr>
          <w:sz w:val="24"/>
          <w:szCs w:val="24"/>
        </w:rPr>
        <w:t>lapkričio 10</w:t>
      </w:r>
      <w:r w:rsidRPr="0048395C">
        <w:rPr>
          <w:sz w:val="24"/>
          <w:szCs w:val="24"/>
        </w:rPr>
        <w:t xml:space="preserve"> d. </w:t>
      </w:r>
      <w:r w:rsidR="000732FD" w:rsidRPr="0048395C">
        <w:rPr>
          <w:sz w:val="24"/>
          <w:szCs w:val="24"/>
        </w:rPr>
        <w:t xml:space="preserve">Teisėjų etikos ir drausmės komisija iškėlė drausmės bylą </w:t>
      </w:r>
      <w:r w:rsidR="00BF3C68" w:rsidRPr="0048395C">
        <w:rPr>
          <w:sz w:val="24"/>
          <w:szCs w:val="24"/>
        </w:rPr>
        <w:t xml:space="preserve">Kauno apylinkės teismo Kauno rūmų teisėjai Vidai </w:t>
      </w:r>
      <w:proofErr w:type="spellStart"/>
      <w:r w:rsidR="00BF3C68" w:rsidRPr="0048395C">
        <w:rPr>
          <w:sz w:val="24"/>
          <w:szCs w:val="24"/>
        </w:rPr>
        <w:t>Jegorovienei</w:t>
      </w:r>
      <w:proofErr w:type="spellEnd"/>
      <w:r w:rsidR="000732FD" w:rsidRPr="0048395C">
        <w:rPr>
          <w:sz w:val="24"/>
          <w:szCs w:val="24"/>
        </w:rPr>
        <w:t xml:space="preserve"> ir perdavė ją nagrinėti Teisėjų garbės teismui.</w:t>
      </w:r>
      <w:r w:rsidRPr="0048395C">
        <w:rPr>
          <w:sz w:val="24"/>
          <w:szCs w:val="24"/>
        </w:rPr>
        <w:t xml:space="preserve"> </w:t>
      </w:r>
      <w:r w:rsidR="000732FD" w:rsidRPr="0048395C">
        <w:rPr>
          <w:sz w:val="24"/>
          <w:szCs w:val="24"/>
        </w:rPr>
        <w:t>Teisėjų etikos ir drausmės komisija sprendime</w:t>
      </w:r>
      <w:r w:rsidR="005412B3" w:rsidRPr="0048395C">
        <w:rPr>
          <w:sz w:val="24"/>
          <w:szCs w:val="24"/>
        </w:rPr>
        <w:t xml:space="preserve"> nustatė</w:t>
      </w:r>
      <w:r w:rsidR="005412B3" w:rsidRPr="0048395C">
        <w:rPr>
          <w:color w:val="000000"/>
          <w:sz w:val="24"/>
          <w:szCs w:val="24"/>
          <w:lang w:eastAsia="lt-LT" w:bidi="lt-LT"/>
        </w:rPr>
        <w:t xml:space="preserve">, kad </w:t>
      </w:r>
      <w:r w:rsidR="009E398E" w:rsidRPr="0048395C">
        <w:rPr>
          <w:color w:val="000000"/>
          <w:sz w:val="24"/>
          <w:szCs w:val="24"/>
          <w:lang w:eastAsia="lt-LT" w:bidi="lt-LT"/>
        </w:rPr>
        <w:t xml:space="preserve">teisėja </w:t>
      </w:r>
      <w:r w:rsidR="009E398E" w:rsidRPr="0048395C">
        <w:rPr>
          <w:sz w:val="24"/>
          <w:szCs w:val="24"/>
        </w:rPr>
        <w:t>Vida Jegoroviene netinkamai ir nesavalaikiai organizuoja darbą komandoje, kaltina teismo darbuotojus dokumentų klastojimu, duoda pavedimus atlikti darbą paskutinėmis darbo valandomis, išsako tikrovės neatitinkančius teiginius apie buvusius darbuotojus, rašo asmeninio pobūdžio žinutes, taip pat duoda pavedimus dviem teismo darbuotojams atlikti tą patį darbą.</w:t>
      </w:r>
      <w:r w:rsidR="007741EB" w:rsidRPr="0048395C">
        <w:rPr>
          <w:sz w:val="24"/>
          <w:szCs w:val="24"/>
        </w:rPr>
        <w:t xml:space="preserve"> Bendraudama su Kauno rajono socialinių paslaugų centro darbuotojais teisėja Vida </w:t>
      </w:r>
      <w:proofErr w:type="spellStart"/>
      <w:r w:rsidR="007741EB" w:rsidRPr="0048395C">
        <w:rPr>
          <w:sz w:val="24"/>
          <w:szCs w:val="24"/>
        </w:rPr>
        <w:t>Jegorovienė</w:t>
      </w:r>
      <w:proofErr w:type="spellEnd"/>
      <w:r w:rsidR="007741EB" w:rsidRPr="0048395C">
        <w:rPr>
          <w:sz w:val="24"/>
          <w:szCs w:val="24"/>
        </w:rPr>
        <w:t xml:space="preserve"> nesielgė dalykiškai ir korektiškai, taip pat neįvertino savo pasisakymų, kaip teisėjos, reikšmės, kalbėjo apie su byla nesusijusius dalykus, kaltino kitus asmenis netinkamu, galimai nusikalstamu elgesiu. Taip pat nagrinėdama proceso šalių prašymus išduoti vykdomąjį raštą bei baigti fizinio asmens bankroto bylą, neužtikrino tinkamo savo darbo organizavimo </w:t>
      </w:r>
      <w:r w:rsidR="009D4053" w:rsidRPr="0048395C">
        <w:rPr>
          <w:sz w:val="24"/>
          <w:szCs w:val="24"/>
        </w:rPr>
        <w:t xml:space="preserve">– </w:t>
      </w:r>
      <w:r w:rsidR="007741EB" w:rsidRPr="0048395C">
        <w:rPr>
          <w:sz w:val="24"/>
          <w:szCs w:val="24"/>
        </w:rPr>
        <w:t xml:space="preserve"> nesilaikė civilinių bylų nagrinėjimo tvarkos ir terminų, ilgą laiką neatliko savo pareigų ir nesprendė gautų prašymų, vilkino prašymų nagrinėjimą ir tokiu būdu pažeidė proceso dalyvių teisę į greitą ir operatyvų teismo procesą. </w:t>
      </w:r>
    </w:p>
    <w:p w14:paraId="6B9E5C3C" w14:textId="7B651C19" w:rsidR="0080258A" w:rsidRPr="00F27A74" w:rsidRDefault="004C245C" w:rsidP="003B7F34">
      <w:pPr>
        <w:pStyle w:val="Bodytext20"/>
        <w:shd w:val="clear" w:color="auto" w:fill="auto"/>
        <w:spacing w:before="0" w:line="276" w:lineRule="auto"/>
        <w:ind w:firstLine="880"/>
        <w:rPr>
          <w:sz w:val="24"/>
          <w:szCs w:val="24"/>
        </w:rPr>
      </w:pPr>
      <w:r w:rsidRPr="00F27A74">
        <w:rPr>
          <w:sz w:val="24"/>
          <w:szCs w:val="24"/>
          <w:lang w:eastAsia="lt-LT" w:bidi="lt-LT"/>
        </w:rPr>
        <w:t xml:space="preserve">Teisėjų etikos ir drausmės komisija </w:t>
      </w:r>
      <w:r w:rsidR="00A41177" w:rsidRPr="00F27A74">
        <w:rPr>
          <w:sz w:val="24"/>
          <w:szCs w:val="24"/>
          <w:lang w:eastAsia="lt-LT" w:bidi="lt-LT"/>
        </w:rPr>
        <w:t>šiuos</w:t>
      </w:r>
      <w:r w:rsidR="00A41177" w:rsidRPr="00F27A74">
        <w:rPr>
          <w:sz w:val="24"/>
          <w:szCs w:val="24"/>
        </w:rPr>
        <w:t xml:space="preserve"> teisėjos </w:t>
      </w:r>
      <w:r w:rsidR="0080258A" w:rsidRPr="00F27A74">
        <w:rPr>
          <w:sz w:val="24"/>
          <w:szCs w:val="24"/>
        </w:rPr>
        <w:t>Vid</w:t>
      </w:r>
      <w:r w:rsidR="00A41177" w:rsidRPr="00F27A74">
        <w:rPr>
          <w:sz w:val="24"/>
          <w:szCs w:val="24"/>
        </w:rPr>
        <w:t>o</w:t>
      </w:r>
      <w:r w:rsidR="00F27A74" w:rsidRPr="00F27A74">
        <w:rPr>
          <w:sz w:val="24"/>
          <w:szCs w:val="24"/>
        </w:rPr>
        <w:t>s</w:t>
      </w:r>
      <w:r w:rsidR="0080258A" w:rsidRPr="00F27A74">
        <w:rPr>
          <w:sz w:val="24"/>
          <w:szCs w:val="24"/>
        </w:rPr>
        <w:t xml:space="preserve"> </w:t>
      </w:r>
      <w:proofErr w:type="spellStart"/>
      <w:r w:rsidR="0080258A" w:rsidRPr="00F27A74">
        <w:rPr>
          <w:sz w:val="24"/>
          <w:szCs w:val="24"/>
        </w:rPr>
        <w:t>Jegorovienė</w:t>
      </w:r>
      <w:r w:rsidR="00A41177" w:rsidRPr="00F27A74">
        <w:rPr>
          <w:sz w:val="24"/>
          <w:szCs w:val="24"/>
        </w:rPr>
        <w:t>s</w:t>
      </w:r>
      <w:proofErr w:type="spellEnd"/>
      <w:r w:rsidR="00A41177" w:rsidRPr="00F27A74">
        <w:rPr>
          <w:sz w:val="24"/>
          <w:szCs w:val="24"/>
        </w:rPr>
        <w:t xml:space="preserve"> veiksmus vertino kaip </w:t>
      </w:r>
      <w:r w:rsidR="0080258A" w:rsidRPr="00F27A74">
        <w:rPr>
          <w:sz w:val="24"/>
          <w:szCs w:val="24"/>
        </w:rPr>
        <w:t xml:space="preserve"> </w:t>
      </w:r>
      <w:r w:rsidR="00A41177" w:rsidRPr="00F27A74">
        <w:rPr>
          <w:sz w:val="24"/>
          <w:szCs w:val="24"/>
        </w:rPr>
        <w:t xml:space="preserve"> akivaizdžius teisėjo darbo trūkumus, pažeidžiančius </w:t>
      </w:r>
      <w:r w:rsidR="0080258A" w:rsidRPr="00F27A74">
        <w:rPr>
          <w:sz w:val="24"/>
          <w:szCs w:val="24"/>
        </w:rPr>
        <w:t>Teisėjų etikos kodeks</w:t>
      </w:r>
      <w:r w:rsidR="00A41177" w:rsidRPr="00F27A74">
        <w:rPr>
          <w:sz w:val="24"/>
          <w:szCs w:val="24"/>
        </w:rPr>
        <w:t>e įtvirtintus</w:t>
      </w:r>
      <w:r w:rsidR="00F27A74" w:rsidRPr="00F27A74">
        <w:rPr>
          <w:sz w:val="24"/>
          <w:szCs w:val="24"/>
        </w:rPr>
        <w:t xml:space="preserve"> </w:t>
      </w:r>
      <w:r w:rsidR="0080258A" w:rsidRPr="00F27A74">
        <w:rPr>
          <w:sz w:val="24"/>
          <w:szCs w:val="24"/>
        </w:rPr>
        <w:t>pareigingumo</w:t>
      </w:r>
      <w:r w:rsidR="00F27A74" w:rsidRPr="00F27A74">
        <w:rPr>
          <w:sz w:val="24"/>
          <w:szCs w:val="24"/>
        </w:rPr>
        <w:t xml:space="preserve">, pagarbos žmogui ir </w:t>
      </w:r>
      <w:proofErr w:type="spellStart"/>
      <w:r w:rsidR="00F27A74" w:rsidRPr="00F27A74">
        <w:rPr>
          <w:sz w:val="24"/>
          <w:szCs w:val="24"/>
        </w:rPr>
        <w:t>pavyzdingumo</w:t>
      </w:r>
      <w:proofErr w:type="spellEnd"/>
      <w:r w:rsidR="00F27A74" w:rsidRPr="00F27A74">
        <w:rPr>
          <w:sz w:val="24"/>
          <w:szCs w:val="24"/>
        </w:rPr>
        <w:t xml:space="preserve"> principus. T</w:t>
      </w:r>
      <w:r w:rsidR="0080258A" w:rsidRPr="00F27A74">
        <w:rPr>
          <w:sz w:val="24"/>
          <w:szCs w:val="24"/>
        </w:rPr>
        <w:t>eisėjos elges</w:t>
      </w:r>
      <w:r w:rsidR="00F27A74" w:rsidRPr="00F27A74">
        <w:rPr>
          <w:sz w:val="24"/>
          <w:szCs w:val="24"/>
        </w:rPr>
        <w:t>į</w:t>
      </w:r>
      <w:r w:rsidR="0080258A" w:rsidRPr="00F27A74">
        <w:rPr>
          <w:sz w:val="24"/>
          <w:szCs w:val="24"/>
        </w:rPr>
        <w:t xml:space="preserve"> </w:t>
      </w:r>
      <w:r w:rsidR="00F27A74" w:rsidRPr="00F27A74">
        <w:rPr>
          <w:sz w:val="24"/>
          <w:szCs w:val="24"/>
        </w:rPr>
        <w:t>įvertino</w:t>
      </w:r>
      <w:r w:rsidR="0080258A" w:rsidRPr="00F27A74">
        <w:rPr>
          <w:sz w:val="24"/>
          <w:szCs w:val="24"/>
        </w:rPr>
        <w:t xml:space="preserve"> kaip žeminant</w:t>
      </w:r>
      <w:r w:rsidR="00F27A74" w:rsidRPr="00F27A74">
        <w:rPr>
          <w:sz w:val="24"/>
          <w:szCs w:val="24"/>
        </w:rPr>
        <w:t>į</w:t>
      </w:r>
      <w:r w:rsidR="0080258A" w:rsidRPr="00F27A74">
        <w:rPr>
          <w:sz w:val="24"/>
          <w:szCs w:val="24"/>
        </w:rPr>
        <w:t xml:space="preserve"> teisėjo vardą bei kenkian</w:t>
      </w:r>
      <w:r w:rsidR="00F27A74" w:rsidRPr="00F27A74">
        <w:rPr>
          <w:sz w:val="24"/>
          <w:szCs w:val="24"/>
        </w:rPr>
        <w:t>tį</w:t>
      </w:r>
      <w:r w:rsidR="0080258A" w:rsidRPr="00F27A74">
        <w:rPr>
          <w:sz w:val="24"/>
          <w:szCs w:val="24"/>
        </w:rPr>
        <w:t xml:space="preserve"> teisminės valdžios autoritetui</w:t>
      </w:r>
      <w:r w:rsidR="00F27A74" w:rsidRPr="00F27A74">
        <w:rPr>
          <w:sz w:val="24"/>
          <w:szCs w:val="24"/>
        </w:rPr>
        <w:t>.</w:t>
      </w:r>
    </w:p>
    <w:p w14:paraId="5526E802" w14:textId="458684A2" w:rsidR="00BE3D15" w:rsidRPr="00F27A74" w:rsidRDefault="00E67D7F" w:rsidP="003B7F34">
      <w:pPr>
        <w:shd w:val="clear" w:color="auto" w:fill="FFFFFF"/>
        <w:spacing w:line="276" w:lineRule="auto"/>
        <w:ind w:firstLine="851"/>
        <w:jc w:val="both"/>
        <w:rPr>
          <w:lang w:eastAsia="lt-LT" w:bidi="lt-LT"/>
        </w:rPr>
      </w:pPr>
      <w:r w:rsidRPr="00F27A74">
        <w:rPr>
          <w:lang w:eastAsia="lt-LT" w:bidi="lt-LT"/>
        </w:rPr>
        <w:t xml:space="preserve">Pažymėtina </w:t>
      </w:r>
      <w:r w:rsidR="009D4053" w:rsidRPr="00F27A74">
        <w:rPr>
          <w:lang w:eastAsia="lt-LT" w:bidi="lt-LT"/>
        </w:rPr>
        <w:t xml:space="preserve">ir </w:t>
      </w:r>
      <w:r w:rsidRPr="00F27A74">
        <w:rPr>
          <w:lang w:eastAsia="lt-LT" w:bidi="lt-LT"/>
        </w:rPr>
        <w:t>tai, kad t</w:t>
      </w:r>
      <w:r w:rsidR="007D4557" w:rsidRPr="00F27A74">
        <w:rPr>
          <w:lang w:eastAsia="lt-LT" w:bidi="lt-LT"/>
        </w:rPr>
        <w:t xml:space="preserve">eisėjos Vidos </w:t>
      </w:r>
      <w:proofErr w:type="spellStart"/>
      <w:r w:rsidR="007D4557" w:rsidRPr="00F27A74">
        <w:rPr>
          <w:lang w:eastAsia="lt-LT" w:bidi="lt-LT"/>
        </w:rPr>
        <w:t>Jegorovienės</w:t>
      </w:r>
      <w:proofErr w:type="spellEnd"/>
      <w:r w:rsidR="007D4557" w:rsidRPr="00F27A74">
        <w:rPr>
          <w:lang w:eastAsia="lt-LT" w:bidi="lt-LT"/>
        </w:rPr>
        <w:t xml:space="preserve"> </w:t>
      </w:r>
      <w:r w:rsidR="00B12900">
        <w:rPr>
          <w:lang w:eastAsia="lt-LT" w:bidi="lt-LT"/>
        </w:rPr>
        <w:t xml:space="preserve">ankstesni </w:t>
      </w:r>
      <w:r w:rsidR="007D4557" w:rsidRPr="00F27A74">
        <w:rPr>
          <w:lang w:eastAsia="lt-LT" w:bidi="lt-LT"/>
        </w:rPr>
        <w:t xml:space="preserve">tapataus pobūdžio darbo bei elgesio trūkumai jau buvo įvertinti 2021 m. liepos 5 d. ir 2023 m. vasario 14 d. Teisėjų etikos ir drausmės komisijos sprendimais kaip žeminantys teisėjo vardą, ir </w:t>
      </w:r>
      <w:r w:rsidR="003B7F34">
        <w:rPr>
          <w:lang w:eastAsia="lt-LT" w:bidi="lt-LT"/>
        </w:rPr>
        <w:t xml:space="preserve">Teisėjų garbės teismo </w:t>
      </w:r>
      <w:r w:rsidR="003B7F34" w:rsidRPr="00F27A74">
        <w:rPr>
          <w:lang w:eastAsia="lt-LT" w:bidi="lt-LT"/>
        </w:rPr>
        <w:t xml:space="preserve">2022 m. </w:t>
      </w:r>
      <w:r w:rsidR="003B7F34" w:rsidRPr="00F27A74">
        <w:rPr>
          <w:lang w:eastAsia="lt-LT" w:bidi="lt-LT"/>
        </w:rPr>
        <w:lastRenderedPageBreak/>
        <w:t>sausio 3 d.</w:t>
      </w:r>
      <w:r w:rsidR="003B7F34">
        <w:rPr>
          <w:lang w:eastAsia="lt-LT" w:bidi="lt-LT"/>
        </w:rPr>
        <w:t xml:space="preserve"> ir </w:t>
      </w:r>
      <w:r w:rsidR="003B7F34" w:rsidRPr="00F27A74">
        <w:rPr>
          <w:lang w:eastAsia="lt-LT" w:bidi="lt-LT"/>
        </w:rPr>
        <w:t xml:space="preserve">2023 m. birželio 14 d. sprendimais </w:t>
      </w:r>
      <w:r w:rsidR="007D4557" w:rsidRPr="00F27A74">
        <w:rPr>
          <w:lang w:eastAsia="lt-LT" w:bidi="lt-LT"/>
        </w:rPr>
        <w:t>teisėjai skirtos nuobaudos: pareikštas papeikimas ir griežtas papeikimas.</w:t>
      </w:r>
      <w:r w:rsidR="00FA1139" w:rsidRPr="00F27A74">
        <w:rPr>
          <w:lang w:eastAsia="lt-LT" w:bidi="lt-LT"/>
        </w:rPr>
        <w:t xml:space="preserve"> </w:t>
      </w:r>
    </w:p>
    <w:p w14:paraId="443166DB" w14:textId="0EE34003" w:rsidR="00B12900" w:rsidRDefault="00B12900" w:rsidP="003B7F34">
      <w:pPr>
        <w:shd w:val="clear" w:color="auto" w:fill="FFFFFF"/>
        <w:spacing w:line="276" w:lineRule="auto"/>
        <w:ind w:firstLine="851"/>
        <w:jc w:val="both"/>
      </w:pPr>
      <w:r>
        <w:t xml:space="preserve">Nuolatinė teisėjų vertinimo komisija 2024 m. kovo 6 d. išvadoje Nr.48P-3 teisėjos Vidos </w:t>
      </w:r>
      <w:proofErr w:type="spellStart"/>
      <w:r>
        <w:t>Jegorovienės</w:t>
      </w:r>
      <w:proofErr w:type="spellEnd"/>
      <w:r>
        <w:t xml:space="preserve"> profesinę veiklą pripažino nepatenkinama, rekomendavo teisėjai svarstyti galimybę pasitraukti iš pareigų savo noru, o tokio sprendimo nepriėmus, teisėjų tarybai bei Lietuvos Respublikos Prezidentui rekomendavo svarstyti galimybę teisėją atleisti iš pareigų.</w:t>
      </w:r>
    </w:p>
    <w:p w14:paraId="2882AAB5" w14:textId="7FFE4FF2" w:rsidR="00B12900" w:rsidRDefault="00B12900" w:rsidP="00B12900">
      <w:pPr>
        <w:shd w:val="clear" w:color="auto" w:fill="FFFFFF"/>
        <w:spacing w:line="276" w:lineRule="auto"/>
        <w:ind w:firstLine="851"/>
        <w:jc w:val="both"/>
      </w:pPr>
      <w:r w:rsidRPr="00F27A74">
        <w:rPr>
          <w:lang w:eastAsia="lt-LT" w:bidi="lt-LT"/>
        </w:rPr>
        <w:t>Teisėjų tarybai pateikt</w:t>
      </w:r>
      <w:r>
        <w:rPr>
          <w:lang w:eastAsia="lt-LT" w:bidi="lt-LT"/>
        </w:rPr>
        <w:t>ų</w:t>
      </w:r>
      <w:r w:rsidRPr="00F27A74">
        <w:rPr>
          <w:lang w:eastAsia="lt-LT" w:bidi="lt-LT"/>
        </w:rPr>
        <w:t xml:space="preserve"> duomen</w:t>
      </w:r>
      <w:r>
        <w:rPr>
          <w:lang w:eastAsia="lt-LT" w:bidi="lt-LT"/>
        </w:rPr>
        <w:t>ų</w:t>
      </w:r>
      <w:r w:rsidRPr="00F27A74">
        <w:rPr>
          <w:lang w:eastAsia="lt-LT" w:bidi="lt-LT"/>
        </w:rPr>
        <w:t xml:space="preserve"> apie teisėjos veiklą </w:t>
      </w:r>
      <w:r>
        <w:rPr>
          <w:lang w:eastAsia="lt-LT" w:bidi="lt-LT"/>
        </w:rPr>
        <w:t xml:space="preserve">visuma </w:t>
      </w:r>
      <w:r w:rsidRPr="00F27A74">
        <w:rPr>
          <w:lang w:eastAsia="lt-LT" w:bidi="lt-LT"/>
        </w:rPr>
        <w:t>rodo, kad t</w:t>
      </w:r>
      <w:r w:rsidRPr="00F27A74">
        <w:t xml:space="preserve">eisėja Vida </w:t>
      </w:r>
      <w:proofErr w:type="spellStart"/>
      <w:r w:rsidRPr="00F27A74">
        <w:t>Jegorovienė</w:t>
      </w:r>
      <w:proofErr w:type="spellEnd"/>
      <w:r w:rsidRPr="00F27A74">
        <w:t xml:space="preserve"> ir toliau aplaidžiai atlieka savo pareigas, jos darbo trūkumai yra įgavę sisteminį pobūdį, teisėjos veikla neužtikrina tinkamo Lietuvos Respublikos civilinio proceso kodekso </w:t>
      </w:r>
      <w:r w:rsidRPr="0048395C">
        <w:t>reikalavimų įgyvendinimo ir bylos nagrinėjimo teisme dalyvių teisių ar teisėtų interesų įgyvendinimo.</w:t>
      </w:r>
    </w:p>
    <w:p w14:paraId="558D0A5F" w14:textId="6F5940C5" w:rsidR="008B36DF" w:rsidRPr="0048395C" w:rsidRDefault="00BE3D15" w:rsidP="003B7F34">
      <w:pPr>
        <w:shd w:val="clear" w:color="auto" w:fill="FFFFFF"/>
        <w:spacing w:line="276" w:lineRule="auto"/>
        <w:ind w:firstLine="851"/>
        <w:jc w:val="both"/>
        <w:rPr>
          <w:color w:val="000000"/>
        </w:rPr>
      </w:pPr>
      <w:r w:rsidRPr="0048395C">
        <w:t>L</w:t>
      </w:r>
      <w:r w:rsidR="00FB42DC" w:rsidRPr="0048395C">
        <w:t>ietuvos Respublikos t</w:t>
      </w:r>
      <w:r w:rsidR="008C21D6" w:rsidRPr="0048395C">
        <w:t xml:space="preserve">eismų įstatymo 84 straipsnio </w:t>
      </w:r>
      <w:r w:rsidR="008B36DF" w:rsidRPr="0048395C">
        <w:t>8</w:t>
      </w:r>
      <w:r w:rsidR="008C21D6" w:rsidRPr="0048395C">
        <w:t xml:space="preserve"> dalis numato, kad </w:t>
      </w:r>
      <w:r w:rsidR="008B36DF" w:rsidRPr="0048395C">
        <w:rPr>
          <w:color w:val="000000"/>
        </w:rPr>
        <w:t xml:space="preserve">iškėlus </w:t>
      </w:r>
      <w:r w:rsidR="00B76C9A" w:rsidRPr="0048395C">
        <w:rPr>
          <w:color w:val="000000"/>
        </w:rPr>
        <w:t>apyl</w:t>
      </w:r>
      <w:r w:rsidR="00246839" w:rsidRPr="0048395C">
        <w:rPr>
          <w:color w:val="000000"/>
        </w:rPr>
        <w:t>i</w:t>
      </w:r>
      <w:r w:rsidR="00B76C9A" w:rsidRPr="0048395C">
        <w:rPr>
          <w:color w:val="000000"/>
        </w:rPr>
        <w:t xml:space="preserve">nkės teismo </w:t>
      </w:r>
      <w:r w:rsidR="008B36DF" w:rsidRPr="0048395C">
        <w:rPr>
          <w:color w:val="000000"/>
        </w:rPr>
        <w:t>teisėjui drausmės bylą, Teisėjų tarybos teikimu Respublikos Prezidentas</w:t>
      </w:r>
      <w:r w:rsidR="00B76C9A" w:rsidRPr="0048395C">
        <w:rPr>
          <w:color w:val="000000"/>
        </w:rPr>
        <w:t xml:space="preserve"> </w:t>
      </w:r>
      <w:r w:rsidR="008B36DF" w:rsidRPr="0048395C">
        <w:rPr>
          <w:color w:val="000000"/>
        </w:rPr>
        <w:t>gali sustabdyti teisėjo įgaliojimus, iki įsigalios Teisėjų garbės teismo sprendimas, o jei Teisėjų garbės teismas, išnagrinėjęs drausmės bylą, pasiūlo Respublikos Prezidentui  šio Įstatymo nustatyta tvarka atleisti teisėją iš pareigų – iki įsigalios sprendimas dėl teisėjo atleidimo.</w:t>
      </w:r>
    </w:p>
    <w:p w14:paraId="0C15BA1D" w14:textId="645B3ADF" w:rsidR="00E83F4E" w:rsidRPr="0048395C" w:rsidRDefault="00E83F4E" w:rsidP="00D775AC">
      <w:pPr>
        <w:shd w:val="clear" w:color="auto" w:fill="FFFFFF"/>
        <w:spacing w:line="276" w:lineRule="auto"/>
        <w:ind w:firstLine="851"/>
        <w:jc w:val="both"/>
      </w:pPr>
      <w:r w:rsidRPr="0048395C">
        <w:t xml:space="preserve">Vertindama </w:t>
      </w:r>
      <w:r w:rsidR="006F3541" w:rsidRPr="0048395C">
        <w:t>tok</w:t>
      </w:r>
      <w:r w:rsidR="008B36DF" w:rsidRPr="0048395C">
        <w:t>ius</w:t>
      </w:r>
      <w:r w:rsidR="004460F8" w:rsidRPr="0048395C">
        <w:t xml:space="preserve"> </w:t>
      </w:r>
      <w:r w:rsidR="009D7990" w:rsidRPr="0048395C">
        <w:t>Kauno apylinkės teismo Kauno rūmų</w:t>
      </w:r>
      <w:r w:rsidR="004460F8" w:rsidRPr="0048395C">
        <w:t xml:space="preserve"> </w:t>
      </w:r>
      <w:r w:rsidRPr="0048395C">
        <w:t>teisėjo</w:t>
      </w:r>
      <w:r w:rsidR="009D7990" w:rsidRPr="0048395C">
        <w:t>s</w:t>
      </w:r>
      <w:r w:rsidRPr="0048395C">
        <w:t xml:space="preserve"> </w:t>
      </w:r>
      <w:r w:rsidR="009D7990" w:rsidRPr="0048395C">
        <w:t xml:space="preserve">Vidos </w:t>
      </w:r>
      <w:proofErr w:type="spellStart"/>
      <w:r w:rsidR="009D7990" w:rsidRPr="0048395C">
        <w:t>Jegorovienės</w:t>
      </w:r>
      <w:proofErr w:type="spellEnd"/>
      <w:r w:rsidRPr="0048395C">
        <w:t xml:space="preserve"> </w:t>
      </w:r>
      <w:r w:rsidR="008B36DF" w:rsidRPr="0048395C">
        <w:rPr>
          <w:color w:val="000000"/>
        </w:rPr>
        <w:t>veiksmus, dėl kurių ja</w:t>
      </w:r>
      <w:r w:rsidR="009D7990" w:rsidRPr="0048395C">
        <w:rPr>
          <w:color w:val="000000"/>
        </w:rPr>
        <w:t>i</w:t>
      </w:r>
      <w:r w:rsidR="008B36DF" w:rsidRPr="0048395C">
        <w:rPr>
          <w:color w:val="000000"/>
        </w:rPr>
        <w:t xml:space="preserve"> iškelta drausmės byla, nesuderinamais profesine prasme su teisėjo darbu</w:t>
      </w:r>
      <w:r w:rsidR="00FB42DC" w:rsidRPr="0048395C">
        <w:rPr>
          <w:color w:val="000000"/>
        </w:rPr>
        <w:t xml:space="preserve"> ir siekdama </w:t>
      </w:r>
      <w:r w:rsidR="00B76C9A" w:rsidRPr="0048395C">
        <w:rPr>
          <w:color w:val="000000"/>
        </w:rPr>
        <w:t xml:space="preserve">užkirsti kelią </w:t>
      </w:r>
      <w:r w:rsidR="00FB42DC" w:rsidRPr="0048395C">
        <w:rPr>
          <w:color w:val="000000"/>
        </w:rPr>
        <w:t xml:space="preserve">didesnės žalos </w:t>
      </w:r>
      <w:r w:rsidR="009D4053" w:rsidRPr="0048395C">
        <w:rPr>
          <w:color w:val="000000"/>
        </w:rPr>
        <w:t xml:space="preserve">civilinio proceso operatyvumui bei </w:t>
      </w:r>
      <w:r w:rsidR="00FB42DC" w:rsidRPr="0048395C">
        <w:t>bylos nagrinėjimo teisme dalyvių teisėms ar teisėtiems interesams</w:t>
      </w:r>
      <w:r w:rsidR="00B76C9A" w:rsidRPr="0048395C">
        <w:t xml:space="preserve"> atsiradimui</w:t>
      </w:r>
      <w:r w:rsidR="00FB42DC" w:rsidRPr="0048395C">
        <w:t xml:space="preserve">, </w:t>
      </w:r>
      <w:r w:rsidRPr="0048395C">
        <w:t xml:space="preserve">vadovaudamasi Lietuvos Respublikos teismų įstatymo </w:t>
      </w:r>
      <w:r w:rsidR="008B36DF" w:rsidRPr="0048395C">
        <w:t>84</w:t>
      </w:r>
      <w:r w:rsidRPr="0048395C">
        <w:t xml:space="preserve"> straipsnio </w:t>
      </w:r>
      <w:r w:rsidR="008B36DF" w:rsidRPr="0048395C">
        <w:t>8</w:t>
      </w:r>
      <w:r w:rsidRPr="0048395C">
        <w:t xml:space="preserve"> dali</w:t>
      </w:r>
      <w:r w:rsidR="008B36DF" w:rsidRPr="0048395C">
        <w:t>mi</w:t>
      </w:r>
      <w:r w:rsidR="00FB42DC" w:rsidRPr="0048395C">
        <w:t xml:space="preserve"> bei </w:t>
      </w:r>
      <w:r w:rsidRPr="0048395C">
        <w:t xml:space="preserve">120 straipsnio </w:t>
      </w:r>
      <w:r w:rsidR="00246839" w:rsidRPr="0048395C">
        <w:t>27</w:t>
      </w:r>
      <w:r w:rsidRPr="0048395C">
        <w:t xml:space="preserve"> punktu, Teisėjų taryba </w:t>
      </w:r>
    </w:p>
    <w:p w14:paraId="7AB71B9C" w14:textId="77777777" w:rsidR="004460F8" w:rsidRPr="0048395C" w:rsidRDefault="004460F8" w:rsidP="00D775AC">
      <w:pPr>
        <w:shd w:val="clear" w:color="auto" w:fill="FFFFFF"/>
        <w:spacing w:line="276" w:lineRule="auto"/>
        <w:ind w:firstLine="851"/>
        <w:jc w:val="both"/>
      </w:pPr>
    </w:p>
    <w:p w14:paraId="3891935F" w14:textId="77777777" w:rsidR="00E83F4E" w:rsidRPr="0048395C" w:rsidRDefault="00E83F4E" w:rsidP="00D775AC">
      <w:pPr>
        <w:shd w:val="clear" w:color="auto" w:fill="FFFFFF"/>
        <w:spacing w:before="120" w:after="120" w:line="276" w:lineRule="auto"/>
        <w:ind w:firstLine="851"/>
        <w:jc w:val="both"/>
      </w:pPr>
      <w:r w:rsidRPr="0048395C">
        <w:t>n u t a r i a:</w:t>
      </w:r>
    </w:p>
    <w:p w14:paraId="43CF7D20" w14:textId="5E453795" w:rsidR="00E83F4E" w:rsidRPr="0048395C" w:rsidRDefault="00612A1C" w:rsidP="00D775AC">
      <w:pPr>
        <w:pStyle w:val="Pavadinimas"/>
        <w:spacing w:line="276" w:lineRule="auto"/>
        <w:ind w:firstLine="851"/>
        <w:jc w:val="both"/>
        <w:rPr>
          <w:rFonts w:ascii="Times New Roman" w:hAnsi="Times New Roman"/>
          <w:b w:val="0"/>
          <w:bCs/>
          <w:sz w:val="24"/>
        </w:rPr>
      </w:pPr>
      <w:r w:rsidRPr="0048395C">
        <w:rPr>
          <w:rFonts w:ascii="Times New Roman" w:hAnsi="Times New Roman"/>
          <w:b w:val="0"/>
          <w:bCs/>
          <w:sz w:val="24"/>
        </w:rPr>
        <w:t xml:space="preserve">Teikti </w:t>
      </w:r>
      <w:r w:rsidR="00E83F4E" w:rsidRPr="0048395C">
        <w:rPr>
          <w:rFonts w:ascii="Times New Roman" w:hAnsi="Times New Roman"/>
          <w:b w:val="0"/>
          <w:bCs/>
          <w:sz w:val="24"/>
        </w:rPr>
        <w:t xml:space="preserve">Lietuvos Respublikos Prezidentui </w:t>
      </w:r>
      <w:r w:rsidRPr="0048395C">
        <w:rPr>
          <w:rFonts w:ascii="Times New Roman" w:hAnsi="Times New Roman"/>
          <w:b w:val="0"/>
          <w:bCs/>
          <w:sz w:val="24"/>
        </w:rPr>
        <w:t xml:space="preserve">sustabdyti </w:t>
      </w:r>
      <w:r w:rsidR="009D7990" w:rsidRPr="0048395C">
        <w:rPr>
          <w:rFonts w:ascii="Times New Roman" w:hAnsi="Times New Roman"/>
          <w:b w:val="0"/>
          <w:bCs/>
          <w:sz w:val="24"/>
        </w:rPr>
        <w:t xml:space="preserve">Kauno apylinkės </w:t>
      </w:r>
      <w:r w:rsidRPr="0048395C">
        <w:rPr>
          <w:rFonts w:ascii="Times New Roman" w:hAnsi="Times New Roman"/>
          <w:b w:val="0"/>
          <w:bCs/>
          <w:sz w:val="24"/>
        </w:rPr>
        <w:t xml:space="preserve">teismo </w:t>
      </w:r>
      <w:r w:rsidR="009D7990" w:rsidRPr="0048395C">
        <w:rPr>
          <w:rFonts w:ascii="Times New Roman" w:hAnsi="Times New Roman"/>
          <w:b w:val="0"/>
          <w:bCs/>
          <w:sz w:val="24"/>
        </w:rPr>
        <w:t xml:space="preserve">Kauno rūmų </w:t>
      </w:r>
      <w:r w:rsidRPr="0048395C">
        <w:rPr>
          <w:rFonts w:ascii="Times New Roman" w:hAnsi="Times New Roman"/>
          <w:b w:val="0"/>
          <w:bCs/>
          <w:sz w:val="24"/>
        </w:rPr>
        <w:t>teisėjo</w:t>
      </w:r>
      <w:r w:rsidR="009D7990" w:rsidRPr="0048395C">
        <w:rPr>
          <w:rFonts w:ascii="Times New Roman" w:hAnsi="Times New Roman"/>
          <w:b w:val="0"/>
          <w:bCs/>
          <w:sz w:val="24"/>
        </w:rPr>
        <w:t>s</w:t>
      </w:r>
      <w:r w:rsidRPr="0048395C">
        <w:rPr>
          <w:rFonts w:ascii="Times New Roman" w:hAnsi="Times New Roman"/>
          <w:b w:val="0"/>
          <w:bCs/>
          <w:sz w:val="24"/>
        </w:rPr>
        <w:t xml:space="preserve"> </w:t>
      </w:r>
      <w:r w:rsidR="009D7990" w:rsidRPr="0048395C">
        <w:rPr>
          <w:rFonts w:ascii="Times New Roman" w:hAnsi="Times New Roman"/>
          <w:b w:val="0"/>
          <w:bCs/>
          <w:sz w:val="24"/>
        </w:rPr>
        <w:t xml:space="preserve">Vidos </w:t>
      </w:r>
      <w:proofErr w:type="spellStart"/>
      <w:r w:rsidR="009D7990" w:rsidRPr="0048395C">
        <w:rPr>
          <w:rFonts w:ascii="Times New Roman" w:hAnsi="Times New Roman"/>
          <w:b w:val="0"/>
          <w:bCs/>
          <w:sz w:val="24"/>
        </w:rPr>
        <w:t>Jegorovienės</w:t>
      </w:r>
      <w:proofErr w:type="spellEnd"/>
      <w:r w:rsidRPr="0048395C">
        <w:rPr>
          <w:rFonts w:ascii="Times New Roman" w:hAnsi="Times New Roman"/>
          <w:b w:val="0"/>
          <w:bCs/>
          <w:sz w:val="24"/>
        </w:rPr>
        <w:t xml:space="preserve"> įgaliojimus</w:t>
      </w:r>
      <w:r w:rsidR="008B36DF" w:rsidRPr="0048395C">
        <w:rPr>
          <w:rFonts w:ascii="Times New Roman" w:hAnsi="Times New Roman"/>
          <w:b w:val="0"/>
          <w:bCs/>
          <w:sz w:val="24"/>
        </w:rPr>
        <w:t xml:space="preserve"> </w:t>
      </w:r>
      <w:r w:rsidR="008B36DF" w:rsidRPr="0048395C">
        <w:rPr>
          <w:rFonts w:ascii="Times New Roman" w:hAnsi="Times New Roman"/>
          <w:b w:val="0"/>
          <w:bCs/>
          <w:color w:val="000000"/>
          <w:sz w:val="24"/>
        </w:rPr>
        <w:t>iki įsigalios Teisėjų garbės teismo sprendimas, o jei Teisėjų garbės teismas, išnagrinėjęs drausmės bylą, pasiūlys Respublikos Prezidentui Teismų įstatymo nustatyta tvarka atleisti teisėją iš pareigų, – iki įsigalios sprendimas dėl teisėjo atleidimo</w:t>
      </w:r>
      <w:r w:rsidRPr="0048395C">
        <w:rPr>
          <w:rFonts w:ascii="Times New Roman" w:hAnsi="Times New Roman"/>
          <w:b w:val="0"/>
          <w:bCs/>
          <w:sz w:val="24"/>
        </w:rPr>
        <w:t>.</w:t>
      </w:r>
    </w:p>
    <w:p w14:paraId="7C1A56AE" w14:textId="77777777" w:rsidR="003575CF" w:rsidRPr="0048395C" w:rsidRDefault="003575CF" w:rsidP="00D775AC">
      <w:pPr>
        <w:pStyle w:val="Pavadinimas"/>
        <w:spacing w:line="276" w:lineRule="auto"/>
        <w:ind w:firstLine="851"/>
        <w:jc w:val="both"/>
        <w:rPr>
          <w:rFonts w:ascii="Times New Roman" w:hAnsi="Times New Roman"/>
          <w:b w:val="0"/>
          <w:bCs/>
          <w:sz w:val="24"/>
        </w:rPr>
      </w:pPr>
    </w:p>
    <w:p w14:paraId="058776E8" w14:textId="77777777" w:rsidR="003575CF" w:rsidRPr="0048395C" w:rsidRDefault="003575CF" w:rsidP="00D710BB">
      <w:pPr>
        <w:pStyle w:val="Pavadinimas"/>
        <w:spacing w:line="276" w:lineRule="auto"/>
        <w:ind w:firstLine="851"/>
        <w:jc w:val="both"/>
        <w:rPr>
          <w:rFonts w:ascii="Times New Roman" w:hAnsi="Times New Roman"/>
          <w:b w:val="0"/>
          <w:bCs/>
          <w:sz w:val="24"/>
        </w:rPr>
      </w:pPr>
    </w:p>
    <w:tbl>
      <w:tblPr>
        <w:tblW w:w="9795" w:type="dxa"/>
        <w:tblLayout w:type="fixed"/>
        <w:tblLook w:val="04A0" w:firstRow="1" w:lastRow="0" w:firstColumn="1" w:lastColumn="0" w:noHBand="0" w:noVBand="1"/>
      </w:tblPr>
      <w:tblGrid>
        <w:gridCol w:w="7306"/>
        <w:gridCol w:w="2489"/>
      </w:tblGrid>
      <w:tr w:rsidR="003575CF" w:rsidRPr="0048395C" w14:paraId="32D42A37" w14:textId="77777777" w:rsidTr="009E4144">
        <w:tc>
          <w:tcPr>
            <w:tcW w:w="7306" w:type="dxa"/>
          </w:tcPr>
          <w:p w14:paraId="72BAD58E" w14:textId="77777777" w:rsidR="003575CF" w:rsidRPr="0048395C" w:rsidRDefault="003575CF" w:rsidP="00D710BB">
            <w:pPr>
              <w:spacing w:line="276" w:lineRule="auto"/>
            </w:pPr>
            <w:r w:rsidRPr="0048395C">
              <w:t>Pirmininkė</w:t>
            </w:r>
          </w:p>
          <w:p w14:paraId="049F91F0" w14:textId="77777777" w:rsidR="003575CF" w:rsidRPr="0048395C" w:rsidRDefault="003575CF" w:rsidP="00D710BB">
            <w:pPr>
              <w:spacing w:line="276" w:lineRule="auto"/>
            </w:pPr>
          </w:p>
          <w:p w14:paraId="78AE66A5" w14:textId="77777777" w:rsidR="003575CF" w:rsidRPr="0048395C" w:rsidRDefault="003575CF" w:rsidP="00D710BB">
            <w:pPr>
              <w:spacing w:line="276" w:lineRule="auto"/>
            </w:pPr>
          </w:p>
        </w:tc>
        <w:tc>
          <w:tcPr>
            <w:tcW w:w="2489" w:type="dxa"/>
          </w:tcPr>
          <w:p w14:paraId="55A4CC90" w14:textId="77777777" w:rsidR="003575CF" w:rsidRPr="0048395C" w:rsidRDefault="003575CF" w:rsidP="00D710BB">
            <w:pPr>
              <w:spacing w:line="276" w:lineRule="auto"/>
            </w:pPr>
            <w:r w:rsidRPr="0048395C">
              <w:t xml:space="preserve">Sigita </w:t>
            </w:r>
            <w:proofErr w:type="spellStart"/>
            <w:r w:rsidRPr="0048395C">
              <w:t>Rudėnaitė</w:t>
            </w:r>
            <w:proofErr w:type="spellEnd"/>
          </w:p>
          <w:p w14:paraId="2E489DA2" w14:textId="77777777" w:rsidR="003575CF" w:rsidRPr="0048395C" w:rsidRDefault="003575CF" w:rsidP="00D710BB">
            <w:pPr>
              <w:spacing w:line="276" w:lineRule="auto"/>
            </w:pPr>
          </w:p>
        </w:tc>
      </w:tr>
      <w:tr w:rsidR="003575CF" w:rsidRPr="0048395C" w14:paraId="54DD857A" w14:textId="77777777" w:rsidTr="009E4144">
        <w:tc>
          <w:tcPr>
            <w:tcW w:w="7306" w:type="dxa"/>
            <w:hideMark/>
          </w:tcPr>
          <w:p w14:paraId="10645C12" w14:textId="77777777" w:rsidR="003575CF" w:rsidRPr="0048395C" w:rsidRDefault="003575CF" w:rsidP="00D710BB">
            <w:pPr>
              <w:spacing w:line="276" w:lineRule="auto"/>
            </w:pPr>
            <w:r w:rsidRPr="0048395C">
              <w:t>Sekretorius</w:t>
            </w:r>
          </w:p>
        </w:tc>
        <w:tc>
          <w:tcPr>
            <w:tcW w:w="2489" w:type="dxa"/>
          </w:tcPr>
          <w:p w14:paraId="752CDB14" w14:textId="77777777" w:rsidR="003575CF" w:rsidRPr="0048395C" w:rsidRDefault="003575CF" w:rsidP="00D710BB">
            <w:pPr>
              <w:spacing w:line="276" w:lineRule="auto"/>
            </w:pPr>
            <w:r w:rsidRPr="0048395C">
              <w:t xml:space="preserve">Ramūnas Gadliauskas       </w:t>
            </w:r>
          </w:p>
        </w:tc>
      </w:tr>
    </w:tbl>
    <w:p w14:paraId="3FDCC5E0" w14:textId="77777777" w:rsidR="003575CF" w:rsidRPr="008B36DF" w:rsidRDefault="003575CF" w:rsidP="00D710BB">
      <w:pPr>
        <w:pStyle w:val="Pavadinimas"/>
        <w:spacing w:line="276" w:lineRule="auto"/>
        <w:ind w:firstLine="851"/>
        <w:jc w:val="both"/>
        <w:rPr>
          <w:rFonts w:asciiTheme="majorBidi" w:hAnsiTheme="majorBidi" w:cstheme="majorBidi"/>
          <w:b w:val="0"/>
          <w:bCs/>
          <w:sz w:val="24"/>
        </w:rPr>
      </w:pPr>
    </w:p>
    <w:p w14:paraId="28EB4B69" w14:textId="77777777" w:rsidR="00E83F4E" w:rsidRDefault="00E83F4E" w:rsidP="00D710BB">
      <w:pPr>
        <w:spacing w:line="276" w:lineRule="auto"/>
      </w:pPr>
    </w:p>
    <w:sectPr w:rsidR="00E83F4E" w:rsidSect="00494B0D">
      <w:headerReference w:type="default" r:id="rId8"/>
      <w:headerReference w:type="first" r:id="rId9"/>
      <w:pgSz w:w="11907" w:h="16840" w:code="9"/>
      <w:pgMar w:top="1440" w:right="1080" w:bottom="1440" w:left="1080"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62A8" w14:textId="77777777" w:rsidR="00494B0D" w:rsidRDefault="00494B0D">
      <w:r>
        <w:separator/>
      </w:r>
    </w:p>
  </w:endnote>
  <w:endnote w:type="continuationSeparator" w:id="0">
    <w:p w14:paraId="59790169" w14:textId="77777777" w:rsidR="00494B0D" w:rsidRDefault="0049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B1DD1" w14:textId="77777777" w:rsidR="00494B0D" w:rsidRDefault="00494B0D">
      <w:r>
        <w:separator/>
      </w:r>
    </w:p>
  </w:footnote>
  <w:footnote w:type="continuationSeparator" w:id="0">
    <w:p w14:paraId="067CCEC3" w14:textId="77777777" w:rsidR="00494B0D" w:rsidRDefault="00494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6786" w14:textId="77777777" w:rsidR="00A34654" w:rsidRDefault="00A06BCC">
    <w:pPr>
      <w:pStyle w:val="Antrats"/>
      <w:tabs>
        <w:tab w:val="clear" w:pos="4153"/>
        <w:tab w:val="clear" w:pos="8306"/>
      </w:tabs>
      <w:jc w:val="center"/>
    </w:pPr>
    <w:r>
      <w:rPr>
        <w:rStyle w:val="Puslapionumeris"/>
      </w:rPr>
      <w:fldChar w:fldCharType="begin"/>
    </w:r>
    <w:r>
      <w:rPr>
        <w:rStyle w:val="Puslapionumeris"/>
      </w:rPr>
      <w:instrText xml:space="preserve"> PAGE </w:instrText>
    </w:r>
    <w:r>
      <w:rPr>
        <w:rStyle w:val="Puslapionumeris"/>
      </w:rPr>
      <w:fldChar w:fldCharType="separate"/>
    </w:r>
    <w:r w:rsidR="00AA24BE">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5643" w14:textId="71D4328D" w:rsidR="00C062C1" w:rsidRDefault="00C062C1">
    <w:pPr>
      <w:pStyle w:val="Antrat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4E"/>
    <w:rsid w:val="000016BD"/>
    <w:rsid w:val="00006DA4"/>
    <w:rsid w:val="00023A07"/>
    <w:rsid w:val="00064AEA"/>
    <w:rsid w:val="000732FD"/>
    <w:rsid w:val="000B1227"/>
    <w:rsid w:val="000F28BE"/>
    <w:rsid w:val="00176D6D"/>
    <w:rsid w:val="001E6F10"/>
    <w:rsid w:val="00246839"/>
    <w:rsid w:val="00266FEB"/>
    <w:rsid w:val="00271458"/>
    <w:rsid w:val="002C2924"/>
    <w:rsid w:val="002E250C"/>
    <w:rsid w:val="00342454"/>
    <w:rsid w:val="00344684"/>
    <w:rsid w:val="003534E1"/>
    <w:rsid w:val="003575CF"/>
    <w:rsid w:val="003706EF"/>
    <w:rsid w:val="00371DE5"/>
    <w:rsid w:val="003B7F34"/>
    <w:rsid w:val="003C08F8"/>
    <w:rsid w:val="004130A1"/>
    <w:rsid w:val="004460F8"/>
    <w:rsid w:val="0048395C"/>
    <w:rsid w:val="00494B0D"/>
    <w:rsid w:val="004C245C"/>
    <w:rsid w:val="004C7539"/>
    <w:rsid w:val="004D494F"/>
    <w:rsid w:val="004E760E"/>
    <w:rsid w:val="00502502"/>
    <w:rsid w:val="005412B3"/>
    <w:rsid w:val="00582F34"/>
    <w:rsid w:val="00584357"/>
    <w:rsid w:val="005B0347"/>
    <w:rsid w:val="005C1D85"/>
    <w:rsid w:val="005F01F4"/>
    <w:rsid w:val="005F70A8"/>
    <w:rsid w:val="00612A1C"/>
    <w:rsid w:val="006731E8"/>
    <w:rsid w:val="006A137C"/>
    <w:rsid w:val="006A4DCD"/>
    <w:rsid w:val="006F3541"/>
    <w:rsid w:val="00701BFF"/>
    <w:rsid w:val="00701C56"/>
    <w:rsid w:val="007111FB"/>
    <w:rsid w:val="00712987"/>
    <w:rsid w:val="007229AB"/>
    <w:rsid w:val="0077248B"/>
    <w:rsid w:val="007741EB"/>
    <w:rsid w:val="00785037"/>
    <w:rsid w:val="007D4557"/>
    <w:rsid w:val="007F5869"/>
    <w:rsid w:val="0080258A"/>
    <w:rsid w:val="00834882"/>
    <w:rsid w:val="008438FB"/>
    <w:rsid w:val="00857C54"/>
    <w:rsid w:val="008607E0"/>
    <w:rsid w:val="00864FDE"/>
    <w:rsid w:val="00865624"/>
    <w:rsid w:val="00880BB2"/>
    <w:rsid w:val="00881C30"/>
    <w:rsid w:val="00891629"/>
    <w:rsid w:val="008B19AB"/>
    <w:rsid w:val="008B36DF"/>
    <w:rsid w:val="008C15BE"/>
    <w:rsid w:val="008C21D6"/>
    <w:rsid w:val="008C7146"/>
    <w:rsid w:val="008D5157"/>
    <w:rsid w:val="00922642"/>
    <w:rsid w:val="009725E9"/>
    <w:rsid w:val="009C2D2E"/>
    <w:rsid w:val="009D0078"/>
    <w:rsid w:val="009D4053"/>
    <w:rsid w:val="009D7990"/>
    <w:rsid w:val="009E398E"/>
    <w:rsid w:val="009F271B"/>
    <w:rsid w:val="00A06BCC"/>
    <w:rsid w:val="00A1702A"/>
    <w:rsid w:val="00A177D4"/>
    <w:rsid w:val="00A22FCB"/>
    <w:rsid w:val="00A34654"/>
    <w:rsid w:val="00A37FD2"/>
    <w:rsid w:val="00A41177"/>
    <w:rsid w:val="00A67C86"/>
    <w:rsid w:val="00A71D01"/>
    <w:rsid w:val="00A76DBC"/>
    <w:rsid w:val="00AA24BE"/>
    <w:rsid w:val="00B12900"/>
    <w:rsid w:val="00B13A32"/>
    <w:rsid w:val="00B35B7A"/>
    <w:rsid w:val="00B6483A"/>
    <w:rsid w:val="00B76C9A"/>
    <w:rsid w:val="00B85037"/>
    <w:rsid w:val="00BE3D15"/>
    <w:rsid w:val="00BF3C68"/>
    <w:rsid w:val="00C062C1"/>
    <w:rsid w:val="00C57AFC"/>
    <w:rsid w:val="00C949BA"/>
    <w:rsid w:val="00CA000F"/>
    <w:rsid w:val="00CB19F0"/>
    <w:rsid w:val="00CC397B"/>
    <w:rsid w:val="00D2622D"/>
    <w:rsid w:val="00D625BA"/>
    <w:rsid w:val="00D632A4"/>
    <w:rsid w:val="00D710BB"/>
    <w:rsid w:val="00D775AC"/>
    <w:rsid w:val="00E017D0"/>
    <w:rsid w:val="00E67D7F"/>
    <w:rsid w:val="00E7003D"/>
    <w:rsid w:val="00E80935"/>
    <w:rsid w:val="00E83F4E"/>
    <w:rsid w:val="00EC5856"/>
    <w:rsid w:val="00ED3C51"/>
    <w:rsid w:val="00F27A74"/>
    <w:rsid w:val="00F31C37"/>
    <w:rsid w:val="00F44961"/>
    <w:rsid w:val="00F8712A"/>
    <w:rsid w:val="00F92EE7"/>
    <w:rsid w:val="00FA1139"/>
    <w:rsid w:val="00FB42D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B1DA"/>
  <w15:docId w15:val="{FAE8F212-E079-493F-87E6-BD65FC34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3F4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83F4E"/>
    <w:pPr>
      <w:tabs>
        <w:tab w:val="center" w:pos="4153"/>
        <w:tab w:val="right" w:pos="8306"/>
      </w:tabs>
    </w:pPr>
  </w:style>
  <w:style w:type="character" w:customStyle="1" w:styleId="AntratsDiagrama">
    <w:name w:val="Antraštės Diagrama"/>
    <w:basedOn w:val="Numatytasispastraiposriftas"/>
    <w:link w:val="Antrats"/>
    <w:rsid w:val="00E83F4E"/>
    <w:rPr>
      <w:rFonts w:ascii="Times New Roman" w:eastAsia="Times New Roman" w:hAnsi="Times New Roman" w:cs="Times New Roman"/>
      <w:sz w:val="24"/>
      <w:szCs w:val="24"/>
    </w:rPr>
  </w:style>
  <w:style w:type="character" w:styleId="Puslapionumeris">
    <w:name w:val="page number"/>
    <w:basedOn w:val="Numatytasispastraiposriftas"/>
    <w:rsid w:val="00E83F4E"/>
  </w:style>
  <w:style w:type="paragraph" w:styleId="Pavadinimas">
    <w:name w:val="Title"/>
    <w:basedOn w:val="prastasis"/>
    <w:link w:val="PavadinimasDiagrama"/>
    <w:qFormat/>
    <w:rsid w:val="00E83F4E"/>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E83F4E"/>
    <w:rPr>
      <w:rFonts w:ascii="Tahoma" w:eastAsia="Times New Roman" w:hAnsi="Tahoma" w:cs="Times New Roman"/>
      <w:b/>
      <w:sz w:val="28"/>
      <w:szCs w:val="24"/>
    </w:rPr>
  </w:style>
  <w:style w:type="paragraph" w:styleId="Data">
    <w:name w:val="Date"/>
    <w:basedOn w:val="Antrats"/>
    <w:link w:val="DataDiagrama"/>
    <w:rsid w:val="00E83F4E"/>
    <w:pPr>
      <w:tabs>
        <w:tab w:val="clear" w:pos="4153"/>
        <w:tab w:val="clear" w:pos="8306"/>
      </w:tabs>
      <w:jc w:val="center"/>
    </w:pPr>
  </w:style>
  <w:style w:type="character" w:customStyle="1" w:styleId="DataDiagrama">
    <w:name w:val="Data Diagrama"/>
    <w:basedOn w:val="Numatytasispastraiposriftas"/>
    <w:link w:val="Data"/>
    <w:rsid w:val="00E83F4E"/>
    <w:rPr>
      <w:rFonts w:ascii="Times New Roman" w:eastAsia="Times New Roman" w:hAnsi="Times New Roman" w:cs="Times New Roman"/>
      <w:sz w:val="24"/>
      <w:szCs w:val="24"/>
    </w:rPr>
  </w:style>
  <w:style w:type="paragraph" w:styleId="Komentarotekstas">
    <w:name w:val="annotation text"/>
    <w:basedOn w:val="prastasis"/>
    <w:link w:val="KomentarotekstasDiagrama"/>
    <w:rsid w:val="00E83F4E"/>
    <w:rPr>
      <w:sz w:val="20"/>
      <w:szCs w:val="20"/>
    </w:rPr>
  </w:style>
  <w:style w:type="character" w:customStyle="1" w:styleId="KomentarotekstasDiagrama">
    <w:name w:val="Komentaro tekstas Diagrama"/>
    <w:basedOn w:val="Numatytasispastraiposriftas"/>
    <w:link w:val="Komentarotekstas"/>
    <w:rsid w:val="00E83F4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83F4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3F4E"/>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F92EE7"/>
    <w:rPr>
      <w:sz w:val="16"/>
      <w:szCs w:val="16"/>
    </w:rPr>
  </w:style>
  <w:style w:type="paragraph" w:styleId="Komentarotema">
    <w:name w:val="annotation subject"/>
    <w:basedOn w:val="Komentarotekstas"/>
    <w:next w:val="Komentarotekstas"/>
    <w:link w:val="KomentarotemaDiagrama"/>
    <w:uiPriority w:val="99"/>
    <w:semiHidden/>
    <w:unhideWhenUsed/>
    <w:rsid w:val="00F92EE7"/>
    <w:rPr>
      <w:b/>
      <w:bCs/>
    </w:rPr>
  </w:style>
  <w:style w:type="character" w:customStyle="1" w:styleId="KomentarotemaDiagrama">
    <w:name w:val="Komentaro tema Diagrama"/>
    <w:basedOn w:val="KomentarotekstasDiagrama"/>
    <w:link w:val="Komentarotema"/>
    <w:uiPriority w:val="99"/>
    <w:semiHidden/>
    <w:rsid w:val="00F92EE7"/>
    <w:rPr>
      <w:rFonts w:ascii="Times New Roman" w:eastAsia="Times New Roman" w:hAnsi="Times New Roman" w:cs="Times New Roman"/>
      <w:b/>
      <w:bCs/>
      <w:sz w:val="20"/>
      <w:szCs w:val="20"/>
    </w:rPr>
  </w:style>
  <w:style w:type="paragraph" w:customStyle="1" w:styleId="dokantraste">
    <w:name w:val="dokantraste"/>
    <w:basedOn w:val="prastasis"/>
    <w:rsid w:val="006F3541"/>
    <w:pPr>
      <w:spacing w:before="100" w:after="100"/>
    </w:pPr>
    <w:rPr>
      <w:lang w:val="en-GB"/>
    </w:rPr>
  </w:style>
  <w:style w:type="paragraph" w:customStyle="1" w:styleId="Pagrindinistekstas1">
    <w:name w:val="Pagrindinis tekstas1"/>
    <w:rsid w:val="009725E9"/>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styleId="Pataisymai">
    <w:name w:val="Revision"/>
    <w:hidden/>
    <w:uiPriority w:val="99"/>
    <w:semiHidden/>
    <w:rsid w:val="00B76C9A"/>
    <w:pPr>
      <w:spacing w:after="0" w:line="240" w:lineRule="auto"/>
    </w:pPr>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062C1"/>
    <w:pPr>
      <w:tabs>
        <w:tab w:val="center" w:pos="4986"/>
        <w:tab w:val="right" w:pos="9972"/>
      </w:tabs>
    </w:pPr>
  </w:style>
  <w:style w:type="character" w:customStyle="1" w:styleId="PoratDiagrama">
    <w:name w:val="Poraštė Diagrama"/>
    <w:basedOn w:val="Numatytasispastraiposriftas"/>
    <w:link w:val="Porat"/>
    <w:uiPriority w:val="99"/>
    <w:rsid w:val="00C062C1"/>
    <w:rPr>
      <w:rFonts w:ascii="Times New Roman" w:eastAsia="Times New Roman" w:hAnsi="Times New Roman" w:cs="Times New Roman"/>
      <w:sz w:val="24"/>
      <w:szCs w:val="24"/>
    </w:rPr>
  </w:style>
  <w:style w:type="character" w:customStyle="1" w:styleId="Bodytext2">
    <w:name w:val="Body text (2)_"/>
    <w:basedOn w:val="Numatytasispastraiposriftas"/>
    <w:link w:val="Bodytext20"/>
    <w:rsid w:val="00006DA4"/>
    <w:rPr>
      <w:rFonts w:ascii="Times New Roman" w:eastAsia="Times New Roman" w:hAnsi="Times New Roman" w:cs="Times New Roman"/>
      <w:shd w:val="clear" w:color="auto" w:fill="FFFFFF"/>
    </w:rPr>
  </w:style>
  <w:style w:type="character" w:customStyle="1" w:styleId="Bodytext2Spacing3pt">
    <w:name w:val="Body text (2) + Spacing 3 pt"/>
    <w:basedOn w:val="Bodytext2"/>
    <w:rsid w:val="00006DA4"/>
    <w:rPr>
      <w:rFonts w:ascii="Times New Roman" w:eastAsia="Times New Roman" w:hAnsi="Times New Roman" w:cs="Times New Roman"/>
      <w:color w:val="000000"/>
      <w:spacing w:val="60"/>
      <w:w w:val="100"/>
      <w:position w:val="0"/>
      <w:shd w:val="clear" w:color="auto" w:fill="FFFFFF"/>
      <w:lang w:val="lt-LT" w:eastAsia="lt-LT" w:bidi="lt-LT"/>
    </w:rPr>
  </w:style>
  <w:style w:type="character" w:customStyle="1" w:styleId="Bodytext2115ptItalic">
    <w:name w:val="Body text (2) + 11;5 pt;Italic"/>
    <w:basedOn w:val="Bodytext2"/>
    <w:rsid w:val="00006DA4"/>
    <w:rPr>
      <w:rFonts w:ascii="Times New Roman" w:eastAsia="Times New Roman" w:hAnsi="Times New Roman" w:cs="Times New Roman"/>
      <w:i/>
      <w:iCs/>
      <w:color w:val="000000"/>
      <w:spacing w:val="0"/>
      <w:w w:val="100"/>
      <w:position w:val="0"/>
      <w:sz w:val="23"/>
      <w:szCs w:val="23"/>
      <w:shd w:val="clear" w:color="auto" w:fill="FFFFFF"/>
      <w:lang w:val="lt-LT" w:eastAsia="lt-LT" w:bidi="lt-LT"/>
    </w:rPr>
  </w:style>
  <w:style w:type="paragraph" w:customStyle="1" w:styleId="Bodytext20">
    <w:name w:val="Body text (2)"/>
    <w:basedOn w:val="prastasis"/>
    <w:link w:val="Bodytext2"/>
    <w:rsid w:val="00006DA4"/>
    <w:pPr>
      <w:widowControl w:val="0"/>
      <w:shd w:val="clear" w:color="auto" w:fill="FFFFFF"/>
      <w:spacing w:before="360" w:line="274" w:lineRule="exact"/>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B001-A21B-4180-A9F8-71EDCD14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4053</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Ramūnas Gadliauskas</cp:lastModifiedBy>
  <cp:revision>2</cp:revision>
  <cp:lastPrinted>2024-02-01T10:48:00Z</cp:lastPrinted>
  <dcterms:created xsi:type="dcterms:W3CDTF">2024-03-18T11:41:00Z</dcterms:created>
  <dcterms:modified xsi:type="dcterms:W3CDTF">2024-03-18T11:41:00Z</dcterms:modified>
</cp:coreProperties>
</file>