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114" w:type="dxa"/>
        <w:tblInd w:w="5353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4"/>
      </w:tblGrid>
      <w:tr w:rsidR="00967383" w:rsidRPr="008F7710" w14:paraId="36381E0C" w14:textId="77777777" w:rsidTr="008F7710">
        <w:trPr>
          <w:trHeight w:val="1340"/>
        </w:trPr>
        <w:tc>
          <w:tcPr>
            <w:tcW w:w="4114" w:type="dxa"/>
          </w:tcPr>
          <w:p w14:paraId="5225CAE3" w14:textId="77777777" w:rsidR="00967383" w:rsidRPr="008F7710" w:rsidRDefault="00967383" w:rsidP="008F7710">
            <w:pPr>
              <w:pStyle w:val="Antrat7"/>
              <w:keepNext w:val="0"/>
              <w:ind w:left="0" w:firstLine="0"/>
              <w:rPr>
                <w:szCs w:val="24"/>
              </w:rPr>
            </w:pPr>
            <w:r w:rsidRPr="008F7710">
              <w:rPr>
                <w:szCs w:val="24"/>
              </w:rPr>
              <w:t>PATVIRTINTA</w:t>
            </w:r>
          </w:p>
          <w:p w14:paraId="3D5019C0" w14:textId="18E4B8B8" w:rsidR="00DF0BE8" w:rsidRDefault="003D37B9" w:rsidP="005470E7">
            <w:pPr>
              <w:pStyle w:val="Tekstoblokas"/>
              <w:ind w:left="0" w:right="0"/>
              <w:jc w:val="both"/>
              <w:rPr>
                <w:sz w:val="24"/>
                <w:szCs w:val="24"/>
              </w:rPr>
            </w:pPr>
            <w:r w:rsidRPr="008F7710">
              <w:rPr>
                <w:sz w:val="24"/>
                <w:szCs w:val="24"/>
              </w:rPr>
              <w:t xml:space="preserve">Nacionalinės teismų administracijos direktoriaus </w:t>
            </w:r>
            <w:r w:rsidR="005470E7">
              <w:rPr>
                <w:sz w:val="24"/>
                <w:szCs w:val="24"/>
              </w:rPr>
              <w:t xml:space="preserve">2022 m. sausio </w:t>
            </w:r>
            <w:r w:rsidR="008F18C5">
              <w:rPr>
                <w:sz w:val="24"/>
                <w:szCs w:val="24"/>
              </w:rPr>
              <w:t>28 d.</w:t>
            </w:r>
          </w:p>
          <w:p w14:paraId="60A7F767" w14:textId="74646A29" w:rsidR="005470E7" w:rsidRDefault="005208FD" w:rsidP="005470E7">
            <w:pPr>
              <w:pStyle w:val="Tekstoblokas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į</w:t>
            </w:r>
            <w:r w:rsidR="005470E7">
              <w:rPr>
                <w:sz w:val="24"/>
                <w:szCs w:val="24"/>
              </w:rPr>
              <w:t>sakymu Nr. 6P-</w:t>
            </w:r>
            <w:r w:rsidR="008F18C5">
              <w:rPr>
                <w:sz w:val="24"/>
                <w:szCs w:val="24"/>
              </w:rPr>
              <w:t>19</w:t>
            </w:r>
            <w:r w:rsidR="005470E7">
              <w:rPr>
                <w:sz w:val="24"/>
                <w:szCs w:val="24"/>
              </w:rPr>
              <w:t>-(1.1.E)</w:t>
            </w:r>
          </w:p>
          <w:p w14:paraId="6ABF3DE5" w14:textId="77777777" w:rsidR="005208FD" w:rsidRDefault="005208FD" w:rsidP="005208FD">
            <w:pPr>
              <w:pStyle w:val="Tekstoblokas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(Nacionalinės teismų administracijos direktoriaus 2024 m. vasario 29 d. </w:t>
            </w:r>
          </w:p>
          <w:p w14:paraId="44BC877E" w14:textId="76437F4B" w:rsidR="005208FD" w:rsidRDefault="005208FD" w:rsidP="005208FD">
            <w:pPr>
              <w:pStyle w:val="Tekstoblokas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įsakym</w:t>
            </w:r>
            <w:r w:rsidR="00350C5E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 Nr. 6P-21-(1.1.E) redakcija)</w:t>
            </w:r>
          </w:p>
          <w:p w14:paraId="44F8BBB5" w14:textId="77777777" w:rsidR="00DF0BE8" w:rsidRPr="008F7710" w:rsidRDefault="00DF0BE8" w:rsidP="003D37B9">
            <w:pPr>
              <w:pStyle w:val="Tekstoblokas"/>
              <w:ind w:left="0" w:right="0"/>
              <w:jc w:val="both"/>
              <w:rPr>
                <w:sz w:val="24"/>
                <w:szCs w:val="24"/>
              </w:rPr>
            </w:pPr>
          </w:p>
          <w:p w14:paraId="1545EA3F" w14:textId="77777777" w:rsidR="00967383" w:rsidRPr="008F7710" w:rsidRDefault="00967383" w:rsidP="008F7710">
            <w:pPr>
              <w:pStyle w:val="Tekstoblokas"/>
              <w:ind w:left="0" w:right="0"/>
              <w:jc w:val="both"/>
              <w:rPr>
                <w:sz w:val="24"/>
                <w:szCs w:val="24"/>
              </w:rPr>
            </w:pPr>
          </w:p>
        </w:tc>
      </w:tr>
    </w:tbl>
    <w:p w14:paraId="41B7B0B5" w14:textId="77777777" w:rsidR="007A42A0" w:rsidRDefault="007A42A0" w:rsidP="00B8293C">
      <w:pPr>
        <w:jc w:val="center"/>
        <w:rPr>
          <w:b/>
          <w:caps/>
          <w:sz w:val="24"/>
          <w:szCs w:val="24"/>
          <w:lang w:val="lt-LT"/>
        </w:rPr>
      </w:pPr>
    </w:p>
    <w:p w14:paraId="7C186B07" w14:textId="693C19D3" w:rsidR="00DF0BE8" w:rsidRDefault="004B1EA6" w:rsidP="00B8293C">
      <w:pPr>
        <w:jc w:val="center"/>
        <w:rPr>
          <w:b/>
          <w:caps/>
          <w:sz w:val="24"/>
          <w:szCs w:val="24"/>
          <w:lang w:val="lt-LT"/>
        </w:rPr>
      </w:pPr>
      <w:r w:rsidRPr="008F7710">
        <w:rPr>
          <w:b/>
          <w:caps/>
          <w:sz w:val="24"/>
          <w:szCs w:val="24"/>
          <w:lang w:val="lt-LT"/>
        </w:rPr>
        <w:t>administravimo skyriaus</w:t>
      </w:r>
    </w:p>
    <w:p w14:paraId="4FCEDCE9" w14:textId="77777777" w:rsidR="00F44241" w:rsidRDefault="003D37B9" w:rsidP="00B8293C">
      <w:pPr>
        <w:jc w:val="center"/>
        <w:rPr>
          <w:b/>
          <w:caps/>
          <w:sz w:val="24"/>
          <w:szCs w:val="24"/>
          <w:lang w:val="lt-LT"/>
        </w:rPr>
      </w:pPr>
      <w:r w:rsidRPr="008F7710">
        <w:rPr>
          <w:b/>
          <w:caps/>
          <w:sz w:val="24"/>
          <w:szCs w:val="24"/>
          <w:lang w:val="lt-LT"/>
        </w:rPr>
        <w:t>teisininko</w:t>
      </w:r>
      <w:r w:rsidR="00B8293C" w:rsidRPr="008F7710">
        <w:rPr>
          <w:b/>
          <w:caps/>
          <w:sz w:val="24"/>
          <w:szCs w:val="24"/>
          <w:lang w:val="lt-LT"/>
        </w:rPr>
        <w:t xml:space="preserve"> </w:t>
      </w:r>
    </w:p>
    <w:p w14:paraId="4DFDA9BD" w14:textId="77777777" w:rsidR="00967383" w:rsidRPr="008F7710" w:rsidRDefault="00967383" w:rsidP="00B8293C">
      <w:pPr>
        <w:jc w:val="center"/>
        <w:rPr>
          <w:b/>
          <w:caps/>
          <w:sz w:val="24"/>
          <w:szCs w:val="24"/>
          <w:lang w:val="lt-LT"/>
        </w:rPr>
      </w:pPr>
      <w:r w:rsidRPr="008F7710">
        <w:rPr>
          <w:b/>
          <w:caps/>
          <w:sz w:val="24"/>
          <w:szCs w:val="24"/>
          <w:lang w:val="lt-LT"/>
        </w:rPr>
        <w:t>PAREIGYBĖS APRAŠYMAS</w:t>
      </w:r>
    </w:p>
    <w:p w14:paraId="1765A25C" w14:textId="77777777" w:rsidR="00967383" w:rsidRPr="008F7710" w:rsidRDefault="00967383" w:rsidP="00763882">
      <w:pPr>
        <w:ind w:firstLine="1134"/>
        <w:jc w:val="center"/>
        <w:rPr>
          <w:sz w:val="24"/>
          <w:szCs w:val="24"/>
          <w:lang w:val="lt-LT"/>
        </w:rPr>
      </w:pPr>
    </w:p>
    <w:p w14:paraId="31127013" w14:textId="77777777" w:rsidR="00F12499" w:rsidRPr="008F7710" w:rsidRDefault="00F12499" w:rsidP="00763882">
      <w:pPr>
        <w:ind w:right="42"/>
        <w:jc w:val="center"/>
        <w:rPr>
          <w:b/>
          <w:sz w:val="24"/>
          <w:lang w:val="lt-LT"/>
        </w:rPr>
      </w:pPr>
      <w:r w:rsidRPr="008F7710">
        <w:rPr>
          <w:b/>
          <w:sz w:val="24"/>
          <w:lang w:val="lt-LT"/>
        </w:rPr>
        <w:t>I SKYRIUS</w:t>
      </w:r>
    </w:p>
    <w:p w14:paraId="2B625BC6" w14:textId="77777777" w:rsidR="00F12499" w:rsidRPr="008F7710" w:rsidRDefault="00F12499" w:rsidP="00763882">
      <w:pPr>
        <w:pStyle w:val="Antrat2"/>
        <w:ind w:right="42"/>
      </w:pPr>
      <w:r w:rsidRPr="008F7710">
        <w:t>PAREIGYBĖ</w:t>
      </w:r>
    </w:p>
    <w:p w14:paraId="776790B8" w14:textId="77777777" w:rsidR="00967383" w:rsidRPr="008F7710" w:rsidRDefault="00967383" w:rsidP="00F12499">
      <w:pPr>
        <w:ind w:firstLine="1134"/>
        <w:jc w:val="center"/>
        <w:rPr>
          <w:sz w:val="24"/>
          <w:szCs w:val="24"/>
          <w:lang w:val="lt-LT"/>
        </w:rPr>
      </w:pPr>
    </w:p>
    <w:p w14:paraId="5B27E238" w14:textId="3F02EFAA" w:rsidR="00967383" w:rsidRPr="008F7710" w:rsidRDefault="00967383" w:rsidP="00F12499">
      <w:pPr>
        <w:ind w:firstLine="1134"/>
        <w:rPr>
          <w:sz w:val="24"/>
          <w:szCs w:val="24"/>
          <w:lang w:val="lt-LT"/>
        </w:rPr>
      </w:pPr>
      <w:r w:rsidRPr="008F7710">
        <w:rPr>
          <w:sz w:val="24"/>
          <w:szCs w:val="24"/>
          <w:lang w:val="lt-LT"/>
        </w:rPr>
        <w:t xml:space="preserve">1. </w:t>
      </w:r>
      <w:r w:rsidR="004B1EA6" w:rsidRPr="008F7710">
        <w:rPr>
          <w:sz w:val="24"/>
          <w:szCs w:val="24"/>
          <w:lang w:val="lt-LT"/>
        </w:rPr>
        <w:t>Administravimo skyriaus (toliau – Skyrius</w:t>
      </w:r>
      <w:r w:rsidR="004B1EA6" w:rsidRPr="00C373AB">
        <w:rPr>
          <w:sz w:val="24"/>
          <w:szCs w:val="24"/>
          <w:lang w:val="lt-LT"/>
        </w:rPr>
        <w:t xml:space="preserve">) </w:t>
      </w:r>
      <w:r w:rsidR="004B1EA6" w:rsidRPr="00243F17">
        <w:rPr>
          <w:sz w:val="24"/>
          <w:szCs w:val="24"/>
          <w:lang w:val="lt-LT"/>
        </w:rPr>
        <w:t>t</w:t>
      </w:r>
      <w:r w:rsidR="00F12499" w:rsidRPr="00243F17">
        <w:rPr>
          <w:sz w:val="24"/>
          <w:szCs w:val="24"/>
          <w:lang w:val="lt-LT"/>
        </w:rPr>
        <w:t>eisininkas</w:t>
      </w:r>
      <w:r w:rsidRPr="008F7710">
        <w:rPr>
          <w:sz w:val="24"/>
          <w:szCs w:val="24"/>
          <w:lang w:val="lt-LT"/>
        </w:rPr>
        <w:t xml:space="preserve"> yra </w:t>
      </w:r>
      <w:r w:rsidR="00243F17">
        <w:rPr>
          <w:sz w:val="24"/>
          <w:szCs w:val="24"/>
          <w:lang w:val="lt-LT"/>
        </w:rPr>
        <w:t>darbuotojas, dirbantis pagal darbo sutartį. Ši pareigybė priskiriama specialistų pareigybės grupei.</w:t>
      </w:r>
    </w:p>
    <w:p w14:paraId="241E7675" w14:textId="77777777" w:rsidR="00967383" w:rsidRPr="008F7710" w:rsidRDefault="00967383" w:rsidP="00F12499">
      <w:pPr>
        <w:ind w:firstLine="1134"/>
        <w:rPr>
          <w:sz w:val="24"/>
          <w:szCs w:val="24"/>
          <w:lang w:val="lt-LT"/>
        </w:rPr>
      </w:pPr>
      <w:r w:rsidRPr="008F7710">
        <w:rPr>
          <w:sz w:val="24"/>
          <w:szCs w:val="24"/>
          <w:lang w:val="lt-LT"/>
        </w:rPr>
        <w:t xml:space="preserve">2. </w:t>
      </w:r>
      <w:r w:rsidR="00DF52F2" w:rsidRPr="008F7710">
        <w:rPr>
          <w:sz w:val="24"/>
          <w:szCs w:val="24"/>
          <w:lang w:val="lt-LT"/>
        </w:rPr>
        <w:t>Pareigybės lygis – A2</w:t>
      </w:r>
      <w:r w:rsidRPr="008F7710">
        <w:rPr>
          <w:sz w:val="24"/>
          <w:szCs w:val="24"/>
          <w:lang w:val="lt-LT"/>
        </w:rPr>
        <w:t xml:space="preserve">. </w:t>
      </w:r>
    </w:p>
    <w:p w14:paraId="3FB32080" w14:textId="77777777" w:rsidR="00CB030C" w:rsidRPr="008F7710" w:rsidRDefault="00CB030C" w:rsidP="00F12499">
      <w:pPr>
        <w:ind w:firstLine="1134"/>
        <w:rPr>
          <w:sz w:val="24"/>
          <w:szCs w:val="24"/>
          <w:lang w:val="lt-LT"/>
        </w:rPr>
      </w:pPr>
    </w:p>
    <w:p w14:paraId="55F2989A" w14:textId="77777777" w:rsidR="00763882" w:rsidRPr="008F7710" w:rsidRDefault="00763882" w:rsidP="00763882">
      <w:pPr>
        <w:pStyle w:val="Antrat2"/>
        <w:ind w:right="42"/>
        <w:rPr>
          <w:rFonts w:ascii="Times New Roman" w:hAnsi="Times New Roman"/>
          <w:szCs w:val="24"/>
        </w:rPr>
      </w:pPr>
      <w:r w:rsidRPr="008F7710">
        <w:rPr>
          <w:rFonts w:ascii="Times New Roman" w:hAnsi="Times New Roman"/>
          <w:szCs w:val="24"/>
        </w:rPr>
        <w:t>II SKYRIUS</w:t>
      </w:r>
    </w:p>
    <w:p w14:paraId="56D53E6F" w14:textId="77777777" w:rsidR="00967383" w:rsidRPr="008F7710" w:rsidRDefault="00763882" w:rsidP="00763882">
      <w:pPr>
        <w:jc w:val="center"/>
        <w:rPr>
          <w:b/>
          <w:sz w:val="24"/>
          <w:szCs w:val="24"/>
          <w:lang w:val="lt-LT"/>
        </w:rPr>
      </w:pPr>
      <w:r w:rsidRPr="008F7710">
        <w:rPr>
          <w:b/>
          <w:sz w:val="24"/>
          <w:szCs w:val="24"/>
          <w:lang w:val="lt-LT"/>
        </w:rPr>
        <w:t>SPECIALŪS REIKALAVIMAI ŠIAS PAREIGAS EINANČIAM DARBUOTOJUI</w:t>
      </w:r>
    </w:p>
    <w:p w14:paraId="4DC91725" w14:textId="77777777" w:rsidR="00763882" w:rsidRPr="008F7710" w:rsidRDefault="00763882" w:rsidP="00763882">
      <w:pPr>
        <w:jc w:val="center"/>
        <w:rPr>
          <w:b/>
          <w:sz w:val="24"/>
          <w:szCs w:val="24"/>
          <w:lang w:val="lt-LT"/>
        </w:rPr>
      </w:pPr>
    </w:p>
    <w:p w14:paraId="3689B2B8" w14:textId="77777777" w:rsidR="00967383" w:rsidRPr="008F7710" w:rsidRDefault="002A7120" w:rsidP="00967383">
      <w:pPr>
        <w:tabs>
          <w:tab w:val="left" w:pos="993"/>
          <w:tab w:val="left" w:pos="1134"/>
        </w:tabs>
        <w:ind w:firstLine="1134"/>
        <w:jc w:val="both"/>
        <w:rPr>
          <w:sz w:val="24"/>
          <w:szCs w:val="24"/>
          <w:lang w:val="lt-LT"/>
        </w:rPr>
      </w:pPr>
      <w:r w:rsidRPr="008F7710">
        <w:rPr>
          <w:sz w:val="24"/>
          <w:szCs w:val="24"/>
          <w:lang w:val="lt-LT"/>
        </w:rPr>
        <w:t>3</w:t>
      </w:r>
      <w:r w:rsidR="00967383" w:rsidRPr="008F7710">
        <w:rPr>
          <w:sz w:val="24"/>
          <w:szCs w:val="24"/>
          <w:lang w:val="lt-LT"/>
        </w:rPr>
        <w:t>. Darbuotojas, einantis šias pareigas, turi atitikti šiuos</w:t>
      </w:r>
      <w:r w:rsidR="00763882" w:rsidRPr="008F7710">
        <w:rPr>
          <w:sz w:val="24"/>
          <w:szCs w:val="24"/>
          <w:lang w:val="lt-LT"/>
        </w:rPr>
        <w:t xml:space="preserve"> specialius</w:t>
      </w:r>
      <w:r w:rsidR="00967383" w:rsidRPr="008F7710">
        <w:rPr>
          <w:sz w:val="24"/>
          <w:szCs w:val="24"/>
          <w:lang w:val="lt-LT"/>
        </w:rPr>
        <w:t xml:space="preserve"> reikalavimus:</w:t>
      </w:r>
    </w:p>
    <w:p w14:paraId="5B9A133C" w14:textId="77777777" w:rsidR="00967383" w:rsidRPr="008F7710" w:rsidRDefault="002A7120" w:rsidP="00967383">
      <w:pPr>
        <w:ind w:firstLine="1134"/>
        <w:jc w:val="both"/>
        <w:rPr>
          <w:sz w:val="24"/>
          <w:szCs w:val="24"/>
          <w:lang w:val="lt-LT"/>
        </w:rPr>
      </w:pPr>
      <w:r w:rsidRPr="008F7710">
        <w:rPr>
          <w:sz w:val="24"/>
          <w:szCs w:val="24"/>
          <w:lang w:val="lt-LT"/>
        </w:rPr>
        <w:t>3</w:t>
      </w:r>
      <w:r w:rsidR="00967383" w:rsidRPr="008F7710">
        <w:rPr>
          <w:sz w:val="24"/>
          <w:szCs w:val="24"/>
          <w:lang w:val="lt-LT"/>
        </w:rPr>
        <w:t>.1.</w:t>
      </w:r>
      <w:r w:rsidR="00E400D3" w:rsidRPr="008F7710">
        <w:rPr>
          <w:sz w:val="24"/>
          <w:szCs w:val="24"/>
          <w:lang w:val="lt-LT"/>
        </w:rPr>
        <w:t xml:space="preserve"> turėti socialinių mokslų studijų srities teisės krypties aukštąjį universitetinį </w:t>
      </w:r>
      <w:r w:rsidR="001357FA">
        <w:rPr>
          <w:sz w:val="24"/>
          <w:szCs w:val="24"/>
          <w:lang w:val="lt-LT"/>
        </w:rPr>
        <w:t>(</w:t>
      </w:r>
      <w:r w:rsidR="00E400D3" w:rsidRPr="008F7710">
        <w:rPr>
          <w:sz w:val="24"/>
          <w:szCs w:val="24"/>
          <w:lang w:val="lt-LT"/>
        </w:rPr>
        <w:t xml:space="preserve">arba jam prilygintą) </w:t>
      </w:r>
      <w:r w:rsidR="00E400D3" w:rsidRPr="00013042">
        <w:rPr>
          <w:sz w:val="24"/>
          <w:szCs w:val="24"/>
          <w:lang w:val="lt-LT"/>
        </w:rPr>
        <w:t>išsilavinimą</w:t>
      </w:r>
      <w:r w:rsidR="00013042" w:rsidRPr="00013042">
        <w:rPr>
          <w:sz w:val="24"/>
          <w:szCs w:val="24"/>
          <w:lang w:val="lt-LT"/>
        </w:rPr>
        <w:t xml:space="preserve"> </w:t>
      </w:r>
      <w:r w:rsidR="00013042">
        <w:rPr>
          <w:sz w:val="24"/>
          <w:szCs w:val="24"/>
          <w:lang w:val="lt-LT"/>
        </w:rPr>
        <w:t>(</w:t>
      </w:r>
      <w:r w:rsidR="00013042" w:rsidRPr="00013042">
        <w:rPr>
          <w:sz w:val="24"/>
          <w:szCs w:val="24"/>
          <w:lang w:val="lt-LT"/>
        </w:rPr>
        <w:t>bakalauro kvalifikacini</w:t>
      </w:r>
      <w:r w:rsidR="00013042">
        <w:rPr>
          <w:sz w:val="24"/>
          <w:szCs w:val="24"/>
          <w:lang w:val="lt-LT"/>
        </w:rPr>
        <w:t>s</w:t>
      </w:r>
      <w:r w:rsidR="00013042" w:rsidRPr="00013042">
        <w:rPr>
          <w:sz w:val="24"/>
          <w:szCs w:val="24"/>
          <w:lang w:val="lt-LT"/>
        </w:rPr>
        <w:t xml:space="preserve"> laipsni</w:t>
      </w:r>
      <w:r w:rsidR="00013042">
        <w:rPr>
          <w:sz w:val="24"/>
          <w:szCs w:val="24"/>
          <w:lang w:val="lt-LT"/>
        </w:rPr>
        <w:t>s)</w:t>
      </w:r>
      <w:r w:rsidR="00E400D3" w:rsidRPr="008F7710">
        <w:rPr>
          <w:sz w:val="24"/>
          <w:szCs w:val="24"/>
          <w:lang w:val="lt-LT"/>
        </w:rPr>
        <w:t>;</w:t>
      </w:r>
    </w:p>
    <w:p w14:paraId="40E0CF32" w14:textId="77777777" w:rsidR="00967383" w:rsidRPr="008F7710" w:rsidRDefault="002A7120" w:rsidP="00967383">
      <w:pPr>
        <w:ind w:firstLine="1134"/>
        <w:jc w:val="both"/>
        <w:rPr>
          <w:sz w:val="24"/>
          <w:szCs w:val="24"/>
          <w:lang w:val="lt-LT"/>
        </w:rPr>
      </w:pPr>
      <w:r w:rsidRPr="008F7710">
        <w:rPr>
          <w:sz w:val="24"/>
          <w:szCs w:val="24"/>
          <w:lang w:val="lt-LT"/>
        </w:rPr>
        <w:t>3</w:t>
      </w:r>
      <w:r w:rsidR="00967383" w:rsidRPr="008F7710">
        <w:rPr>
          <w:sz w:val="24"/>
          <w:szCs w:val="24"/>
          <w:lang w:val="lt-LT"/>
        </w:rPr>
        <w:t xml:space="preserve">.2. gerai išmanyti Lietuvos Respublikos įstatymus, Lietuvos Respublikos Vyriausybės nutarimus ir kitus teisės aktus, reglamentuojančius </w:t>
      </w:r>
      <w:r w:rsidR="00D159CD">
        <w:rPr>
          <w:sz w:val="24"/>
          <w:szCs w:val="24"/>
          <w:lang w:val="lt-LT"/>
        </w:rPr>
        <w:t>Nacionalinės teismų administracijos (toliau –</w:t>
      </w:r>
      <w:r w:rsidR="00967383" w:rsidRPr="008F7710">
        <w:rPr>
          <w:sz w:val="24"/>
          <w:szCs w:val="24"/>
          <w:lang w:val="lt-LT"/>
        </w:rPr>
        <w:t>Administracij</w:t>
      </w:r>
      <w:r w:rsidR="00D159CD">
        <w:rPr>
          <w:sz w:val="24"/>
          <w:szCs w:val="24"/>
          <w:lang w:val="lt-LT"/>
        </w:rPr>
        <w:t>a)</w:t>
      </w:r>
      <w:r w:rsidR="00967383" w:rsidRPr="008F7710">
        <w:rPr>
          <w:sz w:val="24"/>
          <w:szCs w:val="24"/>
          <w:lang w:val="lt-LT"/>
        </w:rPr>
        <w:t>, teismų,</w:t>
      </w:r>
      <w:r w:rsidR="00576490">
        <w:rPr>
          <w:sz w:val="24"/>
          <w:szCs w:val="24"/>
          <w:lang w:val="lt-LT"/>
        </w:rPr>
        <w:t xml:space="preserve"> teismų savivaldos veiklą, viešą</w:t>
      </w:r>
      <w:r w:rsidR="00967383" w:rsidRPr="008F7710">
        <w:rPr>
          <w:sz w:val="24"/>
          <w:szCs w:val="24"/>
          <w:lang w:val="lt-LT"/>
        </w:rPr>
        <w:t>jį administravimą, darbo ir valstybės tarnybos santykius;</w:t>
      </w:r>
    </w:p>
    <w:p w14:paraId="0B79884F" w14:textId="77777777" w:rsidR="00967383" w:rsidRPr="008F7710" w:rsidRDefault="002A7120" w:rsidP="00967383">
      <w:pPr>
        <w:ind w:firstLine="1134"/>
        <w:jc w:val="both"/>
        <w:rPr>
          <w:sz w:val="24"/>
          <w:szCs w:val="24"/>
          <w:lang w:val="lt-LT"/>
        </w:rPr>
      </w:pPr>
      <w:r w:rsidRPr="008F7710">
        <w:rPr>
          <w:sz w:val="24"/>
          <w:szCs w:val="24"/>
          <w:lang w:val="lt-LT"/>
        </w:rPr>
        <w:t>3</w:t>
      </w:r>
      <w:r w:rsidR="00967383" w:rsidRPr="008F7710">
        <w:rPr>
          <w:sz w:val="24"/>
          <w:szCs w:val="24"/>
          <w:lang w:val="lt-LT"/>
        </w:rPr>
        <w:t>.3. gebėti valdyti, kaupti, sisteminti, apibendrinti informaciją ir rengti išvadas;</w:t>
      </w:r>
    </w:p>
    <w:p w14:paraId="506EFBB1" w14:textId="77777777" w:rsidR="00967383" w:rsidRPr="008F7710" w:rsidRDefault="002A7120" w:rsidP="00967383">
      <w:pPr>
        <w:ind w:firstLine="1134"/>
        <w:jc w:val="both"/>
        <w:rPr>
          <w:sz w:val="24"/>
          <w:szCs w:val="24"/>
          <w:lang w:val="lt-LT"/>
        </w:rPr>
      </w:pPr>
      <w:r w:rsidRPr="008F7710">
        <w:rPr>
          <w:sz w:val="24"/>
          <w:szCs w:val="24"/>
          <w:lang w:val="lt-LT"/>
        </w:rPr>
        <w:t>3</w:t>
      </w:r>
      <w:r w:rsidR="00967383" w:rsidRPr="008F7710">
        <w:rPr>
          <w:sz w:val="24"/>
          <w:szCs w:val="24"/>
          <w:lang w:val="lt-LT"/>
        </w:rPr>
        <w:t>.4. mokėti analizuoti įstatymų ir kitų teisės aktų nuostatas, jas taikyti praktikoje;</w:t>
      </w:r>
    </w:p>
    <w:p w14:paraId="4CBA8998" w14:textId="77777777" w:rsidR="00967383" w:rsidRPr="008F7710" w:rsidRDefault="002A7120" w:rsidP="00967383">
      <w:pPr>
        <w:ind w:firstLine="1134"/>
        <w:jc w:val="both"/>
        <w:rPr>
          <w:sz w:val="24"/>
          <w:szCs w:val="24"/>
          <w:lang w:val="lt-LT"/>
        </w:rPr>
      </w:pPr>
      <w:r w:rsidRPr="008F7710">
        <w:rPr>
          <w:sz w:val="24"/>
          <w:szCs w:val="24"/>
          <w:lang w:val="lt-LT"/>
        </w:rPr>
        <w:t>3</w:t>
      </w:r>
      <w:r w:rsidR="00967383" w:rsidRPr="008F7710">
        <w:rPr>
          <w:sz w:val="24"/>
          <w:szCs w:val="24"/>
          <w:lang w:val="lt-LT"/>
        </w:rPr>
        <w:t>.5. sklandžiai dėstyti mintis raštu ir žodžiu, išmanyti dokumentų rengimo principus;</w:t>
      </w:r>
    </w:p>
    <w:p w14:paraId="2B3D7352" w14:textId="77777777" w:rsidR="00967383" w:rsidRPr="008F7710" w:rsidRDefault="002A7120" w:rsidP="00967383">
      <w:pPr>
        <w:ind w:firstLine="1134"/>
        <w:jc w:val="both"/>
        <w:rPr>
          <w:sz w:val="24"/>
          <w:szCs w:val="24"/>
          <w:lang w:val="lt-LT"/>
        </w:rPr>
      </w:pPr>
      <w:r w:rsidRPr="008F7710">
        <w:rPr>
          <w:sz w:val="24"/>
          <w:szCs w:val="24"/>
          <w:lang w:val="lt-LT"/>
        </w:rPr>
        <w:t>3</w:t>
      </w:r>
      <w:r w:rsidR="00967383" w:rsidRPr="008F7710">
        <w:rPr>
          <w:sz w:val="24"/>
          <w:szCs w:val="24"/>
          <w:lang w:val="lt-LT"/>
        </w:rPr>
        <w:t>.6. mokėti savarankiškai organizuoti ir planuoti savo veiklą;</w:t>
      </w:r>
    </w:p>
    <w:p w14:paraId="6F7DE83A" w14:textId="77777777" w:rsidR="00967383" w:rsidRPr="008F7710" w:rsidRDefault="002A7120" w:rsidP="00967383">
      <w:pPr>
        <w:ind w:firstLine="1134"/>
        <w:jc w:val="both"/>
        <w:rPr>
          <w:sz w:val="24"/>
          <w:szCs w:val="24"/>
          <w:lang w:val="lt-LT"/>
        </w:rPr>
      </w:pPr>
      <w:r w:rsidRPr="008F7710">
        <w:rPr>
          <w:sz w:val="24"/>
          <w:szCs w:val="24"/>
          <w:lang w:val="lt-LT"/>
        </w:rPr>
        <w:t>3</w:t>
      </w:r>
      <w:r w:rsidR="00967383" w:rsidRPr="008F7710">
        <w:rPr>
          <w:sz w:val="24"/>
          <w:szCs w:val="24"/>
          <w:lang w:val="lt-LT"/>
        </w:rPr>
        <w:t>.7. mokėti dirbti Microsoft Office programiniu paketu.</w:t>
      </w:r>
    </w:p>
    <w:p w14:paraId="4C42F84C" w14:textId="77777777" w:rsidR="00967383" w:rsidRPr="008F7710" w:rsidRDefault="00967383" w:rsidP="00CB030C">
      <w:pPr>
        <w:jc w:val="both"/>
        <w:rPr>
          <w:sz w:val="24"/>
          <w:szCs w:val="24"/>
          <w:lang w:val="lt-LT"/>
        </w:rPr>
      </w:pPr>
    </w:p>
    <w:p w14:paraId="403C65EF" w14:textId="77777777" w:rsidR="00CB030C" w:rsidRPr="008F7710" w:rsidRDefault="00CB030C" w:rsidP="00CB030C">
      <w:pPr>
        <w:jc w:val="both"/>
        <w:rPr>
          <w:sz w:val="24"/>
          <w:szCs w:val="24"/>
          <w:lang w:val="lt-LT"/>
        </w:rPr>
      </w:pPr>
    </w:p>
    <w:p w14:paraId="681F51FF" w14:textId="77777777" w:rsidR="00CB030C" w:rsidRPr="008F7710" w:rsidRDefault="00CB030C" w:rsidP="00CB030C">
      <w:pPr>
        <w:tabs>
          <w:tab w:val="num" w:pos="709"/>
          <w:tab w:val="left" w:pos="1276"/>
        </w:tabs>
        <w:ind w:right="42"/>
        <w:jc w:val="center"/>
        <w:rPr>
          <w:b/>
          <w:sz w:val="24"/>
          <w:szCs w:val="24"/>
          <w:lang w:val="lt-LT"/>
        </w:rPr>
      </w:pPr>
      <w:r w:rsidRPr="008F7710">
        <w:rPr>
          <w:b/>
          <w:sz w:val="24"/>
          <w:szCs w:val="24"/>
          <w:lang w:val="lt-LT"/>
        </w:rPr>
        <w:t>III SKYRIUS</w:t>
      </w:r>
    </w:p>
    <w:p w14:paraId="14998B1E" w14:textId="77777777" w:rsidR="00CB030C" w:rsidRPr="008F7710" w:rsidRDefault="00CB030C" w:rsidP="00CB030C">
      <w:pPr>
        <w:tabs>
          <w:tab w:val="num" w:pos="709"/>
          <w:tab w:val="left" w:pos="1276"/>
        </w:tabs>
        <w:ind w:right="42" w:firstLine="851"/>
        <w:jc w:val="center"/>
        <w:rPr>
          <w:b/>
          <w:sz w:val="24"/>
          <w:szCs w:val="24"/>
          <w:lang w:val="lt-LT"/>
        </w:rPr>
      </w:pPr>
      <w:r w:rsidRPr="008F7710">
        <w:rPr>
          <w:b/>
          <w:sz w:val="24"/>
          <w:szCs w:val="24"/>
          <w:lang w:val="lt-LT"/>
        </w:rPr>
        <w:t>ŠIAS PAREIGAS EINANČIO DARBUOTOJO FUNKCIJOS</w:t>
      </w:r>
    </w:p>
    <w:p w14:paraId="617AAB74" w14:textId="77777777" w:rsidR="00967383" w:rsidRPr="008F7710" w:rsidRDefault="00967383" w:rsidP="00CB030C">
      <w:pPr>
        <w:pStyle w:val="Pagrindinistekstas"/>
        <w:jc w:val="left"/>
        <w:rPr>
          <w:b/>
          <w:szCs w:val="24"/>
        </w:rPr>
      </w:pPr>
    </w:p>
    <w:p w14:paraId="3A106BC4" w14:textId="77777777" w:rsidR="00967383" w:rsidRPr="008F7710" w:rsidRDefault="00A2374F" w:rsidP="00967383">
      <w:pPr>
        <w:tabs>
          <w:tab w:val="left" w:pos="1276"/>
        </w:tabs>
        <w:ind w:firstLine="1134"/>
        <w:jc w:val="both"/>
        <w:rPr>
          <w:sz w:val="24"/>
          <w:szCs w:val="24"/>
          <w:lang w:val="lt-LT"/>
        </w:rPr>
      </w:pPr>
      <w:r w:rsidRPr="008F7710">
        <w:rPr>
          <w:sz w:val="24"/>
          <w:szCs w:val="24"/>
          <w:lang w:val="lt-LT"/>
        </w:rPr>
        <w:t>4</w:t>
      </w:r>
      <w:r w:rsidR="00967383" w:rsidRPr="008F7710">
        <w:rPr>
          <w:sz w:val="24"/>
          <w:szCs w:val="24"/>
          <w:lang w:val="lt-LT"/>
        </w:rPr>
        <w:t>. Šias pareigas einantis darbuotojas vykdo šias funkcijas:</w:t>
      </w:r>
    </w:p>
    <w:p w14:paraId="417247D4" w14:textId="3A6B1B18" w:rsidR="00523349" w:rsidRDefault="00A2374F" w:rsidP="00967383">
      <w:pPr>
        <w:tabs>
          <w:tab w:val="left" w:pos="1560"/>
        </w:tabs>
        <w:ind w:firstLine="1134"/>
        <w:jc w:val="both"/>
        <w:rPr>
          <w:sz w:val="24"/>
          <w:lang w:val="lt-LT"/>
        </w:rPr>
      </w:pPr>
      <w:r w:rsidRPr="008F7710">
        <w:rPr>
          <w:sz w:val="24"/>
          <w:szCs w:val="24"/>
          <w:lang w:val="lt-LT"/>
        </w:rPr>
        <w:t>4</w:t>
      </w:r>
      <w:r w:rsidR="00967383" w:rsidRPr="008F7710">
        <w:rPr>
          <w:sz w:val="24"/>
          <w:szCs w:val="24"/>
          <w:lang w:val="lt-LT"/>
        </w:rPr>
        <w:t xml:space="preserve">.1. </w:t>
      </w:r>
      <w:r w:rsidR="008C32E4" w:rsidRPr="00B40ACC">
        <w:rPr>
          <w:sz w:val="24"/>
          <w:lang w:val="lt-LT"/>
        </w:rPr>
        <w:t xml:space="preserve">pagal kompetenciją rengia ir teikia medžiagą Visuotiniam teisėjų susirinkimui, Teisėjų tarybos, </w:t>
      </w:r>
      <w:r w:rsidR="008C32E4" w:rsidRPr="00B40ACC">
        <w:rPr>
          <w:sz w:val="24"/>
          <w:szCs w:val="24"/>
          <w:lang w:val="lt-LT"/>
        </w:rPr>
        <w:t xml:space="preserve">Nuolatinės teisėjų veiklos vertinimo komisijos, Pretendentų į teisėjus atrankos komisijos, Pretendentų į teisėjus egzamino komisijos </w:t>
      </w:r>
      <w:r w:rsidR="008C32E4" w:rsidRPr="00B40ACC">
        <w:rPr>
          <w:sz w:val="24"/>
          <w:lang w:val="lt-LT"/>
        </w:rPr>
        <w:t>posėdžiams</w:t>
      </w:r>
      <w:r w:rsidR="00CA400A">
        <w:rPr>
          <w:sz w:val="24"/>
          <w:lang w:val="lt-LT"/>
        </w:rPr>
        <w:t>.</w:t>
      </w:r>
    </w:p>
    <w:p w14:paraId="45B8F275" w14:textId="3F1FC917" w:rsidR="00967383" w:rsidRPr="008F7710" w:rsidRDefault="00A2374F" w:rsidP="00967383">
      <w:pPr>
        <w:tabs>
          <w:tab w:val="left" w:pos="1560"/>
        </w:tabs>
        <w:ind w:firstLine="1134"/>
        <w:jc w:val="both"/>
        <w:rPr>
          <w:sz w:val="24"/>
          <w:szCs w:val="24"/>
          <w:lang w:val="lt-LT"/>
        </w:rPr>
      </w:pPr>
      <w:r w:rsidRPr="008F7710">
        <w:rPr>
          <w:sz w:val="24"/>
          <w:szCs w:val="24"/>
          <w:lang w:val="lt-LT"/>
        </w:rPr>
        <w:t>4</w:t>
      </w:r>
      <w:r w:rsidR="00967383" w:rsidRPr="008F7710">
        <w:rPr>
          <w:sz w:val="24"/>
          <w:szCs w:val="24"/>
          <w:lang w:val="lt-LT"/>
        </w:rPr>
        <w:t>.2. pagal kompetenciją techniškai aptarnauja teismų savivaldos institucijas ir komisijas;</w:t>
      </w:r>
    </w:p>
    <w:p w14:paraId="633A47EC" w14:textId="77777777" w:rsidR="00967383" w:rsidRPr="008F7710" w:rsidRDefault="00A2374F" w:rsidP="00967383">
      <w:pPr>
        <w:tabs>
          <w:tab w:val="left" w:pos="1276"/>
        </w:tabs>
        <w:ind w:firstLine="1134"/>
        <w:jc w:val="both"/>
        <w:rPr>
          <w:sz w:val="24"/>
          <w:szCs w:val="24"/>
          <w:highlight w:val="green"/>
          <w:lang w:val="lt-LT"/>
        </w:rPr>
      </w:pPr>
      <w:r w:rsidRPr="008F7710">
        <w:rPr>
          <w:sz w:val="24"/>
          <w:szCs w:val="24"/>
          <w:lang w:val="lt-LT"/>
        </w:rPr>
        <w:t>4</w:t>
      </w:r>
      <w:r w:rsidR="00967383" w:rsidRPr="008F7710">
        <w:rPr>
          <w:sz w:val="24"/>
          <w:szCs w:val="24"/>
          <w:lang w:val="lt-LT"/>
        </w:rPr>
        <w:t>.3. pagal kompetenciją rengia teismų savivaldos institucijų teisės aktų ir kitų dokumentų projektus, dalyvauja juos rengiant, teikia išvadas;</w:t>
      </w:r>
    </w:p>
    <w:p w14:paraId="4DE60545" w14:textId="77777777" w:rsidR="00967383" w:rsidRPr="008F7710" w:rsidRDefault="00A2374F" w:rsidP="00967383">
      <w:pPr>
        <w:tabs>
          <w:tab w:val="left" w:pos="1134"/>
        </w:tabs>
        <w:ind w:firstLine="1134"/>
        <w:jc w:val="both"/>
        <w:rPr>
          <w:sz w:val="24"/>
          <w:szCs w:val="24"/>
          <w:lang w:val="lt-LT"/>
        </w:rPr>
      </w:pPr>
      <w:r w:rsidRPr="008F7710">
        <w:rPr>
          <w:sz w:val="24"/>
          <w:szCs w:val="24"/>
          <w:lang w:val="lt-LT"/>
        </w:rPr>
        <w:t>4</w:t>
      </w:r>
      <w:r w:rsidR="00967383" w:rsidRPr="008F7710">
        <w:rPr>
          <w:sz w:val="24"/>
          <w:szCs w:val="24"/>
          <w:lang w:val="lt-LT"/>
        </w:rPr>
        <w:t>.4. pagal kompetenciją atlieka</w:t>
      </w:r>
      <w:r w:rsidR="00D159CD">
        <w:rPr>
          <w:sz w:val="24"/>
          <w:szCs w:val="24"/>
          <w:lang w:val="lt-LT"/>
        </w:rPr>
        <w:t xml:space="preserve"> </w:t>
      </w:r>
      <w:r w:rsidR="00967383" w:rsidRPr="008F7710">
        <w:rPr>
          <w:sz w:val="24"/>
          <w:szCs w:val="24"/>
          <w:lang w:val="lt-LT"/>
        </w:rPr>
        <w:t>Administracijos ir teismų savivaldos institucijų kasmetinius veiklos apibendrinimus;</w:t>
      </w:r>
    </w:p>
    <w:p w14:paraId="0C650E6C" w14:textId="6069DA2F" w:rsidR="00967383" w:rsidRPr="008F7710" w:rsidRDefault="00A2374F" w:rsidP="00967383">
      <w:pPr>
        <w:pStyle w:val="Pagrindinistekstas2"/>
        <w:tabs>
          <w:tab w:val="left" w:pos="1276"/>
        </w:tabs>
        <w:spacing w:after="0" w:line="240" w:lineRule="auto"/>
        <w:ind w:firstLine="1134"/>
        <w:jc w:val="both"/>
        <w:rPr>
          <w:lang w:val="lt-LT"/>
        </w:rPr>
      </w:pPr>
      <w:r w:rsidRPr="008F7710">
        <w:rPr>
          <w:sz w:val="24"/>
          <w:szCs w:val="24"/>
          <w:lang w:val="lt-LT"/>
        </w:rPr>
        <w:lastRenderedPageBreak/>
        <w:t>4</w:t>
      </w:r>
      <w:r w:rsidR="00967383" w:rsidRPr="008F7710">
        <w:rPr>
          <w:sz w:val="24"/>
          <w:szCs w:val="24"/>
          <w:lang w:val="lt-LT"/>
        </w:rPr>
        <w:t>.5. pagal kompetenciją rengia Administracijos direktoriaus įsakymų ir įsakymais tvirtinamų teisės aktų projektus</w:t>
      </w:r>
      <w:r w:rsidR="005025DD">
        <w:rPr>
          <w:sz w:val="24"/>
          <w:szCs w:val="24"/>
          <w:lang w:val="lt-LT"/>
        </w:rPr>
        <w:t>;</w:t>
      </w:r>
    </w:p>
    <w:p w14:paraId="72AABE29" w14:textId="2CC73A4E" w:rsidR="00967383" w:rsidRDefault="00A2374F" w:rsidP="00967383">
      <w:pPr>
        <w:tabs>
          <w:tab w:val="left" w:pos="1560"/>
          <w:tab w:val="left" w:pos="1701"/>
        </w:tabs>
        <w:ind w:firstLine="1134"/>
        <w:jc w:val="both"/>
        <w:rPr>
          <w:sz w:val="24"/>
          <w:lang w:val="lt-LT"/>
        </w:rPr>
      </w:pPr>
      <w:r w:rsidRPr="008F7710">
        <w:rPr>
          <w:sz w:val="24"/>
          <w:szCs w:val="24"/>
          <w:lang w:val="lt-LT"/>
        </w:rPr>
        <w:t>4</w:t>
      </w:r>
      <w:r w:rsidR="00967383" w:rsidRPr="008F7710">
        <w:rPr>
          <w:sz w:val="24"/>
          <w:szCs w:val="24"/>
          <w:lang w:val="lt-LT"/>
        </w:rPr>
        <w:t>.</w:t>
      </w:r>
      <w:r w:rsidR="005025DD">
        <w:rPr>
          <w:sz w:val="24"/>
          <w:szCs w:val="24"/>
          <w:lang w:val="lt-LT"/>
        </w:rPr>
        <w:t>6</w:t>
      </w:r>
      <w:r w:rsidR="00967383" w:rsidRPr="008F7710">
        <w:rPr>
          <w:sz w:val="24"/>
          <w:szCs w:val="24"/>
          <w:lang w:val="lt-LT"/>
        </w:rPr>
        <w:t xml:space="preserve">. </w:t>
      </w:r>
      <w:r w:rsidR="005025DD" w:rsidRPr="00B40ACC">
        <w:rPr>
          <w:sz w:val="24"/>
          <w:lang w:val="lt-LT"/>
        </w:rPr>
        <w:t>tvarko teisėjų duomenų bazę ir teisėjų asmens bylas;</w:t>
      </w:r>
    </w:p>
    <w:p w14:paraId="1B4E11B3" w14:textId="402C38E5" w:rsidR="00967383" w:rsidRPr="008F7710" w:rsidRDefault="00A2374F" w:rsidP="00967383">
      <w:pPr>
        <w:tabs>
          <w:tab w:val="left" w:pos="1560"/>
          <w:tab w:val="left" w:pos="1701"/>
        </w:tabs>
        <w:ind w:firstLine="1134"/>
        <w:jc w:val="both"/>
        <w:rPr>
          <w:sz w:val="24"/>
          <w:szCs w:val="24"/>
          <w:lang w:val="lt-LT"/>
        </w:rPr>
      </w:pPr>
      <w:r w:rsidRPr="008F7710">
        <w:rPr>
          <w:sz w:val="24"/>
          <w:szCs w:val="24"/>
          <w:lang w:val="lt-LT"/>
        </w:rPr>
        <w:t>4</w:t>
      </w:r>
      <w:r w:rsidR="00967383" w:rsidRPr="008F7710">
        <w:rPr>
          <w:sz w:val="24"/>
          <w:szCs w:val="24"/>
          <w:lang w:val="lt-LT"/>
        </w:rPr>
        <w:t>.</w:t>
      </w:r>
      <w:r w:rsidR="00CD1C5B">
        <w:rPr>
          <w:sz w:val="24"/>
          <w:szCs w:val="24"/>
          <w:lang w:val="lt-LT"/>
        </w:rPr>
        <w:t>7</w:t>
      </w:r>
      <w:r w:rsidR="00967383" w:rsidRPr="008F7710">
        <w:rPr>
          <w:sz w:val="24"/>
          <w:szCs w:val="24"/>
          <w:lang w:val="lt-LT"/>
        </w:rPr>
        <w:t xml:space="preserve"> nagrinėja Skyriaus kompetencijai priskirtus pareiškimus, skundus ir pasiūlymus bei imasi priemonių, kad būtų išspręsti juose keliami klausimai; </w:t>
      </w:r>
    </w:p>
    <w:p w14:paraId="1D09BB99" w14:textId="4D5787EC" w:rsidR="00967383" w:rsidRPr="008F7710" w:rsidRDefault="00A2374F" w:rsidP="00967383">
      <w:pPr>
        <w:tabs>
          <w:tab w:val="left" w:pos="1560"/>
          <w:tab w:val="left" w:pos="1701"/>
        </w:tabs>
        <w:ind w:firstLine="1134"/>
        <w:jc w:val="both"/>
        <w:rPr>
          <w:sz w:val="24"/>
          <w:szCs w:val="24"/>
          <w:lang w:val="lt-LT"/>
        </w:rPr>
      </w:pPr>
      <w:r w:rsidRPr="008F7710">
        <w:rPr>
          <w:sz w:val="24"/>
          <w:szCs w:val="24"/>
          <w:lang w:val="lt-LT"/>
        </w:rPr>
        <w:t>4</w:t>
      </w:r>
      <w:r w:rsidR="00967383" w:rsidRPr="008F7710">
        <w:rPr>
          <w:sz w:val="24"/>
          <w:szCs w:val="24"/>
          <w:lang w:val="lt-LT"/>
        </w:rPr>
        <w:t>.</w:t>
      </w:r>
      <w:r w:rsidR="00CD1C5B">
        <w:rPr>
          <w:sz w:val="24"/>
          <w:szCs w:val="24"/>
          <w:lang w:val="lt-LT"/>
        </w:rPr>
        <w:t>8</w:t>
      </w:r>
      <w:r w:rsidR="00967383" w:rsidRPr="008F7710">
        <w:rPr>
          <w:sz w:val="24"/>
          <w:szCs w:val="24"/>
          <w:lang w:val="lt-LT"/>
        </w:rPr>
        <w:t>. pagal kompetenciją dalyvauja Teisėjų tarybos ir kitų institucijų sudaromose darbo grupėse ir komisijose, techniškai jas aptarnauja;</w:t>
      </w:r>
    </w:p>
    <w:p w14:paraId="196E9F92" w14:textId="2F433419" w:rsidR="00967383" w:rsidRPr="008F7710" w:rsidRDefault="00A2374F" w:rsidP="00967383">
      <w:pPr>
        <w:tabs>
          <w:tab w:val="left" w:pos="1843"/>
        </w:tabs>
        <w:ind w:firstLine="1134"/>
        <w:jc w:val="both"/>
        <w:rPr>
          <w:sz w:val="24"/>
          <w:szCs w:val="24"/>
          <w:lang w:val="lt-LT"/>
        </w:rPr>
      </w:pPr>
      <w:r w:rsidRPr="008F7710">
        <w:rPr>
          <w:sz w:val="24"/>
          <w:szCs w:val="24"/>
          <w:lang w:val="lt-LT"/>
        </w:rPr>
        <w:t>4</w:t>
      </w:r>
      <w:r w:rsidR="00967383" w:rsidRPr="008F7710">
        <w:rPr>
          <w:sz w:val="24"/>
          <w:szCs w:val="24"/>
          <w:lang w:val="lt-LT"/>
        </w:rPr>
        <w:t>.</w:t>
      </w:r>
      <w:r w:rsidR="00CD1C5B">
        <w:rPr>
          <w:sz w:val="24"/>
          <w:szCs w:val="24"/>
          <w:lang w:val="lt-LT"/>
        </w:rPr>
        <w:t>9</w:t>
      </w:r>
      <w:r w:rsidR="00967383" w:rsidRPr="008F7710">
        <w:rPr>
          <w:sz w:val="24"/>
          <w:szCs w:val="24"/>
          <w:lang w:val="lt-LT"/>
        </w:rPr>
        <w:t>.</w:t>
      </w:r>
      <w:r w:rsidR="008877F3" w:rsidRPr="008F7710">
        <w:rPr>
          <w:sz w:val="24"/>
          <w:szCs w:val="24"/>
          <w:lang w:val="lt-LT"/>
        </w:rPr>
        <w:t xml:space="preserve"> </w:t>
      </w:r>
      <w:r w:rsidR="00967383" w:rsidRPr="008F7710">
        <w:rPr>
          <w:sz w:val="24"/>
          <w:szCs w:val="24"/>
          <w:lang w:val="lt-LT"/>
        </w:rPr>
        <w:t>pagal kompetenciją bendradarbiauja su kitomis Lietuvos Respublikos institucijomis, taip pat su kitų valstybių bei tarptautinėmis institucijomis;</w:t>
      </w:r>
    </w:p>
    <w:p w14:paraId="43EC665A" w14:textId="6C091A3D" w:rsidR="00967383" w:rsidRPr="008F7710" w:rsidRDefault="00A2374F" w:rsidP="00967383">
      <w:pPr>
        <w:tabs>
          <w:tab w:val="left" w:pos="1560"/>
          <w:tab w:val="left" w:pos="1701"/>
        </w:tabs>
        <w:ind w:firstLine="1134"/>
        <w:jc w:val="both"/>
        <w:rPr>
          <w:sz w:val="24"/>
          <w:szCs w:val="24"/>
          <w:lang w:val="lt-LT"/>
        </w:rPr>
      </w:pPr>
      <w:r w:rsidRPr="008F7710">
        <w:rPr>
          <w:sz w:val="24"/>
          <w:szCs w:val="24"/>
          <w:lang w:val="lt-LT"/>
        </w:rPr>
        <w:t>4</w:t>
      </w:r>
      <w:r w:rsidR="00967383" w:rsidRPr="008F7710">
        <w:rPr>
          <w:sz w:val="24"/>
          <w:szCs w:val="24"/>
          <w:lang w:val="lt-LT"/>
        </w:rPr>
        <w:t>.1</w:t>
      </w:r>
      <w:r w:rsidR="00CD1C5B">
        <w:rPr>
          <w:sz w:val="24"/>
          <w:szCs w:val="24"/>
          <w:lang w:val="lt-LT"/>
        </w:rPr>
        <w:t>0</w:t>
      </w:r>
      <w:r w:rsidR="00967383" w:rsidRPr="008F7710">
        <w:rPr>
          <w:sz w:val="24"/>
          <w:szCs w:val="24"/>
          <w:lang w:val="lt-LT"/>
        </w:rPr>
        <w:t>. įgaliojus Administracijos direktoriui atstovauja Administracijai teismų savivaldos institucijose, kitose valstybės ir savivaldybių institucijose, įstaigose ir organizacijose;</w:t>
      </w:r>
    </w:p>
    <w:p w14:paraId="5F1F5B04" w14:textId="2CF4DE30" w:rsidR="00967383" w:rsidRPr="008F7710" w:rsidRDefault="00A2374F" w:rsidP="00967383">
      <w:pPr>
        <w:tabs>
          <w:tab w:val="left" w:pos="1560"/>
          <w:tab w:val="left" w:pos="1701"/>
        </w:tabs>
        <w:ind w:firstLine="1134"/>
        <w:jc w:val="both"/>
        <w:rPr>
          <w:sz w:val="24"/>
          <w:szCs w:val="24"/>
          <w:lang w:val="lt-LT"/>
        </w:rPr>
      </w:pPr>
      <w:r w:rsidRPr="008F7710">
        <w:rPr>
          <w:sz w:val="24"/>
          <w:szCs w:val="24"/>
          <w:lang w:val="lt-LT"/>
        </w:rPr>
        <w:t>4</w:t>
      </w:r>
      <w:r w:rsidR="00967383" w:rsidRPr="008F7710">
        <w:rPr>
          <w:sz w:val="24"/>
          <w:szCs w:val="24"/>
          <w:lang w:val="lt-LT"/>
        </w:rPr>
        <w:t>.1</w:t>
      </w:r>
      <w:r w:rsidR="00CD1C5B">
        <w:rPr>
          <w:sz w:val="24"/>
          <w:szCs w:val="24"/>
          <w:lang w:val="lt-LT"/>
        </w:rPr>
        <w:t>1</w:t>
      </w:r>
      <w:r w:rsidR="00967383" w:rsidRPr="008F7710">
        <w:rPr>
          <w:sz w:val="24"/>
          <w:szCs w:val="24"/>
          <w:lang w:val="lt-LT"/>
        </w:rPr>
        <w:t>. vykdo kitas teisės aktų nustatytas funkcijas ir Skyriaus vedėjo bei Administracijos vadovybės su Administracijos ar Skyriaus funkcijomis susijusius nenuolatinio pobūdžio pavedimus, kad būtų pasiekti Administracijos strateginiai tikslai.</w:t>
      </w:r>
    </w:p>
    <w:p w14:paraId="50F39DDD" w14:textId="77777777" w:rsidR="00967383" w:rsidRPr="008F7710" w:rsidRDefault="00967383" w:rsidP="00967383">
      <w:pPr>
        <w:ind w:firstLine="1134"/>
        <w:jc w:val="both"/>
        <w:rPr>
          <w:sz w:val="24"/>
          <w:szCs w:val="24"/>
          <w:lang w:val="lt-LT"/>
        </w:rPr>
      </w:pPr>
    </w:p>
    <w:p w14:paraId="2CFC1954" w14:textId="77777777" w:rsidR="00552773" w:rsidRPr="008F7710" w:rsidRDefault="00552773" w:rsidP="00967383">
      <w:pPr>
        <w:ind w:left="-11" w:firstLine="1134"/>
        <w:jc w:val="center"/>
        <w:rPr>
          <w:b/>
          <w:sz w:val="24"/>
          <w:szCs w:val="24"/>
          <w:lang w:val="lt-LT"/>
        </w:rPr>
      </w:pPr>
      <w:r w:rsidRPr="008F7710">
        <w:rPr>
          <w:b/>
          <w:sz w:val="24"/>
          <w:szCs w:val="24"/>
          <w:lang w:val="lt-LT"/>
        </w:rPr>
        <w:t>IV SKYRIUS</w:t>
      </w:r>
    </w:p>
    <w:p w14:paraId="5E647086" w14:textId="77777777" w:rsidR="00967383" w:rsidRPr="008F7710" w:rsidRDefault="00967383" w:rsidP="00967383">
      <w:pPr>
        <w:ind w:left="-11" w:firstLine="1134"/>
        <w:jc w:val="center"/>
        <w:rPr>
          <w:b/>
          <w:sz w:val="24"/>
          <w:szCs w:val="24"/>
          <w:lang w:val="lt-LT"/>
        </w:rPr>
      </w:pPr>
      <w:r w:rsidRPr="008F7710">
        <w:rPr>
          <w:b/>
          <w:sz w:val="24"/>
          <w:szCs w:val="24"/>
          <w:lang w:val="lt-LT"/>
        </w:rPr>
        <w:t>ŠIAS PAREIGAS EINANČIO DARBUOTOJO PAVALDUMAS</w:t>
      </w:r>
    </w:p>
    <w:p w14:paraId="4E3DA9AF" w14:textId="77777777" w:rsidR="00967383" w:rsidRPr="008F7710" w:rsidRDefault="00967383" w:rsidP="00967383">
      <w:pPr>
        <w:ind w:left="-11" w:firstLine="1134"/>
        <w:jc w:val="both"/>
        <w:rPr>
          <w:sz w:val="24"/>
          <w:szCs w:val="24"/>
          <w:lang w:val="lt-LT"/>
        </w:rPr>
      </w:pPr>
    </w:p>
    <w:p w14:paraId="2EA372B8" w14:textId="6EBDA156" w:rsidR="00967383" w:rsidRPr="008F7710" w:rsidRDefault="0062086F" w:rsidP="00967383">
      <w:pPr>
        <w:ind w:left="-11" w:firstLine="1134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5</w:t>
      </w:r>
      <w:r w:rsidR="00967383" w:rsidRPr="008F7710">
        <w:rPr>
          <w:sz w:val="24"/>
          <w:szCs w:val="24"/>
          <w:lang w:val="lt-LT"/>
        </w:rPr>
        <w:t xml:space="preserve">. Šias pareigas einantis darbuotojas yra tiesiogiai pavaldus Skyriaus vedėjui.  </w:t>
      </w:r>
    </w:p>
    <w:p w14:paraId="4F74D602" w14:textId="77777777" w:rsidR="00967383" w:rsidRPr="008F7710" w:rsidRDefault="00967383" w:rsidP="00967383">
      <w:pPr>
        <w:jc w:val="center"/>
        <w:rPr>
          <w:i/>
          <w:sz w:val="24"/>
          <w:szCs w:val="24"/>
          <w:vertAlign w:val="superscript"/>
          <w:lang w:val="lt-LT"/>
        </w:rPr>
      </w:pPr>
      <w:r w:rsidRPr="008F7710">
        <w:rPr>
          <w:i/>
          <w:sz w:val="24"/>
          <w:szCs w:val="24"/>
          <w:vertAlign w:val="superscript"/>
          <w:lang w:val="lt-LT"/>
        </w:rPr>
        <w:t>___________________</w:t>
      </w:r>
    </w:p>
    <w:p w14:paraId="5042EA69" w14:textId="77777777" w:rsidR="00967383" w:rsidRPr="008F7710" w:rsidRDefault="00967383" w:rsidP="00967383">
      <w:pPr>
        <w:jc w:val="both"/>
        <w:rPr>
          <w:sz w:val="24"/>
          <w:szCs w:val="24"/>
          <w:lang w:val="lt-LT"/>
        </w:rPr>
      </w:pPr>
      <w:r w:rsidRPr="008F7710">
        <w:rPr>
          <w:sz w:val="24"/>
          <w:szCs w:val="24"/>
          <w:lang w:val="lt-LT"/>
        </w:rPr>
        <w:t>Susipažinau</w:t>
      </w:r>
    </w:p>
    <w:p w14:paraId="32279643" w14:textId="77777777" w:rsidR="00967383" w:rsidRPr="008F7710" w:rsidRDefault="00967383" w:rsidP="00967383">
      <w:pPr>
        <w:jc w:val="both"/>
        <w:rPr>
          <w:sz w:val="24"/>
          <w:szCs w:val="24"/>
          <w:lang w:val="lt-LT"/>
        </w:rPr>
      </w:pPr>
    </w:p>
    <w:p w14:paraId="5AD06A3F" w14:textId="77777777" w:rsidR="00DF0BE8" w:rsidRDefault="004B1EA6" w:rsidP="00967383">
      <w:pPr>
        <w:jc w:val="both"/>
        <w:rPr>
          <w:sz w:val="24"/>
          <w:szCs w:val="24"/>
          <w:lang w:val="lt-LT"/>
        </w:rPr>
      </w:pPr>
      <w:r w:rsidRPr="008F7710">
        <w:rPr>
          <w:sz w:val="24"/>
          <w:szCs w:val="24"/>
          <w:lang w:val="lt-LT"/>
        </w:rPr>
        <w:t>Administravimo skyriaus</w:t>
      </w:r>
    </w:p>
    <w:p w14:paraId="0888DEDD" w14:textId="77777777" w:rsidR="00967383" w:rsidRPr="008F7710" w:rsidRDefault="004B1EA6" w:rsidP="00967383">
      <w:pPr>
        <w:jc w:val="both"/>
        <w:rPr>
          <w:sz w:val="24"/>
          <w:szCs w:val="24"/>
          <w:lang w:val="lt-LT"/>
        </w:rPr>
      </w:pPr>
      <w:r w:rsidRPr="008F7710">
        <w:rPr>
          <w:sz w:val="24"/>
          <w:szCs w:val="24"/>
          <w:lang w:val="lt-LT"/>
        </w:rPr>
        <w:t>t</w:t>
      </w:r>
      <w:r w:rsidR="00372204" w:rsidRPr="008F7710">
        <w:rPr>
          <w:sz w:val="24"/>
          <w:szCs w:val="24"/>
          <w:lang w:val="lt-LT"/>
        </w:rPr>
        <w:t>eisininkas</w:t>
      </w:r>
    </w:p>
    <w:p w14:paraId="05DA6DF3" w14:textId="77777777" w:rsidR="00604EE9" w:rsidRDefault="00604EE9" w:rsidP="00967383">
      <w:pPr>
        <w:jc w:val="both"/>
        <w:rPr>
          <w:i/>
          <w:sz w:val="24"/>
          <w:szCs w:val="24"/>
          <w:vertAlign w:val="superscript"/>
          <w:lang w:val="lt-LT"/>
        </w:rPr>
      </w:pPr>
    </w:p>
    <w:p w14:paraId="27B8B675" w14:textId="77777777" w:rsidR="00967383" w:rsidRPr="008F7710" w:rsidRDefault="00967383" w:rsidP="00967383">
      <w:pPr>
        <w:jc w:val="both"/>
        <w:rPr>
          <w:i/>
          <w:sz w:val="24"/>
          <w:szCs w:val="24"/>
          <w:vertAlign w:val="superscript"/>
          <w:lang w:val="lt-LT"/>
        </w:rPr>
      </w:pPr>
      <w:r w:rsidRPr="008F7710">
        <w:rPr>
          <w:i/>
          <w:sz w:val="24"/>
          <w:szCs w:val="24"/>
          <w:vertAlign w:val="superscript"/>
          <w:lang w:val="lt-LT"/>
        </w:rPr>
        <w:t>__________________________</w:t>
      </w:r>
    </w:p>
    <w:p w14:paraId="743C5C4D" w14:textId="77777777" w:rsidR="00967383" w:rsidRPr="008F7710" w:rsidRDefault="00967383" w:rsidP="00967383">
      <w:pPr>
        <w:rPr>
          <w:i/>
          <w:sz w:val="24"/>
          <w:szCs w:val="24"/>
          <w:vertAlign w:val="superscript"/>
          <w:lang w:val="lt-LT"/>
        </w:rPr>
      </w:pPr>
      <w:r w:rsidRPr="008F7710">
        <w:rPr>
          <w:i/>
          <w:vertAlign w:val="superscript"/>
          <w:lang w:val="lt-LT"/>
        </w:rPr>
        <w:t xml:space="preserve">                 </w:t>
      </w:r>
      <w:r w:rsidRPr="008F7710">
        <w:rPr>
          <w:i/>
          <w:sz w:val="24"/>
          <w:szCs w:val="24"/>
          <w:vertAlign w:val="superscript"/>
          <w:lang w:val="lt-LT"/>
        </w:rPr>
        <w:t>(parašas)</w:t>
      </w:r>
    </w:p>
    <w:p w14:paraId="4AADDFD9" w14:textId="77777777" w:rsidR="00967383" w:rsidRPr="008F7710" w:rsidRDefault="00967383" w:rsidP="00967383">
      <w:pPr>
        <w:jc w:val="both"/>
        <w:rPr>
          <w:i/>
          <w:sz w:val="24"/>
          <w:szCs w:val="24"/>
          <w:vertAlign w:val="superscript"/>
          <w:lang w:val="lt-LT"/>
        </w:rPr>
      </w:pPr>
      <w:r w:rsidRPr="008F7710">
        <w:rPr>
          <w:i/>
          <w:sz w:val="24"/>
          <w:szCs w:val="24"/>
          <w:vertAlign w:val="superscript"/>
          <w:lang w:val="lt-LT"/>
        </w:rPr>
        <w:t>__________________________</w:t>
      </w:r>
    </w:p>
    <w:p w14:paraId="0B7154A3" w14:textId="77777777" w:rsidR="00967383" w:rsidRPr="008F7710" w:rsidRDefault="00967383" w:rsidP="00967383">
      <w:pPr>
        <w:jc w:val="both"/>
        <w:rPr>
          <w:i/>
          <w:sz w:val="24"/>
          <w:szCs w:val="24"/>
          <w:vertAlign w:val="superscript"/>
          <w:lang w:val="lt-LT"/>
        </w:rPr>
      </w:pPr>
      <w:r w:rsidRPr="008F7710">
        <w:rPr>
          <w:i/>
          <w:sz w:val="24"/>
          <w:szCs w:val="24"/>
          <w:vertAlign w:val="superscript"/>
          <w:lang w:val="lt-LT"/>
        </w:rPr>
        <w:t xml:space="preserve">       (vardas ir pavardė)</w:t>
      </w:r>
    </w:p>
    <w:p w14:paraId="15C8ABA9" w14:textId="77777777" w:rsidR="00967383" w:rsidRPr="008F7710" w:rsidRDefault="00967383" w:rsidP="00967383">
      <w:pPr>
        <w:jc w:val="both"/>
        <w:rPr>
          <w:sz w:val="24"/>
          <w:szCs w:val="24"/>
          <w:lang w:val="lt-LT"/>
        </w:rPr>
      </w:pPr>
      <w:r w:rsidRPr="008F7710">
        <w:rPr>
          <w:sz w:val="24"/>
          <w:szCs w:val="24"/>
          <w:lang w:val="lt-LT"/>
        </w:rPr>
        <w:t>_________________</w:t>
      </w:r>
    </w:p>
    <w:p w14:paraId="4E6E3FF2" w14:textId="77777777" w:rsidR="00967383" w:rsidRPr="008F7710" w:rsidRDefault="00967383" w:rsidP="00967383">
      <w:pPr>
        <w:jc w:val="both"/>
        <w:rPr>
          <w:sz w:val="24"/>
          <w:szCs w:val="24"/>
          <w:lang w:val="lt-LT"/>
        </w:rPr>
      </w:pPr>
      <w:r w:rsidRPr="008F7710">
        <w:rPr>
          <w:i/>
          <w:sz w:val="24"/>
          <w:szCs w:val="24"/>
          <w:vertAlign w:val="superscript"/>
          <w:lang w:val="lt-LT"/>
        </w:rPr>
        <w:t xml:space="preserve">                  (data)</w:t>
      </w:r>
    </w:p>
    <w:p w14:paraId="769800AD" w14:textId="77777777" w:rsidR="00F15635" w:rsidRPr="008F7710" w:rsidRDefault="00F15635" w:rsidP="007A25D1">
      <w:pPr>
        <w:jc w:val="both"/>
        <w:rPr>
          <w:sz w:val="24"/>
          <w:szCs w:val="24"/>
          <w:lang w:val="lt-LT"/>
        </w:rPr>
      </w:pPr>
    </w:p>
    <w:p w14:paraId="405EDDEA" w14:textId="77777777" w:rsidR="008F7710" w:rsidRPr="008F7710" w:rsidRDefault="008F7710">
      <w:pPr>
        <w:jc w:val="both"/>
        <w:rPr>
          <w:sz w:val="24"/>
          <w:szCs w:val="24"/>
          <w:lang w:val="lt-LT"/>
        </w:rPr>
      </w:pPr>
    </w:p>
    <w:sectPr w:rsidR="008F7710" w:rsidRPr="008F7710" w:rsidSect="008F7710">
      <w:headerReference w:type="even" r:id="rId8"/>
      <w:headerReference w:type="default" r:id="rId9"/>
      <w:pgSz w:w="11907" w:h="16840" w:code="9"/>
      <w:pgMar w:top="1134" w:right="567" w:bottom="1134" w:left="1701" w:header="567" w:footer="567" w:gutter="0"/>
      <w:paperSrc w:first="15" w:other="15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0C21E" w14:textId="77777777" w:rsidR="00991D8C" w:rsidRDefault="00991D8C" w:rsidP="00101341">
      <w:r>
        <w:separator/>
      </w:r>
    </w:p>
  </w:endnote>
  <w:endnote w:type="continuationSeparator" w:id="0">
    <w:p w14:paraId="1C8BEBB1" w14:textId="77777777" w:rsidR="00991D8C" w:rsidRDefault="00991D8C" w:rsidP="00101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!_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2ACD2" w14:textId="77777777" w:rsidR="00991D8C" w:rsidRDefault="00991D8C" w:rsidP="00101341">
      <w:r>
        <w:separator/>
      </w:r>
    </w:p>
  </w:footnote>
  <w:footnote w:type="continuationSeparator" w:id="0">
    <w:p w14:paraId="1006890E" w14:textId="77777777" w:rsidR="00991D8C" w:rsidRDefault="00991D8C" w:rsidP="00101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459CA" w14:textId="77777777" w:rsidR="00C373AB" w:rsidRDefault="00CD034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C373AB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EA56D68" w14:textId="77777777" w:rsidR="00C373AB" w:rsidRDefault="00C373A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13071"/>
      <w:docPartObj>
        <w:docPartGallery w:val="Page Numbers (Top of Page)"/>
        <w:docPartUnique/>
      </w:docPartObj>
    </w:sdtPr>
    <w:sdtEndPr/>
    <w:sdtContent>
      <w:p w14:paraId="2D0A3E94" w14:textId="77777777" w:rsidR="00C373AB" w:rsidRDefault="00CD034E">
        <w:pPr>
          <w:pStyle w:val="Antrats"/>
          <w:jc w:val="center"/>
        </w:pPr>
        <w:r>
          <w:fldChar w:fldCharType="begin"/>
        </w:r>
        <w:r w:rsidR="00243F17">
          <w:instrText xml:space="preserve"> PAGE   \* MERGEFORMAT </w:instrText>
        </w:r>
        <w:r>
          <w:fldChar w:fldCharType="separate"/>
        </w:r>
        <w:r w:rsidR="005B176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0F8642" w14:textId="77777777" w:rsidR="00C373AB" w:rsidRDefault="00C373A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CF5377"/>
    <w:multiLevelType w:val="hybridMultilevel"/>
    <w:tmpl w:val="729EA422"/>
    <w:lvl w:ilvl="0" w:tplc="C7BCFE16">
      <w:start w:val="1"/>
      <w:numFmt w:val="decimal"/>
      <w:lvlText w:val="7.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701107B7"/>
    <w:multiLevelType w:val="multilevel"/>
    <w:tmpl w:val="67687762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 w16cid:durableId="157963414">
    <w:abstractNumId w:val="0"/>
  </w:num>
  <w:num w:numId="2" w16cid:durableId="313262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25D1"/>
    <w:rsid w:val="00004FD0"/>
    <w:rsid w:val="00013042"/>
    <w:rsid w:val="00017DF6"/>
    <w:rsid w:val="00101341"/>
    <w:rsid w:val="001038B0"/>
    <w:rsid w:val="001357FA"/>
    <w:rsid w:val="001D26D1"/>
    <w:rsid w:val="001D3408"/>
    <w:rsid w:val="00213AC2"/>
    <w:rsid w:val="00243F17"/>
    <w:rsid w:val="00260A4D"/>
    <w:rsid w:val="002A7120"/>
    <w:rsid w:val="002D440A"/>
    <w:rsid w:val="002F256F"/>
    <w:rsid w:val="0030492D"/>
    <w:rsid w:val="003068DB"/>
    <w:rsid w:val="00350C5E"/>
    <w:rsid w:val="00372204"/>
    <w:rsid w:val="00375E09"/>
    <w:rsid w:val="00381F7E"/>
    <w:rsid w:val="003D2CE5"/>
    <w:rsid w:val="003D37B9"/>
    <w:rsid w:val="00407AB0"/>
    <w:rsid w:val="004219BF"/>
    <w:rsid w:val="0044765D"/>
    <w:rsid w:val="004B1EA6"/>
    <w:rsid w:val="004B4AF0"/>
    <w:rsid w:val="004C5B36"/>
    <w:rsid w:val="004D4ABB"/>
    <w:rsid w:val="005025DD"/>
    <w:rsid w:val="005208FD"/>
    <w:rsid w:val="00523349"/>
    <w:rsid w:val="005426F4"/>
    <w:rsid w:val="005470E7"/>
    <w:rsid w:val="00552773"/>
    <w:rsid w:val="005661AD"/>
    <w:rsid w:val="00567E63"/>
    <w:rsid w:val="00576490"/>
    <w:rsid w:val="005A53F3"/>
    <w:rsid w:val="005B176D"/>
    <w:rsid w:val="00604EE9"/>
    <w:rsid w:val="0062086F"/>
    <w:rsid w:val="00670263"/>
    <w:rsid w:val="006B5755"/>
    <w:rsid w:val="006C76DA"/>
    <w:rsid w:val="006F5BAE"/>
    <w:rsid w:val="0070015D"/>
    <w:rsid w:val="007145E5"/>
    <w:rsid w:val="00763882"/>
    <w:rsid w:val="00795FD9"/>
    <w:rsid w:val="00796D16"/>
    <w:rsid w:val="007A25D1"/>
    <w:rsid w:val="007A42A0"/>
    <w:rsid w:val="00880978"/>
    <w:rsid w:val="008877F3"/>
    <w:rsid w:val="008B6F6A"/>
    <w:rsid w:val="008C32E4"/>
    <w:rsid w:val="008E1CCE"/>
    <w:rsid w:val="008F18C5"/>
    <w:rsid w:val="008F68D7"/>
    <w:rsid w:val="008F7710"/>
    <w:rsid w:val="00967383"/>
    <w:rsid w:val="00991D8C"/>
    <w:rsid w:val="009F777A"/>
    <w:rsid w:val="00A1712E"/>
    <w:rsid w:val="00A2374F"/>
    <w:rsid w:val="00A84416"/>
    <w:rsid w:val="00AC7C1F"/>
    <w:rsid w:val="00AE58BC"/>
    <w:rsid w:val="00AF7203"/>
    <w:rsid w:val="00B8293C"/>
    <w:rsid w:val="00BE46C4"/>
    <w:rsid w:val="00C373AB"/>
    <w:rsid w:val="00C41082"/>
    <w:rsid w:val="00CA400A"/>
    <w:rsid w:val="00CB030C"/>
    <w:rsid w:val="00CB080A"/>
    <w:rsid w:val="00CD034E"/>
    <w:rsid w:val="00CD1C5B"/>
    <w:rsid w:val="00CE008F"/>
    <w:rsid w:val="00D135E9"/>
    <w:rsid w:val="00D159CD"/>
    <w:rsid w:val="00D16610"/>
    <w:rsid w:val="00D17FBB"/>
    <w:rsid w:val="00D454EF"/>
    <w:rsid w:val="00D64ABE"/>
    <w:rsid w:val="00D9003B"/>
    <w:rsid w:val="00DC6EA0"/>
    <w:rsid w:val="00DF0BE8"/>
    <w:rsid w:val="00DF52F2"/>
    <w:rsid w:val="00E400D3"/>
    <w:rsid w:val="00EC5AA8"/>
    <w:rsid w:val="00F12499"/>
    <w:rsid w:val="00F15635"/>
    <w:rsid w:val="00F44241"/>
    <w:rsid w:val="00F85F2D"/>
    <w:rsid w:val="00FB493B"/>
    <w:rsid w:val="00FC5909"/>
    <w:rsid w:val="00FE0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DD53A"/>
  <w15:docId w15:val="{B03C64C2-8A27-4D1A-A186-CC5C43EC1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A25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lt-LT"/>
    </w:rPr>
  </w:style>
  <w:style w:type="paragraph" w:styleId="Antrat2">
    <w:name w:val="heading 2"/>
    <w:basedOn w:val="prastasis"/>
    <w:next w:val="prastasis"/>
    <w:link w:val="Antrat2Diagrama"/>
    <w:qFormat/>
    <w:rsid w:val="007A25D1"/>
    <w:pPr>
      <w:keepNext/>
      <w:ind w:left="-142" w:right="-448"/>
      <w:jc w:val="center"/>
      <w:outlineLvl w:val="1"/>
    </w:pPr>
    <w:rPr>
      <w:rFonts w:ascii="!_Times" w:hAnsi="!_Times"/>
      <w:b/>
      <w:sz w:val="24"/>
      <w:lang w:val="lt-LT"/>
    </w:rPr>
  </w:style>
  <w:style w:type="paragraph" w:styleId="Antrat7">
    <w:name w:val="heading 7"/>
    <w:basedOn w:val="prastasis"/>
    <w:next w:val="prastasis"/>
    <w:link w:val="Antrat7Diagrama"/>
    <w:qFormat/>
    <w:rsid w:val="007A25D1"/>
    <w:pPr>
      <w:keepNext/>
      <w:ind w:left="5400" w:firstLine="360"/>
      <w:jc w:val="both"/>
      <w:outlineLvl w:val="6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7A25D1"/>
    <w:rPr>
      <w:rFonts w:ascii="!_Times" w:eastAsia="Times New Roman" w:hAnsi="!_Times" w:cs="Times New Roman"/>
      <w:b/>
      <w:sz w:val="24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rsid w:val="007A25D1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rsid w:val="007A25D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A25D1"/>
    <w:rPr>
      <w:rFonts w:ascii="Times New Roman" w:eastAsia="Times New Roman" w:hAnsi="Times New Roman" w:cs="Times New Roman"/>
      <w:sz w:val="20"/>
      <w:szCs w:val="20"/>
      <w:lang w:val="de-DE" w:eastAsia="lt-LT"/>
    </w:rPr>
  </w:style>
  <w:style w:type="character" w:styleId="Puslapionumeris">
    <w:name w:val="page number"/>
    <w:basedOn w:val="Numatytasispastraiposriftas"/>
    <w:rsid w:val="007A25D1"/>
  </w:style>
  <w:style w:type="paragraph" w:styleId="Pagrindinistekstas">
    <w:name w:val="Body Text"/>
    <w:basedOn w:val="prastasis"/>
    <w:link w:val="PagrindinistekstasDiagrama"/>
    <w:rsid w:val="007A25D1"/>
    <w:pPr>
      <w:jc w:val="center"/>
    </w:pPr>
    <w:rPr>
      <w:sz w:val="24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7A25D1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ekstoblokas">
    <w:name w:val="Block Text"/>
    <w:basedOn w:val="prastasis"/>
    <w:rsid w:val="007A25D1"/>
    <w:pPr>
      <w:ind w:left="743" w:right="-426"/>
    </w:pPr>
    <w:rPr>
      <w:sz w:val="22"/>
      <w:lang w:val="lt-LT"/>
    </w:rPr>
  </w:style>
  <w:style w:type="paragraph" w:styleId="Pagrindinistekstas2">
    <w:name w:val="Body Text 2"/>
    <w:basedOn w:val="prastasis"/>
    <w:link w:val="Pagrindinistekstas2Diagrama"/>
    <w:rsid w:val="007A25D1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7A25D1"/>
    <w:rPr>
      <w:rFonts w:ascii="Times New Roman" w:eastAsia="Times New Roman" w:hAnsi="Times New Roman" w:cs="Times New Roman"/>
      <w:sz w:val="20"/>
      <w:szCs w:val="20"/>
      <w:lang w:val="de-DE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85F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85F2D"/>
    <w:rPr>
      <w:rFonts w:ascii="Tahoma" w:eastAsia="Times New Roman" w:hAnsi="Tahoma" w:cs="Tahoma"/>
      <w:sz w:val="16"/>
      <w:szCs w:val="16"/>
      <w:lang w:val="de-DE" w:eastAsia="lt-LT"/>
    </w:rPr>
  </w:style>
  <w:style w:type="paragraph" w:styleId="Porat">
    <w:name w:val="footer"/>
    <w:basedOn w:val="prastasis"/>
    <w:link w:val="PoratDiagrama"/>
    <w:uiPriority w:val="99"/>
    <w:semiHidden/>
    <w:unhideWhenUsed/>
    <w:rsid w:val="00D135E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D135E9"/>
    <w:rPr>
      <w:rFonts w:ascii="Times New Roman" w:eastAsia="Times New Roman" w:hAnsi="Times New Roman" w:cs="Times New Roman"/>
      <w:sz w:val="20"/>
      <w:szCs w:val="20"/>
      <w:lang w:val="de-DE"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219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219BF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219BF"/>
    <w:rPr>
      <w:rFonts w:ascii="Times New Roman" w:eastAsia="Times New Roman" w:hAnsi="Times New Roman" w:cs="Times New Roman"/>
      <w:sz w:val="20"/>
      <w:szCs w:val="20"/>
      <w:lang w:val="de-DE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219B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219BF"/>
    <w:rPr>
      <w:rFonts w:ascii="Times New Roman" w:eastAsia="Times New Roman" w:hAnsi="Times New Roman" w:cs="Times New Roman"/>
      <w:b/>
      <w:bCs/>
      <w:sz w:val="20"/>
      <w:szCs w:val="20"/>
      <w:lang w:val="de-DE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7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527C7-7087-494E-88C7-F6954CD2E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2286</Words>
  <Characters>1304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i.balnyte</dc:creator>
  <cp:lastModifiedBy>Eglė Zakrienė</cp:lastModifiedBy>
  <cp:revision>16</cp:revision>
  <cp:lastPrinted>2019-02-14T12:05:00Z</cp:lastPrinted>
  <dcterms:created xsi:type="dcterms:W3CDTF">2019-02-13T12:02:00Z</dcterms:created>
  <dcterms:modified xsi:type="dcterms:W3CDTF">2024-03-01T09:14:00Z</dcterms:modified>
</cp:coreProperties>
</file>