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B08A" w14:textId="0971A6AB" w:rsidR="00515E11" w:rsidRDefault="00F944FE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Style w:val="Emphasis"/>
          <w:rFonts w:eastAsia="Calibri"/>
          <w:b/>
          <w:i w:val="0"/>
        </w:rPr>
        <w:t xml:space="preserve">NUOTOLINIO </w:t>
      </w:r>
      <w:r w:rsidR="00A81F46" w:rsidRPr="00A81F46">
        <w:rPr>
          <w:rStyle w:val="Emphasis"/>
          <w:rFonts w:eastAsia="Calibri"/>
          <w:b/>
          <w:i w:val="0"/>
        </w:rPr>
        <w:t xml:space="preserve">SEMINARO PAGAL </w:t>
      </w:r>
      <w:r w:rsidR="00817CEA">
        <w:rPr>
          <w:rFonts w:eastAsia="Calibri"/>
          <w:b/>
          <w:color w:val="000000"/>
          <w:lang w:eastAsia="en-US"/>
        </w:rPr>
        <w:t>CIVILINES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</w:t>
      </w:r>
      <w:r w:rsidR="00817CEA">
        <w:rPr>
          <w:rFonts w:eastAsia="Calibri"/>
          <w:b/>
          <w:color w:val="000000"/>
          <w:lang w:eastAsia="en-US"/>
        </w:rPr>
        <w:t>YGARDŲ</w:t>
      </w:r>
      <w:r w:rsidR="007812B6" w:rsidRPr="007812B6">
        <w:rPr>
          <w:rFonts w:eastAsia="Calibri"/>
          <w:b/>
          <w:color w:val="000000"/>
          <w:lang w:eastAsia="en-US"/>
        </w:rPr>
        <w:t xml:space="preserve"> TEISMŲ TEISĖJŲ MOKYMO PROGRAM</w:t>
      </w:r>
      <w:r w:rsidR="00A81F46">
        <w:rPr>
          <w:rFonts w:eastAsia="Calibri"/>
          <w:b/>
          <w:color w:val="000000"/>
          <w:lang w:eastAsia="en-US"/>
        </w:rPr>
        <w:t>Ą</w:t>
      </w:r>
      <w:r w:rsidR="00515E11">
        <w:rPr>
          <w:rFonts w:eastAsia="Calibri"/>
          <w:b/>
          <w:color w:val="000000"/>
          <w:lang w:eastAsia="en-US"/>
        </w:rPr>
        <w:t xml:space="preserve"> TEM</w:t>
      </w:r>
      <w:r w:rsidR="004E0B32">
        <w:rPr>
          <w:rFonts w:eastAsia="Calibri"/>
          <w:b/>
          <w:color w:val="000000"/>
          <w:lang w:eastAsia="en-US"/>
        </w:rPr>
        <w:t>OMIS</w:t>
      </w:r>
    </w:p>
    <w:p w14:paraId="49769B4C" w14:textId="6CA84917" w:rsidR="004E0B32" w:rsidRPr="007812B6" w:rsidRDefault="002C3BFC" w:rsidP="00817CEA">
      <w:pPr>
        <w:jc w:val="center"/>
        <w:rPr>
          <w:rFonts w:eastAsia="Calibri"/>
          <w:b/>
          <w:color w:val="000000"/>
          <w:lang w:eastAsia="en-US"/>
        </w:rPr>
      </w:pPr>
      <w:bookmarkStart w:id="0" w:name="_Hlk148339537"/>
      <w:r w:rsidRPr="002C3BFC">
        <w:rPr>
          <w:rFonts w:eastAsia="Calibri"/>
          <w:b/>
          <w:color w:val="000000"/>
          <w:lang w:eastAsia="en-US"/>
        </w:rPr>
        <w:t>,,</w:t>
      </w:r>
      <w:r w:rsidR="00817CEA" w:rsidRPr="00817CEA">
        <w:rPr>
          <w:b/>
          <w:bCs/>
        </w:rPr>
        <w:t>Piktnaudžiavimas procesu (SLAPP ieškiniai ir kt.). Jo teisinės pasekmės. Sąžiningo teismo proceso civilinėse bylose reikalavimai, išplaukiantys iš EŽTK 6 straipsnio</w:t>
      </w:r>
      <w:r w:rsidR="004E0B32">
        <w:rPr>
          <w:rFonts w:eastAsia="Calibri"/>
          <w:b/>
          <w:color w:val="000000"/>
          <w:lang w:eastAsia="en-US"/>
        </w:rPr>
        <w:t>“</w:t>
      </w:r>
      <w:r w:rsidR="00817CEA">
        <w:rPr>
          <w:rFonts w:eastAsia="Calibri"/>
          <w:b/>
          <w:color w:val="000000"/>
          <w:lang w:eastAsia="en-US"/>
        </w:rPr>
        <w:t xml:space="preserve"> ir ,,</w:t>
      </w:r>
      <w:r w:rsidR="00817CEA" w:rsidRPr="00817CEA">
        <w:rPr>
          <w:rFonts w:eastAsia="Calibri"/>
          <w:b/>
          <w:color w:val="000000"/>
          <w:lang w:eastAsia="en-US"/>
        </w:rPr>
        <w:t>Tretieji asmenys civiliniame procese. Jų įtraukimo į procesą kriterijai.</w:t>
      </w:r>
      <w:r w:rsidR="00817CEA">
        <w:rPr>
          <w:rFonts w:eastAsia="Calibri"/>
          <w:b/>
          <w:color w:val="000000"/>
          <w:lang w:eastAsia="en-US"/>
        </w:rPr>
        <w:t xml:space="preserve"> </w:t>
      </w:r>
      <w:r w:rsidR="00817CEA" w:rsidRPr="00817CEA">
        <w:rPr>
          <w:rFonts w:eastAsia="Calibri"/>
          <w:b/>
          <w:color w:val="000000"/>
          <w:lang w:eastAsia="en-US"/>
        </w:rPr>
        <w:t>Notarų įtraukimo trečiaisiais asmenimis, nepareiškiančiais</w:t>
      </w:r>
      <w:r w:rsidR="00817CEA">
        <w:rPr>
          <w:rFonts w:eastAsia="Calibri"/>
          <w:b/>
          <w:color w:val="000000"/>
          <w:lang w:eastAsia="en-US"/>
        </w:rPr>
        <w:t xml:space="preserve"> </w:t>
      </w:r>
      <w:r w:rsidR="00817CEA" w:rsidRPr="00817CEA">
        <w:rPr>
          <w:rFonts w:eastAsia="Calibri"/>
          <w:b/>
          <w:color w:val="000000"/>
          <w:lang w:eastAsia="en-US"/>
        </w:rPr>
        <w:t>savarankiškų reikalavimų, ypatumai</w:t>
      </w:r>
      <w:r w:rsidR="00817CEA">
        <w:rPr>
          <w:rFonts w:eastAsia="Calibri"/>
          <w:b/>
          <w:color w:val="000000"/>
          <w:lang w:eastAsia="en-US"/>
        </w:rPr>
        <w:t>“</w:t>
      </w:r>
    </w:p>
    <w:bookmarkEnd w:id="0"/>
    <w:p w14:paraId="792074CA" w14:textId="68EA7F7A" w:rsidR="00101F13" w:rsidRDefault="00101F13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(seminaro kodas – </w:t>
      </w:r>
      <w:r w:rsidR="00817CEA">
        <w:rPr>
          <w:bCs/>
        </w:rPr>
        <w:t>C</w:t>
      </w:r>
      <w:r w:rsidR="007812B6">
        <w:rPr>
          <w:bCs/>
        </w:rPr>
        <w:t>-</w:t>
      </w:r>
      <w:r w:rsidR="00817CEA">
        <w:rPr>
          <w:bCs/>
        </w:rPr>
        <w:t>I</w:t>
      </w:r>
      <w:r w:rsidR="007812B6">
        <w:rPr>
          <w:bCs/>
        </w:rPr>
        <w:t>I</w:t>
      </w:r>
      <w:r w:rsidR="002826D7" w:rsidRPr="002826D7">
        <w:rPr>
          <w:bCs/>
        </w:rPr>
        <w:t>*</w:t>
      </w:r>
      <w:r w:rsidR="00FB171B">
        <w:rPr>
          <w:bCs/>
        </w:rPr>
        <w:t>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73BB458E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>2</w:t>
      </w:r>
      <w:r w:rsidR="002826D7">
        <w:rPr>
          <w:lang w:val="en-GB"/>
        </w:rPr>
        <w:t>4</w:t>
      </w:r>
      <w:r w:rsidR="00FB171B">
        <w:t xml:space="preserve"> </w:t>
      </w:r>
      <w:r w:rsidRPr="0033192F">
        <w:t xml:space="preserve">m. </w:t>
      </w:r>
      <w:r w:rsidR="00817CEA">
        <w:t>gegužės</w:t>
      </w:r>
      <w:r w:rsidR="002826D7">
        <w:t xml:space="preserve"> 14</w:t>
      </w:r>
      <w:r w:rsidR="00AA4B9A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2E588D" w14:paraId="5ACE596E" w14:textId="77777777" w:rsidTr="00DB27AA">
        <w:tc>
          <w:tcPr>
            <w:tcW w:w="10265" w:type="dxa"/>
          </w:tcPr>
          <w:p w14:paraId="16C94CAD" w14:textId="55E28742" w:rsidR="00FB171B" w:rsidRPr="00F944FE" w:rsidRDefault="00101F13" w:rsidP="00F944FE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2826D7">
              <w:rPr>
                <w:i/>
                <w:iCs/>
              </w:rPr>
              <w:t>ė</w:t>
            </w:r>
          </w:p>
          <w:p w14:paraId="6B893269" w14:textId="77777777" w:rsidR="00817CEA" w:rsidRDefault="00817CEA" w:rsidP="00817CE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Doc. dr. Goda Ambrasaitė - Balynienė</w:t>
            </w:r>
          </w:p>
          <w:p w14:paraId="095FDA36" w14:textId="77777777" w:rsidR="00817CEA" w:rsidRDefault="00817CEA" w:rsidP="00817CEA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Privatinės teisės instituto docentė</w:t>
            </w:r>
          </w:p>
          <w:p w14:paraId="3D430B08" w14:textId="77777777" w:rsidR="00817CEA" w:rsidRDefault="00817CEA" w:rsidP="00817CE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Civilinių bylų skyriaus teisėja</w:t>
            </w:r>
          </w:p>
          <w:p w14:paraId="19AB46F8" w14:textId="1A80A22F" w:rsidR="000827A6" w:rsidRPr="002C3BFC" w:rsidRDefault="000827A6" w:rsidP="00AA4B9A">
            <w:pPr>
              <w:ind w:right="-108"/>
              <w:jc w:val="both"/>
              <w:rPr>
                <w:i/>
                <w:iCs/>
              </w:rPr>
            </w:pPr>
          </w:p>
        </w:tc>
      </w:tr>
    </w:tbl>
    <w:p w14:paraId="2E72D63B" w14:textId="77777777" w:rsidR="00F944FE" w:rsidRPr="002E588D" w:rsidRDefault="00F944FE" w:rsidP="002C3BFC">
      <w:pPr>
        <w:rPr>
          <w:color w:val="000000"/>
          <w:u w:val="single"/>
        </w:rPr>
      </w:pPr>
    </w:p>
    <w:p w14:paraId="5C693247" w14:textId="3B799B96" w:rsidR="00101F13" w:rsidRDefault="00817CEA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2826D7">
        <w:rPr>
          <w:color w:val="000000"/>
          <w:u w:val="single"/>
          <w:lang w:val="en-US"/>
        </w:rPr>
        <w:t>4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2826D7">
        <w:rPr>
          <w:u w:val="single"/>
        </w:rPr>
        <w:t>14</w:t>
      </w:r>
      <w:r w:rsidR="000827A6" w:rsidRPr="002E588D">
        <w:rPr>
          <w:u w:val="single"/>
          <w:lang w:val="en-US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5D7326E6" w14:textId="77777777" w:rsidR="000827A6" w:rsidRPr="002E588D" w:rsidRDefault="000827A6" w:rsidP="000827A6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A81F46" w:rsidRPr="002E588D" w14:paraId="01582A1F" w14:textId="77777777" w:rsidTr="00851067">
        <w:tc>
          <w:tcPr>
            <w:tcW w:w="827" w:type="dxa"/>
          </w:tcPr>
          <w:p w14:paraId="1C16F250" w14:textId="0E3262CC" w:rsidR="00A81F46" w:rsidRPr="002E588D" w:rsidRDefault="00F52410" w:rsidP="0085106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9</w:t>
            </w:r>
            <w:r w:rsidR="00A81F46" w:rsidRPr="002E588D">
              <w:rPr>
                <w:lang w:val="en-US"/>
              </w:rPr>
              <w:t>.</w:t>
            </w:r>
            <w:r w:rsidR="002826D7">
              <w:rPr>
                <w:lang w:val="en-US"/>
              </w:rPr>
              <w:t>4</w:t>
            </w:r>
            <w:r w:rsidR="002C3BFC">
              <w:rPr>
                <w:lang w:val="en-US"/>
              </w:rPr>
              <w:t>5</w:t>
            </w:r>
          </w:p>
        </w:tc>
        <w:tc>
          <w:tcPr>
            <w:tcW w:w="8992" w:type="dxa"/>
          </w:tcPr>
          <w:p w14:paraId="174DDD49" w14:textId="77777777" w:rsidR="00441635" w:rsidRDefault="00F944FE" w:rsidP="00960CE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>Prisijungimas prie Zoom platformos.</w:t>
            </w:r>
            <w:r w:rsidR="0041235F" w:rsidRPr="002E588D">
              <w:rPr>
                <w:bCs/>
              </w:rPr>
              <w:t xml:space="preserve"> Dalyvių registracija.</w:t>
            </w:r>
          </w:p>
          <w:p w14:paraId="28167A22" w14:textId="71663F45" w:rsidR="00B85163" w:rsidRPr="002E588D" w:rsidRDefault="00B85163" w:rsidP="002826D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</w:tc>
      </w:tr>
      <w:tr w:rsidR="00A81F46" w:rsidRPr="002E588D" w14:paraId="09C40F91" w14:textId="77777777" w:rsidTr="00851067">
        <w:tc>
          <w:tcPr>
            <w:tcW w:w="827" w:type="dxa"/>
          </w:tcPr>
          <w:p w14:paraId="5656126C" w14:textId="77777777" w:rsidR="00A81F46" w:rsidRPr="002E588D" w:rsidRDefault="00A81F4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0DA6C8" w14:textId="77777777" w:rsidR="00A81F46" w:rsidRPr="002E588D" w:rsidRDefault="00A81F46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81F46" w:rsidRPr="002E588D" w14:paraId="4302BD04" w14:textId="77777777" w:rsidTr="00851067">
        <w:tc>
          <w:tcPr>
            <w:tcW w:w="827" w:type="dxa"/>
          </w:tcPr>
          <w:p w14:paraId="0B795F83" w14:textId="06E5C8F7" w:rsidR="00A81F46" w:rsidRPr="002E588D" w:rsidRDefault="00F52410" w:rsidP="0085106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</w:t>
            </w:r>
            <w:r w:rsidR="00A81F46" w:rsidRPr="002E588D">
              <w:rPr>
                <w:b/>
                <w:color w:val="000000"/>
              </w:rPr>
              <w:t>.</w:t>
            </w:r>
            <w:r w:rsidR="002826D7">
              <w:rPr>
                <w:b/>
                <w:color w:val="000000"/>
              </w:rPr>
              <w:t>0</w:t>
            </w:r>
            <w:r w:rsidR="00015D3D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A51E674" w14:textId="6CEBDE83" w:rsidR="004E0B32" w:rsidRPr="004E0B32" w:rsidRDefault="00817CEA" w:rsidP="00960CE8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Cs/>
                <w:i/>
                <w:iCs/>
                <w:color w:val="000000"/>
                <w:lang w:eastAsia="en-US"/>
              </w:rPr>
            </w:pPr>
            <w:r w:rsidRPr="00817CEA">
              <w:rPr>
                <w:b/>
                <w:bCs/>
              </w:rPr>
              <w:t>Piktnaudžiavimas procesu (SLAPP ieškiniai ir kt.). Jo teisinės pasekmės. Sąžiningo teismo proceso civilinėse bylose reikalavimai, išplaukiantys iš EŽTK 6 straipsnio</w:t>
            </w:r>
            <w:r>
              <w:rPr>
                <w:b/>
                <w:bCs/>
              </w:rPr>
              <w:t>.</w:t>
            </w:r>
          </w:p>
        </w:tc>
      </w:tr>
      <w:tr w:rsidR="000827A6" w:rsidRPr="002E588D" w14:paraId="56D2DD7F" w14:textId="77777777" w:rsidTr="00851067">
        <w:tc>
          <w:tcPr>
            <w:tcW w:w="827" w:type="dxa"/>
          </w:tcPr>
          <w:p w14:paraId="2E548A7B" w14:textId="6DEE5BC5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515265" w14:textId="77777777" w:rsidR="000827A6" w:rsidRPr="002E588D" w:rsidRDefault="000827A6" w:rsidP="0085106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827A6" w:rsidRPr="002E588D" w14:paraId="5686DE3E" w14:textId="77777777" w:rsidTr="00851067">
        <w:tc>
          <w:tcPr>
            <w:tcW w:w="827" w:type="dxa"/>
          </w:tcPr>
          <w:p w14:paraId="72882979" w14:textId="264BCFD0" w:rsidR="000827A6" w:rsidRPr="002E588D" w:rsidRDefault="000827A6" w:rsidP="0010366B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F52410">
              <w:rPr>
                <w:i/>
                <w:color w:val="000000"/>
                <w:lang w:val="en-US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 w:rsidR="002826D7"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1F7E9780" w14:textId="0E18058C" w:rsidR="000827A6" w:rsidRPr="002E588D" w:rsidRDefault="000827A6" w:rsidP="0010366B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10366B" w:rsidRPr="002E588D" w14:paraId="266BBC00" w14:textId="77777777" w:rsidTr="00851067">
        <w:tc>
          <w:tcPr>
            <w:tcW w:w="827" w:type="dxa"/>
          </w:tcPr>
          <w:p w14:paraId="54D242A6" w14:textId="77777777" w:rsidR="0010366B" w:rsidRPr="002E588D" w:rsidRDefault="0010366B" w:rsidP="0010366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153C9A6" w14:textId="77777777" w:rsidR="0010366B" w:rsidRPr="002E588D" w:rsidRDefault="0010366B" w:rsidP="0085106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827A6" w:rsidRPr="002E588D" w14:paraId="7CDB5682" w14:textId="77777777" w:rsidTr="00851067">
        <w:tc>
          <w:tcPr>
            <w:tcW w:w="827" w:type="dxa"/>
          </w:tcPr>
          <w:p w14:paraId="0F08DB13" w14:textId="7B00124E" w:rsidR="000827A6" w:rsidRPr="002E588D" w:rsidRDefault="000827A6" w:rsidP="0010366B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F52410"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.</w:t>
            </w:r>
            <w:r w:rsidR="002826D7">
              <w:rPr>
                <w:b/>
                <w:color w:val="000000"/>
              </w:rPr>
              <w:t>4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61C9269E" w14:textId="0C71EA63" w:rsidR="000827A6" w:rsidRPr="00817CEA" w:rsidRDefault="00817CEA" w:rsidP="00817C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817CEA">
              <w:rPr>
                <w:b/>
                <w:bCs/>
              </w:rPr>
              <w:t>Tretieji asmenys civiliniame procese. Jų įtraukimo į procesą kriterijai.</w:t>
            </w:r>
            <w:r>
              <w:rPr>
                <w:b/>
                <w:bCs/>
              </w:rPr>
              <w:t xml:space="preserve"> </w:t>
            </w:r>
            <w:r w:rsidRPr="00817CEA">
              <w:rPr>
                <w:b/>
                <w:bCs/>
              </w:rPr>
              <w:t>Notarų įtraukimo trečiaisiais asmenimis, nepareiškiančiais</w:t>
            </w:r>
            <w:r>
              <w:rPr>
                <w:b/>
                <w:bCs/>
              </w:rPr>
              <w:t xml:space="preserve"> </w:t>
            </w:r>
            <w:r w:rsidRPr="00817CEA">
              <w:rPr>
                <w:b/>
                <w:bCs/>
              </w:rPr>
              <w:t>savarankiškų reikalavimų, ypatumai</w:t>
            </w:r>
            <w:r>
              <w:rPr>
                <w:b/>
                <w:bCs/>
              </w:rPr>
              <w:t>.</w:t>
            </w:r>
          </w:p>
        </w:tc>
      </w:tr>
      <w:tr w:rsidR="000827A6" w:rsidRPr="002E588D" w14:paraId="7668C11B" w14:textId="77777777" w:rsidTr="00851067">
        <w:tc>
          <w:tcPr>
            <w:tcW w:w="827" w:type="dxa"/>
          </w:tcPr>
          <w:p w14:paraId="0592B4A3" w14:textId="77777777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288AFC" w14:textId="77777777" w:rsidR="000827A6" w:rsidRPr="002E588D" w:rsidRDefault="000827A6" w:rsidP="0085106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2A356512" w14:textId="77777777" w:rsidTr="00851067">
        <w:tc>
          <w:tcPr>
            <w:tcW w:w="827" w:type="dxa"/>
          </w:tcPr>
          <w:p w14:paraId="1F1A7636" w14:textId="2B32B639" w:rsidR="000827A6" w:rsidRDefault="00AA4B9A" w:rsidP="00FF05A9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F52410"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.</w:t>
            </w:r>
            <w:r w:rsidR="002826D7">
              <w:rPr>
                <w:i/>
                <w:color w:val="000000"/>
              </w:rPr>
              <w:t>1</w:t>
            </w:r>
            <w:r w:rsidR="002C3BFC">
              <w:rPr>
                <w:i/>
                <w:color w:val="000000"/>
              </w:rPr>
              <w:t>5</w:t>
            </w:r>
          </w:p>
          <w:p w14:paraId="12545E2A" w14:textId="77777777" w:rsidR="004E0B32" w:rsidRPr="004E0B32" w:rsidRDefault="004E0B32" w:rsidP="00FF05A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  <w:p w14:paraId="506477A9" w14:textId="5AEC1FF3" w:rsidR="002826D7" w:rsidRPr="002826D7" w:rsidRDefault="002826D7" w:rsidP="00FF05A9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  <w:p w14:paraId="179B8695" w14:textId="77777777" w:rsidR="004E0B32" w:rsidRPr="004E0B32" w:rsidRDefault="004E0B32" w:rsidP="00FF05A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  <w:p w14:paraId="2BC527AA" w14:textId="2216CBFF" w:rsidR="004E0B32" w:rsidRPr="002826D7" w:rsidRDefault="004E0B32" w:rsidP="00FF05A9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8992" w:type="dxa"/>
          </w:tcPr>
          <w:p w14:paraId="458F6C2A" w14:textId="62F0B501" w:rsidR="004E0B32" w:rsidRPr="00817CEA" w:rsidRDefault="00817CEA" w:rsidP="00817CEA">
            <w:pPr>
              <w:ind w:left="-35"/>
              <w:jc w:val="both"/>
              <w:rPr>
                <w:i/>
                <w:sz w:val="10"/>
                <w:szCs w:val="10"/>
                <w:lang w:val="en-US"/>
              </w:rPr>
            </w:pPr>
            <w:r>
              <w:rPr>
                <w:i/>
                <w:iCs/>
              </w:rPr>
              <w:t>Nuotolinio seminaro pabaiga.</w:t>
            </w:r>
          </w:p>
        </w:tc>
      </w:tr>
      <w:tr w:rsidR="002C3BFC" w:rsidRPr="002E588D" w14:paraId="27700444" w14:textId="77777777" w:rsidTr="00851067">
        <w:tc>
          <w:tcPr>
            <w:tcW w:w="827" w:type="dxa"/>
          </w:tcPr>
          <w:p w14:paraId="456D055D" w14:textId="77777777" w:rsidR="002C3BFC" w:rsidRPr="002C3BFC" w:rsidRDefault="002C3BFC" w:rsidP="00FF05A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27396E2" w14:textId="77777777" w:rsidR="002C3BFC" w:rsidRPr="002C3BFC" w:rsidRDefault="002C3BFC" w:rsidP="0085106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1C782488" w14:textId="77777777" w:rsidR="008169CF" w:rsidRPr="002E588D" w:rsidRDefault="008169CF" w:rsidP="007E13B6">
      <w:pPr>
        <w:rPr>
          <w:b/>
          <w:color w:val="000000"/>
          <w:sz w:val="20"/>
          <w:szCs w:val="20"/>
        </w:rPr>
      </w:pPr>
    </w:p>
    <w:p w14:paraId="421C5D7B" w14:textId="77777777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Pr="002E588D" w:rsidRDefault="00101F13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6F40FDB9" w14:textId="77777777" w:rsidR="008169CF" w:rsidRDefault="008169CF" w:rsidP="007E13B6">
      <w:pPr>
        <w:rPr>
          <w:rStyle w:val="Strong"/>
          <w:bCs/>
          <w:color w:val="000000"/>
          <w:sz w:val="20"/>
          <w:szCs w:val="20"/>
        </w:rPr>
      </w:pPr>
    </w:p>
    <w:p w14:paraId="1B60890F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24329CFC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2A22EA41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3C8A441A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434DC015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4E971023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4B010925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0D559A02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6F0BAE2A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6D6D69F6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69836357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04FD84F9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7893B169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7A638C1D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0DC32BB8" w14:textId="77777777" w:rsidR="002826D7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7B097AF2" w14:textId="77777777" w:rsidR="002826D7" w:rsidRPr="002E588D" w:rsidRDefault="002826D7" w:rsidP="007E13B6">
      <w:pPr>
        <w:rPr>
          <w:rStyle w:val="Strong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2E588D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3E35114" w:rsidR="00101F13" w:rsidRPr="002E588D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2E588D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2C3BFC">
              <w:rPr>
                <w:color w:val="000000"/>
                <w:sz w:val="14"/>
                <w:szCs w:val="14"/>
              </w:rPr>
              <w:t>patarėja</w:t>
            </w:r>
            <w:r w:rsidRPr="002E588D">
              <w:rPr>
                <w:color w:val="000000"/>
                <w:sz w:val="14"/>
                <w:szCs w:val="14"/>
              </w:rPr>
              <w:t xml:space="preserve"> </w:t>
            </w:r>
            <w:r w:rsidR="00DB27AA" w:rsidRPr="002E588D">
              <w:rPr>
                <w:color w:val="000000"/>
                <w:sz w:val="14"/>
                <w:szCs w:val="14"/>
              </w:rPr>
              <w:t>Neringa Sakalauskienė</w:t>
            </w:r>
            <w:r w:rsidRPr="002E588D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2E588D">
              <w:rPr>
                <w:color w:val="000000"/>
                <w:sz w:val="14"/>
                <w:szCs w:val="14"/>
              </w:rPr>
              <w:t>645 528</w:t>
            </w:r>
            <w:r w:rsidR="00DB27AA" w:rsidRPr="002E588D">
              <w:rPr>
                <w:color w:val="000000"/>
                <w:sz w:val="14"/>
                <w:szCs w:val="14"/>
              </w:rPr>
              <w:t>28</w:t>
            </w:r>
            <w:r w:rsidRPr="002E588D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2E588D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00D74C03" w:rsidR="00F944FE" w:rsidRPr="006C196B" w:rsidRDefault="00960CE8" w:rsidP="00F944FE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960CE8">
              <w:rPr>
                <w:b/>
                <w:bCs/>
                <w:sz w:val="16"/>
                <w:szCs w:val="16"/>
              </w:rPr>
              <w:t>Seminar</w:t>
            </w:r>
            <w:r w:rsidR="00F944FE">
              <w:rPr>
                <w:b/>
                <w:bCs/>
                <w:sz w:val="16"/>
                <w:szCs w:val="16"/>
              </w:rPr>
              <w:t>as vyks Zoom platformoje</w:t>
            </w:r>
          </w:p>
          <w:p w14:paraId="3D6E7066" w14:textId="06917412" w:rsidR="00101F13" w:rsidRPr="006C196B" w:rsidRDefault="00101F13" w:rsidP="00960CE8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812833">
    <w:abstractNumId w:val="4"/>
  </w:num>
  <w:num w:numId="2" w16cid:durableId="1571189446">
    <w:abstractNumId w:val="0"/>
  </w:num>
  <w:num w:numId="3" w16cid:durableId="758454050">
    <w:abstractNumId w:val="9"/>
  </w:num>
  <w:num w:numId="4" w16cid:durableId="315379973">
    <w:abstractNumId w:val="2"/>
  </w:num>
  <w:num w:numId="5" w16cid:durableId="1160315692">
    <w:abstractNumId w:val="1"/>
  </w:num>
  <w:num w:numId="6" w16cid:durableId="1180511126">
    <w:abstractNumId w:val="3"/>
  </w:num>
  <w:num w:numId="7" w16cid:durableId="281569921">
    <w:abstractNumId w:val="6"/>
  </w:num>
  <w:num w:numId="8" w16cid:durableId="1865708548">
    <w:abstractNumId w:val="11"/>
  </w:num>
  <w:num w:numId="9" w16cid:durableId="963973045">
    <w:abstractNumId w:val="7"/>
  </w:num>
  <w:num w:numId="10" w16cid:durableId="1150826141">
    <w:abstractNumId w:val="10"/>
  </w:num>
  <w:num w:numId="11" w16cid:durableId="88086074">
    <w:abstractNumId w:val="5"/>
  </w:num>
  <w:num w:numId="12" w16cid:durableId="279607780">
    <w:abstractNumId w:val="12"/>
  </w:num>
  <w:num w:numId="13" w16cid:durableId="463044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D3D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4DC3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6D7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3BFC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235F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B32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5E11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3B6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17CEA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A3E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16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F63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2410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44FE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91</cp:revision>
  <cp:lastPrinted>2015-07-08T07:49:00Z</cp:lastPrinted>
  <dcterms:created xsi:type="dcterms:W3CDTF">2017-01-06T07:57:00Z</dcterms:created>
  <dcterms:modified xsi:type="dcterms:W3CDTF">2024-01-30T06:03:00Z</dcterms:modified>
</cp:coreProperties>
</file>