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008B633" w14:textId="19762FFF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3F3C88" w:rsidRPr="003F3C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651BB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PRAŠYMO PATEIKIMAS. ĮREGISTRAVIMAS. RAŠYTINĖ PROCEDŪRA. PRAŠYMŲ PRIIMTI PREJUDICINĮ SPRENDIMĄ NAGRINĖJIMO NAUJOVĖS. PRAŠYMO ATMETIMO PAGRINDAI. SPARTESNIO BYLŲ NAGRINĖJIMO TEISINGUMO TEISME PRIELAIDOS. PRAŠYMŲ PRIIMTI PREJUDICINĮ SPRENDIMĄ GEROSIOS PRAKTIKOS GAIRĖS</w:t>
      </w:r>
      <w:r w:rsidR="003F3C88" w:rsidRPr="003F3C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51E633AA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150B3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F14526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F3C88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F14526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79FE" w14:textId="7BC1F08A" w:rsidR="00F14526" w:rsidRPr="00F14526" w:rsidRDefault="00EB5ADF" w:rsidP="00F14526">
            <w:pPr>
              <w:tabs>
                <w:tab w:val="left" w:pos="-92"/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F145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F145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Inga </w:t>
            </w:r>
            <w:proofErr w:type="spellStart"/>
            <w:r w:rsidR="00F145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Jablonskaitė</w:t>
            </w:r>
            <w:r w:rsidR="00B41E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-Martinaitienė</w:t>
            </w:r>
            <w:proofErr w:type="spellEnd"/>
            <w:r w:rsidRPr="0028571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28571A" w:rsidRPr="00285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="00F14526" w:rsidRPr="00F145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Teisės administratorė,</w:t>
            </w:r>
          </w:p>
          <w:p w14:paraId="1FC84207" w14:textId="3E529DD4" w:rsidR="00EB5ADF" w:rsidRPr="00EB5ADF" w:rsidRDefault="00F14526" w:rsidP="00F14526">
            <w:pPr>
              <w:suppressAutoHyphens/>
              <w:autoSpaceDN w:val="0"/>
              <w:spacing w:after="0" w:line="240" w:lineRule="auto"/>
              <w:ind w:right="-10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F145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Europos Sąjungos Teisingumo Teismas, Tyrimų ir dokumentacijos direktoratas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</w:tbl>
    <w:p w14:paraId="7A8C3FEE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3F408C70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923DC5">
              <w:rPr>
                <w:i/>
                <w:color w:val="000000"/>
                <w:sz w:val="24"/>
                <w:szCs w:val="24"/>
              </w:rPr>
              <w:t>8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3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–0</w:t>
            </w:r>
            <w:r w:rsidR="004150B3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0</w:t>
            </w:r>
            <w:r w:rsidR="004150B3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618C3EA8" w:rsidR="00EB5ADF" w:rsidRPr="004150B3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, dalyvių registracija</w:t>
            </w:r>
          </w:p>
          <w:p w14:paraId="1E43DC62" w14:textId="77777777" w:rsidR="00EB5ADF" w:rsidRPr="004150B3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684F256E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4150B3">
              <w:rPr>
                <w:i/>
                <w:color w:val="000000"/>
                <w:sz w:val="24"/>
                <w:szCs w:val="24"/>
              </w:rPr>
              <w:t>9</w:t>
            </w:r>
            <w:r w:rsidR="0023522C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0–1</w:t>
            </w:r>
            <w:r w:rsidR="00923DC5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3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6442715" w14:textId="4192F269" w:rsidR="00EB5ADF" w:rsidRPr="004150B3" w:rsidRDefault="007D4171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7D4171">
              <w:rPr>
                <w:b/>
                <w:bCs/>
                <w:i/>
                <w:iCs/>
                <w:sz w:val="24"/>
                <w:szCs w:val="24"/>
              </w:rPr>
              <w:t xml:space="preserve">Prašymo pateikimas. Įregistravimas. Rašytinė procedūra. Prašymų priimti </w:t>
            </w:r>
            <w:proofErr w:type="spellStart"/>
            <w:r w:rsidRPr="007D4171">
              <w:rPr>
                <w:b/>
                <w:bCs/>
                <w:i/>
                <w:iCs/>
                <w:sz w:val="24"/>
                <w:szCs w:val="24"/>
              </w:rPr>
              <w:t>prejudicinį</w:t>
            </w:r>
            <w:proofErr w:type="spellEnd"/>
            <w:r w:rsidRPr="007D4171">
              <w:rPr>
                <w:b/>
                <w:bCs/>
                <w:i/>
                <w:iCs/>
                <w:sz w:val="24"/>
                <w:szCs w:val="24"/>
              </w:rPr>
              <w:t xml:space="preserve"> sprendimą nagrinėjimo naujovės. Prašymo atmetimo pagrindai. Spartesnio bylų nagrinėjimo Teisingumo Teisme prielaidos. Prašymų priimti </w:t>
            </w:r>
            <w:proofErr w:type="spellStart"/>
            <w:r w:rsidRPr="007D4171">
              <w:rPr>
                <w:b/>
                <w:bCs/>
                <w:i/>
                <w:iCs/>
                <w:sz w:val="24"/>
                <w:szCs w:val="24"/>
              </w:rPr>
              <w:t>prejudicinį</w:t>
            </w:r>
            <w:proofErr w:type="spellEnd"/>
            <w:r w:rsidRPr="007D4171">
              <w:rPr>
                <w:b/>
                <w:bCs/>
                <w:i/>
                <w:iCs/>
                <w:sz w:val="24"/>
                <w:szCs w:val="24"/>
              </w:rPr>
              <w:t xml:space="preserve"> sprendimą gerosios praktikos gairės</w:t>
            </w: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744E8D88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 w:rsidR="009042E3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042E3">
              <w:rPr>
                <w:i/>
                <w:color w:val="000000"/>
                <w:sz w:val="24"/>
                <w:szCs w:val="24"/>
              </w:rPr>
              <w:t>3</w:t>
            </w:r>
            <w:r w:rsidR="003F3C88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–1</w:t>
            </w:r>
            <w:r w:rsidR="009042E3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042E3">
              <w:rPr>
                <w:i/>
                <w:color w:val="000000"/>
                <w:sz w:val="24"/>
                <w:szCs w:val="24"/>
              </w:rPr>
              <w:t>4</w:t>
            </w:r>
            <w:r w:rsidR="0023522C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4150B3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4150B3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112CE361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bookmarkStart w:id="0" w:name="_Hlk157690913"/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 w:rsidR="009042E3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042E3">
              <w:rPr>
                <w:i/>
                <w:color w:val="000000"/>
                <w:sz w:val="24"/>
                <w:szCs w:val="24"/>
              </w:rPr>
              <w:t>4</w:t>
            </w:r>
            <w:r w:rsidRPr="00EB5ADF">
              <w:rPr>
                <w:i/>
                <w:color w:val="000000"/>
                <w:sz w:val="24"/>
                <w:szCs w:val="24"/>
              </w:rPr>
              <w:t>5–1</w:t>
            </w:r>
            <w:r w:rsidR="00526DE0">
              <w:rPr>
                <w:i/>
                <w:color w:val="000000"/>
                <w:sz w:val="24"/>
                <w:szCs w:val="24"/>
              </w:rPr>
              <w:t>2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526DE0">
              <w:rPr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4150B3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5DB635DF" w14:textId="77777777" w:rsidR="00EB5ADF" w:rsidRPr="004150B3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0"/>
      <w:tr w:rsidR="004150B3" w:rsidRPr="00EB5ADF" w14:paraId="26AF6E29" w14:textId="77777777" w:rsidTr="00C57475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5E34F05" w14:textId="55565662" w:rsidR="004150B3" w:rsidRPr="00EB5ADF" w:rsidRDefault="004150B3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>
              <w:rPr>
                <w:i/>
                <w:color w:val="000000"/>
                <w:sz w:val="24"/>
                <w:szCs w:val="24"/>
              </w:rPr>
              <w:t>2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526DE0">
              <w:rPr>
                <w:i/>
                <w:color w:val="000000"/>
                <w:sz w:val="24"/>
                <w:szCs w:val="24"/>
              </w:rPr>
              <w:t>15</w:t>
            </w:r>
            <w:r w:rsidRPr="00EB5ADF">
              <w:rPr>
                <w:i/>
                <w:color w:val="000000"/>
                <w:sz w:val="24"/>
                <w:szCs w:val="24"/>
              </w:rPr>
              <w:t>–</w:t>
            </w:r>
            <w:r>
              <w:rPr>
                <w:i/>
                <w:color w:val="000000"/>
                <w:sz w:val="24"/>
                <w:szCs w:val="24"/>
              </w:rPr>
              <w:t>13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526DE0">
              <w:rPr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44A9315F" w14:textId="77777777" w:rsidR="004150B3" w:rsidRDefault="004150B3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color w:val="auto"/>
                <w:sz w:val="24"/>
                <w:szCs w:val="24"/>
              </w:rPr>
              <w:t>Piet</w:t>
            </w:r>
            <w:r>
              <w:rPr>
                <w:b/>
                <w:bCs/>
                <w:i/>
                <w:iCs/>
                <w:color w:val="auto"/>
                <w:sz w:val="24"/>
                <w:szCs w:val="24"/>
              </w:rPr>
              <w:t>ų pertrauka</w:t>
            </w:r>
          </w:p>
          <w:p w14:paraId="0C5B53ED" w14:textId="0F32D4B0" w:rsidR="004150B3" w:rsidRPr="004150B3" w:rsidRDefault="004150B3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150B3" w:rsidRPr="00EB5ADF" w14:paraId="19578767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6F6A204" w14:textId="20A80534" w:rsidR="004150B3" w:rsidRPr="00EB5ADF" w:rsidRDefault="004150B3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>
              <w:rPr>
                <w:i/>
                <w:color w:val="000000"/>
                <w:sz w:val="24"/>
                <w:szCs w:val="24"/>
              </w:rPr>
              <w:t>3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526DE0">
              <w:rPr>
                <w:i/>
                <w:color w:val="000000"/>
                <w:sz w:val="24"/>
                <w:szCs w:val="24"/>
              </w:rPr>
              <w:t>00</w:t>
            </w:r>
            <w:r w:rsidRPr="00EB5ADF">
              <w:rPr>
                <w:i/>
                <w:color w:val="000000"/>
                <w:sz w:val="24"/>
                <w:szCs w:val="24"/>
              </w:rPr>
              <w:t>–1</w:t>
            </w:r>
            <w:r w:rsidR="00526DE0">
              <w:rPr>
                <w:i/>
                <w:color w:val="000000"/>
                <w:sz w:val="24"/>
                <w:szCs w:val="24"/>
              </w:rPr>
              <w:t>4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526DE0">
              <w:rPr>
                <w:i/>
                <w:color w:val="000000"/>
                <w:sz w:val="24"/>
                <w:szCs w:val="24"/>
              </w:rPr>
              <w:t>3</w:t>
            </w:r>
            <w:r w:rsidR="003F3C88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446C833" w14:textId="77777777" w:rsidR="004150B3" w:rsidRPr="004150B3" w:rsidRDefault="004150B3" w:rsidP="004150B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7EB24D97" w14:textId="77777777" w:rsidR="004150B3" w:rsidRPr="004150B3" w:rsidRDefault="004150B3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4150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EB5ADF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16E156AD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DC6FB65" w14:textId="77777777" w:rsidR="004150B3" w:rsidRPr="00EB5ADF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35A735A6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4150B3" w:rsidRPr="00EB5ADF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EB5ADF" w:rsidRDefault="004150B3" w:rsidP="0021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EB5ADF" w:rsidRDefault="004150B3" w:rsidP="00415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23522C"/>
    <w:rsid w:val="00272521"/>
    <w:rsid w:val="0028571A"/>
    <w:rsid w:val="003F3C88"/>
    <w:rsid w:val="004150B3"/>
    <w:rsid w:val="00524B2B"/>
    <w:rsid w:val="00526DE0"/>
    <w:rsid w:val="005511DC"/>
    <w:rsid w:val="0061135F"/>
    <w:rsid w:val="00651BB0"/>
    <w:rsid w:val="0074368B"/>
    <w:rsid w:val="007D4171"/>
    <w:rsid w:val="00857A9A"/>
    <w:rsid w:val="009042E3"/>
    <w:rsid w:val="00923DC5"/>
    <w:rsid w:val="00962BA9"/>
    <w:rsid w:val="00B41E9E"/>
    <w:rsid w:val="00C57475"/>
    <w:rsid w:val="00EB5ADF"/>
    <w:rsid w:val="00F1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13</cp:revision>
  <dcterms:created xsi:type="dcterms:W3CDTF">2022-05-13T07:06:00Z</dcterms:created>
  <dcterms:modified xsi:type="dcterms:W3CDTF">2024-04-10T10:03:00Z</dcterms:modified>
</cp:coreProperties>
</file>