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AA94C" w14:textId="71173853" w:rsidR="004922CC" w:rsidRDefault="00755776" w:rsidP="00755776">
      <w:pPr>
        <w:pStyle w:val="Pavadinimas"/>
        <w:rPr>
          <w:rFonts w:ascii="Arial" w:hAnsi="Arial" w:cs="Arial"/>
          <w:sz w:val="24"/>
        </w:rPr>
      </w:pPr>
      <w:r w:rsidRPr="00E552B1">
        <w:rPr>
          <w:rFonts w:ascii="Arial" w:hAnsi="Arial" w:cs="Arial"/>
          <w:noProof/>
          <w:lang w:eastAsia="lt-LT"/>
        </w:rPr>
        <w:drawing>
          <wp:inline distT="0" distB="0" distL="0" distR="0" wp14:anchorId="3CF179E6" wp14:editId="16DE379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23F09" w14:textId="77777777" w:rsidR="00755776" w:rsidRPr="00C42B0B" w:rsidRDefault="00755776" w:rsidP="00755776">
      <w:pPr>
        <w:pStyle w:val="Pavadinimas"/>
        <w:rPr>
          <w:rFonts w:ascii="Arial" w:hAnsi="Arial" w:cs="Arial"/>
          <w:sz w:val="24"/>
        </w:rPr>
      </w:pPr>
    </w:p>
    <w:p w14:paraId="279763F3" w14:textId="0951F43C" w:rsidR="00C80371" w:rsidRPr="00755776" w:rsidRDefault="00C80371" w:rsidP="00C80371">
      <w:pPr>
        <w:pStyle w:val="Pavadinimas"/>
        <w:rPr>
          <w:rFonts w:ascii="Arial" w:hAnsi="Arial" w:cs="Arial"/>
          <w:sz w:val="24"/>
        </w:rPr>
      </w:pPr>
      <w:r w:rsidRPr="00755776">
        <w:rPr>
          <w:rFonts w:ascii="Arial" w:hAnsi="Arial" w:cs="Arial"/>
          <w:sz w:val="24"/>
        </w:rPr>
        <w:t>TEISĖJŲ TARYBA</w:t>
      </w:r>
    </w:p>
    <w:p w14:paraId="75E223A9" w14:textId="77777777" w:rsidR="00C80371" w:rsidRPr="00755776" w:rsidRDefault="00C80371" w:rsidP="00C80371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F7F080C" w14:textId="77777777" w:rsidR="00C80371" w:rsidRPr="00755776" w:rsidRDefault="00C80371" w:rsidP="00C80371">
      <w:pPr>
        <w:pStyle w:val="Pavadinimas"/>
        <w:rPr>
          <w:rFonts w:ascii="Arial" w:hAnsi="Arial" w:cs="Arial"/>
          <w:sz w:val="24"/>
        </w:rPr>
      </w:pPr>
      <w:r w:rsidRPr="00755776">
        <w:rPr>
          <w:rFonts w:ascii="Arial" w:hAnsi="Arial" w:cs="Arial"/>
          <w:sz w:val="24"/>
        </w:rPr>
        <w:t>NUTARIMAS</w:t>
      </w:r>
    </w:p>
    <w:p w14:paraId="7B36A3AA" w14:textId="13F2BBB1" w:rsidR="00D05BC2" w:rsidRPr="00755776" w:rsidRDefault="00D05BC2" w:rsidP="004922CC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755776">
        <w:rPr>
          <w:rFonts w:ascii="Arial" w:hAnsi="Arial" w:cs="Arial"/>
          <w:b/>
          <w:sz w:val="24"/>
          <w:szCs w:val="24"/>
        </w:rPr>
        <w:t xml:space="preserve">DĖL </w:t>
      </w:r>
      <w:r w:rsidR="004922CC" w:rsidRPr="00755776">
        <w:rPr>
          <w:rFonts w:ascii="Arial" w:hAnsi="Arial" w:cs="Arial"/>
          <w:b/>
          <w:sz w:val="24"/>
          <w:szCs w:val="24"/>
        </w:rPr>
        <w:t>TEISĖJŲ TARYBOS ATSTOV</w:t>
      </w:r>
      <w:r w:rsidR="00BD5501" w:rsidRPr="00755776">
        <w:rPr>
          <w:rFonts w:ascii="Arial" w:hAnsi="Arial" w:cs="Arial"/>
          <w:b/>
          <w:sz w:val="24"/>
          <w:szCs w:val="24"/>
        </w:rPr>
        <w:t>Ų</w:t>
      </w:r>
      <w:r w:rsidR="004922CC" w:rsidRPr="00755776">
        <w:rPr>
          <w:rFonts w:ascii="Arial" w:hAnsi="Arial" w:cs="Arial"/>
          <w:b/>
          <w:sz w:val="24"/>
          <w:szCs w:val="24"/>
        </w:rPr>
        <w:t xml:space="preserve"> </w:t>
      </w:r>
      <w:r w:rsidR="004922CC" w:rsidRPr="00755776">
        <w:rPr>
          <w:rFonts w:ascii="Arial" w:hAnsi="Arial" w:cs="Arial"/>
          <w:b/>
          <w:caps/>
          <w:sz w:val="24"/>
          <w:szCs w:val="24"/>
        </w:rPr>
        <w:t>MINISTRO PIRMININKO SUDAROMOJE DARBO GRUPĖJE KANDIDATŲ Į EUROPOS SĄJUNGOS BENDROJO TEISMO TEISĖJUS ATRANKAI VYKDYTI</w:t>
      </w:r>
    </w:p>
    <w:p w14:paraId="7A319B74" w14:textId="77777777" w:rsidR="00C80371" w:rsidRPr="00755776" w:rsidRDefault="00C80371" w:rsidP="00C80371">
      <w:pPr>
        <w:pStyle w:val="Pavadinimas"/>
        <w:rPr>
          <w:rFonts w:ascii="Arial" w:hAnsi="Arial" w:cs="Arial"/>
          <w:sz w:val="24"/>
        </w:rPr>
      </w:pPr>
    </w:p>
    <w:p w14:paraId="5C25A427" w14:textId="50EE0167" w:rsidR="00C80371" w:rsidRPr="00755776" w:rsidRDefault="002C2AC3" w:rsidP="00C80371">
      <w:pPr>
        <w:pStyle w:val="Data"/>
        <w:rPr>
          <w:rFonts w:ascii="Arial" w:hAnsi="Arial" w:cs="Arial"/>
        </w:rPr>
      </w:pPr>
      <w:r w:rsidRPr="00755776">
        <w:rPr>
          <w:rFonts w:ascii="Arial" w:hAnsi="Arial" w:cs="Arial"/>
        </w:rPr>
        <w:t>20</w:t>
      </w:r>
      <w:r w:rsidR="00B66CC0" w:rsidRPr="00755776">
        <w:rPr>
          <w:rFonts w:ascii="Arial" w:hAnsi="Arial" w:cs="Arial"/>
          <w:lang w:val="lt-LT"/>
        </w:rPr>
        <w:t>2</w:t>
      </w:r>
      <w:r w:rsidR="00582B03" w:rsidRPr="00755776">
        <w:rPr>
          <w:rFonts w:ascii="Arial" w:hAnsi="Arial" w:cs="Arial"/>
          <w:lang w:val="lt-LT"/>
        </w:rPr>
        <w:t>4</w:t>
      </w:r>
      <w:r w:rsidR="002857BE" w:rsidRPr="00755776">
        <w:rPr>
          <w:rFonts w:ascii="Arial" w:hAnsi="Arial" w:cs="Arial"/>
        </w:rPr>
        <w:t xml:space="preserve"> </w:t>
      </w:r>
      <w:r w:rsidR="0031532E" w:rsidRPr="00755776">
        <w:rPr>
          <w:rFonts w:ascii="Arial" w:hAnsi="Arial" w:cs="Arial"/>
        </w:rPr>
        <w:t>m.</w:t>
      </w:r>
      <w:r w:rsidR="002857BE" w:rsidRPr="00755776">
        <w:rPr>
          <w:rFonts w:ascii="Arial" w:hAnsi="Arial" w:cs="Arial"/>
        </w:rPr>
        <w:t xml:space="preserve"> </w:t>
      </w:r>
      <w:r w:rsidR="00EA0AFA" w:rsidRPr="00755776">
        <w:rPr>
          <w:rFonts w:ascii="Arial" w:hAnsi="Arial" w:cs="Arial"/>
          <w:lang w:val="lt-LT"/>
        </w:rPr>
        <w:t>birželio</w:t>
      </w:r>
      <w:r w:rsidR="00D7123F" w:rsidRPr="00755776">
        <w:rPr>
          <w:rFonts w:ascii="Arial" w:hAnsi="Arial" w:cs="Arial"/>
          <w:lang w:val="lt-LT"/>
        </w:rPr>
        <w:t xml:space="preserve"> </w:t>
      </w:r>
      <w:r w:rsidR="00755776" w:rsidRPr="00755776">
        <w:rPr>
          <w:rFonts w:ascii="Arial" w:hAnsi="Arial" w:cs="Arial"/>
          <w:lang w:val="lt-LT"/>
        </w:rPr>
        <w:t>28</w:t>
      </w:r>
      <w:r w:rsidR="00BD5501" w:rsidRPr="00755776">
        <w:rPr>
          <w:rFonts w:ascii="Arial" w:hAnsi="Arial" w:cs="Arial"/>
          <w:lang w:val="lt-LT"/>
        </w:rPr>
        <w:t xml:space="preserve"> </w:t>
      </w:r>
      <w:r w:rsidRPr="00755776">
        <w:rPr>
          <w:rFonts w:ascii="Arial" w:hAnsi="Arial" w:cs="Arial"/>
        </w:rPr>
        <w:t>d. Nr.</w:t>
      </w:r>
      <w:r w:rsidR="00011569" w:rsidRPr="00755776">
        <w:rPr>
          <w:rFonts w:ascii="Arial" w:hAnsi="Arial" w:cs="Arial"/>
        </w:rPr>
        <w:t xml:space="preserve"> 13P</w:t>
      </w:r>
      <w:r w:rsidR="00077B06" w:rsidRPr="00755776">
        <w:rPr>
          <w:rFonts w:ascii="Arial" w:hAnsi="Arial" w:cs="Arial"/>
        </w:rPr>
        <w:t>-</w:t>
      </w:r>
      <w:r w:rsidR="00B549B2">
        <w:rPr>
          <w:rFonts w:ascii="Arial" w:hAnsi="Arial" w:cs="Arial"/>
          <w:lang w:val="lt-LT"/>
        </w:rPr>
        <w:t>88</w:t>
      </w:r>
      <w:r w:rsidR="002857BE" w:rsidRPr="00755776">
        <w:rPr>
          <w:rFonts w:ascii="Arial" w:hAnsi="Arial" w:cs="Arial"/>
        </w:rPr>
        <w:t>-(7.1.2</w:t>
      </w:r>
      <w:r w:rsidR="00755776" w:rsidRPr="00755776">
        <w:rPr>
          <w:rFonts w:ascii="Arial" w:hAnsi="Arial" w:cs="Arial"/>
        </w:rPr>
        <w:t>.</w:t>
      </w:r>
      <w:r w:rsidR="002857BE" w:rsidRPr="00755776">
        <w:rPr>
          <w:rFonts w:ascii="Arial" w:hAnsi="Arial" w:cs="Arial"/>
        </w:rPr>
        <w:t xml:space="preserve">)  </w:t>
      </w:r>
      <w:r w:rsidRPr="00755776">
        <w:rPr>
          <w:rFonts w:ascii="Arial" w:hAnsi="Arial" w:cs="Arial"/>
        </w:rPr>
        <w:t xml:space="preserve"> </w:t>
      </w:r>
    </w:p>
    <w:p w14:paraId="2B17657A" w14:textId="77777777" w:rsidR="00C80371" w:rsidRPr="00755776" w:rsidRDefault="00C80371" w:rsidP="00C80371">
      <w:pPr>
        <w:pStyle w:val="Data"/>
        <w:rPr>
          <w:rFonts w:ascii="Arial" w:hAnsi="Arial" w:cs="Arial"/>
        </w:rPr>
      </w:pPr>
      <w:r w:rsidRPr="00755776">
        <w:rPr>
          <w:rFonts w:ascii="Arial" w:hAnsi="Arial" w:cs="Arial"/>
        </w:rPr>
        <w:t>Vilnius</w:t>
      </w:r>
    </w:p>
    <w:p w14:paraId="3B9CD615" w14:textId="77777777" w:rsidR="0031532E" w:rsidRPr="00755776" w:rsidRDefault="0031532E" w:rsidP="00C80371">
      <w:pPr>
        <w:spacing w:line="360" w:lineRule="auto"/>
        <w:ind w:firstLine="1440"/>
        <w:jc w:val="both"/>
        <w:rPr>
          <w:rFonts w:ascii="Arial" w:hAnsi="Arial" w:cs="Arial"/>
        </w:rPr>
      </w:pPr>
    </w:p>
    <w:p w14:paraId="0ACDB887" w14:textId="1443FEA0" w:rsidR="00C80371" w:rsidRPr="00755776" w:rsidRDefault="00C80371" w:rsidP="00C80371">
      <w:pPr>
        <w:spacing w:line="360" w:lineRule="auto"/>
        <w:ind w:firstLine="1440"/>
        <w:jc w:val="both"/>
        <w:rPr>
          <w:rFonts w:ascii="Arial" w:hAnsi="Arial" w:cs="Arial"/>
        </w:rPr>
      </w:pPr>
      <w:r w:rsidRPr="00755776">
        <w:rPr>
          <w:rFonts w:ascii="Arial" w:hAnsi="Arial" w:cs="Arial"/>
        </w:rPr>
        <w:t>Vadovaudamasi Lietu</w:t>
      </w:r>
      <w:r w:rsidR="0031532E" w:rsidRPr="00755776">
        <w:rPr>
          <w:rFonts w:ascii="Arial" w:hAnsi="Arial" w:cs="Arial"/>
        </w:rPr>
        <w:t>vos Respublikos teismų įstatymo</w:t>
      </w:r>
      <w:r w:rsidRPr="00755776">
        <w:rPr>
          <w:rFonts w:ascii="Arial" w:hAnsi="Arial" w:cs="Arial"/>
          <w:b/>
        </w:rPr>
        <w:t xml:space="preserve"> </w:t>
      </w:r>
      <w:r w:rsidRPr="00755776">
        <w:rPr>
          <w:rFonts w:ascii="Arial" w:hAnsi="Arial" w:cs="Arial"/>
        </w:rPr>
        <w:t xml:space="preserve">120 straipsnio 27 punktu, Teisėjų taryba </w:t>
      </w:r>
      <w:r w:rsidR="00BD5501" w:rsidRPr="00755776">
        <w:rPr>
          <w:rFonts w:ascii="Arial" w:hAnsi="Arial" w:cs="Arial"/>
        </w:rPr>
        <w:t xml:space="preserve"> </w:t>
      </w:r>
      <w:r w:rsidRPr="00755776">
        <w:rPr>
          <w:rFonts w:ascii="Arial" w:hAnsi="Arial" w:cs="Arial"/>
        </w:rPr>
        <w:t>n u t a r i a</w:t>
      </w:r>
      <w:r w:rsidR="004B5E88" w:rsidRPr="00755776">
        <w:rPr>
          <w:rFonts w:ascii="Arial" w:hAnsi="Arial" w:cs="Arial"/>
        </w:rPr>
        <w:t>:</w:t>
      </w:r>
    </w:p>
    <w:p w14:paraId="270E8ABA" w14:textId="16A61544" w:rsidR="004922CC" w:rsidRPr="00755776" w:rsidRDefault="00AA0CD7" w:rsidP="00755776">
      <w:pPr>
        <w:pStyle w:val="Betarp"/>
        <w:tabs>
          <w:tab w:val="left" w:pos="0"/>
          <w:tab w:val="left" w:pos="1701"/>
        </w:tabs>
        <w:spacing w:line="360" w:lineRule="auto"/>
        <w:ind w:firstLine="1418"/>
        <w:jc w:val="both"/>
        <w:rPr>
          <w:rFonts w:ascii="Arial" w:hAnsi="Arial" w:cs="Arial"/>
        </w:rPr>
      </w:pPr>
      <w:r w:rsidRPr="00755776">
        <w:rPr>
          <w:rFonts w:ascii="Arial" w:hAnsi="Arial" w:cs="Arial"/>
          <w:sz w:val="24"/>
          <w:szCs w:val="24"/>
        </w:rPr>
        <w:t xml:space="preserve">Į </w:t>
      </w:r>
      <w:r w:rsidRPr="00755776">
        <w:rPr>
          <w:rFonts w:ascii="Arial" w:eastAsia="Times New Roman" w:hAnsi="Arial" w:cs="Arial"/>
          <w:bCs/>
          <w:sz w:val="24"/>
          <w:szCs w:val="24"/>
        </w:rPr>
        <w:t xml:space="preserve">Ministro Pirmininko </w:t>
      </w:r>
      <w:r w:rsidR="00610F40" w:rsidRPr="00755776">
        <w:rPr>
          <w:rFonts w:ascii="Arial" w:eastAsia="Times New Roman" w:hAnsi="Arial" w:cs="Arial"/>
          <w:bCs/>
          <w:sz w:val="24"/>
          <w:szCs w:val="24"/>
        </w:rPr>
        <w:t>sudaromą</w:t>
      </w:r>
      <w:r w:rsidRPr="00755776">
        <w:rPr>
          <w:rFonts w:ascii="Arial" w:eastAsia="Times New Roman" w:hAnsi="Arial" w:cs="Arial"/>
          <w:bCs/>
          <w:sz w:val="24"/>
          <w:szCs w:val="24"/>
        </w:rPr>
        <w:t xml:space="preserve"> darbo grupę </w:t>
      </w:r>
      <w:r w:rsidR="00610F40" w:rsidRPr="00755776">
        <w:rPr>
          <w:rFonts w:ascii="Arial" w:eastAsia="Times New Roman" w:hAnsi="Arial" w:cs="Arial"/>
          <w:bCs/>
          <w:sz w:val="24"/>
          <w:szCs w:val="24"/>
        </w:rPr>
        <w:t xml:space="preserve">kandidatų </w:t>
      </w:r>
      <w:r w:rsidRPr="00755776">
        <w:rPr>
          <w:rFonts w:ascii="Arial" w:eastAsia="Times New Roman" w:hAnsi="Arial" w:cs="Arial"/>
          <w:bCs/>
          <w:sz w:val="24"/>
          <w:szCs w:val="24"/>
        </w:rPr>
        <w:t xml:space="preserve">į Europos Sąjungos Bendrojo Teismo teisėjus </w:t>
      </w:r>
      <w:r w:rsidR="00610F40" w:rsidRPr="00755776">
        <w:rPr>
          <w:rFonts w:ascii="Arial" w:eastAsia="Times New Roman" w:hAnsi="Arial" w:cs="Arial"/>
          <w:bCs/>
          <w:sz w:val="24"/>
          <w:szCs w:val="24"/>
        </w:rPr>
        <w:t>atrankai vykdyti</w:t>
      </w:r>
      <w:r w:rsidR="004922CC" w:rsidRPr="00755776">
        <w:rPr>
          <w:rFonts w:ascii="Arial" w:hAnsi="Arial" w:cs="Arial"/>
          <w:sz w:val="24"/>
          <w:szCs w:val="24"/>
        </w:rPr>
        <w:t xml:space="preserve"> </w:t>
      </w:r>
      <w:r w:rsidRPr="00755776">
        <w:rPr>
          <w:rFonts w:ascii="Arial" w:hAnsi="Arial" w:cs="Arial"/>
          <w:sz w:val="24"/>
          <w:szCs w:val="24"/>
        </w:rPr>
        <w:t xml:space="preserve">pagrindiniu atstovu </w:t>
      </w:r>
      <w:r w:rsidR="00610F40" w:rsidRPr="00755776">
        <w:rPr>
          <w:rFonts w:ascii="Arial" w:hAnsi="Arial" w:cs="Arial"/>
          <w:sz w:val="24"/>
          <w:szCs w:val="24"/>
        </w:rPr>
        <w:t xml:space="preserve">teikti </w:t>
      </w:r>
      <w:r w:rsidR="00755776" w:rsidRPr="00755776">
        <w:rPr>
          <w:rFonts w:ascii="Arial" w:hAnsi="Arial" w:cs="Arial"/>
          <w:sz w:val="24"/>
          <w:szCs w:val="24"/>
        </w:rPr>
        <w:t xml:space="preserve">Lietuvos apeliacinio teismo pirmininką Nerijų Meilutį, </w:t>
      </w:r>
      <w:r w:rsidRPr="00755776">
        <w:rPr>
          <w:rFonts w:ascii="Arial" w:hAnsi="Arial" w:cs="Arial"/>
          <w:sz w:val="24"/>
          <w:szCs w:val="24"/>
        </w:rPr>
        <w:t xml:space="preserve">o pakaitiniais atstovais </w:t>
      </w:r>
      <w:r w:rsidR="00BD5501" w:rsidRPr="00755776">
        <w:rPr>
          <w:rFonts w:ascii="Arial" w:hAnsi="Arial" w:cs="Arial"/>
          <w:sz w:val="24"/>
          <w:szCs w:val="24"/>
        </w:rPr>
        <w:t>–</w:t>
      </w:r>
      <w:r w:rsidR="00755776" w:rsidRPr="00755776">
        <w:rPr>
          <w:rFonts w:ascii="Arial" w:hAnsi="Arial" w:cs="Arial"/>
          <w:sz w:val="24"/>
          <w:szCs w:val="24"/>
        </w:rPr>
        <w:t xml:space="preserve"> Lietuvos vyriausiojo administracinio teismo teisėją Jolantą Malijauskienę ir Kauno apygardos teismo pirmininką Marių Bartninką.</w:t>
      </w:r>
    </w:p>
    <w:p w14:paraId="19F5D4F3" w14:textId="7FF0024F" w:rsidR="003226A9" w:rsidRPr="00755776" w:rsidRDefault="003226A9" w:rsidP="003226A9">
      <w:pPr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755776" w:rsidRPr="00755776" w14:paraId="4250F84A" w14:textId="77777777" w:rsidTr="00755776">
        <w:tc>
          <w:tcPr>
            <w:tcW w:w="6946" w:type="dxa"/>
          </w:tcPr>
          <w:p w14:paraId="5A212A5B" w14:textId="77777777" w:rsidR="00755776" w:rsidRPr="00755776" w:rsidRDefault="00755776">
            <w:pPr>
              <w:spacing w:line="276" w:lineRule="auto"/>
              <w:rPr>
                <w:rFonts w:ascii="Arial" w:hAnsi="Arial" w:cs="Arial"/>
              </w:rPr>
            </w:pPr>
            <w:r w:rsidRPr="00755776">
              <w:rPr>
                <w:rFonts w:ascii="Arial" w:hAnsi="Arial" w:cs="Arial"/>
              </w:rPr>
              <w:t>Pirmininkė</w:t>
            </w:r>
          </w:p>
          <w:p w14:paraId="4562C5CA" w14:textId="77777777" w:rsidR="00755776" w:rsidRPr="00755776" w:rsidRDefault="00755776">
            <w:pPr>
              <w:spacing w:line="276" w:lineRule="auto"/>
              <w:rPr>
                <w:rFonts w:ascii="Arial" w:hAnsi="Arial" w:cs="Arial"/>
              </w:rPr>
            </w:pPr>
          </w:p>
          <w:p w14:paraId="794AC353" w14:textId="77777777" w:rsidR="00755776" w:rsidRPr="00755776" w:rsidRDefault="007557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44344B67" w14:textId="77777777" w:rsidR="00755776" w:rsidRPr="00755776" w:rsidRDefault="00755776" w:rsidP="00755776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  <w:r w:rsidRPr="00755776">
              <w:rPr>
                <w:rFonts w:ascii="Arial" w:hAnsi="Arial" w:cs="Arial"/>
              </w:rPr>
              <w:t>Sigita Rudėnaitė</w:t>
            </w:r>
          </w:p>
          <w:p w14:paraId="253D78D3" w14:textId="77777777" w:rsidR="00755776" w:rsidRPr="00755776" w:rsidRDefault="00755776" w:rsidP="00755776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  <w:tr w:rsidR="00755776" w:rsidRPr="00755776" w14:paraId="23F5BB62" w14:textId="77777777" w:rsidTr="00755776">
        <w:tc>
          <w:tcPr>
            <w:tcW w:w="6946" w:type="dxa"/>
          </w:tcPr>
          <w:p w14:paraId="37520D38" w14:textId="77777777" w:rsidR="00755776" w:rsidRPr="00755776" w:rsidRDefault="00755776">
            <w:pPr>
              <w:spacing w:line="276" w:lineRule="auto"/>
              <w:rPr>
                <w:rFonts w:ascii="Arial" w:hAnsi="Arial" w:cs="Arial"/>
              </w:rPr>
            </w:pPr>
            <w:r w:rsidRPr="00755776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61D1EB1E" w14:textId="77777777" w:rsidR="00755776" w:rsidRPr="00755776" w:rsidRDefault="00755776" w:rsidP="00755776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  <w:r w:rsidRPr="00755776">
              <w:rPr>
                <w:rFonts w:ascii="Arial" w:hAnsi="Arial" w:cs="Arial"/>
              </w:rPr>
              <w:t>Ramūnas Gadliauskas</w:t>
            </w:r>
          </w:p>
          <w:p w14:paraId="4D35CC91" w14:textId="77777777" w:rsidR="00755776" w:rsidRPr="00755776" w:rsidRDefault="00755776" w:rsidP="00755776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</w:tbl>
    <w:p w14:paraId="35957E2C" w14:textId="77777777" w:rsidR="003226A9" w:rsidRPr="00755776" w:rsidRDefault="003226A9" w:rsidP="003226A9">
      <w:pPr>
        <w:rPr>
          <w:rFonts w:ascii="Arial" w:hAnsi="Arial" w:cs="Arial"/>
        </w:rPr>
      </w:pPr>
    </w:p>
    <w:sectPr w:rsidR="003226A9" w:rsidRPr="00755776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B6EC9" w14:textId="77777777" w:rsidR="004F5950" w:rsidRDefault="004F5950" w:rsidP="00DA7DD4">
      <w:r>
        <w:separator/>
      </w:r>
    </w:p>
  </w:endnote>
  <w:endnote w:type="continuationSeparator" w:id="0">
    <w:p w14:paraId="6A5566F7" w14:textId="77777777" w:rsidR="004F5950" w:rsidRDefault="004F5950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6EE83" w14:textId="77777777" w:rsidR="004F5950" w:rsidRDefault="004F5950" w:rsidP="00DA7DD4">
      <w:r>
        <w:separator/>
      </w:r>
    </w:p>
  </w:footnote>
  <w:footnote w:type="continuationSeparator" w:id="0">
    <w:p w14:paraId="2129BA65" w14:textId="77777777" w:rsidR="004F5950" w:rsidRDefault="004F5950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03678"/>
    <w:rsid w:val="00011569"/>
    <w:rsid w:val="0004339B"/>
    <w:rsid w:val="00074A9A"/>
    <w:rsid w:val="00077B06"/>
    <w:rsid w:val="000D48A3"/>
    <w:rsid w:val="000E1D9E"/>
    <w:rsid w:val="00127A23"/>
    <w:rsid w:val="001300E5"/>
    <w:rsid w:val="00142F2D"/>
    <w:rsid w:val="00155A2E"/>
    <w:rsid w:val="001601B2"/>
    <w:rsid w:val="00166E3E"/>
    <w:rsid w:val="001E6024"/>
    <w:rsid w:val="001F6ABF"/>
    <w:rsid w:val="002857BE"/>
    <w:rsid w:val="002A2430"/>
    <w:rsid w:val="002C2AC3"/>
    <w:rsid w:val="002D320B"/>
    <w:rsid w:val="00312FC5"/>
    <w:rsid w:val="0031532E"/>
    <w:rsid w:val="003226A9"/>
    <w:rsid w:val="003657F9"/>
    <w:rsid w:val="003B5EBA"/>
    <w:rsid w:val="004428D3"/>
    <w:rsid w:val="0045761A"/>
    <w:rsid w:val="004922CC"/>
    <w:rsid w:val="004A3D3D"/>
    <w:rsid w:val="004B5C85"/>
    <w:rsid w:val="004B5E88"/>
    <w:rsid w:val="004C73F7"/>
    <w:rsid w:val="004D27ED"/>
    <w:rsid w:val="004D3811"/>
    <w:rsid w:val="004F5950"/>
    <w:rsid w:val="005673B8"/>
    <w:rsid w:val="005765A0"/>
    <w:rsid w:val="0057695C"/>
    <w:rsid w:val="00582B03"/>
    <w:rsid w:val="006013CD"/>
    <w:rsid w:val="00610F40"/>
    <w:rsid w:val="00635D1D"/>
    <w:rsid w:val="006702E6"/>
    <w:rsid w:val="00680787"/>
    <w:rsid w:val="00692EAE"/>
    <w:rsid w:val="00694320"/>
    <w:rsid w:val="006A763C"/>
    <w:rsid w:val="006B594A"/>
    <w:rsid w:val="007025B6"/>
    <w:rsid w:val="00705EA3"/>
    <w:rsid w:val="007544BC"/>
    <w:rsid w:val="00755776"/>
    <w:rsid w:val="0078282C"/>
    <w:rsid w:val="007B344C"/>
    <w:rsid w:val="007E0C03"/>
    <w:rsid w:val="008355AE"/>
    <w:rsid w:val="00873C71"/>
    <w:rsid w:val="00895604"/>
    <w:rsid w:val="008A16BE"/>
    <w:rsid w:val="008B07C6"/>
    <w:rsid w:val="008B3356"/>
    <w:rsid w:val="008C0B65"/>
    <w:rsid w:val="008E1686"/>
    <w:rsid w:val="009070B6"/>
    <w:rsid w:val="00945FF9"/>
    <w:rsid w:val="0096053D"/>
    <w:rsid w:val="00993BC1"/>
    <w:rsid w:val="009A73ED"/>
    <w:rsid w:val="009F5B64"/>
    <w:rsid w:val="00A13905"/>
    <w:rsid w:val="00A361FF"/>
    <w:rsid w:val="00AA0CD7"/>
    <w:rsid w:val="00AB441A"/>
    <w:rsid w:val="00AE6413"/>
    <w:rsid w:val="00B3037F"/>
    <w:rsid w:val="00B549B2"/>
    <w:rsid w:val="00B65728"/>
    <w:rsid w:val="00B66CC0"/>
    <w:rsid w:val="00BA6506"/>
    <w:rsid w:val="00BD5501"/>
    <w:rsid w:val="00BE66D2"/>
    <w:rsid w:val="00BF2462"/>
    <w:rsid w:val="00C42B0B"/>
    <w:rsid w:val="00C80371"/>
    <w:rsid w:val="00CA1888"/>
    <w:rsid w:val="00CB6904"/>
    <w:rsid w:val="00CF4ED6"/>
    <w:rsid w:val="00D04592"/>
    <w:rsid w:val="00D05BC2"/>
    <w:rsid w:val="00D543FE"/>
    <w:rsid w:val="00D63065"/>
    <w:rsid w:val="00D7123F"/>
    <w:rsid w:val="00D80BE4"/>
    <w:rsid w:val="00DA7DD4"/>
    <w:rsid w:val="00DB78C8"/>
    <w:rsid w:val="00DC56CE"/>
    <w:rsid w:val="00E315C5"/>
    <w:rsid w:val="00E323D5"/>
    <w:rsid w:val="00E5372B"/>
    <w:rsid w:val="00E96FB5"/>
    <w:rsid w:val="00EA0AFA"/>
    <w:rsid w:val="00EA243E"/>
    <w:rsid w:val="00EC47C9"/>
    <w:rsid w:val="00F104F1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5</cp:revision>
  <cp:lastPrinted>2015-02-27T12:40:00Z</cp:lastPrinted>
  <dcterms:created xsi:type="dcterms:W3CDTF">2024-06-26T13:26:00Z</dcterms:created>
  <dcterms:modified xsi:type="dcterms:W3CDTF">2024-06-28T09:24:00Z</dcterms:modified>
</cp:coreProperties>
</file>