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860C4" w14:textId="65852D6C" w:rsidR="00FE5990" w:rsidRDefault="00FE5990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412C6991" wp14:editId="5FDAB7A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FB6E" w14:textId="137B4D7D" w:rsidR="00171956" w:rsidRPr="00FE5990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FE5990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FE5990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FE5990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FE5990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5519769B" w14:textId="7EEEDCB7" w:rsidR="00171956" w:rsidRPr="00FE5990" w:rsidRDefault="00171956" w:rsidP="008E6E72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</w:t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teisėjų tarybos 2024 m. rugpjūčio 2 d. nutarimo Nr.</w:t>
      </w:r>
      <w:r w:rsidR="00F41D4B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 </w:t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13P</w:t>
      </w:r>
      <w:r w:rsidR="00F41D4B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noBreakHyphen/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93</w:t>
      </w:r>
      <w:r w:rsidR="00F41D4B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noBreakHyphen/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(7.1.2.) „Dėl </w:t>
      </w:r>
      <w:r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teisėjų tarybos </w:t>
      </w:r>
      <w:r w:rsidRPr="00FE5990">
        <w:rPr>
          <w:rFonts w:ascii="Arial" w:hAnsi="Arial" w:cs="Arial"/>
          <w:b/>
          <w:bCs/>
          <w:szCs w:val="24"/>
        </w:rPr>
        <w:t>201</w:t>
      </w:r>
      <w:r w:rsidR="00447F3A" w:rsidRPr="00FE5990">
        <w:rPr>
          <w:rFonts w:ascii="Arial" w:hAnsi="Arial" w:cs="Arial"/>
          <w:b/>
          <w:bCs/>
          <w:szCs w:val="24"/>
        </w:rPr>
        <w:t>5</w:t>
      </w:r>
      <w:r w:rsidRPr="00FE5990">
        <w:rPr>
          <w:rFonts w:ascii="Arial" w:hAnsi="Arial" w:cs="Arial"/>
          <w:b/>
          <w:bCs/>
          <w:szCs w:val="24"/>
        </w:rPr>
        <w:t xml:space="preserve"> M. </w:t>
      </w:r>
      <w:r w:rsidR="00AE52D9" w:rsidRPr="00FE5990">
        <w:rPr>
          <w:rFonts w:ascii="Arial" w:hAnsi="Arial" w:cs="Arial"/>
          <w:b/>
          <w:bCs/>
          <w:szCs w:val="24"/>
        </w:rPr>
        <w:t>RUGSĖJO</w:t>
      </w:r>
      <w:r w:rsidR="00623E92" w:rsidRPr="00FE5990">
        <w:rPr>
          <w:rFonts w:ascii="Arial" w:hAnsi="Arial" w:cs="Arial"/>
          <w:b/>
          <w:bCs/>
          <w:szCs w:val="24"/>
        </w:rPr>
        <w:t xml:space="preserve"> 2</w:t>
      </w:r>
      <w:r w:rsidR="00AE52D9" w:rsidRPr="00FE5990">
        <w:rPr>
          <w:rFonts w:ascii="Arial" w:hAnsi="Arial" w:cs="Arial"/>
          <w:b/>
          <w:bCs/>
          <w:szCs w:val="24"/>
        </w:rPr>
        <w:t>5</w:t>
      </w:r>
      <w:r w:rsidR="008E6E72" w:rsidRPr="00FE5990">
        <w:rPr>
          <w:rFonts w:ascii="Arial" w:hAnsi="Arial" w:cs="Arial"/>
          <w:b/>
          <w:bCs/>
          <w:szCs w:val="24"/>
        </w:rPr>
        <w:t xml:space="preserve"> D. </w:t>
      </w:r>
      <w:r w:rsidRPr="00FE5990">
        <w:rPr>
          <w:rFonts w:ascii="Arial" w:hAnsi="Arial" w:cs="Arial"/>
          <w:b/>
          <w:bCs/>
          <w:szCs w:val="24"/>
        </w:rPr>
        <w:t>NUTARIMO NR. 13P-</w:t>
      </w:r>
      <w:r w:rsidR="00AE52D9" w:rsidRPr="00FE5990">
        <w:rPr>
          <w:rFonts w:ascii="Arial" w:hAnsi="Arial" w:cs="Arial"/>
          <w:b/>
          <w:bCs/>
          <w:szCs w:val="24"/>
        </w:rPr>
        <w:t>123</w:t>
      </w:r>
      <w:r w:rsidR="008E6E72" w:rsidRPr="00FE5990">
        <w:rPr>
          <w:rFonts w:ascii="Arial" w:hAnsi="Arial" w:cs="Arial"/>
          <w:b/>
          <w:bCs/>
          <w:szCs w:val="24"/>
        </w:rPr>
        <w:t>-</w:t>
      </w:r>
      <w:r w:rsidRPr="00FE5990">
        <w:rPr>
          <w:rFonts w:ascii="Arial" w:hAnsi="Arial" w:cs="Arial"/>
          <w:b/>
          <w:bCs/>
          <w:szCs w:val="24"/>
        </w:rPr>
        <w:t xml:space="preserve">(7.1.2) </w:t>
      </w:r>
      <w:r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</w:t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BYLŲ PASKIRSTYMO TEISĖJAMS IR TEISĖJŲ KOLEGIJŲ SUDARYMO TAISYKLIŲ APRAŠO PATVIRTINIMO“ </w:t>
      </w:r>
      <w:r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pakeitimo</w:t>
      </w:r>
      <w:r w:rsidR="00AE52D9"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“</w:t>
      </w:r>
    </w:p>
    <w:p w14:paraId="4246B980" w14:textId="6FE0AE2A" w:rsidR="00AE52D9" w:rsidRPr="00FE5990" w:rsidRDefault="00AE52D9" w:rsidP="008E6E72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FE5990">
        <w:rPr>
          <w:rFonts w:ascii="Arial" w:hAnsi="Arial" w:cs="Arial"/>
          <w:b/>
          <w:bCs/>
          <w:caps/>
          <w:color w:val="000000"/>
          <w:szCs w:val="24"/>
          <w:lang w:eastAsia="lt-LT"/>
        </w:rPr>
        <w:t>pakeitimo</w:t>
      </w:r>
    </w:p>
    <w:p w14:paraId="4CE7F90A" w14:textId="77777777" w:rsidR="00171956" w:rsidRPr="00FE5990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0B99BE4C" w:rsidR="00171956" w:rsidRPr="00FE5990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FE5990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FE5990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FE5990">
        <w:rPr>
          <w:rFonts w:ascii="Arial" w:hAnsi="Arial" w:cs="Arial"/>
          <w:color w:val="000000"/>
          <w:szCs w:val="24"/>
          <w:lang w:eastAsia="lt-LT"/>
        </w:rPr>
        <w:t xml:space="preserve">m. </w:t>
      </w:r>
      <w:r w:rsidR="00FE5990">
        <w:rPr>
          <w:rFonts w:ascii="Arial" w:hAnsi="Arial" w:cs="Arial"/>
          <w:color w:val="000000"/>
          <w:szCs w:val="24"/>
          <w:lang w:eastAsia="lt-LT"/>
        </w:rPr>
        <w:t>rugpjūčio 30</w:t>
      </w:r>
      <w:r w:rsidRPr="00FE5990">
        <w:rPr>
          <w:rFonts w:ascii="Arial" w:hAnsi="Arial" w:cs="Arial"/>
          <w:color w:val="000000"/>
          <w:szCs w:val="24"/>
          <w:lang w:eastAsia="lt-LT"/>
        </w:rPr>
        <w:t xml:space="preserve"> d. Nr.</w:t>
      </w:r>
      <w:r w:rsidR="00B46EA2" w:rsidRPr="00FE5990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FE5990">
        <w:rPr>
          <w:rFonts w:ascii="Arial" w:hAnsi="Arial" w:cs="Arial"/>
          <w:color w:val="000000"/>
          <w:szCs w:val="24"/>
          <w:lang w:eastAsia="lt-LT"/>
        </w:rPr>
        <w:t>13P-</w:t>
      </w:r>
      <w:r w:rsidR="008D4DAE">
        <w:rPr>
          <w:rFonts w:ascii="Arial" w:hAnsi="Arial" w:cs="Arial"/>
          <w:color w:val="000000"/>
          <w:szCs w:val="24"/>
          <w:lang w:eastAsia="lt-LT"/>
        </w:rPr>
        <w:t>107</w:t>
      </w:r>
      <w:r w:rsidRPr="00FE5990">
        <w:rPr>
          <w:rFonts w:ascii="Arial" w:hAnsi="Arial" w:cs="Arial"/>
          <w:color w:val="000000"/>
          <w:szCs w:val="24"/>
          <w:lang w:eastAsia="lt-LT"/>
        </w:rPr>
        <w:t>-(7.1.2</w:t>
      </w:r>
      <w:r w:rsidR="00FE5990">
        <w:rPr>
          <w:rFonts w:ascii="Arial" w:hAnsi="Arial" w:cs="Arial"/>
          <w:color w:val="000000"/>
          <w:szCs w:val="24"/>
          <w:lang w:eastAsia="lt-LT"/>
        </w:rPr>
        <w:t>.</w:t>
      </w:r>
      <w:r w:rsidRPr="00FE5990">
        <w:rPr>
          <w:rFonts w:ascii="Arial" w:hAnsi="Arial" w:cs="Arial"/>
          <w:color w:val="000000"/>
          <w:szCs w:val="24"/>
          <w:lang w:eastAsia="lt-LT"/>
        </w:rPr>
        <w:t>)</w:t>
      </w:r>
    </w:p>
    <w:p w14:paraId="7F5FC8A6" w14:textId="77777777" w:rsidR="00171956" w:rsidRPr="00FE5990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FE5990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18A17913" w14:textId="77777777" w:rsidR="00171956" w:rsidRPr="00FE5990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05AE8F9E" w14:textId="3F4CAC68" w:rsidR="00171956" w:rsidRPr="00FE5990" w:rsidRDefault="00623E92" w:rsidP="00FE5990">
      <w:pPr>
        <w:widowControl w:val="0"/>
        <w:suppressAutoHyphens/>
        <w:ind w:right="-330"/>
        <w:jc w:val="both"/>
        <w:rPr>
          <w:rFonts w:ascii="Arial" w:hAnsi="Arial" w:cs="Arial"/>
          <w:color w:val="000000"/>
          <w:szCs w:val="24"/>
          <w:lang w:eastAsia="lt-LT"/>
        </w:rPr>
      </w:pPr>
      <w:r w:rsidRPr="00FE5990">
        <w:rPr>
          <w:rFonts w:ascii="Arial" w:hAnsi="Arial" w:cs="Arial"/>
          <w:b/>
          <w:bCs/>
          <w:color w:val="000000"/>
          <w:szCs w:val="24"/>
          <w:lang w:eastAsia="lt-LT"/>
        </w:rPr>
        <w:t> </w:t>
      </w:r>
    </w:p>
    <w:p w14:paraId="14C85F57" w14:textId="2C964EF2" w:rsidR="00171956" w:rsidRPr="00FE5990" w:rsidRDefault="00171956" w:rsidP="00F41D4B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8E6E72" w:rsidRPr="00FE5990">
        <w:rPr>
          <w:rFonts w:ascii="Arial" w:hAnsi="Arial" w:cs="Arial"/>
          <w:color w:val="000000"/>
          <w:spacing w:val="-2"/>
          <w:szCs w:val="24"/>
          <w:lang w:eastAsia="lt-LT"/>
        </w:rPr>
        <w:t>120</w:t>
      </w:r>
      <w:r w:rsidR="00B46EA2" w:rsidRPr="00FE5990">
        <w:rPr>
          <w:rFonts w:ascii="Arial" w:hAnsi="Arial" w:cs="Arial"/>
          <w:color w:val="000000"/>
          <w:szCs w:val="24"/>
        </w:rPr>
        <w:t xml:space="preserve"> </w:t>
      </w:r>
      <w:r w:rsidR="00E92B0C" w:rsidRPr="00FE5990">
        <w:rPr>
          <w:rFonts w:ascii="Arial" w:hAnsi="Arial" w:cs="Arial"/>
          <w:color w:val="000000"/>
          <w:szCs w:val="24"/>
        </w:rPr>
        <w:t>straipsnio 1</w:t>
      </w:r>
      <w:r w:rsidR="008E6E72" w:rsidRPr="00FE5990">
        <w:rPr>
          <w:rFonts w:ascii="Arial" w:hAnsi="Arial" w:cs="Arial"/>
          <w:color w:val="000000"/>
          <w:szCs w:val="24"/>
        </w:rPr>
        <w:t>7 punktu</w:t>
      </w:r>
      <w:r w:rsidR="00E92B0C" w:rsidRPr="00FE5990">
        <w:rPr>
          <w:rFonts w:ascii="Arial" w:hAnsi="Arial" w:cs="Arial"/>
          <w:color w:val="000000"/>
          <w:szCs w:val="24"/>
        </w:rPr>
        <w:t>,</w:t>
      </w:r>
      <w:r w:rsidR="00E92B0C"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>n u t a r i a</w:t>
      </w:r>
      <w:r w:rsidR="00F41D4B"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>:</w:t>
      </w:r>
    </w:p>
    <w:p w14:paraId="6061557C" w14:textId="1A023CE5" w:rsidR="00ED1D28" w:rsidRPr="00FE5990" w:rsidRDefault="00623E92" w:rsidP="00F41D4B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Pakeisti </w:t>
      </w:r>
      <w:r w:rsidR="00AE52D9" w:rsidRPr="00FE5990">
        <w:rPr>
          <w:rFonts w:ascii="Arial" w:hAnsi="Arial" w:cs="Arial"/>
          <w:color w:val="000000"/>
          <w:spacing w:val="-2"/>
          <w:szCs w:val="24"/>
          <w:lang w:eastAsia="lt-LT"/>
        </w:rPr>
        <w:t>Teisėjų tarybos 2024 m. rugpjūčio 2 d. nutarim</w:t>
      </w:r>
      <w:r w:rsidR="004E565D" w:rsidRPr="00FE5990">
        <w:rPr>
          <w:rFonts w:ascii="Arial" w:hAnsi="Arial" w:cs="Arial"/>
          <w:color w:val="000000"/>
          <w:spacing w:val="-2"/>
          <w:szCs w:val="24"/>
          <w:lang w:eastAsia="lt-LT"/>
        </w:rPr>
        <w:t>ą</w:t>
      </w:r>
      <w:r w:rsidR="00AE52D9"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 Nr. 13P-93-(7.1.2.) „Dėl Teisėjų tarybos 2015 m. rugsėjo 25 d. nutarimo Nr. 13P-123-(7.1.2) „Dėl Bylų paskirstymo teisėjams ir teisėjų kolegijų sudarymo taisyklių aprašo patvirtinimo</w:t>
      </w:r>
      <w:r w:rsidR="00D35B22" w:rsidRPr="00FE5990">
        <w:rPr>
          <w:rFonts w:ascii="Arial" w:hAnsi="Arial" w:cs="Arial"/>
          <w:color w:val="000000"/>
          <w:spacing w:val="-2"/>
          <w:szCs w:val="24"/>
          <w:lang w:eastAsia="lt-LT"/>
        </w:rPr>
        <w:t>“ pakeitimo“</w:t>
      </w:r>
      <w:r w:rsidR="00ED1D28" w:rsidRPr="00FE5990">
        <w:rPr>
          <w:rFonts w:ascii="Arial" w:hAnsi="Arial" w:cs="Arial"/>
          <w:color w:val="000000"/>
          <w:spacing w:val="-2"/>
          <w:szCs w:val="24"/>
          <w:lang w:eastAsia="lt-LT"/>
        </w:rPr>
        <w:t>:</w:t>
      </w:r>
    </w:p>
    <w:p w14:paraId="2F95F977" w14:textId="3A55701A" w:rsidR="00AE52D9" w:rsidRPr="00FE5990" w:rsidRDefault="00ED1D28" w:rsidP="00F41D4B">
      <w:pPr>
        <w:pStyle w:val="Sraopastraipa"/>
        <w:widowControl w:val="0"/>
        <w:numPr>
          <w:ilvl w:val="0"/>
          <w:numId w:val="6"/>
        </w:numPr>
        <w:suppressAutoHyphens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Pakeisti </w:t>
      </w:r>
      <w:r w:rsidR="002C14B6"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1.1 papunktį </w:t>
      </w:r>
      <w:r w:rsidR="00D35B22" w:rsidRPr="00FE5990">
        <w:rPr>
          <w:rFonts w:ascii="Arial" w:hAnsi="Arial" w:cs="Arial"/>
          <w:color w:val="000000"/>
          <w:spacing w:val="-2"/>
          <w:szCs w:val="24"/>
          <w:lang w:eastAsia="lt-LT"/>
        </w:rPr>
        <w:t>ir jį išdėstyti taip:</w:t>
      </w:r>
    </w:p>
    <w:p w14:paraId="504C0FA6" w14:textId="28263EDF" w:rsidR="00AE52D9" w:rsidRPr="00FE5990" w:rsidRDefault="00D35B22" w:rsidP="00F41D4B">
      <w:pPr>
        <w:pStyle w:val="Sraopastraipa"/>
        <w:widowControl w:val="0"/>
        <w:suppressAutoHyphens/>
        <w:ind w:left="0" w:firstLine="731"/>
        <w:jc w:val="both"/>
        <w:rPr>
          <w:rFonts w:ascii="Arial" w:hAnsi="Arial" w:cs="Arial"/>
          <w:szCs w:val="24"/>
          <w:lang w:eastAsia="lt-LT"/>
        </w:rPr>
      </w:pPr>
      <w:r w:rsidRPr="00FE5990">
        <w:rPr>
          <w:rFonts w:ascii="Arial" w:hAnsi="Arial" w:cs="Arial"/>
          <w:color w:val="000000"/>
          <w:spacing w:val="-2"/>
          <w:szCs w:val="24"/>
          <w:lang w:eastAsia="lt-LT"/>
        </w:rPr>
        <w:t xml:space="preserve">„1.1. </w:t>
      </w:r>
      <w:r w:rsidRPr="00FE5990">
        <w:rPr>
          <w:rFonts w:ascii="Arial" w:hAnsi="Arial" w:cs="Arial"/>
          <w:szCs w:val="24"/>
        </w:rPr>
        <w:t xml:space="preserve">Papildyti </w:t>
      </w:r>
      <w:r w:rsidR="00AE52D9" w:rsidRPr="00FE5990">
        <w:rPr>
          <w:rFonts w:ascii="Arial" w:hAnsi="Arial" w:cs="Arial"/>
          <w:color w:val="000000"/>
          <w:szCs w:val="24"/>
          <w:lang w:eastAsia="lt-LT"/>
        </w:rPr>
        <w:t>Bylų paskirstymo teisėjams ir teisėjų kolegijų sudarymo taisyklių</w:t>
      </w:r>
      <w:r w:rsidR="00AE52D9" w:rsidRPr="00FE5990">
        <w:rPr>
          <w:rFonts w:ascii="Arial" w:hAnsi="Arial" w:cs="Arial"/>
          <w:szCs w:val="24"/>
          <w:lang w:eastAsia="lt-LT"/>
        </w:rPr>
        <w:t xml:space="preserve"> pried</w:t>
      </w:r>
      <w:r w:rsidRPr="00FE5990">
        <w:rPr>
          <w:rFonts w:ascii="Arial" w:hAnsi="Arial" w:cs="Arial"/>
          <w:szCs w:val="24"/>
          <w:lang w:eastAsia="lt-LT"/>
        </w:rPr>
        <w:t>ą nauj</w:t>
      </w:r>
      <w:r w:rsidR="004E565D" w:rsidRPr="00FE5990">
        <w:rPr>
          <w:rFonts w:ascii="Arial" w:hAnsi="Arial" w:cs="Arial"/>
          <w:szCs w:val="24"/>
          <w:lang w:eastAsia="lt-LT"/>
        </w:rPr>
        <w:t>u</w:t>
      </w:r>
      <w:r w:rsidRPr="00FE5990">
        <w:rPr>
          <w:rFonts w:ascii="Arial" w:hAnsi="Arial" w:cs="Arial"/>
          <w:szCs w:val="24"/>
          <w:lang w:eastAsia="lt-LT"/>
        </w:rPr>
        <w:t xml:space="preserve"> </w:t>
      </w:r>
      <w:r w:rsidR="00AE52D9" w:rsidRPr="00FE5990">
        <w:rPr>
          <w:rFonts w:ascii="Arial" w:hAnsi="Arial" w:cs="Arial"/>
          <w:szCs w:val="24"/>
          <w:lang w:eastAsia="lt-LT"/>
        </w:rPr>
        <w:t>5</w:t>
      </w:r>
      <w:r w:rsidR="004E565D" w:rsidRPr="00FE5990">
        <w:rPr>
          <w:rFonts w:ascii="Arial" w:hAnsi="Arial" w:cs="Arial"/>
          <w:szCs w:val="24"/>
          <w:lang w:eastAsia="lt-LT"/>
        </w:rPr>
        <w:t>6¹</w:t>
      </w:r>
      <w:r w:rsidR="00AE52D9" w:rsidRPr="00FE5990">
        <w:rPr>
          <w:rFonts w:ascii="Arial" w:hAnsi="Arial" w:cs="Arial"/>
          <w:szCs w:val="24"/>
          <w:lang w:eastAsia="lt-LT"/>
        </w:rPr>
        <w:t xml:space="preserve"> </w:t>
      </w:r>
      <w:r w:rsidR="004E565D" w:rsidRPr="00FE5990">
        <w:rPr>
          <w:rFonts w:ascii="Arial" w:hAnsi="Arial" w:cs="Arial"/>
          <w:szCs w:val="24"/>
          <w:lang w:eastAsia="lt-LT"/>
        </w:rPr>
        <w:t>punkt</w:t>
      </w:r>
      <w:r w:rsidRPr="00FE5990">
        <w:rPr>
          <w:rFonts w:ascii="Arial" w:hAnsi="Arial" w:cs="Arial"/>
          <w:szCs w:val="24"/>
          <w:lang w:eastAsia="lt-LT"/>
        </w:rPr>
        <w:t>u</w:t>
      </w:r>
      <w:r w:rsidR="00AE52D9" w:rsidRPr="00FE5990">
        <w:rPr>
          <w:rFonts w:ascii="Arial" w:hAnsi="Arial" w:cs="Arial"/>
          <w:szCs w:val="24"/>
          <w:lang w:eastAsia="lt-LT"/>
        </w:rPr>
        <w:t xml:space="preserve"> ir jį išdėstyti taip:</w:t>
      </w:r>
    </w:p>
    <w:p w14:paraId="2154202A" w14:textId="77777777" w:rsidR="00D35B22" w:rsidRPr="00FE5990" w:rsidRDefault="00D35B22" w:rsidP="00D35B22">
      <w:pPr>
        <w:pStyle w:val="Sraopastraipa"/>
        <w:widowControl w:val="0"/>
        <w:suppressAutoHyphens/>
        <w:ind w:left="731"/>
        <w:jc w:val="both"/>
        <w:rPr>
          <w:rFonts w:ascii="Arial" w:hAnsi="Arial" w:cs="Arial"/>
          <w:szCs w:val="24"/>
          <w:lang w:eastAsia="lt-LT"/>
        </w:rPr>
      </w:pPr>
    </w:p>
    <w:tbl>
      <w:tblPr>
        <w:tblW w:w="9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425"/>
        <w:gridCol w:w="1134"/>
        <w:gridCol w:w="851"/>
        <w:gridCol w:w="567"/>
        <w:gridCol w:w="1410"/>
        <w:gridCol w:w="1661"/>
        <w:gridCol w:w="898"/>
        <w:gridCol w:w="872"/>
        <w:gridCol w:w="826"/>
      </w:tblGrid>
      <w:tr w:rsidR="002C14B6" w:rsidRPr="00FE5990" w14:paraId="3B00E55B" w14:textId="77777777" w:rsidTr="00FE5990">
        <w:trPr>
          <w:trHeight w:val="1407"/>
        </w:trPr>
        <w:tc>
          <w:tcPr>
            <w:tcW w:w="567" w:type="dxa"/>
            <w:shd w:val="clear" w:color="auto" w:fill="auto"/>
          </w:tcPr>
          <w:p w14:paraId="15E80A55" w14:textId="45D5ABB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„</w:t>
            </w:r>
            <w:r w:rsidR="004E565D" w:rsidRPr="00FE5990">
              <w:rPr>
                <w:rFonts w:ascii="Arial" w:hAnsi="Arial" w:cs="Arial"/>
                <w:szCs w:val="24"/>
                <w:lang w:eastAsia="lt-LT"/>
              </w:rPr>
              <w:t>5</w:t>
            </w:r>
            <w:r w:rsidR="004E565D" w:rsidRPr="00FE5990">
              <w:rPr>
                <w:rFonts w:ascii="Arial" w:hAnsi="Arial" w:cs="Arial"/>
                <w:szCs w:val="24"/>
                <w:lang w:val="en-US" w:eastAsia="lt-LT"/>
              </w:rPr>
              <w:t>6¹</w:t>
            </w:r>
            <w:r w:rsidRPr="00FE599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</w:tcPr>
          <w:p w14:paraId="01E126E4" w14:textId="7777777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Apygardos teismas</w:t>
            </w:r>
          </w:p>
        </w:tc>
        <w:tc>
          <w:tcPr>
            <w:tcW w:w="425" w:type="dxa"/>
            <w:shd w:val="clear" w:color="auto" w:fill="auto"/>
            <w:noWrap/>
          </w:tcPr>
          <w:p w14:paraId="359D9B4C" w14:textId="7777777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I-a instancija</w:t>
            </w:r>
          </w:p>
        </w:tc>
        <w:tc>
          <w:tcPr>
            <w:tcW w:w="1134" w:type="dxa"/>
            <w:shd w:val="clear" w:color="auto" w:fill="auto"/>
          </w:tcPr>
          <w:p w14:paraId="7A5B7B5D" w14:textId="7777777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pareiškimas teismui dėl asmens perdavimo/išdavimo</w:t>
            </w:r>
          </w:p>
        </w:tc>
        <w:tc>
          <w:tcPr>
            <w:tcW w:w="851" w:type="dxa"/>
            <w:shd w:val="clear" w:color="auto" w:fill="auto"/>
            <w:noWrap/>
          </w:tcPr>
          <w:p w14:paraId="22989DF1" w14:textId="77777777" w:rsidR="00D35B22" w:rsidRPr="00FE5990" w:rsidRDefault="00D35B22" w:rsidP="00D54FF7">
            <w:pPr>
              <w:rPr>
                <w:rFonts w:ascii="Arial" w:hAnsi="Arial" w:cs="Arial"/>
                <w:strike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IT dokumentai</w:t>
            </w:r>
          </w:p>
        </w:tc>
        <w:tc>
          <w:tcPr>
            <w:tcW w:w="567" w:type="dxa"/>
            <w:shd w:val="clear" w:color="auto" w:fill="auto"/>
            <w:noWrap/>
          </w:tcPr>
          <w:p w14:paraId="53EFE377" w14:textId="77777777" w:rsidR="00D35B22" w:rsidRPr="00FE5990" w:rsidRDefault="00D35B22" w:rsidP="00D54FF7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1410" w:type="dxa"/>
          </w:tcPr>
          <w:p w14:paraId="3219AA1E" w14:textId="77777777" w:rsidR="00D35B22" w:rsidRPr="00FE5990" w:rsidRDefault="00D35B22" w:rsidP="00D54FF7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1661" w:type="dxa"/>
            <w:shd w:val="clear" w:color="auto" w:fill="auto"/>
            <w:noWrap/>
          </w:tcPr>
          <w:p w14:paraId="34F63FEC" w14:textId="3ADFADC1" w:rsidR="00D35B22" w:rsidRPr="00FE5990" w:rsidRDefault="00D35B22" w:rsidP="00D54FF7">
            <w:pPr>
              <w:rPr>
                <w:rFonts w:ascii="Arial" w:hAnsi="Arial" w:cs="Arial"/>
                <w:strike/>
                <w:szCs w:val="24"/>
              </w:rPr>
            </w:pPr>
          </w:p>
          <w:p w14:paraId="65FF0597" w14:textId="7777777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</w:tcPr>
          <w:p w14:paraId="03866F4A" w14:textId="77777777" w:rsidR="00D35B22" w:rsidRPr="00FE5990" w:rsidRDefault="00D35B22" w:rsidP="00D54FF7">
            <w:pPr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IT 5</w:t>
            </w:r>
          </w:p>
        </w:tc>
        <w:tc>
          <w:tcPr>
            <w:tcW w:w="872" w:type="dxa"/>
            <w:shd w:val="clear" w:color="auto" w:fill="auto"/>
          </w:tcPr>
          <w:p w14:paraId="57681FE8" w14:textId="77777777" w:rsidR="00D35B22" w:rsidRPr="00FE5990" w:rsidRDefault="00D35B22" w:rsidP="00D54FF7">
            <w:pPr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826" w:type="dxa"/>
            <w:shd w:val="clear" w:color="auto" w:fill="auto"/>
            <w:noWrap/>
          </w:tcPr>
          <w:p w14:paraId="509CDFB2" w14:textId="77777777" w:rsidR="00D35B22" w:rsidRPr="00FE5990" w:rsidRDefault="00D35B22" w:rsidP="00D54FF7">
            <w:pPr>
              <w:jc w:val="center"/>
              <w:rPr>
                <w:rFonts w:ascii="Arial" w:hAnsi="Arial" w:cs="Arial"/>
                <w:szCs w:val="24"/>
              </w:rPr>
            </w:pPr>
            <w:r w:rsidRPr="00FE5990">
              <w:rPr>
                <w:rFonts w:ascii="Arial" w:hAnsi="Arial" w:cs="Arial"/>
                <w:szCs w:val="24"/>
              </w:rPr>
              <w:t>5“</w:t>
            </w:r>
          </w:p>
          <w:p w14:paraId="2D3E9664" w14:textId="77777777" w:rsidR="00D35B22" w:rsidRPr="00FE5990" w:rsidRDefault="00D35B22" w:rsidP="00D54FF7">
            <w:pPr>
              <w:jc w:val="center"/>
              <w:rPr>
                <w:rFonts w:ascii="Arial" w:hAnsi="Arial" w:cs="Arial"/>
                <w:strike/>
                <w:szCs w:val="24"/>
                <w:highlight w:val="cyan"/>
              </w:rPr>
            </w:pPr>
          </w:p>
          <w:p w14:paraId="551C554A" w14:textId="77777777" w:rsidR="00D35B22" w:rsidRPr="00FE5990" w:rsidRDefault="00D35B22" w:rsidP="00D54FF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6B59D15" w14:textId="77777777" w:rsidR="002C14B6" w:rsidRPr="00FE5990" w:rsidRDefault="002C14B6" w:rsidP="004E565D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bookmarkStart w:id="0" w:name="_Hlk158273172"/>
    </w:p>
    <w:p w14:paraId="697CA94C" w14:textId="2F72DFDD" w:rsidR="002C14B6" w:rsidRPr="00FE5990" w:rsidRDefault="002C14B6" w:rsidP="004E565D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FE5990">
        <w:rPr>
          <w:rFonts w:ascii="Arial" w:hAnsi="Arial" w:cs="Arial"/>
          <w:color w:val="000000"/>
          <w:szCs w:val="24"/>
          <w:lang w:eastAsia="lt-LT"/>
        </w:rPr>
        <w:t>2.</w:t>
      </w:r>
      <w:r w:rsidR="00ED1D28" w:rsidRPr="00FE5990">
        <w:rPr>
          <w:rFonts w:ascii="Arial" w:hAnsi="Arial" w:cs="Arial"/>
          <w:color w:val="000000"/>
          <w:szCs w:val="24"/>
          <w:lang w:eastAsia="lt-LT"/>
        </w:rPr>
        <w:t xml:space="preserve"> Panaikinti 1.3 papunktį.</w:t>
      </w:r>
    </w:p>
    <w:bookmarkEnd w:id="0"/>
    <w:p w14:paraId="65C41E46" w14:textId="375D27A6" w:rsidR="004E565D" w:rsidRPr="00FE5990" w:rsidRDefault="004E565D" w:rsidP="002C14B6">
      <w:pPr>
        <w:keepLines/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5E8B464E" w14:textId="77777777" w:rsidR="00AE52D9" w:rsidRPr="00FE5990" w:rsidRDefault="00AE52D9" w:rsidP="00AE52D9">
      <w:pPr>
        <w:pStyle w:val="Sraopastraipa"/>
        <w:widowControl w:val="0"/>
        <w:suppressAutoHyphens/>
        <w:ind w:left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</w:p>
    <w:tbl>
      <w:tblPr>
        <w:tblW w:w="1078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47"/>
        <w:gridCol w:w="3841"/>
      </w:tblGrid>
      <w:tr w:rsidR="00FE5990" w:rsidRPr="00FE5990" w14:paraId="64CADC06" w14:textId="77777777" w:rsidTr="00FE5990">
        <w:tc>
          <w:tcPr>
            <w:tcW w:w="6947" w:type="dxa"/>
          </w:tcPr>
          <w:p w14:paraId="3BAB4116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FE5990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Pirmininkė</w:t>
            </w:r>
          </w:p>
          <w:p w14:paraId="1A15986B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</w:p>
          <w:p w14:paraId="49850F52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</w:p>
          <w:p w14:paraId="10A99D73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FE5990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Sekretorius</w:t>
            </w:r>
          </w:p>
        </w:tc>
        <w:tc>
          <w:tcPr>
            <w:tcW w:w="3841" w:type="dxa"/>
          </w:tcPr>
          <w:p w14:paraId="560A0464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FE5990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Sigita Rudėnaitė</w:t>
            </w:r>
          </w:p>
          <w:p w14:paraId="59575255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</w:p>
          <w:p w14:paraId="05FE7733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</w:p>
          <w:p w14:paraId="53C26C8A" w14:textId="77777777" w:rsidR="00FE5990" w:rsidRPr="00FE5990" w:rsidRDefault="00FE5990" w:rsidP="00FE5990">
            <w:pPr>
              <w:pStyle w:val="Sraopastraipa"/>
              <w:widowControl w:val="0"/>
              <w:suppressAutoHyphens/>
              <w:ind w:left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FE5990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Ramūnas Gadliauskas</w:t>
            </w:r>
          </w:p>
        </w:tc>
      </w:tr>
    </w:tbl>
    <w:p w14:paraId="24559682" w14:textId="77777777" w:rsidR="00FE5990" w:rsidRPr="00FE5990" w:rsidRDefault="00FE5990" w:rsidP="00AE52D9">
      <w:pPr>
        <w:pStyle w:val="Sraopastraipa"/>
        <w:widowControl w:val="0"/>
        <w:suppressAutoHyphens/>
        <w:ind w:left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</w:p>
    <w:sectPr w:rsidR="00FE5990" w:rsidRPr="00FE5990" w:rsidSect="008B40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02144"/>
    <w:multiLevelType w:val="hybridMultilevel"/>
    <w:tmpl w:val="26200086"/>
    <w:lvl w:ilvl="0" w:tplc="8A10122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31D16EBD"/>
    <w:multiLevelType w:val="hybridMultilevel"/>
    <w:tmpl w:val="F2F42AE6"/>
    <w:lvl w:ilvl="0" w:tplc="0DCA52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342F3A74"/>
    <w:multiLevelType w:val="hybridMultilevel"/>
    <w:tmpl w:val="7FE85368"/>
    <w:lvl w:ilvl="0" w:tplc="ACEA088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7D3C329A"/>
    <w:multiLevelType w:val="hybridMultilevel"/>
    <w:tmpl w:val="21C6F3F6"/>
    <w:lvl w:ilvl="0" w:tplc="0427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13448801">
    <w:abstractNumId w:val="3"/>
  </w:num>
  <w:num w:numId="2" w16cid:durableId="1434285705">
    <w:abstractNumId w:val="4"/>
  </w:num>
  <w:num w:numId="3" w16cid:durableId="840697409">
    <w:abstractNumId w:val="5"/>
  </w:num>
  <w:num w:numId="4" w16cid:durableId="985091081">
    <w:abstractNumId w:val="0"/>
  </w:num>
  <w:num w:numId="5" w16cid:durableId="809369885">
    <w:abstractNumId w:val="2"/>
  </w:num>
  <w:num w:numId="6" w16cid:durableId="74476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42F62"/>
    <w:rsid w:val="00083FC5"/>
    <w:rsid w:val="000B320D"/>
    <w:rsid w:val="000E1DBD"/>
    <w:rsid w:val="00170955"/>
    <w:rsid w:val="00171956"/>
    <w:rsid w:val="00183885"/>
    <w:rsid w:val="00193485"/>
    <w:rsid w:val="001A7EF3"/>
    <w:rsid w:val="001D09C0"/>
    <w:rsid w:val="001E1CC5"/>
    <w:rsid w:val="001F5A77"/>
    <w:rsid w:val="00213F2F"/>
    <w:rsid w:val="00241460"/>
    <w:rsid w:val="0026073E"/>
    <w:rsid w:val="0027519D"/>
    <w:rsid w:val="00276C90"/>
    <w:rsid w:val="002C14B6"/>
    <w:rsid w:val="002E742B"/>
    <w:rsid w:val="003102C2"/>
    <w:rsid w:val="00335227"/>
    <w:rsid w:val="00343BD9"/>
    <w:rsid w:val="00381960"/>
    <w:rsid w:val="003E481C"/>
    <w:rsid w:val="004410B0"/>
    <w:rsid w:val="00447F3A"/>
    <w:rsid w:val="004A10E3"/>
    <w:rsid w:val="004E565D"/>
    <w:rsid w:val="0053190A"/>
    <w:rsid w:val="005378EE"/>
    <w:rsid w:val="0054087E"/>
    <w:rsid w:val="00547A0B"/>
    <w:rsid w:val="00580464"/>
    <w:rsid w:val="005E1F1C"/>
    <w:rsid w:val="005F5B85"/>
    <w:rsid w:val="00605EEB"/>
    <w:rsid w:val="00623E92"/>
    <w:rsid w:val="006373F7"/>
    <w:rsid w:val="00662CA1"/>
    <w:rsid w:val="00694BD6"/>
    <w:rsid w:val="0073327B"/>
    <w:rsid w:val="007441E4"/>
    <w:rsid w:val="007E1635"/>
    <w:rsid w:val="0080348D"/>
    <w:rsid w:val="00835834"/>
    <w:rsid w:val="008A325D"/>
    <w:rsid w:val="008A6F2A"/>
    <w:rsid w:val="008B4071"/>
    <w:rsid w:val="008D2E0D"/>
    <w:rsid w:val="008D4DAE"/>
    <w:rsid w:val="008E53A0"/>
    <w:rsid w:val="008E6E72"/>
    <w:rsid w:val="009142DC"/>
    <w:rsid w:val="00914D84"/>
    <w:rsid w:val="00930AA5"/>
    <w:rsid w:val="009312DE"/>
    <w:rsid w:val="009544C3"/>
    <w:rsid w:val="00980F43"/>
    <w:rsid w:val="009B20E0"/>
    <w:rsid w:val="009E115B"/>
    <w:rsid w:val="00A06C93"/>
    <w:rsid w:val="00A87613"/>
    <w:rsid w:val="00AB6055"/>
    <w:rsid w:val="00AB6C4A"/>
    <w:rsid w:val="00AE52D9"/>
    <w:rsid w:val="00B04CF6"/>
    <w:rsid w:val="00B14148"/>
    <w:rsid w:val="00B35036"/>
    <w:rsid w:val="00B46EA2"/>
    <w:rsid w:val="00B9521E"/>
    <w:rsid w:val="00BC0567"/>
    <w:rsid w:val="00C73231"/>
    <w:rsid w:val="00C83906"/>
    <w:rsid w:val="00CC26F8"/>
    <w:rsid w:val="00D12202"/>
    <w:rsid w:val="00D2172A"/>
    <w:rsid w:val="00D35B22"/>
    <w:rsid w:val="00D665D9"/>
    <w:rsid w:val="00DE3C27"/>
    <w:rsid w:val="00DF0530"/>
    <w:rsid w:val="00E271C7"/>
    <w:rsid w:val="00E4436B"/>
    <w:rsid w:val="00E71B6E"/>
    <w:rsid w:val="00E8149D"/>
    <w:rsid w:val="00E92B0C"/>
    <w:rsid w:val="00EC0404"/>
    <w:rsid w:val="00EC64D0"/>
    <w:rsid w:val="00ED1D28"/>
    <w:rsid w:val="00ED682A"/>
    <w:rsid w:val="00F156F5"/>
    <w:rsid w:val="00F179E5"/>
    <w:rsid w:val="00F359DB"/>
    <w:rsid w:val="00F41D4B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3</cp:revision>
  <dcterms:created xsi:type="dcterms:W3CDTF">2024-08-29T10:31:00Z</dcterms:created>
  <dcterms:modified xsi:type="dcterms:W3CDTF">2024-08-30T09:40:00Z</dcterms:modified>
</cp:coreProperties>
</file>