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1050D" w14:textId="77777777" w:rsidR="00EB5ADF" w:rsidRPr="00E32F9A" w:rsidRDefault="00EB5ADF" w:rsidP="00EB5AD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b/>
          <w:color w:val="000000"/>
          <w:sz w:val="24"/>
          <w:szCs w:val="24"/>
          <w:lang w:eastAsia="lt-LT"/>
        </w:rPr>
      </w:pPr>
    </w:p>
    <w:p w14:paraId="48FB6964" w14:textId="77777777" w:rsidR="00E32F9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MOKYMŲ </w:t>
      </w:r>
    </w:p>
    <w:p w14:paraId="13480FDC" w14:textId="70070248" w:rsidR="00E32F9A" w:rsidRDefault="00E40B68" w:rsidP="00E32F9A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„</w:t>
      </w:r>
      <w:r w:rsidR="00E32F9A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PERVARGIMAS DARBINĖJE VEIKLOJE. KAIP JO IŠVENGTI?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“</w:t>
      </w:r>
      <w:r w:rsidR="00EB5ADF"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 </w:t>
      </w:r>
    </w:p>
    <w:p w14:paraId="59429C71" w14:textId="38B1AD09" w:rsidR="00EB5ADF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  <w:r w:rsidRPr="00E32F9A">
        <w:rPr>
          <w:rFonts w:eastAsia="Times New Roman" w:cstheme="minorHAnsi"/>
          <w:b/>
          <w:bCs/>
          <w:sz w:val="24"/>
          <w:szCs w:val="24"/>
          <w:lang w:eastAsia="lt-LT"/>
        </w:rPr>
        <w:t xml:space="preserve">VALANDINĖ </w:t>
      </w:r>
      <w:r w:rsidR="000D7395" w:rsidRPr="00E32F9A">
        <w:rPr>
          <w:rFonts w:eastAsia="Times New Roman" w:cstheme="minorHAnsi"/>
          <w:b/>
          <w:bCs/>
          <w:sz w:val="24"/>
          <w:szCs w:val="24"/>
          <w:lang w:eastAsia="lt-LT"/>
        </w:rPr>
        <w:t>PROGRAMA</w:t>
      </w:r>
    </w:p>
    <w:p w14:paraId="596FB2C8" w14:textId="77777777" w:rsidR="00ED5A99" w:rsidRPr="00E32F9A" w:rsidRDefault="00ED5A99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b/>
          <w:bCs/>
          <w:sz w:val="24"/>
          <w:szCs w:val="24"/>
          <w:lang w:eastAsia="lt-LT"/>
        </w:rPr>
      </w:pPr>
    </w:p>
    <w:p w14:paraId="35B2D6DE" w14:textId="3FDD89D0" w:rsidR="00EB5ADF" w:rsidRPr="00E32F9A" w:rsidRDefault="00EB5ADF" w:rsidP="00EB5ADF">
      <w:pPr>
        <w:suppressAutoHyphens/>
        <w:autoSpaceDN w:val="0"/>
        <w:spacing w:after="0" w:line="240" w:lineRule="auto"/>
        <w:jc w:val="center"/>
        <w:textAlignment w:val="baseline"/>
        <w:rPr>
          <w:rFonts w:eastAsia="Times New Roman" w:cstheme="minorHAnsi"/>
          <w:sz w:val="24"/>
          <w:szCs w:val="24"/>
          <w:lang w:eastAsia="lt-LT"/>
        </w:rPr>
      </w:pPr>
      <w:r w:rsidRPr="00E32F9A">
        <w:rPr>
          <w:rFonts w:eastAsia="Times New Roman" w:cstheme="minorHAnsi"/>
          <w:sz w:val="24"/>
          <w:szCs w:val="24"/>
          <w:lang w:eastAsia="lt-LT"/>
        </w:rPr>
        <w:t>202</w:t>
      </w:r>
      <w:r w:rsidR="00E32F9A">
        <w:rPr>
          <w:rFonts w:eastAsia="Times New Roman" w:cstheme="minorHAnsi"/>
          <w:sz w:val="24"/>
          <w:szCs w:val="24"/>
          <w:lang w:eastAsia="lt-LT"/>
        </w:rPr>
        <w:t>4</w:t>
      </w:r>
      <w:r w:rsidRPr="00E32F9A">
        <w:rPr>
          <w:rFonts w:eastAsia="Times New Roman" w:cstheme="minorHAnsi"/>
          <w:sz w:val="24"/>
          <w:szCs w:val="24"/>
          <w:lang w:eastAsia="lt-LT"/>
        </w:rPr>
        <w:t xml:space="preserve"> m. </w:t>
      </w:r>
      <w:r w:rsidR="00E40B68" w:rsidRPr="00E32F9A">
        <w:rPr>
          <w:rFonts w:eastAsia="Times New Roman" w:cstheme="minorHAnsi"/>
          <w:sz w:val="24"/>
          <w:szCs w:val="24"/>
          <w:lang w:eastAsia="lt-LT"/>
        </w:rPr>
        <w:t>rugsėjo</w:t>
      </w:r>
      <w:r w:rsidRPr="00E32F9A">
        <w:rPr>
          <w:rFonts w:eastAsia="Times New Roman" w:cstheme="minorHAnsi"/>
          <w:sz w:val="24"/>
          <w:szCs w:val="24"/>
          <w:lang w:eastAsia="lt-LT"/>
        </w:rPr>
        <w:t xml:space="preserve"> </w:t>
      </w:r>
      <w:r w:rsidR="00E32F9A">
        <w:rPr>
          <w:rFonts w:eastAsia="Times New Roman" w:cstheme="minorHAnsi"/>
          <w:sz w:val="24"/>
          <w:szCs w:val="24"/>
          <w:lang w:eastAsia="lt-LT"/>
        </w:rPr>
        <w:t>3</w:t>
      </w:r>
      <w:r w:rsidRPr="00E32F9A">
        <w:rPr>
          <w:rFonts w:eastAsia="Times New Roman" w:cstheme="minorHAnsi"/>
          <w:sz w:val="24"/>
          <w:szCs w:val="24"/>
          <w:lang w:eastAsia="lt-LT"/>
        </w:rPr>
        <w:t xml:space="preserve"> d.</w:t>
      </w:r>
    </w:p>
    <w:p w14:paraId="696C0599" w14:textId="77777777" w:rsidR="00A00702" w:rsidRPr="00E32F9A" w:rsidRDefault="00A00702" w:rsidP="00A0070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E32F9A">
        <w:rPr>
          <w:rFonts w:eastAsia="Times New Roman" w:cstheme="minorHAnsi"/>
          <w:color w:val="000000"/>
          <w:sz w:val="24"/>
          <w:szCs w:val="24"/>
          <w:lang w:eastAsia="lt-LT"/>
        </w:rPr>
        <w:t xml:space="preserve">Kauno apygardos teismas </w:t>
      </w:r>
    </w:p>
    <w:p w14:paraId="701F9F63" w14:textId="77777777" w:rsidR="00A00702" w:rsidRPr="00E32F9A" w:rsidRDefault="00A00702" w:rsidP="00A00702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24"/>
          <w:szCs w:val="24"/>
          <w:lang w:eastAsia="lt-LT"/>
        </w:rPr>
      </w:pPr>
      <w:r w:rsidRPr="00E32F9A">
        <w:rPr>
          <w:rFonts w:eastAsia="Times New Roman" w:cstheme="minorHAnsi"/>
          <w:color w:val="000000"/>
          <w:sz w:val="24"/>
          <w:szCs w:val="24"/>
          <w:lang w:eastAsia="lt-LT"/>
        </w:rPr>
        <w:t xml:space="preserve"> A. Mickevičiaus g. 18, Kaunas, konferencijų salė</w:t>
      </w:r>
    </w:p>
    <w:p w14:paraId="2C863290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334E778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644D7A18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p w14:paraId="0B51E00F" w14:textId="77777777" w:rsidR="00EB5ADF" w:rsidRPr="00E32F9A" w:rsidRDefault="00EB5ADF" w:rsidP="00EB5ADF">
      <w:pPr>
        <w:suppressAutoHyphens/>
        <w:autoSpaceDN w:val="0"/>
        <w:spacing w:after="0" w:line="240" w:lineRule="auto"/>
        <w:ind w:right="-262"/>
        <w:jc w:val="center"/>
        <w:textAlignment w:val="baseline"/>
        <w:rPr>
          <w:rFonts w:eastAsia="Times New Roman" w:cstheme="minorHAnsi"/>
          <w:color w:val="000000"/>
          <w:sz w:val="10"/>
          <w:szCs w:val="10"/>
          <w:lang w:eastAsia="lt-LT"/>
        </w:rPr>
      </w:pPr>
    </w:p>
    <w:tbl>
      <w:tblPr>
        <w:tblW w:w="9414" w:type="dxa"/>
        <w:tblInd w:w="-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14"/>
      </w:tblGrid>
      <w:tr w:rsidR="00EB5ADF" w:rsidRPr="00E32F9A" w14:paraId="6099C4CF" w14:textId="77777777" w:rsidTr="00D410FE">
        <w:tc>
          <w:tcPr>
            <w:tcW w:w="94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7E84A" w14:textId="4F5926E4" w:rsidR="004D3F1E" w:rsidRDefault="00EB5ADF" w:rsidP="004361C0">
            <w:pPr>
              <w:jc w:val="both"/>
            </w:pP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Lektor</w:t>
            </w:r>
            <w:r w:rsidR="002632D4"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>ė</w:t>
            </w:r>
            <w:r w:rsidRPr="00E32F9A">
              <w:rPr>
                <w:rFonts w:eastAsia="Times New Roman" w:cstheme="minorHAnsi"/>
                <w:i/>
                <w:iCs/>
                <w:sz w:val="24"/>
                <w:szCs w:val="24"/>
                <w:lang w:eastAsia="lt-LT"/>
              </w:rPr>
              <w:t xml:space="preserve"> –</w:t>
            </w:r>
            <w:r w:rsidRPr="00E32F9A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 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 xml:space="preserve">Donata </w:t>
            </w:r>
            <w:r w:rsidR="0065662D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Masiulionė</w:t>
            </w:r>
            <w:r w:rsidR="00867BF3">
              <w:rPr>
                <w:rFonts w:eastAsia="Times New Roman" w:cstheme="minorHAnsi"/>
                <w:b/>
                <w:bCs/>
                <w:i/>
                <w:iCs/>
                <w:sz w:val="24"/>
                <w:szCs w:val="24"/>
                <w:lang w:eastAsia="lt-LT"/>
              </w:rPr>
              <w:t>,</w:t>
            </w:r>
            <w:r w:rsidR="00867BF3">
              <w:t xml:space="preserve"> </w:t>
            </w:r>
            <w:r w:rsidR="00867BF3" w:rsidRPr="00867BF3">
              <w:rPr>
                <w:i/>
                <w:iCs/>
              </w:rPr>
              <w:t>konsultantė, organizacijų psichologijos magistrė, 20+ metų nagrinėjant organizacijų procesus ir jų efektyvumo prielaidas. Sertifikuota IBP DiSC metodikos trenerė, o taip pat pirmoji Lietuvoje sertifikuota Genos Survey Emocinės kompetencijos trenere. Plėtojanti ir taikanti inovatyviausius ugdymo metodus, tyrinėjanti sritis, kuriose dirba, aktyviai besidalinanti įžvalgomis konferencijose ir straipsniuose.</w:t>
            </w:r>
            <w:r w:rsidR="00867BF3">
              <w:t xml:space="preserve"> </w:t>
            </w:r>
          </w:p>
          <w:p w14:paraId="1FC84207" w14:textId="5C718C95" w:rsidR="008A41C6" w:rsidRPr="00E32F9A" w:rsidRDefault="008A41C6" w:rsidP="004361C0">
            <w:pPr>
              <w:jc w:val="both"/>
              <w:rPr>
                <w:rFonts w:eastAsia="Calibri" w:cstheme="minorHAnsi"/>
                <w:lang w:eastAsia="lt-LT"/>
              </w:rPr>
            </w:pPr>
          </w:p>
        </w:tc>
      </w:tr>
    </w:tbl>
    <w:tbl>
      <w:tblPr>
        <w:tblStyle w:val="viesusspalvinimas1parykinimas1"/>
        <w:tblW w:w="0" w:type="auto"/>
        <w:tblLook w:val="04A0" w:firstRow="1" w:lastRow="0" w:firstColumn="1" w:lastColumn="0" w:noHBand="0" w:noVBand="1"/>
      </w:tblPr>
      <w:tblGrid>
        <w:gridCol w:w="1641"/>
        <w:gridCol w:w="7715"/>
      </w:tblGrid>
      <w:tr w:rsidR="003817BE" w:rsidRPr="00E32F9A" w14:paraId="60E6FC9E" w14:textId="77777777" w:rsidTr="003817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A33BB34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08:30–09:00</w:t>
            </w:r>
          </w:p>
        </w:tc>
        <w:tc>
          <w:tcPr>
            <w:tcW w:w="7715" w:type="dxa"/>
          </w:tcPr>
          <w:p w14:paraId="1DA1905C" w14:textId="7A8E43B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222222"/>
                <w:shd w:val="clear" w:color="auto" w:fill="FFFFFF"/>
              </w:rPr>
            </w:pPr>
            <w:r w:rsidRPr="00E32F9A">
              <w:rPr>
                <w:rFonts w:asciiTheme="minorHAnsi" w:hAnsiTheme="minorHAnsi" w:cstheme="minorHAnsi"/>
                <w:color w:val="222222"/>
                <w:shd w:val="clear" w:color="auto" w:fill="FFFFFF"/>
              </w:rPr>
              <w:t xml:space="preserve">Dalyvių registracija. </w:t>
            </w:r>
          </w:p>
          <w:p w14:paraId="5A2BE46C" w14:textId="77777777" w:rsidR="003817BE" w:rsidRPr="00E32F9A" w:rsidRDefault="003817BE" w:rsidP="005A6A12">
            <w:pPr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817BE" w:rsidRPr="00E32F9A" w14:paraId="7A239E8E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8761D21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09:00–10:30</w:t>
            </w:r>
          </w:p>
        </w:tc>
        <w:tc>
          <w:tcPr>
            <w:tcW w:w="7715" w:type="dxa"/>
          </w:tcPr>
          <w:p w14:paraId="06484BC4" w14:textId="4D61A282" w:rsidR="003817BE" w:rsidRPr="00E32F9A" w:rsidRDefault="008A41C6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Pervargimas darbinėje veikloje. Kaip jo išvengti?</w:t>
            </w:r>
          </w:p>
          <w:p w14:paraId="1E8F4A57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516B2826" w14:textId="77777777" w:rsidTr="003817B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43869B35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0" w:name="_Hlk103846679"/>
            <w:r w:rsidRPr="00E32F9A">
              <w:rPr>
                <w:rFonts w:asciiTheme="minorHAnsi" w:hAnsiTheme="minorHAnsi" w:cstheme="minorHAnsi"/>
                <w:i/>
                <w:color w:val="000000"/>
              </w:rPr>
              <w:t>10:30–10:45</w:t>
            </w:r>
          </w:p>
        </w:tc>
        <w:tc>
          <w:tcPr>
            <w:tcW w:w="7715" w:type="dxa"/>
          </w:tcPr>
          <w:p w14:paraId="1DFD1034" w14:textId="42504A3A" w:rsidR="003817BE" w:rsidRPr="00E32F9A" w:rsidRDefault="00A00702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</w:t>
            </w:r>
            <w:r w:rsidR="003817BE" w:rsidRPr="00E32F9A">
              <w:rPr>
                <w:rFonts w:asciiTheme="minorHAnsi" w:hAnsiTheme="minorHAnsi" w:cstheme="minorHAnsi"/>
                <w:b/>
                <w:i/>
                <w:color w:val="auto"/>
              </w:rPr>
              <w:t>ertrauka.</w:t>
            </w:r>
          </w:p>
          <w:p w14:paraId="10636D7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  <w:tr w:rsidR="003817BE" w:rsidRPr="00E32F9A" w14:paraId="76830033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6F0234E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i/>
                <w:color w:val="000000"/>
              </w:rPr>
            </w:pPr>
            <w:bookmarkStart w:id="1" w:name="_Hlk103846772"/>
            <w:bookmarkEnd w:id="0"/>
            <w:r w:rsidRPr="00E32F9A">
              <w:rPr>
                <w:rFonts w:asciiTheme="minorHAnsi" w:hAnsiTheme="minorHAnsi" w:cstheme="minorHAnsi"/>
                <w:i/>
                <w:color w:val="000000"/>
              </w:rPr>
              <w:t>10:45–12:15</w:t>
            </w:r>
          </w:p>
        </w:tc>
        <w:tc>
          <w:tcPr>
            <w:tcW w:w="7715" w:type="dxa"/>
          </w:tcPr>
          <w:p w14:paraId="15873796" w14:textId="0418DDCB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7F6C3D92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bookmarkEnd w:id="1"/>
      <w:tr w:rsidR="003817BE" w:rsidRPr="00E32F9A" w14:paraId="4A909BF6" w14:textId="77777777" w:rsidTr="003817BE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1AAB8F9A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12:15–13:15</w:t>
            </w:r>
          </w:p>
        </w:tc>
        <w:tc>
          <w:tcPr>
            <w:tcW w:w="7715" w:type="dxa"/>
          </w:tcPr>
          <w:p w14:paraId="42B0D027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  <w:r w:rsidRPr="00E32F9A">
              <w:rPr>
                <w:rFonts w:asciiTheme="minorHAnsi" w:hAnsiTheme="minorHAnsi" w:cstheme="minorHAnsi"/>
                <w:b/>
                <w:i/>
                <w:color w:val="auto"/>
              </w:rPr>
              <w:t>Pietų pertrauka.</w:t>
            </w:r>
          </w:p>
          <w:p w14:paraId="142E2D68" w14:textId="77777777" w:rsidR="003817BE" w:rsidRPr="00E32F9A" w:rsidRDefault="003817BE" w:rsidP="005A6A12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</w:p>
        </w:tc>
      </w:tr>
      <w:tr w:rsidR="003817BE" w:rsidRPr="00E32F9A" w14:paraId="1E2AA996" w14:textId="77777777" w:rsidTr="003817B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41" w:type="dxa"/>
          </w:tcPr>
          <w:p w14:paraId="28BC1A83" w14:textId="77777777" w:rsidR="003817BE" w:rsidRPr="00E32F9A" w:rsidRDefault="003817BE" w:rsidP="005A6A12">
            <w:pPr>
              <w:spacing w:line="276" w:lineRule="auto"/>
              <w:rPr>
                <w:rFonts w:asciiTheme="minorHAnsi" w:hAnsiTheme="minorHAnsi" w:cstheme="minorHAnsi"/>
                <w:b w:val="0"/>
                <w:bCs w:val="0"/>
                <w:i/>
                <w:color w:val="000000"/>
              </w:rPr>
            </w:pPr>
            <w:r w:rsidRPr="00E32F9A">
              <w:rPr>
                <w:rFonts w:asciiTheme="minorHAnsi" w:hAnsiTheme="minorHAnsi" w:cstheme="minorHAnsi"/>
                <w:i/>
                <w:color w:val="000000"/>
              </w:rPr>
              <w:t>13:15–14:45</w:t>
            </w:r>
          </w:p>
        </w:tc>
        <w:tc>
          <w:tcPr>
            <w:tcW w:w="7715" w:type="dxa"/>
          </w:tcPr>
          <w:p w14:paraId="5351EDE1" w14:textId="48304AB9" w:rsidR="003817BE" w:rsidRPr="00E32F9A" w:rsidRDefault="00D77D87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</w:rPr>
            </w:pPr>
            <w:r w:rsidRPr="00E32F9A">
              <w:rPr>
                <w:rFonts w:asciiTheme="minorHAnsi" w:hAnsiTheme="minorHAnsi" w:cstheme="minorHAnsi"/>
                <w:color w:val="auto"/>
              </w:rPr>
              <w:t>Mokymų</w:t>
            </w:r>
            <w:r w:rsidR="003817BE" w:rsidRPr="00E32F9A">
              <w:rPr>
                <w:rFonts w:asciiTheme="minorHAnsi" w:hAnsiTheme="minorHAnsi" w:cstheme="minorHAnsi"/>
                <w:color w:val="auto"/>
              </w:rPr>
              <w:t xml:space="preserve"> tęsinys.</w:t>
            </w:r>
          </w:p>
          <w:p w14:paraId="091FA5DC" w14:textId="77777777" w:rsidR="003817BE" w:rsidRPr="00E32F9A" w:rsidRDefault="003817BE" w:rsidP="005A6A12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i/>
                <w:color w:val="auto"/>
              </w:rPr>
            </w:pPr>
          </w:p>
        </w:tc>
      </w:tr>
    </w:tbl>
    <w:p w14:paraId="7D75ABAA" w14:textId="77777777" w:rsidR="00EB5ADF" w:rsidRPr="00E32F9A" w:rsidRDefault="00EB5ADF" w:rsidP="00EB5ADF">
      <w:pPr>
        <w:spacing w:after="0" w:line="240" w:lineRule="auto"/>
        <w:ind w:left="-540" w:firstLine="540"/>
        <w:jc w:val="center"/>
        <w:rPr>
          <w:rFonts w:eastAsia="Times New Roman" w:cstheme="minorHAnsi"/>
          <w:color w:val="000000"/>
          <w:sz w:val="24"/>
          <w:szCs w:val="24"/>
          <w:u w:val="single"/>
          <w:lang w:eastAsia="lt-LT"/>
        </w:rPr>
      </w:pPr>
    </w:p>
    <w:p w14:paraId="26479F2E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lang w:eastAsia="lt-LT"/>
        </w:rPr>
      </w:pPr>
      <w:r w:rsidRPr="00E32F9A">
        <w:rPr>
          <w:rFonts w:eastAsia="Times New Roman" w:cstheme="minorHAnsi"/>
          <w:b/>
          <w:color w:val="000000"/>
          <w:lang w:eastAsia="lt-LT"/>
        </w:rPr>
        <w:t>Anketų pildymas.</w:t>
      </w:r>
    </w:p>
    <w:p w14:paraId="24B27C75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color w:val="000000"/>
          <w:sz w:val="16"/>
          <w:szCs w:val="16"/>
          <w:lang w:eastAsia="lt-LT"/>
        </w:rPr>
      </w:pPr>
    </w:p>
    <w:p w14:paraId="6E5D58B0" w14:textId="7777777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  <w:r w:rsidRPr="00E32F9A">
        <w:rPr>
          <w:rFonts w:eastAsia="Times New Roman" w:cstheme="minorHAnsi"/>
          <w:b/>
          <w:bCs/>
          <w:color w:val="000000"/>
          <w:lang w:eastAsia="lt-LT"/>
        </w:rPr>
        <w:t>Programa gali keistis.</w:t>
      </w:r>
    </w:p>
    <w:p w14:paraId="55997897" w14:textId="75783317" w:rsidR="00EB5ADF" w:rsidRPr="00E32F9A" w:rsidRDefault="00EB5ADF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F4CE6C1" w14:textId="643D3514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1B2A3E99" w14:textId="3EB0308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08416BD4" w14:textId="50D268E0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60D74C62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C58BD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3C7CE3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22EB8BD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4D4A3BAD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B365596" w14:textId="77777777" w:rsidR="004361C0" w:rsidRPr="00E32F9A" w:rsidRDefault="004361C0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p w14:paraId="330E3071" w14:textId="77777777" w:rsidR="00EF38A6" w:rsidRPr="00E32F9A" w:rsidRDefault="00EF38A6" w:rsidP="00EB5ADF">
      <w:pPr>
        <w:spacing w:after="0" w:line="240" w:lineRule="auto"/>
        <w:ind w:left="-540" w:firstLine="540"/>
        <w:rPr>
          <w:rFonts w:eastAsia="Times New Roman" w:cstheme="minorHAnsi"/>
          <w:b/>
          <w:bCs/>
          <w:color w:val="000000"/>
          <w:lang w:eastAsia="lt-LT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00"/>
      </w:tblGrid>
      <w:tr w:rsidR="00EB5ADF" w:rsidRPr="00E32F9A" w14:paraId="0274212D" w14:textId="77777777" w:rsidTr="00D410FE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CC4866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 xml:space="preserve">Mokymų organizatorius: </w:t>
            </w:r>
          </w:p>
          <w:p w14:paraId="2D02662B" w14:textId="77777777" w:rsidR="00EB5ADF" w:rsidRPr="00E32F9A" w:rsidRDefault="00EB5ADF" w:rsidP="00EB5ADF">
            <w:pPr>
              <w:spacing w:after="0" w:line="240" w:lineRule="auto"/>
              <w:ind w:left="72" w:hanging="72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Nacionalinė teismų administracija</w:t>
            </w:r>
          </w:p>
          <w:p w14:paraId="501655DD" w14:textId="77777777" w:rsidR="00EB5ADF" w:rsidRPr="00E32F9A" w:rsidRDefault="00EB5ADF" w:rsidP="00EB5ADF">
            <w:pPr>
              <w:spacing w:after="0" w:line="240" w:lineRule="auto"/>
              <w:ind w:left="72" w:right="-262" w:hanging="72"/>
              <w:jc w:val="center"/>
              <w:rPr>
                <w:rFonts w:eastAsia="Times New Roman" w:cstheme="minorHAnsi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lt-LT"/>
              </w:rPr>
              <w:t>Kontaktai ir telefonai:</w:t>
            </w:r>
          </w:p>
          <w:p w14:paraId="03E8DBC0" w14:textId="77777777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Dalyvių sąrašai, mokymų organizavimas: Mokymų ir tarptautinio bendradarbiavimo skyriaus </w:t>
            </w:r>
          </w:p>
          <w:p w14:paraId="17430DC6" w14:textId="72D9349B" w:rsidR="00EB5ADF" w:rsidRPr="00E32F9A" w:rsidRDefault="00EB5ADF" w:rsidP="00EB5ADF">
            <w:pPr>
              <w:spacing w:after="0" w:line="240" w:lineRule="auto"/>
              <w:ind w:left="72" w:right="-108" w:hanging="72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Mokymų organizavimo specialistė </w:t>
            </w:r>
            <w:r w:rsidR="00272521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Vaida Kazlauskienė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tel. </w:t>
            </w:r>
            <w:r w:rsidR="004361C0"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>tel. +37060485756</w:t>
            </w:r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, el. paštas </w:t>
            </w:r>
            <w:hyperlink r:id="rId7" w:history="1">
              <w:r w:rsidR="0061135F" w:rsidRPr="00E32F9A">
                <w:rPr>
                  <w:rStyle w:val="Hipersaitas"/>
                  <w:rFonts w:eastAsia="Times New Roman" w:cstheme="minorHAnsi"/>
                  <w:sz w:val="20"/>
                  <w:szCs w:val="20"/>
                  <w:lang w:eastAsia="lt-LT"/>
                </w:rPr>
                <w:t>vaida.kazlauskiene@teismai.lt</w:t>
              </w:r>
            </w:hyperlink>
            <w:r w:rsidRPr="00E32F9A"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  <w:t xml:space="preserve"> </w:t>
            </w:r>
          </w:p>
        </w:tc>
      </w:tr>
      <w:tr w:rsidR="00EB5ADF" w:rsidRPr="00E32F9A" w14:paraId="1CC6E3BE" w14:textId="77777777" w:rsidTr="00D410FE">
        <w:trPr>
          <w:trHeight w:val="117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97053" w14:textId="3B2CC56E" w:rsidR="00EB5ADF" w:rsidRPr="00E32F9A" w:rsidRDefault="00EB5ADF" w:rsidP="00EB5ADF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lt-LT"/>
              </w:rPr>
            </w:pPr>
          </w:p>
        </w:tc>
      </w:tr>
    </w:tbl>
    <w:p w14:paraId="3C9343EC" w14:textId="77777777" w:rsidR="00524B2B" w:rsidRPr="00E32F9A" w:rsidRDefault="00524B2B" w:rsidP="00DB3CDE">
      <w:pPr>
        <w:rPr>
          <w:rFonts w:cstheme="minorHAnsi"/>
        </w:rPr>
      </w:pPr>
    </w:p>
    <w:sectPr w:rsidR="00524B2B" w:rsidRPr="00E32F9A" w:rsidSect="008773D2">
      <w:headerReference w:type="default" r:id="rId8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A600C7" w14:textId="77777777" w:rsidR="00EB5ADF" w:rsidRDefault="00EB5ADF" w:rsidP="00EB5ADF">
      <w:pPr>
        <w:spacing w:after="0" w:line="240" w:lineRule="auto"/>
      </w:pPr>
      <w:r>
        <w:separator/>
      </w:r>
    </w:p>
  </w:endnote>
  <w:endnote w:type="continuationSeparator" w:id="0">
    <w:p w14:paraId="305E95D5" w14:textId="77777777" w:rsidR="00EB5ADF" w:rsidRDefault="00EB5ADF" w:rsidP="00EB5A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1F5830" w14:textId="77777777" w:rsidR="00EB5ADF" w:rsidRDefault="00EB5ADF" w:rsidP="00EB5ADF">
      <w:pPr>
        <w:spacing w:after="0" w:line="240" w:lineRule="auto"/>
      </w:pPr>
      <w:r>
        <w:separator/>
      </w:r>
    </w:p>
  </w:footnote>
  <w:footnote w:type="continuationSeparator" w:id="0">
    <w:p w14:paraId="704F7232" w14:textId="77777777" w:rsidR="00EB5ADF" w:rsidRDefault="00EB5ADF" w:rsidP="00EB5A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E2FA12" w14:textId="77777777" w:rsidR="007400E3" w:rsidRPr="007213F3" w:rsidRDefault="0061135F" w:rsidP="00EA07A2">
    <w:pPr>
      <w:pStyle w:val="Antrats"/>
      <w:jc w:val="center"/>
      <w:rPr>
        <w:b/>
      </w:rPr>
    </w:pPr>
    <w:r w:rsidRPr="007213F3">
      <w:rPr>
        <w:b/>
      </w:rPr>
      <w:t>NACIONALINĖ TEISMŲ ADMINISTRACIJA</w:t>
    </w:r>
  </w:p>
  <w:p w14:paraId="38A07DC6" w14:textId="77777777" w:rsidR="007400E3" w:rsidRPr="00EA07A2" w:rsidRDefault="007400E3" w:rsidP="00EA07A2">
    <w:pPr>
      <w:pStyle w:val="Antrats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6072B1"/>
    <w:multiLevelType w:val="multilevel"/>
    <w:tmpl w:val="C018C9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769638B2"/>
    <w:multiLevelType w:val="multilevel"/>
    <w:tmpl w:val="DBCCBC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266080448">
    <w:abstractNumId w:val="1"/>
  </w:num>
  <w:num w:numId="2" w16cid:durableId="1592277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ADF"/>
    <w:rsid w:val="00046392"/>
    <w:rsid w:val="000D7395"/>
    <w:rsid w:val="00232A72"/>
    <w:rsid w:val="0023522C"/>
    <w:rsid w:val="002632D4"/>
    <w:rsid w:val="00272521"/>
    <w:rsid w:val="002E1D42"/>
    <w:rsid w:val="003817BE"/>
    <w:rsid w:val="004075C6"/>
    <w:rsid w:val="004361C0"/>
    <w:rsid w:val="0048076E"/>
    <w:rsid w:val="004D3F1E"/>
    <w:rsid w:val="00500982"/>
    <w:rsid w:val="00515966"/>
    <w:rsid w:val="00524B2B"/>
    <w:rsid w:val="005511DC"/>
    <w:rsid w:val="0061135F"/>
    <w:rsid w:val="0065662D"/>
    <w:rsid w:val="007400E3"/>
    <w:rsid w:val="00766619"/>
    <w:rsid w:val="00857A9A"/>
    <w:rsid w:val="00867BF3"/>
    <w:rsid w:val="008A41C6"/>
    <w:rsid w:val="008B25E5"/>
    <w:rsid w:val="00904755"/>
    <w:rsid w:val="00973224"/>
    <w:rsid w:val="00976876"/>
    <w:rsid w:val="0098037D"/>
    <w:rsid w:val="009A0F63"/>
    <w:rsid w:val="00A00702"/>
    <w:rsid w:val="00A643E4"/>
    <w:rsid w:val="00C23DFC"/>
    <w:rsid w:val="00C36A64"/>
    <w:rsid w:val="00C43AA7"/>
    <w:rsid w:val="00C57475"/>
    <w:rsid w:val="00D74B65"/>
    <w:rsid w:val="00D77D87"/>
    <w:rsid w:val="00DB3CDE"/>
    <w:rsid w:val="00E32F9A"/>
    <w:rsid w:val="00E40B68"/>
    <w:rsid w:val="00EB5ADF"/>
    <w:rsid w:val="00ED5A99"/>
    <w:rsid w:val="00EF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ED59C"/>
  <w15:chartTrackingRefBased/>
  <w15:docId w15:val="{922EC168-3B0D-49C6-9B67-99B4F3025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B5AD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EB5ADF"/>
    <w:rPr>
      <w:rFonts w:ascii="Times New Roman" w:eastAsia="Times New Roman" w:hAnsi="Times New Roman" w:cs="Times New Roman"/>
      <w:sz w:val="24"/>
      <w:szCs w:val="24"/>
      <w:lang w:eastAsia="lt-LT"/>
    </w:rPr>
  </w:style>
  <w:style w:type="table" w:customStyle="1" w:styleId="viesusspalvinimas1parykinimas1">
    <w:name w:val="Šviesus spalvinimas – 1 paryškinimas1"/>
    <w:basedOn w:val="prastojilentel"/>
    <w:next w:val="viesusspalvinimas1parykinimas"/>
    <w:uiPriority w:val="60"/>
    <w:rsid w:val="00EB5ADF"/>
    <w:pPr>
      <w:spacing w:after="0" w:line="240" w:lineRule="auto"/>
    </w:pPr>
    <w:rPr>
      <w:rFonts w:ascii="Times New Roman" w:eastAsia="Times New Roman" w:hAnsi="Times New Roman" w:cs="Times New Roman"/>
      <w:color w:val="365F91"/>
      <w:lang w:eastAsia="lt-LT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viesusspalvinimas1parykinimas">
    <w:name w:val="Light Shading Accent 1"/>
    <w:basedOn w:val="prastojilentel"/>
    <w:uiPriority w:val="60"/>
    <w:semiHidden/>
    <w:unhideWhenUsed/>
    <w:rsid w:val="00EB5ADF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paragraph" w:styleId="Porat">
    <w:name w:val="footer"/>
    <w:basedOn w:val="prastasis"/>
    <w:link w:val="PoratDiagrama"/>
    <w:uiPriority w:val="99"/>
    <w:unhideWhenUsed/>
    <w:rsid w:val="00EB5A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B5ADF"/>
  </w:style>
  <w:style w:type="character" w:styleId="Hipersaitas">
    <w:name w:val="Hyperlink"/>
    <w:basedOn w:val="Numatytasispastraiposriftas"/>
    <w:uiPriority w:val="99"/>
    <w:unhideWhenUsed/>
    <w:rsid w:val="00272521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272521"/>
    <w:rPr>
      <w:color w:val="605E5C"/>
      <w:shd w:val="clear" w:color="auto" w:fill="E1DFDD"/>
    </w:rPr>
  </w:style>
  <w:style w:type="paragraph" w:styleId="Sraopastraipa">
    <w:name w:val="List Paragraph"/>
    <w:basedOn w:val="prastasis"/>
    <w:uiPriority w:val="34"/>
    <w:qFormat/>
    <w:rsid w:val="00867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255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vaida.kazlauskien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787</Words>
  <Characters>450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Kazlauskienė</dc:creator>
  <cp:keywords/>
  <dc:description/>
  <cp:lastModifiedBy>ms.licencijos2022.2@gmail.com</cp:lastModifiedBy>
  <cp:revision>30</cp:revision>
  <dcterms:created xsi:type="dcterms:W3CDTF">2022-05-13T07:06:00Z</dcterms:created>
  <dcterms:modified xsi:type="dcterms:W3CDTF">2024-07-18T09:19:00Z</dcterms:modified>
</cp:coreProperties>
</file>