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78058" w14:textId="5A75D829" w:rsidR="00742EAC" w:rsidRPr="00D261EC" w:rsidRDefault="002C039A" w:rsidP="00A23D5E">
      <w:pPr>
        <w:pStyle w:val="Antrat1"/>
        <w:spacing w:before="0" w:after="0"/>
        <w:jc w:val="center"/>
        <w:rPr>
          <w:rFonts w:cs="Arial"/>
          <w:sz w:val="24"/>
          <w:szCs w:val="24"/>
        </w:rPr>
      </w:pPr>
      <w:r w:rsidRPr="00D261EC">
        <w:rPr>
          <w:rFonts w:cs="Arial"/>
          <w:noProof/>
          <w:sz w:val="24"/>
          <w:szCs w:val="24"/>
        </w:rPr>
        <w:drawing>
          <wp:inline distT="0" distB="0" distL="0" distR="0" wp14:anchorId="0921E3E9" wp14:editId="60E8B508">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C638FCD" w14:textId="77777777" w:rsidR="00252848" w:rsidRPr="00D261EC" w:rsidRDefault="00252848" w:rsidP="00252848">
      <w:pPr>
        <w:pStyle w:val="Data"/>
        <w:spacing w:line="22" w:lineRule="atLeast"/>
        <w:rPr>
          <w:rFonts w:ascii="Arial" w:hAnsi="Arial" w:cs="Arial"/>
          <w:szCs w:val="24"/>
        </w:rPr>
      </w:pPr>
    </w:p>
    <w:p w14:paraId="52909186" w14:textId="77777777" w:rsidR="00252848" w:rsidRPr="00D261EC" w:rsidRDefault="00252848" w:rsidP="00252848">
      <w:pPr>
        <w:pStyle w:val="Pavadinimas"/>
        <w:spacing w:line="22" w:lineRule="atLeast"/>
        <w:rPr>
          <w:rFonts w:ascii="Arial" w:hAnsi="Arial" w:cs="Arial"/>
          <w:sz w:val="24"/>
          <w:szCs w:val="24"/>
        </w:rPr>
      </w:pPr>
      <w:r w:rsidRPr="00D261EC">
        <w:rPr>
          <w:rFonts w:ascii="Arial" w:hAnsi="Arial" w:cs="Arial"/>
          <w:sz w:val="24"/>
          <w:szCs w:val="24"/>
        </w:rPr>
        <w:t>VISUOTINIS TEISĖJŲ SUSIRINKIMAS</w:t>
      </w:r>
    </w:p>
    <w:p w14:paraId="0F2BAAA8" w14:textId="77777777" w:rsidR="00252848" w:rsidRPr="00D261EC" w:rsidRDefault="00252848" w:rsidP="00252848">
      <w:pPr>
        <w:pStyle w:val="Pavadinimas"/>
        <w:spacing w:line="22" w:lineRule="atLeast"/>
        <w:rPr>
          <w:rFonts w:ascii="Arial" w:hAnsi="Arial" w:cs="Arial"/>
          <w:sz w:val="24"/>
          <w:szCs w:val="24"/>
        </w:rPr>
      </w:pPr>
    </w:p>
    <w:p w14:paraId="193EB4DE" w14:textId="77777777" w:rsidR="00252848" w:rsidRPr="00D261EC" w:rsidRDefault="00252848" w:rsidP="0000074A">
      <w:pPr>
        <w:pStyle w:val="Pavadinimas"/>
        <w:spacing w:line="22" w:lineRule="atLeast"/>
        <w:rPr>
          <w:rFonts w:ascii="Arial" w:hAnsi="Arial" w:cs="Arial"/>
          <w:sz w:val="24"/>
          <w:szCs w:val="24"/>
        </w:rPr>
      </w:pPr>
      <w:bookmarkStart w:id="0" w:name="_Hlk49498578"/>
      <w:r w:rsidRPr="00D261EC">
        <w:rPr>
          <w:rFonts w:ascii="Arial" w:hAnsi="Arial" w:cs="Arial"/>
          <w:sz w:val="24"/>
          <w:szCs w:val="24"/>
        </w:rPr>
        <w:t>SPRENDIMAS</w:t>
      </w:r>
    </w:p>
    <w:p w14:paraId="08A1A074" w14:textId="77777777" w:rsidR="00703C3C" w:rsidRPr="00D261EC" w:rsidRDefault="00663117" w:rsidP="00252848">
      <w:pPr>
        <w:pStyle w:val="Pavadinimas"/>
        <w:spacing w:line="22" w:lineRule="atLeast"/>
        <w:rPr>
          <w:rFonts w:ascii="Arial" w:hAnsi="Arial" w:cs="Arial"/>
          <w:sz w:val="24"/>
          <w:szCs w:val="24"/>
        </w:rPr>
      </w:pPr>
      <w:r w:rsidRPr="00D261EC">
        <w:rPr>
          <w:rFonts w:ascii="Arial" w:hAnsi="Arial" w:cs="Arial"/>
          <w:sz w:val="24"/>
          <w:szCs w:val="24"/>
        </w:rPr>
        <w:t xml:space="preserve">DĖL VISUOTINIO TEISĖJŲ SUSIRINKIMO </w:t>
      </w:r>
    </w:p>
    <w:p w14:paraId="15AD6737" w14:textId="2E8392C0" w:rsidR="00252848" w:rsidRPr="00D261EC" w:rsidRDefault="00663117" w:rsidP="00252848">
      <w:pPr>
        <w:pStyle w:val="Pavadinimas"/>
        <w:spacing w:line="22" w:lineRule="atLeast"/>
        <w:rPr>
          <w:rFonts w:ascii="Arial" w:hAnsi="Arial" w:cs="Arial"/>
          <w:sz w:val="24"/>
          <w:szCs w:val="24"/>
        </w:rPr>
      </w:pPr>
      <w:r w:rsidRPr="00D261EC">
        <w:rPr>
          <w:rFonts w:ascii="Arial" w:hAnsi="Arial" w:cs="Arial"/>
          <w:sz w:val="24"/>
          <w:szCs w:val="24"/>
        </w:rPr>
        <w:t xml:space="preserve">DARBO REGLAMENTO PATVIRTINIMO </w:t>
      </w:r>
    </w:p>
    <w:bookmarkEnd w:id="0"/>
    <w:p w14:paraId="385D7628" w14:textId="77777777" w:rsidR="00252848" w:rsidRPr="00D261EC" w:rsidRDefault="00252848" w:rsidP="00252848">
      <w:pPr>
        <w:pStyle w:val="Data"/>
        <w:spacing w:line="22" w:lineRule="atLeast"/>
        <w:rPr>
          <w:rFonts w:ascii="Arial" w:hAnsi="Arial" w:cs="Arial"/>
          <w:szCs w:val="24"/>
        </w:rPr>
      </w:pPr>
    </w:p>
    <w:p w14:paraId="748AB9D0" w14:textId="4145CE43" w:rsidR="00252848" w:rsidRPr="00D261EC" w:rsidRDefault="00252848" w:rsidP="00252848">
      <w:pPr>
        <w:pStyle w:val="Data"/>
        <w:spacing w:line="22" w:lineRule="atLeast"/>
        <w:rPr>
          <w:rFonts w:ascii="Arial" w:hAnsi="Arial" w:cs="Arial"/>
          <w:szCs w:val="24"/>
        </w:rPr>
      </w:pPr>
      <w:r w:rsidRPr="00D261EC">
        <w:rPr>
          <w:rFonts w:ascii="Arial" w:hAnsi="Arial" w:cs="Arial"/>
          <w:szCs w:val="24"/>
        </w:rPr>
        <w:t>20</w:t>
      </w:r>
      <w:r w:rsidR="00D57EDA" w:rsidRPr="00D261EC">
        <w:rPr>
          <w:rFonts w:ascii="Arial" w:hAnsi="Arial" w:cs="Arial"/>
          <w:szCs w:val="24"/>
        </w:rPr>
        <w:t>2</w:t>
      </w:r>
      <w:r w:rsidR="00703C3C" w:rsidRPr="00D261EC">
        <w:rPr>
          <w:rFonts w:ascii="Arial" w:hAnsi="Arial" w:cs="Arial"/>
          <w:szCs w:val="24"/>
        </w:rPr>
        <w:t>4</w:t>
      </w:r>
      <w:r w:rsidRPr="00D261EC">
        <w:rPr>
          <w:rFonts w:ascii="Arial" w:hAnsi="Arial" w:cs="Arial"/>
          <w:szCs w:val="24"/>
        </w:rPr>
        <w:t xml:space="preserve"> m.</w:t>
      </w:r>
      <w:r w:rsidR="00A23D5E" w:rsidRPr="00D261EC">
        <w:rPr>
          <w:rFonts w:ascii="Arial" w:hAnsi="Arial" w:cs="Arial"/>
          <w:szCs w:val="24"/>
        </w:rPr>
        <w:t xml:space="preserve"> </w:t>
      </w:r>
      <w:r w:rsidR="00606C1B" w:rsidRPr="00D261EC">
        <w:rPr>
          <w:rFonts w:ascii="Arial" w:hAnsi="Arial" w:cs="Arial"/>
          <w:szCs w:val="24"/>
        </w:rPr>
        <w:t>spalio</w:t>
      </w:r>
      <w:r w:rsidR="00A23D5E" w:rsidRPr="00D261EC">
        <w:rPr>
          <w:rFonts w:ascii="Arial" w:hAnsi="Arial" w:cs="Arial"/>
          <w:szCs w:val="24"/>
        </w:rPr>
        <w:t xml:space="preserve"> </w:t>
      </w:r>
      <w:r w:rsidR="00703C3C" w:rsidRPr="00D261EC">
        <w:rPr>
          <w:rFonts w:ascii="Arial" w:hAnsi="Arial" w:cs="Arial"/>
          <w:szCs w:val="24"/>
        </w:rPr>
        <w:t>18</w:t>
      </w:r>
      <w:r w:rsidR="00A23D5E" w:rsidRPr="00D261EC">
        <w:rPr>
          <w:rFonts w:ascii="Arial" w:hAnsi="Arial" w:cs="Arial"/>
          <w:szCs w:val="24"/>
        </w:rPr>
        <w:t xml:space="preserve"> </w:t>
      </w:r>
      <w:r w:rsidRPr="00D261EC">
        <w:rPr>
          <w:rFonts w:ascii="Arial" w:hAnsi="Arial" w:cs="Arial"/>
          <w:szCs w:val="24"/>
        </w:rPr>
        <w:t>d. Nr. 12P-</w:t>
      </w:r>
      <w:r w:rsidR="00C47524">
        <w:rPr>
          <w:rFonts w:ascii="Arial" w:hAnsi="Arial" w:cs="Arial"/>
          <w:szCs w:val="24"/>
        </w:rPr>
        <w:t>1</w:t>
      </w:r>
      <w:r w:rsidRPr="00D261EC">
        <w:rPr>
          <w:rFonts w:ascii="Arial" w:hAnsi="Arial" w:cs="Arial"/>
          <w:szCs w:val="24"/>
        </w:rPr>
        <w:t>-(7.2.2</w:t>
      </w:r>
      <w:r w:rsidR="00A23303">
        <w:rPr>
          <w:rFonts w:ascii="Arial" w:hAnsi="Arial" w:cs="Arial"/>
          <w:szCs w:val="24"/>
        </w:rPr>
        <w:t>.</w:t>
      </w:r>
      <w:r w:rsidRPr="00D261EC">
        <w:rPr>
          <w:rFonts w:ascii="Arial" w:hAnsi="Arial" w:cs="Arial"/>
          <w:szCs w:val="24"/>
        </w:rPr>
        <w:t>)</w:t>
      </w:r>
    </w:p>
    <w:p w14:paraId="0907663D" w14:textId="77777777" w:rsidR="00252848" w:rsidRPr="00D261EC" w:rsidRDefault="00252848" w:rsidP="00252848">
      <w:pPr>
        <w:pStyle w:val="Data"/>
        <w:spacing w:line="22" w:lineRule="atLeast"/>
        <w:rPr>
          <w:rFonts w:ascii="Arial" w:hAnsi="Arial" w:cs="Arial"/>
          <w:szCs w:val="24"/>
        </w:rPr>
      </w:pPr>
      <w:r w:rsidRPr="00D261EC">
        <w:rPr>
          <w:rFonts w:ascii="Arial" w:hAnsi="Arial" w:cs="Arial"/>
          <w:szCs w:val="24"/>
        </w:rPr>
        <w:t>Vilnius</w:t>
      </w:r>
    </w:p>
    <w:p w14:paraId="7BE9E76E" w14:textId="77777777" w:rsidR="00252848" w:rsidRPr="00D261EC" w:rsidRDefault="00252848" w:rsidP="00252848">
      <w:pPr>
        <w:pStyle w:val="Data"/>
        <w:spacing w:line="22" w:lineRule="atLeast"/>
        <w:jc w:val="both"/>
        <w:rPr>
          <w:rFonts w:ascii="Arial" w:hAnsi="Arial" w:cs="Arial"/>
          <w:szCs w:val="24"/>
        </w:rPr>
      </w:pPr>
    </w:p>
    <w:p w14:paraId="57606CC8" w14:textId="77777777" w:rsidR="00252848" w:rsidRPr="00D261EC" w:rsidRDefault="00252848" w:rsidP="00252848">
      <w:pPr>
        <w:pStyle w:val="Data"/>
        <w:spacing w:line="22" w:lineRule="atLeast"/>
        <w:jc w:val="both"/>
        <w:rPr>
          <w:rFonts w:ascii="Arial" w:hAnsi="Arial" w:cs="Arial"/>
          <w:szCs w:val="24"/>
        </w:rPr>
      </w:pPr>
    </w:p>
    <w:p w14:paraId="293A1E62" w14:textId="48AB23B5" w:rsidR="00357D16" w:rsidRPr="00D261EC" w:rsidRDefault="00252848" w:rsidP="00252848">
      <w:pPr>
        <w:pStyle w:val="Data"/>
        <w:tabs>
          <w:tab w:val="left" w:pos="851"/>
        </w:tabs>
        <w:spacing w:line="22" w:lineRule="atLeast"/>
        <w:jc w:val="both"/>
        <w:rPr>
          <w:rFonts w:ascii="Arial" w:hAnsi="Arial" w:cs="Arial"/>
          <w:szCs w:val="24"/>
        </w:rPr>
      </w:pPr>
      <w:r w:rsidRPr="00D261EC">
        <w:rPr>
          <w:rFonts w:ascii="Arial" w:hAnsi="Arial" w:cs="Arial"/>
          <w:szCs w:val="24"/>
        </w:rPr>
        <w:tab/>
      </w:r>
      <w:bookmarkStart w:id="1" w:name="_Hlk49498592"/>
      <w:r w:rsidR="002D5575" w:rsidRPr="00D261EC">
        <w:rPr>
          <w:rFonts w:ascii="Arial" w:hAnsi="Arial" w:cs="Arial"/>
          <w:szCs w:val="24"/>
        </w:rPr>
        <w:t xml:space="preserve">Vadovaudamasis Lietuvos Respublikos teismų įstatymo </w:t>
      </w:r>
      <w:r w:rsidR="0052566F" w:rsidRPr="00D261EC">
        <w:rPr>
          <w:rFonts w:ascii="Arial" w:hAnsi="Arial" w:cs="Arial"/>
          <w:szCs w:val="24"/>
        </w:rPr>
        <w:t xml:space="preserve">117 straipsnio </w:t>
      </w:r>
      <w:r w:rsidR="00E53766" w:rsidRPr="00D261EC">
        <w:rPr>
          <w:rFonts w:ascii="Arial" w:hAnsi="Arial" w:cs="Arial"/>
          <w:szCs w:val="24"/>
        </w:rPr>
        <w:t xml:space="preserve">1 punktu, </w:t>
      </w:r>
      <w:r w:rsidR="00182800" w:rsidRPr="00D261EC">
        <w:rPr>
          <w:rFonts w:ascii="Arial" w:hAnsi="Arial" w:cs="Arial"/>
          <w:szCs w:val="24"/>
        </w:rPr>
        <w:t xml:space="preserve">119 straipsnio 8 dalimi, </w:t>
      </w:r>
      <w:r w:rsidR="003304CA" w:rsidRPr="00D261EC">
        <w:rPr>
          <w:rFonts w:ascii="Arial" w:hAnsi="Arial" w:cs="Arial"/>
          <w:szCs w:val="24"/>
        </w:rPr>
        <w:t>V</w:t>
      </w:r>
      <w:r w:rsidR="00357D16" w:rsidRPr="00D261EC">
        <w:rPr>
          <w:rFonts w:ascii="Arial" w:hAnsi="Arial" w:cs="Arial"/>
          <w:szCs w:val="24"/>
        </w:rPr>
        <w:t>isuotinis teisėjų susirinkimas n u s p r e n d ž i a:</w:t>
      </w:r>
      <w:bookmarkEnd w:id="1"/>
    </w:p>
    <w:p w14:paraId="2F8A7376" w14:textId="4F31A6D2" w:rsidR="00703C3C" w:rsidRPr="00D261EC" w:rsidRDefault="00703C3C" w:rsidP="00703C3C">
      <w:pPr>
        <w:pStyle w:val="Data"/>
        <w:numPr>
          <w:ilvl w:val="0"/>
          <w:numId w:val="1"/>
        </w:numPr>
        <w:tabs>
          <w:tab w:val="left" w:pos="851"/>
        </w:tabs>
        <w:spacing w:line="22" w:lineRule="atLeast"/>
        <w:ind w:firstLine="273"/>
        <w:jc w:val="both"/>
        <w:rPr>
          <w:rFonts w:ascii="Arial" w:hAnsi="Arial" w:cs="Arial"/>
          <w:szCs w:val="24"/>
        </w:rPr>
      </w:pPr>
      <w:r w:rsidRPr="00D261EC">
        <w:rPr>
          <w:rFonts w:ascii="Arial" w:hAnsi="Arial" w:cs="Arial"/>
          <w:szCs w:val="24"/>
        </w:rPr>
        <w:t>Patvirtinti Visuotinio teisėjų susirinkimo darbo reglamentą (pridedama).</w:t>
      </w:r>
    </w:p>
    <w:p w14:paraId="270815C5" w14:textId="4929FFAD" w:rsidR="00703C3C" w:rsidRPr="00D261EC" w:rsidRDefault="00703C3C" w:rsidP="00436061">
      <w:pPr>
        <w:pStyle w:val="Data"/>
        <w:numPr>
          <w:ilvl w:val="0"/>
          <w:numId w:val="1"/>
        </w:numPr>
        <w:tabs>
          <w:tab w:val="left" w:pos="851"/>
        </w:tabs>
        <w:spacing w:line="22" w:lineRule="atLeast"/>
        <w:ind w:left="0" w:firstLine="993"/>
        <w:jc w:val="both"/>
        <w:rPr>
          <w:rFonts w:ascii="Arial" w:hAnsi="Arial" w:cs="Arial"/>
          <w:szCs w:val="24"/>
        </w:rPr>
      </w:pPr>
      <w:r w:rsidRPr="00D261EC">
        <w:rPr>
          <w:rFonts w:ascii="Arial" w:hAnsi="Arial" w:cs="Arial"/>
          <w:szCs w:val="24"/>
        </w:rPr>
        <w:t xml:space="preserve">Pripažinti netekusiu galios Visuotinio teisėjų susirinkimo 2008 m. lapkričio 14 d. sprendimą Nr. 12P-9-(7.2.2) „Dėl Visuotinio teisėjų susirinkimo darbo reglamento patvirtinimo“ su visais pakeitimais ir papildymais. </w:t>
      </w:r>
    </w:p>
    <w:p w14:paraId="2F2E6269" w14:textId="77777777" w:rsidR="00357D16" w:rsidRPr="00D261EC" w:rsidRDefault="00357D16" w:rsidP="00252848">
      <w:pPr>
        <w:pStyle w:val="Data"/>
        <w:tabs>
          <w:tab w:val="left" w:pos="851"/>
        </w:tabs>
        <w:spacing w:line="22" w:lineRule="atLeast"/>
        <w:jc w:val="both"/>
        <w:rPr>
          <w:rFonts w:ascii="Arial" w:hAnsi="Arial" w:cs="Arial"/>
          <w:szCs w:val="24"/>
        </w:rPr>
      </w:pPr>
    </w:p>
    <w:p w14:paraId="48141F32" w14:textId="77777777" w:rsidR="00703C3C" w:rsidRPr="00D261EC" w:rsidRDefault="00703C3C" w:rsidP="00252848">
      <w:pPr>
        <w:pStyle w:val="Data"/>
        <w:tabs>
          <w:tab w:val="left" w:pos="851"/>
        </w:tabs>
        <w:spacing w:line="22" w:lineRule="atLeast"/>
        <w:jc w:val="both"/>
        <w:rPr>
          <w:rFonts w:ascii="Arial" w:hAnsi="Arial" w:cs="Arial"/>
          <w:szCs w:val="24"/>
        </w:rPr>
      </w:pPr>
    </w:p>
    <w:p w14:paraId="21822712" w14:textId="77777777" w:rsidR="00AB3FC5" w:rsidRPr="00D261EC" w:rsidRDefault="00AB3FC5" w:rsidP="00252848">
      <w:pPr>
        <w:pStyle w:val="Data"/>
        <w:tabs>
          <w:tab w:val="left" w:pos="851"/>
        </w:tabs>
        <w:spacing w:line="22" w:lineRule="atLeast"/>
        <w:jc w:val="both"/>
        <w:rPr>
          <w:rFonts w:ascii="Arial" w:hAnsi="Arial" w:cs="Arial"/>
          <w:szCs w:val="24"/>
        </w:rPr>
      </w:pPr>
    </w:p>
    <w:p w14:paraId="1921979C" w14:textId="7D2CCF56" w:rsidR="00AB3FC5" w:rsidRPr="00D261EC" w:rsidRDefault="00AB3FC5" w:rsidP="00252848">
      <w:pPr>
        <w:pStyle w:val="Data"/>
        <w:tabs>
          <w:tab w:val="left" w:pos="851"/>
        </w:tabs>
        <w:spacing w:line="22" w:lineRule="atLeast"/>
        <w:jc w:val="both"/>
        <w:rPr>
          <w:rFonts w:ascii="Arial" w:hAnsi="Arial" w:cs="Arial"/>
          <w:szCs w:val="24"/>
        </w:rPr>
      </w:pPr>
      <w:r w:rsidRPr="00D261EC">
        <w:rPr>
          <w:rFonts w:ascii="Arial" w:hAnsi="Arial" w:cs="Arial"/>
          <w:szCs w:val="24"/>
        </w:rPr>
        <w:t xml:space="preserve">Pirmininkas                                                </w:t>
      </w:r>
      <w:r w:rsidR="00B45CF9">
        <w:rPr>
          <w:rFonts w:ascii="Arial" w:hAnsi="Arial" w:cs="Arial"/>
          <w:szCs w:val="24"/>
        </w:rPr>
        <w:t xml:space="preserve">                                             Ramūnas Gadliauskas</w:t>
      </w:r>
      <w:r w:rsidRPr="00D261EC">
        <w:rPr>
          <w:rFonts w:ascii="Arial" w:hAnsi="Arial" w:cs="Arial"/>
          <w:szCs w:val="24"/>
        </w:rPr>
        <w:t xml:space="preserve">                                                             </w:t>
      </w:r>
    </w:p>
    <w:p w14:paraId="38C20CBF" w14:textId="77777777" w:rsidR="00AB3FC5" w:rsidRPr="00D261EC" w:rsidRDefault="00AB3FC5" w:rsidP="00252848">
      <w:pPr>
        <w:pStyle w:val="Data"/>
        <w:tabs>
          <w:tab w:val="left" w:pos="851"/>
        </w:tabs>
        <w:spacing w:line="22" w:lineRule="atLeast"/>
        <w:jc w:val="both"/>
        <w:rPr>
          <w:rFonts w:ascii="Arial" w:hAnsi="Arial" w:cs="Arial"/>
          <w:szCs w:val="24"/>
        </w:rPr>
      </w:pPr>
    </w:p>
    <w:p w14:paraId="076FC366" w14:textId="77777777" w:rsidR="00AB3FC5" w:rsidRPr="00D261EC" w:rsidRDefault="00AB3FC5" w:rsidP="00252848">
      <w:pPr>
        <w:pStyle w:val="Data"/>
        <w:tabs>
          <w:tab w:val="left" w:pos="851"/>
        </w:tabs>
        <w:spacing w:line="22" w:lineRule="atLeast"/>
        <w:jc w:val="both"/>
        <w:rPr>
          <w:rFonts w:ascii="Arial" w:hAnsi="Arial" w:cs="Arial"/>
          <w:szCs w:val="24"/>
        </w:rPr>
      </w:pPr>
    </w:p>
    <w:p w14:paraId="5077A4B1" w14:textId="59938D7A" w:rsidR="00D514FD" w:rsidRPr="00D261EC" w:rsidRDefault="00AB3FC5" w:rsidP="00252848">
      <w:pPr>
        <w:pStyle w:val="Data"/>
        <w:tabs>
          <w:tab w:val="left" w:pos="851"/>
        </w:tabs>
        <w:spacing w:line="22" w:lineRule="atLeast"/>
        <w:jc w:val="both"/>
        <w:rPr>
          <w:rFonts w:ascii="Arial" w:hAnsi="Arial" w:cs="Arial"/>
          <w:szCs w:val="24"/>
        </w:rPr>
      </w:pPr>
      <w:r w:rsidRPr="00D261EC">
        <w:rPr>
          <w:rFonts w:ascii="Arial" w:hAnsi="Arial" w:cs="Arial"/>
          <w:szCs w:val="24"/>
        </w:rPr>
        <w:t>Sekretor</w:t>
      </w:r>
      <w:r w:rsidR="00B45CF9">
        <w:rPr>
          <w:rFonts w:ascii="Arial" w:hAnsi="Arial" w:cs="Arial"/>
          <w:szCs w:val="24"/>
        </w:rPr>
        <w:t>ė</w:t>
      </w:r>
      <w:r w:rsidRPr="00D261EC">
        <w:rPr>
          <w:rFonts w:ascii="Arial" w:hAnsi="Arial" w:cs="Arial"/>
          <w:szCs w:val="24"/>
        </w:rPr>
        <w:t xml:space="preserve">                   </w:t>
      </w:r>
      <w:r w:rsidR="00B45CF9">
        <w:rPr>
          <w:rFonts w:ascii="Arial" w:hAnsi="Arial" w:cs="Arial"/>
          <w:szCs w:val="24"/>
        </w:rPr>
        <w:t xml:space="preserve">                                                                             Agnė Petkevičienė</w:t>
      </w:r>
    </w:p>
    <w:p w14:paraId="7668C65A" w14:textId="77777777" w:rsidR="00D514FD" w:rsidRPr="00D261EC" w:rsidRDefault="00D514FD" w:rsidP="00252848">
      <w:pPr>
        <w:pStyle w:val="Data"/>
        <w:tabs>
          <w:tab w:val="left" w:pos="851"/>
        </w:tabs>
        <w:spacing w:line="22" w:lineRule="atLeast"/>
        <w:jc w:val="both"/>
        <w:rPr>
          <w:rFonts w:ascii="Arial" w:hAnsi="Arial" w:cs="Arial"/>
          <w:szCs w:val="24"/>
        </w:rPr>
      </w:pPr>
    </w:p>
    <w:p w14:paraId="62E296CB" w14:textId="77777777" w:rsidR="00D514FD" w:rsidRPr="00D261EC" w:rsidRDefault="00D514FD" w:rsidP="00252848">
      <w:pPr>
        <w:pStyle w:val="Data"/>
        <w:tabs>
          <w:tab w:val="left" w:pos="851"/>
        </w:tabs>
        <w:spacing w:line="22" w:lineRule="atLeast"/>
        <w:jc w:val="both"/>
        <w:rPr>
          <w:rFonts w:ascii="Arial" w:hAnsi="Arial" w:cs="Arial"/>
          <w:szCs w:val="24"/>
        </w:rPr>
      </w:pPr>
    </w:p>
    <w:p w14:paraId="1AEC4660" w14:textId="77777777" w:rsidR="00D514FD" w:rsidRPr="00D261EC" w:rsidRDefault="00D514FD" w:rsidP="00252848">
      <w:pPr>
        <w:pStyle w:val="Data"/>
        <w:tabs>
          <w:tab w:val="left" w:pos="851"/>
        </w:tabs>
        <w:spacing w:line="22" w:lineRule="atLeast"/>
        <w:jc w:val="both"/>
        <w:rPr>
          <w:rFonts w:ascii="Arial" w:hAnsi="Arial" w:cs="Arial"/>
          <w:szCs w:val="24"/>
        </w:rPr>
      </w:pPr>
    </w:p>
    <w:p w14:paraId="78F992C9" w14:textId="77777777" w:rsidR="00D514FD" w:rsidRPr="00D261EC" w:rsidRDefault="00D514FD" w:rsidP="00252848">
      <w:pPr>
        <w:pStyle w:val="Data"/>
        <w:tabs>
          <w:tab w:val="left" w:pos="851"/>
        </w:tabs>
        <w:spacing w:line="22" w:lineRule="atLeast"/>
        <w:jc w:val="both"/>
        <w:rPr>
          <w:rFonts w:ascii="Arial" w:hAnsi="Arial" w:cs="Arial"/>
          <w:szCs w:val="24"/>
        </w:rPr>
      </w:pPr>
    </w:p>
    <w:p w14:paraId="35761F63" w14:textId="77777777" w:rsidR="00D514FD" w:rsidRPr="00D261EC" w:rsidRDefault="00D514FD" w:rsidP="00252848">
      <w:pPr>
        <w:pStyle w:val="Data"/>
        <w:tabs>
          <w:tab w:val="left" w:pos="851"/>
        </w:tabs>
        <w:spacing w:line="22" w:lineRule="atLeast"/>
        <w:jc w:val="both"/>
        <w:rPr>
          <w:rFonts w:ascii="Arial" w:hAnsi="Arial" w:cs="Arial"/>
          <w:szCs w:val="24"/>
        </w:rPr>
      </w:pPr>
    </w:p>
    <w:p w14:paraId="3EBCDE33" w14:textId="77777777" w:rsidR="00D514FD" w:rsidRPr="00D261EC" w:rsidRDefault="00D514FD" w:rsidP="00252848">
      <w:pPr>
        <w:pStyle w:val="Data"/>
        <w:tabs>
          <w:tab w:val="left" w:pos="851"/>
        </w:tabs>
        <w:spacing w:line="22" w:lineRule="atLeast"/>
        <w:jc w:val="both"/>
        <w:rPr>
          <w:rFonts w:ascii="Arial" w:hAnsi="Arial" w:cs="Arial"/>
          <w:szCs w:val="24"/>
        </w:rPr>
      </w:pPr>
    </w:p>
    <w:p w14:paraId="385FC8EA" w14:textId="77777777" w:rsidR="00D514FD" w:rsidRPr="00D261EC" w:rsidRDefault="00D514FD" w:rsidP="00252848">
      <w:pPr>
        <w:pStyle w:val="Data"/>
        <w:tabs>
          <w:tab w:val="left" w:pos="851"/>
        </w:tabs>
        <w:spacing w:line="22" w:lineRule="atLeast"/>
        <w:jc w:val="both"/>
        <w:rPr>
          <w:rFonts w:ascii="Arial" w:hAnsi="Arial" w:cs="Arial"/>
          <w:szCs w:val="24"/>
        </w:rPr>
      </w:pPr>
    </w:p>
    <w:p w14:paraId="3F1610F6" w14:textId="77777777" w:rsidR="00D514FD" w:rsidRPr="00D261EC" w:rsidRDefault="00D514FD" w:rsidP="00252848">
      <w:pPr>
        <w:pStyle w:val="Data"/>
        <w:tabs>
          <w:tab w:val="left" w:pos="851"/>
        </w:tabs>
        <w:spacing w:line="22" w:lineRule="atLeast"/>
        <w:jc w:val="both"/>
        <w:rPr>
          <w:rFonts w:ascii="Arial" w:hAnsi="Arial" w:cs="Arial"/>
          <w:szCs w:val="24"/>
        </w:rPr>
      </w:pPr>
    </w:p>
    <w:p w14:paraId="3D694B7D" w14:textId="77777777" w:rsidR="00D514FD" w:rsidRPr="00D261EC" w:rsidRDefault="00D514FD" w:rsidP="00252848">
      <w:pPr>
        <w:pStyle w:val="Data"/>
        <w:tabs>
          <w:tab w:val="left" w:pos="851"/>
        </w:tabs>
        <w:spacing w:line="22" w:lineRule="atLeast"/>
        <w:jc w:val="both"/>
        <w:rPr>
          <w:rFonts w:ascii="Arial" w:hAnsi="Arial" w:cs="Arial"/>
          <w:szCs w:val="24"/>
        </w:rPr>
      </w:pPr>
    </w:p>
    <w:p w14:paraId="4318ED17" w14:textId="0112B10B" w:rsidR="00C47524" w:rsidRDefault="00C47524">
      <w:pPr>
        <w:rPr>
          <w:rFonts w:ascii="Arial" w:hAnsi="Arial" w:cs="Arial"/>
          <w:sz w:val="24"/>
          <w:szCs w:val="24"/>
        </w:rPr>
      </w:pPr>
      <w:r>
        <w:rPr>
          <w:rFonts w:ascii="Arial" w:hAnsi="Arial" w:cs="Arial"/>
          <w:sz w:val="24"/>
          <w:szCs w:val="24"/>
        </w:rPr>
        <w:br w:type="page"/>
      </w:r>
    </w:p>
    <w:p w14:paraId="451EB695" w14:textId="77777777" w:rsidR="00816B48" w:rsidRPr="00C47524" w:rsidRDefault="00816B48" w:rsidP="00C47524">
      <w:pPr>
        <w:rPr>
          <w:rFonts w:ascii="Arial"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958"/>
      </w:tblGrid>
      <w:tr w:rsidR="00816B48" w:rsidRPr="00D261EC" w14:paraId="0364E8DB" w14:textId="77777777" w:rsidTr="00D514FD">
        <w:trPr>
          <w:hidden/>
        </w:trPr>
        <w:tc>
          <w:tcPr>
            <w:tcW w:w="5954" w:type="dxa"/>
          </w:tcPr>
          <w:p w14:paraId="632313D4" w14:textId="77777777" w:rsidR="00816B48" w:rsidRPr="00D261EC" w:rsidRDefault="00816B48" w:rsidP="00816B48">
            <w:pPr>
              <w:rPr>
                <w:rFonts w:ascii="Arial" w:hAnsi="Arial" w:cs="Arial"/>
                <w:vanish/>
                <w:sz w:val="24"/>
                <w:szCs w:val="24"/>
              </w:rPr>
            </w:pPr>
          </w:p>
        </w:tc>
        <w:tc>
          <w:tcPr>
            <w:tcW w:w="3958" w:type="dxa"/>
          </w:tcPr>
          <w:p w14:paraId="3EADA851" w14:textId="77777777" w:rsidR="00816B48" w:rsidRPr="00D261EC" w:rsidRDefault="00816B48" w:rsidP="00816B48">
            <w:pPr>
              <w:pStyle w:val="Antrat7"/>
              <w:rPr>
                <w:rFonts w:ascii="Arial" w:hAnsi="Arial" w:cs="Arial"/>
                <w:b w:val="0"/>
                <w:bCs/>
                <w:i/>
                <w:sz w:val="24"/>
                <w:szCs w:val="24"/>
              </w:rPr>
            </w:pPr>
            <w:r w:rsidRPr="00D261EC">
              <w:rPr>
                <w:rFonts w:ascii="Arial" w:hAnsi="Arial" w:cs="Arial"/>
                <w:b w:val="0"/>
                <w:bCs/>
                <w:sz w:val="24"/>
                <w:szCs w:val="24"/>
              </w:rPr>
              <w:t>PATVIRTINTA</w:t>
            </w:r>
          </w:p>
          <w:p w14:paraId="271EF947" w14:textId="77777777" w:rsidR="00816B48" w:rsidRPr="00D261EC" w:rsidRDefault="00816B48" w:rsidP="00816B48">
            <w:pPr>
              <w:pStyle w:val="Antrat7"/>
              <w:rPr>
                <w:rFonts w:ascii="Arial" w:hAnsi="Arial" w:cs="Arial"/>
                <w:b w:val="0"/>
                <w:bCs/>
                <w:sz w:val="24"/>
                <w:szCs w:val="24"/>
              </w:rPr>
            </w:pPr>
            <w:r w:rsidRPr="00D261EC">
              <w:rPr>
                <w:rFonts w:ascii="Arial" w:hAnsi="Arial" w:cs="Arial"/>
                <w:b w:val="0"/>
                <w:bCs/>
                <w:sz w:val="24"/>
                <w:szCs w:val="24"/>
              </w:rPr>
              <w:t>Visuotinio teisėjų susirinkimo</w:t>
            </w:r>
          </w:p>
          <w:p w14:paraId="6A4DE811" w14:textId="214B3F8F" w:rsidR="00816B48" w:rsidRPr="00D261EC" w:rsidRDefault="00816B48" w:rsidP="00816B48">
            <w:pPr>
              <w:pStyle w:val="Antrat7"/>
              <w:rPr>
                <w:rFonts w:ascii="Arial" w:hAnsi="Arial" w:cs="Arial"/>
                <w:b w:val="0"/>
                <w:bCs/>
                <w:sz w:val="24"/>
                <w:szCs w:val="24"/>
              </w:rPr>
            </w:pPr>
            <w:r w:rsidRPr="00D261EC">
              <w:rPr>
                <w:rFonts w:ascii="Arial" w:hAnsi="Arial" w:cs="Arial"/>
                <w:b w:val="0"/>
                <w:bCs/>
                <w:sz w:val="24"/>
                <w:szCs w:val="24"/>
              </w:rPr>
              <w:t>20</w:t>
            </w:r>
            <w:r w:rsidR="00436061" w:rsidRPr="00D261EC">
              <w:rPr>
                <w:rFonts w:ascii="Arial" w:hAnsi="Arial" w:cs="Arial"/>
                <w:b w:val="0"/>
                <w:bCs/>
                <w:sz w:val="24"/>
                <w:szCs w:val="24"/>
              </w:rPr>
              <w:t>24</w:t>
            </w:r>
            <w:r w:rsidRPr="00D261EC">
              <w:rPr>
                <w:rFonts w:ascii="Arial" w:hAnsi="Arial" w:cs="Arial"/>
                <w:b w:val="0"/>
                <w:bCs/>
                <w:sz w:val="24"/>
                <w:szCs w:val="24"/>
              </w:rPr>
              <w:t xml:space="preserve"> m. </w:t>
            </w:r>
            <w:r w:rsidR="00436061" w:rsidRPr="00D261EC">
              <w:rPr>
                <w:rFonts w:ascii="Arial" w:hAnsi="Arial" w:cs="Arial"/>
                <w:b w:val="0"/>
                <w:bCs/>
                <w:sz w:val="24"/>
                <w:szCs w:val="24"/>
              </w:rPr>
              <w:t>spalio</w:t>
            </w:r>
            <w:r w:rsidRPr="00D261EC">
              <w:rPr>
                <w:rFonts w:ascii="Arial" w:hAnsi="Arial" w:cs="Arial"/>
                <w:b w:val="0"/>
                <w:bCs/>
                <w:sz w:val="24"/>
                <w:szCs w:val="24"/>
              </w:rPr>
              <w:t xml:space="preserve"> 1</w:t>
            </w:r>
            <w:r w:rsidR="00436061" w:rsidRPr="00D261EC">
              <w:rPr>
                <w:rFonts w:ascii="Arial" w:hAnsi="Arial" w:cs="Arial"/>
                <w:b w:val="0"/>
                <w:bCs/>
                <w:sz w:val="24"/>
                <w:szCs w:val="24"/>
              </w:rPr>
              <w:t>8</w:t>
            </w:r>
            <w:r w:rsidRPr="00D261EC">
              <w:rPr>
                <w:rFonts w:ascii="Arial" w:hAnsi="Arial" w:cs="Arial"/>
                <w:b w:val="0"/>
                <w:bCs/>
                <w:sz w:val="24"/>
                <w:szCs w:val="24"/>
              </w:rPr>
              <w:t xml:space="preserve"> d. </w:t>
            </w:r>
          </w:p>
          <w:p w14:paraId="49CCB4C2" w14:textId="30415CB5" w:rsidR="00816B48" w:rsidRPr="00D261EC" w:rsidRDefault="00816B48" w:rsidP="00816B48">
            <w:pPr>
              <w:pStyle w:val="Antrat7"/>
              <w:rPr>
                <w:rFonts w:ascii="Arial" w:hAnsi="Arial" w:cs="Arial"/>
                <w:b w:val="0"/>
                <w:bCs/>
                <w:sz w:val="24"/>
                <w:szCs w:val="24"/>
              </w:rPr>
            </w:pPr>
            <w:r w:rsidRPr="00D261EC">
              <w:rPr>
                <w:rFonts w:ascii="Arial" w:hAnsi="Arial" w:cs="Arial"/>
                <w:b w:val="0"/>
                <w:bCs/>
                <w:sz w:val="24"/>
                <w:szCs w:val="24"/>
              </w:rPr>
              <w:t>sprendimu Nr.12P-</w:t>
            </w:r>
            <w:r w:rsidR="000B05B0">
              <w:rPr>
                <w:rFonts w:ascii="Arial" w:hAnsi="Arial" w:cs="Arial"/>
                <w:b w:val="0"/>
                <w:bCs/>
                <w:sz w:val="24"/>
                <w:szCs w:val="24"/>
              </w:rPr>
              <w:t>1</w:t>
            </w:r>
            <w:r w:rsidRPr="00D261EC">
              <w:rPr>
                <w:rFonts w:ascii="Arial" w:hAnsi="Arial" w:cs="Arial"/>
                <w:b w:val="0"/>
                <w:bCs/>
                <w:sz w:val="24"/>
                <w:szCs w:val="24"/>
              </w:rPr>
              <w:t>-(7.2.2</w:t>
            </w:r>
            <w:r w:rsidR="00A23303">
              <w:rPr>
                <w:rFonts w:ascii="Arial" w:hAnsi="Arial" w:cs="Arial"/>
                <w:b w:val="0"/>
                <w:bCs/>
                <w:sz w:val="24"/>
                <w:szCs w:val="24"/>
              </w:rPr>
              <w:t>.</w:t>
            </w:r>
            <w:r w:rsidRPr="00D261EC">
              <w:rPr>
                <w:rFonts w:ascii="Arial" w:hAnsi="Arial" w:cs="Arial"/>
                <w:b w:val="0"/>
                <w:bCs/>
                <w:sz w:val="24"/>
                <w:szCs w:val="24"/>
              </w:rPr>
              <w:t>)</w:t>
            </w:r>
          </w:p>
          <w:p w14:paraId="753FF3ED" w14:textId="77777777" w:rsidR="00816B48" w:rsidRPr="00D261EC" w:rsidRDefault="00816B48" w:rsidP="00816B48">
            <w:pPr>
              <w:pStyle w:val="Antrat7"/>
              <w:rPr>
                <w:rFonts w:ascii="Arial" w:hAnsi="Arial" w:cs="Arial"/>
                <w:b w:val="0"/>
                <w:bCs/>
                <w:sz w:val="24"/>
                <w:szCs w:val="24"/>
              </w:rPr>
            </w:pPr>
          </w:p>
          <w:p w14:paraId="53BC8C73" w14:textId="77777777" w:rsidR="00816B48" w:rsidRPr="00D261EC" w:rsidRDefault="00816B48" w:rsidP="00816B48">
            <w:pPr>
              <w:rPr>
                <w:rFonts w:ascii="Arial" w:hAnsi="Arial" w:cs="Arial"/>
                <w:vanish/>
                <w:sz w:val="24"/>
                <w:szCs w:val="24"/>
              </w:rPr>
            </w:pPr>
          </w:p>
        </w:tc>
      </w:tr>
    </w:tbl>
    <w:p w14:paraId="489A69F2" w14:textId="77777777" w:rsidR="00816B48" w:rsidRPr="00D261EC" w:rsidRDefault="00816B48" w:rsidP="008C6132">
      <w:pPr>
        <w:pStyle w:val="Antrat2"/>
        <w:autoSpaceDE/>
        <w:autoSpaceDN/>
        <w:rPr>
          <w:rFonts w:ascii="Arial" w:hAnsi="Arial" w:cs="Arial"/>
          <w:sz w:val="24"/>
          <w:szCs w:val="24"/>
        </w:rPr>
      </w:pPr>
    </w:p>
    <w:p w14:paraId="48E3300C" w14:textId="48C8560F" w:rsidR="001B5DF6" w:rsidRPr="00D261EC" w:rsidRDefault="001B5DF6" w:rsidP="008C6132">
      <w:pPr>
        <w:pStyle w:val="Antrat2"/>
        <w:autoSpaceDE/>
        <w:autoSpaceDN/>
        <w:rPr>
          <w:rFonts w:ascii="Arial" w:hAnsi="Arial" w:cs="Arial"/>
          <w:sz w:val="24"/>
          <w:szCs w:val="24"/>
        </w:rPr>
      </w:pPr>
      <w:r w:rsidRPr="00D261EC">
        <w:rPr>
          <w:rFonts w:ascii="Arial" w:hAnsi="Arial" w:cs="Arial"/>
          <w:sz w:val="24"/>
          <w:szCs w:val="24"/>
        </w:rPr>
        <w:t>VISUOTINIO TEISĖJŲ SUSIRINKIMO DARBO REGLAMENTAS</w:t>
      </w:r>
    </w:p>
    <w:p w14:paraId="4EB70BB5" w14:textId="77777777" w:rsidR="001B5DF6" w:rsidRPr="00D261EC" w:rsidRDefault="001B5DF6" w:rsidP="008C61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14:paraId="5F49064E" w14:textId="77777777" w:rsidR="003304CA" w:rsidRPr="00D261EC" w:rsidRDefault="008C6132" w:rsidP="008C6132">
      <w:pPr>
        <w:pStyle w:val="Antrat7"/>
        <w:jc w:val="center"/>
        <w:rPr>
          <w:rFonts w:ascii="Arial" w:hAnsi="Arial" w:cs="Arial"/>
          <w:sz w:val="24"/>
          <w:szCs w:val="24"/>
        </w:rPr>
      </w:pPr>
      <w:r w:rsidRPr="00D261EC">
        <w:rPr>
          <w:rFonts w:ascii="Arial" w:hAnsi="Arial" w:cs="Arial"/>
          <w:sz w:val="24"/>
          <w:szCs w:val="24"/>
        </w:rPr>
        <w:t>I</w:t>
      </w:r>
      <w:r w:rsidR="003304CA" w:rsidRPr="00D261EC">
        <w:rPr>
          <w:rFonts w:ascii="Arial" w:hAnsi="Arial" w:cs="Arial"/>
          <w:sz w:val="24"/>
          <w:szCs w:val="24"/>
        </w:rPr>
        <w:t xml:space="preserve"> SKYRIUS</w:t>
      </w:r>
    </w:p>
    <w:p w14:paraId="0F83B93A" w14:textId="77777777" w:rsidR="001B5DF6" w:rsidRPr="00D261EC" w:rsidRDefault="008C6132" w:rsidP="008C6132">
      <w:pPr>
        <w:pStyle w:val="Antrat7"/>
        <w:jc w:val="center"/>
        <w:rPr>
          <w:rFonts w:ascii="Arial" w:hAnsi="Arial" w:cs="Arial"/>
          <w:sz w:val="24"/>
          <w:szCs w:val="24"/>
        </w:rPr>
      </w:pPr>
      <w:r w:rsidRPr="00D261EC">
        <w:rPr>
          <w:rFonts w:ascii="Arial" w:hAnsi="Arial" w:cs="Arial"/>
          <w:sz w:val="24"/>
          <w:szCs w:val="24"/>
        </w:rPr>
        <w:t>BENDROSIOS NUOSTATOS</w:t>
      </w:r>
    </w:p>
    <w:p w14:paraId="4B65A635" w14:textId="77777777" w:rsidR="008C6132" w:rsidRPr="00D261EC" w:rsidRDefault="008C6132" w:rsidP="008C6132">
      <w:pPr>
        <w:rPr>
          <w:rFonts w:ascii="Arial" w:hAnsi="Arial" w:cs="Arial"/>
          <w:sz w:val="24"/>
          <w:szCs w:val="24"/>
        </w:rPr>
      </w:pPr>
    </w:p>
    <w:p w14:paraId="15A62BAE" w14:textId="0D1F5334"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 xml:space="preserve">1. </w:t>
      </w:r>
      <w:r w:rsidR="00071D55" w:rsidRPr="00D261EC">
        <w:rPr>
          <w:rFonts w:ascii="Arial" w:hAnsi="Arial" w:cs="Arial"/>
          <w:sz w:val="24"/>
          <w:szCs w:val="24"/>
        </w:rPr>
        <w:t xml:space="preserve">Visuotinio teisėjų susirinkimo </w:t>
      </w:r>
      <w:r w:rsidR="00F515F6" w:rsidRPr="00D261EC">
        <w:rPr>
          <w:rFonts w:ascii="Arial" w:hAnsi="Arial" w:cs="Arial"/>
          <w:sz w:val="24"/>
          <w:szCs w:val="24"/>
        </w:rPr>
        <w:t xml:space="preserve">(toliau </w:t>
      </w:r>
      <w:r w:rsidR="008C6132" w:rsidRPr="00D261EC">
        <w:rPr>
          <w:rFonts w:ascii="Arial" w:hAnsi="Arial" w:cs="Arial"/>
          <w:sz w:val="24"/>
          <w:szCs w:val="24"/>
        </w:rPr>
        <w:t xml:space="preserve">– </w:t>
      </w:r>
      <w:r w:rsidR="00F515F6" w:rsidRPr="00D261EC">
        <w:rPr>
          <w:rFonts w:ascii="Arial" w:hAnsi="Arial" w:cs="Arial"/>
          <w:sz w:val="24"/>
          <w:szCs w:val="24"/>
        </w:rPr>
        <w:t xml:space="preserve">Susirinkimas) </w:t>
      </w:r>
      <w:r w:rsidR="00071D55" w:rsidRPr="00D261EC">
        <w:rPr>
          <w:rFonts w:ascii="Arial" w:hAnsi="Arial" w:cs="Arial"/>
          <w:sz w:val="24"/>
          <w:szCs w:val="24"/>
        </w:rPr>
        <w:t>darbo reglamentas</w:t>
      </w:r>
      <w:r w:rsidR="001471C4" w:rsidRPr="00D261EC">
        <w:rPr>
          <w:rFonts w:ascii="Arial" w:hAnsi="Arial" w:cs="Arial"/>
          <w:sz w:val="24"/>
          <w:szCs w:val="24"/>
        </w:rPr>
        <w:t xml:space="preserve"> (toliau – </w:t>
      </w:r>
      <w:r w:rsidR="008A749A" w:rsidRPr="00D261EC">
        <w:rPr>
          <w:rFonts w:ascii="Arial" w:hAnsi="Arial" w:cs="Arial"/>
          <w:sz w:val="24"/>
          <w:szCs w:val="24"/>
        </w:rPr>
        <w:t>Reglamentas)</w:t>
      </w:r>
      <w:r w:rsidR="00071D55" w:rsidRPr="00D261EC">
        <w:rPr>
          <w:rFonts w:ascii="Arial" w:hAnsi="Arial" w:cs="Arial"/>
          <w:sz w:val="24"/>
          <w:szCs w:val="24"/>
        </w:rPr>
        <w:t xml:space="preserve"> </w:t>
      </w:r>
      <w:r w:rsidRPr="00D261EC">
        <w:rPr>
          <w:rFonts w:ascii="Arial" w:hAnsi="Arial" w:cs="Arial"/>
          <w:sz w:val="24"/>
          <w:szCs w:val="24"/>
        </w:rPr>
        <w:t xml:space="preserve">nustato </w:t>
      </w:r>
      <w:r w:rsidR="00F515F6" w:rsidRPr="00D261EC">
        <w:rPr>
          <w:rFonts w:ascii="Arial" w:hAnsi="Arial" w:cs="Arial"/>
          <w:sz w:val="24"/>
          <w:szCs w:val="24"/>
        </w:rPr>
        <w:t>S</w:t>
      </w:r>
      <w:r w:rsidRPr="00D261EC">
        <w:rPr>
          <w:rFonts w:ascii="Arial" w:hAnsi="Arial" w:cs="Arial"/>
          <w:sz w:val="24"/>
          <w:szCs w:val="24"/>
        </w:rPr>
        <w:t xml:space="preserve">usirinkimo </w:t>
      </w:r>
      <w:r w:rsidR="00954B32" w:rsidRPr="00D261EC">
        <w:rPr>
          <w:rFonts w:ascii="Arial" w:hAnsi="Arial" w:cs="Arial"/>
          <w:sz w:val="24"/>
          <w:szCs w:val="24"/>
        </w:rPr>
        <w:t xml:space="preserve">ir </w:t>
      </w:r>
      <w:r w:rsidR="005E2258" w:rsidRPr="00D261EC">
        <w:rPr>
          <w:rFonts w:ascii="Arial" w:hAnsi="Arial" w:cs="Arial"/>
          <w:sz w:val="24"/>
          <w:szCs w:val="24"/>
        </w:rPr>
        <w:t xml:space="preserve">jo </w:t>
      </w:r>
      <w:r w:rsidRPr="00D261EC">
        <w:rPr>
          <w:rFonts w:ascii="Arial" w:hAnsi="Arial" w:cs="Arial"/>
          <w:sz w:val="24"/>
          <w:szCs w:val="24"/>
        </w:rPr>
        <w:t xml:space="preserve">darbo </w:t>
      </w:r>
      <w:r w:rsidR="005E2258" w:rsidRPr="00D261EC">
        <w:rPr>
          <w:rFonts w:ascii="Arial" w:hAnsi="Arial" w:cs="Arial"/>
          <w:sz w:val="24"/>
          <w:szCs w:val="24"/>
        </w:rPr>
        <w:t xml:space="preserve">organizavimo </w:t>
      </w:r>
      <w:r w:rsidR="00D97DF2" w:rsidRPr="00D261EC">
        <w:rPr>
          <w:rFonts w:ascii="Arial" w:hAnsi="Arial" w:cs="Arial"/>
          <w:sz w:val="24"/>
          <w:szCs w:val="24"/>
        </w:rPr>
        <w:t xml:space="preserve">bei Teisėjų tarybos narių rinkimų </w:t>
      </w:r>
      <w:r w:rsidRPr="00D261EC">
        <w:rPr>
          <w:rFonts w:ascii="Arial" w:hAnsi="Arial" w:cs="Arial"/>
          <w:sz w:val="24"/>
          <w:szCs w:val="24"/>
        </w:rPr>
        <w:t>tvarką.</w:t>
      </w:r>
    </w:p>
    <w:p w14:paraId="22E65F52"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 xml:space="preserve">2. </w:t>
      </w:r>
      <w:r w:rsidR="00F515F6" w:rsidRPr="00D261EC">
        <w:rPr>
          <w:rFonts w:ascii="Arial" w:hAnsi="Arial" w:cs="Arial"/>
          <w:sz w:val="24"/>
          <w:szCs w:val="24"/>
        </w:rPr>
        <w:t>S</w:t>
      </w:r>
      <w:r w:rsidRPr="00D261EC">
        <w:rPr>
          <w:rFonts w:ascii="Arial" w:hAnsi="Arial" w:cs="Arial"/>
          <w:sz w:val="24"/>
          <w:szCs w:val="24"/>
        </w:rPr>
        <w:t xml:space="preserve">usirinkimas </w:t>
      </w:r>
      <w:r w:rsidR="005E2258" w:rsidRPr="00D261EC">
        <w:rPr>
          <w:rFonts w:ascii="Arial" w:hAnsi="Arial" w:cs="Arial"/>
          <w:sz w:val="24"/>
          <w:szCs w:val="24"/>
        </w:rPr>
        <w:t xml:space="preserve">yra </w:t>
      </w:r>
      <w:r w:rsidRPr="00D261EC">
        <w:rPr>
          <w:rFonts w:ascii="Arial" w:hAnsi="Arial" w:cs="Arial"/>
          <w:sz w:val="24"/>
          <w:szCs w:val="24"/>
        </w:rPr>
        <w:t>aukščiausia teismų savivaldos institucija.</w:t>
      </w:r>
    </w:p>
    <w:p w14:paraId="7AE38D99"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 xml:space="preserve">3. Susirinkimas savo veikloje vadovaujasi Lietuvos Respublikos Konstitucija, Lietuvos Respublikos teismų įstatymu, kitais įstatymais bei teisės aktais ir šiuo </w:t>
      </w:r>
      <w:r w:rsidR="00550A4C" w:rsidRPr="00D261EC">
        <w:rPr>
          <w:rFonts w:ascii="Arial" w:hAnsi="Arial" w:cs="Arial"/>
          <w:sz w:val="24"/>
          <w:szCs w:val="24"/>
        </w:rPr>
        <w:t>R</w:t>
      </w:r>
      <w:r w:rsidRPr="00D261EC">
        <w:rPr>
          <w:rFonts w:ascii="Arial" w:hAnsi="Arial" w:cs="Arial"/>
          <w:sz w:val="24"/>
          <w:szCs w:val="24"/>
        </w:rPr>
        <w:t>eglamentu.</w:t>
      </w:r>
    </w:p>
    <w:p w14:paraId="06BC2B5C"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 xml:space="preserve">4. </w:t>
      </w:r>
      <w:bookmarkStart w:id="2" w:name="_Hlk49498708"/>
      <w:r w:rsidRPr="00D261EC">
        <w:rPr>
          <w:rFonts w:ascii="Arial" w:hAnsi="Arial" w:cs="Arial"/>
          <w:sz w:val="24"/>
          <w:szCs w:val="24"/>
        </w:rPr>
        <w:t xml:space="preserve">Susirinkimo veikla grindžiama kolegialumo, demokratijos, teisėtumo ir viešumo principais, </w:t>
      </w:r>
      <w:r w:rsidR="007B7236" w:rsidRPr="00D261EC">
        <w:rPr>
          <w:rFonts w:ascii="Arial" w:hAnsi="Arial" w:cs="Arial"/>
          <w:sz w:val="24"/>
          <w:szCs w:val="24"/>
        </w:rPr>
        <w:t xml:space="preserve">sprendimų priėmimo nešališkumu ir </w:t>
      </w:r>
      <w:r w:rsidRPr="00D261EC">
        <w:rPr>
          <w:rFonts w:ascii="Arial" w:hAnsi="Arial" w:cs="Arial"/>
          <w:sz w:val="24"/>
          <w:szCs w:val="24"/>
        </w:rPr>
        <w:t xml:space="preserve">asmenine </w:t>
      </w:r>
      <w:r w:rsidR="00ED6B49" w:rsidRPr="00D261EC">
        <w:rPr>
          <w:rFonts w:ascii="Arial" w:hAnsi="Arial" w:cs="Arial"/>
          <w:sz w:val="24"/>
          <w:szCs w:val="24"/>
        </w:rPr>
        <w:t>S</w:t>
      </w:r>
      <w:r w:rsidRPr="00D261EC">
        <w:rPr>
          <w:rFonts w:ascii="Arial" w:hAnsi="Arial" w:cs="Arial"/>
          <w:sz w:val="24"/>
          <w:szCs w:val="24"/>
        </w:rPr>
        <w:t xml:space="preserve">usirinkimo narių atsakomybe už </w:t>
      </w:r>
      <w:r w:rsidR="008C6132" w:rsidRPr="00D261EC">
        <w:rPr>
          <w:rFonts w:ascii="Arial" w:hAnsi="Arial" w:cs="Arial"/>
          <w:sz w:val="24"/>
          <w:szCs w:val="24"/>
        </w:rPr>
        <w:t>S</w:t>
      </w:r>
      <w:r w:rsidRPr="00D261EC">
        <w:rPr>
          <w:rFonts w:ascii="Arial" w:hAnsi="Arial" w:cs="Arial"/>
          <w:sz w:val="24"/>
          <w:szCs w:val="24"/>
        </w:rPr>
        <w:t>usirinkimo kompetencijai priskirtų klausimų sprendimą.</w:t>
      </w:r>
      <w:bookmarkEnd w:id="2"/>
    </w:p>
    <w:p w14:paraId="7BD816CD"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5. Susirinkime dalyvauja visi Lietuvos teisėjai. Susirinkimas yra teisėtas, jeigu jame dalyvauja daugiau kaip pusė visų Lietuvos teisėjų.</w:t>
      </w:r>
    </w:p>
    <w:p w14:paraId="2BEFA106" w14:textId="77777777" w:rsidR="001B5DF6" w:rsidRPr="00D261EC" w:rsidRDefault="001B5DF6" w:rsidP="008C6132">
      <w:pPr>
        <w:ind w:firstLine="454"/>
        <w:jc w:val="both"/>
        <w:rPr>
          <w:rFonts w:ascii="Arial" w:hAnsi="Arial" w:cs="Arial"/>
          <w:sz w:val="24"/>
          <w:szCs w:val="24"/>
        </w:rPr>
      </w:pPr>
    </w:p>
    <w:p w14:paraId="2301220C" w14:textId="77777777" w:rsidR="00BB1A44" w:rsidRPr="00D261EC" w:rsidRDefault="008C6132" w:rsidP="008C6132">
      <w:pPr>
        <w:pStyle w:val="Antrat7"/>
        <w:jc w:val="center"/>
        <w:rPr>
          <w:rFonts w:ascii="Arial" w:hAnsi="Arial" w:cs="Arial"/>
          <w:sz w:val="24"/>
          <w:szCs w:val="24"/>
        </w:rPr>
      </w:pPr>
      <w:r w:rsidRPr="00D261EC">
        <w:rPr>
          <w:rFonts w:ascii="Arial" w:hAnsi="Arial" w:cs="Arial"/>
          <w:sz w:val="24"/>
          <w:szCs w:val="24"/>
        </w:rPr>
        <w:t>II</w:t>
      </w:r>
      <w:r w:rsidR="00BB1A44" w:rsidRPr="00D261EC">
        <w:rPr>
          <w:rFonts w:ascii="Arial" w:hAnsi="Arial" w:cs="Arial"/>
          <w:sz w:val="24"/>
          <w:szCs w:val="24"/>
        </w:rPr>
        <w:t xml:space="preserve"> SKYRIUS</w:t>
      </w:r>
    </w:p>
    <w:p w14:paraId="7D83E90B" w14:textId="77777777" w:rsidR="001B5DF6" w:rsidRPr="00D261EC" w:rsidRDefault="008C6132" w:rsidP="008C6132">
      <w:pPr>
        <w:pStyle w:val="Antrat7"/>
        <w:jc w:val="center"/>
        <w:rPr>
          <w:rFonts w:ascii="Arial" w:hAnsi="Arial" w:cs="Arial"/>
          <w:sz w:val="24"/>
          <w:szCs w:val="24"/>
        </w:rPr>
      </w:pPr>
      <w:r w:rsidRPr="00D261EC">
        <w:rPr>
          <w:rFonts w:ascii="Arial" w:hAnsi="Arial" w:cs="Arial"/>
          <w:sz w:val="24"/>
          <w:szCs w:val="24"/>
        </w:rPr>
        <w:t>VISUOTINIO TEISĖJŲ SUSIRINKIMO KOMPETENCIJA</w:t>
      </w:r>
    </w:p>
    <w:p w14:paraId="48903E29" w14:textId="77777777" w:rsidR="00847B6A" w:rsidRPr="00D261EC" w:rsidRDefault="00847B6A" w:rsidP="00353519">
      <w:pPr>
        <w:rPr>
          <w:rFonts w:ascii="Arial" w:hAnsi="Arial" w:cs="Arial"/>
          <w:sz w:val="24"/>
          <w:szCs w:val="24"/>
        </w:rPr>
      </w:pPr>
    </w:p>
    <w:p w14:paraId="60AD8BC6"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6. Visuotinis teisėjų susirinkimas:</w:t>
      </w:r>
    </w:p>
    <w:p w14:paraId="7CD825CF" w14:textId="77777777" w:rsidR="001B5DF6" w:rsidRPr="00D261EC" w:rsidRDefault="008C6132" w:rsidP="008C6132">
      <w:pPr>
        <w:ind w:firstLine="454"/>
        <w:jc w:val="both"/>
        <w:rPr>
          <w:rFonts w:ascii="Arial" w:hAnsi="Arial" w:cs="Arial"/>
          <w:sz w:val="24"/>
          <w:szCs w:val="24"/>
        </w:rPr>
      </w:pPr>
      <w:r w:rsidRPr="00D261EC">
        <w:rPr>
          <w:rFonts w:ascii="Arial" w:hAnsi="Arial" w:cs="Arial"/>
          <w:sz w:val="24"/>
          <w:szCs w:val="24"/>
        </w:rPr>
        <w:t>6.1.</w:t>
      </w:r>
      <w:r w:rsidR="001B5DF6" w:rsidRPr="00D261EC">
        <w:rPr>
          <w:rFonts w:ascii="Arial" w:hAnsi="Arial" w:cs="Arial"/>
          <w:sz w:val="24"/>
          <w:szCs w:val="24"/>
        </w:rPr>
        <w:t xml:space="preserve"> tvirtina Susirinkimo darbo reglamentą;</w:t>
      </w:r>
    </w:p>
    <w:p w14:paraId="0B2F7236" w14:textId="77777777" w:rsidR="001B5DF6" w:rsidRPr="00D261EC" w:rsidRDefault="008C6132" w:rsidP="008C61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454"/>
        <w:jc w:val="both"/>
        <w:rPr>
          <w:rFonts w:ascii="Arial" w:hAnsi="Arial" w:cs="Arial"/>
          <w:snapToGrid/>
          <w:sz w:val="24"/>
          <w:szCs w:val="24"/>
        </w:rPr>
      </w:pPr>
      <w:r w:rsidRPr="00D261EC">
        <w:rPr>
          <w:rFonts w:ascii="Arial" w:hAnsi="Arial" w:cs="Arial"/>
          <w:snapToGrid/>
          <w:sz w:val="24"/>
          <w:szCs w:val="24"/>
        </w:rPr>
        <w:t>6.2.</w:t>
      </w:r>
      <w:r w:rsidR="001B5DF6" w:rsidRPr="00D261EC">
        <w:rPr>
          <w:rFonts w:ascii="Arial" w:hAnsi="Arial" w:cs="Arial"/>
          <w:snapToGrid/>
          <w:sz w:val="24"/>
          <w:szCs w:val="24"/>
        </w:rPr>
        <w:t xml:space="preserve"> tvirtina Teisėjų etikos </w:t>
      </w:r>
      <w:r w:rsidR="00C226CE" w:rsidRPr="00D261EC">
        <w:rPr>
          <w:rFonts w:ascii="Arial" w:hAnsi="Arial" w:cs="Arial"/>
          <w:snapToGrid/>
          <w:sz w:val="24"/>
          <w:szCs w:val="24"/>
        </w:rPr>
        <w:t>kodeksą</w:t>
      </w:r>
      <w:r w:rsidR="001B5DF6" w:rsidRPr="00D261EC">
        <w:rPr>
          <w:rFonts w:ascii="Arial" w:hAnsi="Arial" w:cs="Arial"/>
          <w:snapToGrid/>
          <w:sz w:val="24"/>
          <w:szCs w:val="24"/>
        </w:rPr>
        <w:t>;</w:t>
      </w:r>
    </w:p>
    <w:p w14:paraId="363D2668" w14:textId="77777777" w:rsidR="001B5DF6" w:rsidRPr="00D261EC" w:rsidRDefault="008C6132" w:rsidP="008C6132">
      <w:pPr>
        <w:ind w:firstLine="454"/>
        <w:jc w:val="both"/>
        <w:rPr>
          <w:rFonts w:ascii="Arial" w:hAnsi="Arial" w:cs="Arial"/>
          <w:sz w:val="24"/>
          <w:szCs w:val="24"/>
        </w:rPr>
      </w:pPr>
      <w:r w:rsidRPr="00D261EC">
        <w:rPr>
          <w:rFonts w:ascii="Arial" w:hAnsi="Arial" w:cs="Arial"/>
          <w:sz w:val="24"/>
          <w:szCs w:val="24"/>
        </w:rPr>
        <w:t>6.3.</w:t>
      </w:r>
      <w:r w:rsidR="001B5DF6" w:rsidRPr="00D261EC">
        <w:rPr>
          <w:rFonts w:ascii="Arial" w:hAnsi="Arial" w:cs="Arial"/>
          <w:sz w:val="24"/>
          <w:szCs w:val="24"/>
        </w:rPr>
        <w:t xml:space="preserve"> renka ir atšaukia Teisėjų tarybos narius, kurie pagal pareigas nėra Teisėjų tarybos nariai;</w:t>
      </w:r>
    </w:p>
    <w:p w14:paraId="62F744BD" w14:textId="77777777" w:rsidR="001B5DF6" w:rsidRPr="00D261EC" w:rsidRDefault="008C6132" w:rsidP="008C6132">
      <w:pPr>
        <w:ind w:firstLine="454"/>
        <w:jc w:val="both"/>
        <w:rPr>
          <w:rFonts w:ascii="Arial" w:hAnsi="Arial" w:cs="Arial"/>
          <w:sz w:val="24"/>
          <w:szCs w:val="24"/>
        </w:rPr>
      </w:pPr>
      <w:r w:rsidRPr="00D261EC">
        <w:rPr>
          <w:rFonts w:ascii="Arial" w:hAnsi="Arial" w:cs="Arial"/>
          <w:sz w:val="24"/>
          <w:szCs w:val="24"/>
        </w:rPr>
        <w:t>6.4.</w:t>
      </w:r>
      <w:r w:rsidR="001B5DF6" w:rsidRPr="00D261EC">
        <w:rPr>
          <w:rFonts w:ascii="Arial" w:hAnsi="Arial" w:cs="Arial"/>
          <w:sz w:val="24"/>
          <w:szCs w:val="24"/>
        </w:rPr>
        <w:t xml:space="preserve"> išklauso Teisėjų tarybos veiklos ataskaitą; </w:t>
      </w:r>
    </w:p>
    <w:p w14:paraId="4314E226" w14:textId="77777777" w:rsidR="00D94583" w:rsidRPr="00D261EC" w:rsidRDefault="00D94583" w:rsidP="008C6132">
      <w:pPr>
        <w:ind w:firstLine="454"/>
        <w:jc w:val="both"/>
        <w:rPr>
          <w:rFonts w:ascii="Arial" w:hAnsi="Arial" w:cs="Arial"/>
          <w:sz w:val="24"/>
          <w:szCs w:val="24"/>
        </w:rPr>
      </w:pPr>
      <w:r w:rsidRPr="00D261EC">
        <w:rPr>
          <w:rFonts w:ascii="Arial" w:hAnsi="Arial" w:cs="Arial"/>
          <w:sz w:val="24"/>
          <w:szCs w:val="24"/>
        </w:rPr>
        <w:t>6.5. išklauso Teisėjų garbės teismo ataskaitą;</w:t>
      </w:r>
    </w:p>
    <w:p w14:paraId="13349D54" w14:textId="77777777" w:rsidR="001B5DF6" w:rsidRPr="00D261EC" w:rsidRDefault="008C6132" w:rsidP="008C6132">
      <w:pPr>
        <w:ind w:firstLine="454"/>
        <w:jc w:val="both"/>
        <w:rPr>
          <w:rFonts w:ascii="Arial" w:hAnsi="Arial" w:cs="Arial"/>
          <w:sz w:val="24"/>
          <w:szCs w:val="24"/>
        </w:rPr>
      </w:pPr>
      <w:r w:rsidRPr="00D261EC">
        <w:rPr>
          <w:rFonts w:ascii="Arial" w:hAnsi="Arial" w:cs="Arial"/>
          <w:sz w:val="24"/>
          <w:szCs w:val="24"/>
        </w:rPr>
        <w:t>6.</w:t>
      </w:r>
      <w:r w:rsidR="00D94583" w:rsidRPr="00D261EC">
        <w:rPr>
          <w:rFonts w:ascii="Arial" w:hAnsi="Arial" w:cs="Arial"/>
          <w:sz w:val="24"/>
          <w:szCs w:val="24"/>
        </w:rPr>
        <w:t>6</w:t>
      </w:r>
      <w:r w:rsidRPr="00D261EC">
        <w:rPr>
          <w:rFonts w:ascii="Arial" w:hAnsi="Arial" w:cs="Arial"/>
          <w:sz w:val="24"/>
          <w:szCs w:val="24"/>
        </w:rPr>
        <w:t>.</w:t>
      </w:r>
      <w:r w:rsidR="001B5DF6" w:rsidRPr="00D261EC">
        <w:rPr>
          <w:rFonts w:ascii="Arial" w:hAnsi="Arial" w:cs="Arial"/>
          <w:sz w:val="24"/>
          <w:szCs w:val="24"/>
        </w:rPr>
        <w:t xml:space="preserve"> svarsto ir sprendžia ki</w:t>
      </w:r>
      <w:r w:rsidRPr="00D261EC">
        <w:rPr>
          <w:rFonts w:ascii="Arial" w:hAnsi="Arial" w:cs="Arial"/>
          <w:sz w:val="24"/>
          <w:szCs w:val="24"/>
        </w:rPr>
        <w:t>t</w:t>
      </w:r>
      <w:r w:rsidR="001B5DF6" w:rsidRPr="00D261EC">
        <w:rPr>
          <w:rFonts w:ascii="Arial" w:hAnsi="Arial" w:cs="Arial"/>
          <w:sz w:val="24"/>
          <w:szCs w:val="24"/>
        </w:rPr>
        <w:t>us teismų veiklos klausimus.</w:t>
      </w:r>
    </w:p>
    <w:p w14:paraId="64846AF7" w14:textId="77777777" w:rsidR="00C226CE" w:rsidRPr="00D261EC" w:rsidRDefault="00C226CE" w:rsidP="00353519">
      <w:pPr>
        <w:jc w:val="both"/>
        <w:rPr>
          <w:rFonts w:ascii="Arial" w:hAnsi="Arial" w:cs="Arial"/>
          <w:sz w:val="24"/>
          <w:szCs w:val="24"/>
        </w:rPr>
      </w:pPr>
    </w:p>
    <w:p w14:paraId="47088290" w14:textId="77777777" w:rsidR="00847B6A" w:rsidRPr="00D261EC" w:rsidRDefault="008C6132" w:rsidP="00353519">
      <w:pPr>
        <w:ind w:left="1440" w:hanging="1440"/>
        <w:jc w:val="center"/>
        <w:rPr>
          <w:rFonts w:ascii="Arial" w:hAnsi="Arial" w:cs="Arial"/>
          <w:b/>
          <w:sz w:val="24"/>
          <w:szCs w:val="24"/>
        </w:rPr>
      </w:pPr>
      <w:r w:rsidRPr="00D261EC">
        <w:rPr>
          <w:rFonts w:ascii="Arial" w:hAnsi="Arial" w:cs="Arial"/>
          <w:b/>
          <w:sz w:val="24"/>
          <w:szCs w:val="24"/>
        </w:rPr>
        <w:t>III</w:t>
      </w:r>
      <w:r w:rsidR="00847B6A" w:rsidRPr="00D261EC">
        <w:rPr>
          <w:rFonts w:ascii="Arial" w:hAnsi="Arial" w:cs="Arial"/>
          <w:b/>
          <w:sz w:val="24"/>
          <w:szCs w:val="24"/>
        </w:rPr>
        <w:t xml:space="preserve"> SKYRIUS</w:t>
      </w:r>
    </w:p>
    <w:p w14:paraId="2C859951" w14:textId="77777777" w:rsidR="001B5DF6" w:rsidRPr="00D261EC" w:rsidRDefault="008C6132" w:rsidP="00353519">
      <w:pPr>
        <w:jc w:val="center"/>
        <w:rPr>
          <w:rFonts w:ascii="Arial" w:hAnsi="Arial" w:cs="Arial"/>
          <w:b/>
          <w:sz w:val="24"/>
          <w:szCs w:val="24"/>
        </w:rPr>
      </w:pPr>
      <w:r w:rsidRPr="00D261EC">
        <w:rPr>
          <w:rFonts w:ascii="Arial" w:hAnsi="Arial" w:cs="Arial"/>
          <w:b/>
          <w:sz w:val="24"/>
          <w:szCs w:val="24"/>
        </w:rPr>
        <w:t xml:space="preserve">VISUOTINIO TEISĖJŲ SUSIRINKIMO </w:t>
      </w:r>
      <w:r w:rsidR="009C091A" w:rsidRPr="00D261EC">
        <w:rPr>
          <w:rFonts w:ascii="Arial" w:hAnsi="Arial" w:cs="Arial"/>
          <w:b/>
          <w:sz w:val="24"/>
          <w:szCs w:val="24"/>
        </w:rPr>
        <w:t>RENGIMAS</w:t>
      </w:r>
    </w:p>
    <w:p w14:paraId="1C578B73" w14:textId="77777777" w:rsidR="008C6132" w:rsidRPr="00D261EC" w:rsidRDefault="008C6132" w:rsidP="008C6132">
      <w:pPr>
        <w:ind w:left="1440" w:firstLine="720"/>
        <w:jc w:val="both"/>
        <w:rPr>
          <w:rFonts w:ascii="Arial" w:hAnsi="Arial" w:cs="Arial"/>
          <w:b/>
          <w:sz w:val="24"/>
          <w:szCs w:val="24"/>
        </w:rPr>
      </w:pPr>
    </w:p>
    <w:p w14:paraId="658D7824" w14:textId="77777777" w:rsidR="00C226CE" w:rsidRPr="00D261EC" w:rsidRDefault="007859E1" w:rsidP="008C6132">
      <w:pPr>
        <w:ind w:firstLine="426"/>
        <w:jc w:val="both"/>
        <w:rPr>
          <w:rFonts w:ascii="Arial" w:hAnsi="Arial" w:cs="Arial"/>
          <w:sz w:val="24"/>
          <w:szCs w:val="24"/>
        </w:rPr>
      </w:pPr>
      <w:r w:rsidRPr="00D261EC">
        <w:rPr>
          <w:rFonts w:ascii="Arial" w:hAnsi="Arial" w:cs="Arial"/>
          <w:sz w:val="24"/>
          <w:szCs w:val="24"/>
        </w:rPr>
        <w:t xml:space="preserve">7. </w:t>
      </w:r>
      <w:r w:rsidR="00C226CE" w:rsidRPr="00D261EC">
        <w:rPr>
          <w:rFonts w:ascii="Arial" w:hAnsi="Arial" w:cs="Arial"/>
          <w:sz w:val="24"/>
          <w:szCs w:val="24"/>
        </w:rPr>
        <w:t>Eilinius</w:t>
      </w:r>
      <w:r w:rsidR="00DE21B3" w:rsidRPr="00D261EC">
        <w:rPr>
          <w:rFonts w:ascii="Arial" w:hAnsi="Arial" w:cs="Arial"/>
          <w:sz w:val="24"/>
          <w:szCs w:val="24"/>
        </w:rPr>
        <w:t>, o prireikus ir neeilinius</w:t>
      </w:r>
      <w:r w:rsidR="00C226CE" w:rsidRPr="00D261EC">
        <w:rPr>
          <w:rFonts w:ascii="Arial" w:hAnsi="Arial" w:cs="Arial"/>
          <w:sz w:val="24"/>
          <w:szCs w:val="24"/>
        </w:rPr>
        <w:t xml:space="preserve"> Susirinkimus šaukia Tei</w:t>
      </w:r>
      <w:r w:rsidR="007D09E5" w:rsidRPr="00D261EC">
        <w:rPr>
          <w:rFonts w:ascii="Arial" w:hAnsi="Arial" w:cs="Arial"/>
          <w:sz w:val="24"/>
          <w:szCs w:val="24"/>
        </w:rPr>
        <w:t>s</w:t>
      </w:r>
      <w:r w:rsidR="00C226CE" w:rsidRPr="00D261EC">
        <w:rPr>
          <w:rFonts w:ascii="Arial" w:hAnsi="Arial" w:cs="Arial"/>
          <w:sz w:val="24"/>
          <w:szCs w:val="24"/>
        </w:rPr>
        <w:t>ėjų taryba.</w:t>
      </w:r>
    </w:p>
    <w:p w14:paraId="7F46F436" w14:textId="77777777" w:rsidR="001B5DF6" w:rsidRPr="00D261EC" w:rsidRDefault="007859E1" w:rsidP="00EC0D21">
      <w:pPr>
        <w:ind w:firstLine="454"/>
        <w:jc w:val="both"/>
        <w:rPr>
          <w:rFonts w:ascii="Arial" w:hAnsi="Arial" w:cs="Arial"/>
          <w:sz w:val="24"/>
          <w:szCs w:val="24"/>
        </w:rPr>
      </w:pPr>
      <w:r w:rsidRPr="00D261EC">
        <w:rPr>
          <w:rFonts w:ascii="Arial" w:hAnsi="Arial" w:cs="Arial"/>
          <w:sz w:val="24"/>
          <w:szCs w:val="24"/>
        </w:rPr>
        <w:t>8</w:t>
      </w:r>
      <w:r w:rsidR="001B5DF6" w:rsidRPr="00D261EC">
        <w:rPr>
          <w:rFonts w:ascii="Arial" w:hAnsi="Arial" w:cs="Arial"/>
          <w:sz w:val="24"/>
          <w:szCs w:val="24"/>
        </w:rPr>
        <w:t>. Eilinis Susirinkimas paprastai šaukiamas kovo pirmąjį penktadienį ne rečiau kaip kartą per dvejus metus.</w:t>
      </w:r>
      <w:r w:rsidR="00EC0D21" w:rsidRPr="00D261EC">
        <w:rPr>
          <w:rFonts w:ascii="Arial" w:hAnsi="Arial" w:cs="Arial"/>
          <w:sz w:val="24"/>
          <w:szCs w:val="24"/>
        </w:rPr>
        <w:t xml:space="preserve"> </w:t>
      </w:r>
      <w:r w:rsidR="0090676C" w:rsidRPr="00D261EC">
        <w:rPr>
          <w:rFonts w:ascii="Arial" w:hAnsi="Arial" w:cs="Arial"/>
          <w:sz w:val="24"/>
          <w:szCs w:val="24"/>
        </w:rPr>
        <w:t>Teisėjų tarybos ar trečdalio visų Lietuvos teisėjų iniciatyva gali būti šaukiamas neeilinis Susirinkimas</w:t>
      </w:r>
      <w:r w:rsidR="00455E32" w:rsidRPr="00D261EC">
        <w:rPr>
          <w:rFonts w:ascii="Arial" w:hAnsi="Arial" w:cs="Arial"/>
          <w:sz w:val="24"/>
          <w:szCs w:val="24"/>
        </w:rPr>
        <w:t>.</w:t>
      </w:r>
      <w:r w:rsidR="0090676C" w:rsidRPr="00D261EC">
        <w:rPr>
          <w:rFonts w:ascii="Arial" w:hAnsi="Arial" w:cs="Arial"/>
          <w:sz w:val="24"/>
          <w:szCs w:val="24"/>
        </w:rPr>
        <w:t xml:space="preserve"> </w:t>
      </w:r>
    </w:p>
    <w:p w14:paraId="2B8470B0" w14:textId="06A54FCA" w:rsidR="00F036FD" w:rsidRPr="00D261EC" w:rsidRDefault="007859E1" w:rsidP="005D2A09">
      <w:pPr>
        <w:ind w:firstLine="454"/>
        <w:jc w:val="both"/>
        <w:rPr>
          <w:rFonts w:ascii="Arial" w:hAnsi="Arial" w:cs="Arial"/>
          <w:sz w:val="24"/>
          <w:szCs w:val="24"/>
        </w:rPr>
      </w:pPr>
      <w:r w:rsidRPr="00D261EC">
        <w:rPr>
          <w:rFonts w:ascii="Arial" w:hAnsi="Arial" w:cs="Arial"/>
          <w:sz w:val="24"/>
          <w:szCs w:val="24"/>
        </w:rPr>
        <w:t>9</w:t>
      </w:r>
      <w:r w:rsidR="001B5DF6" w:rsidRPr="00D261EC">
        <w:rPr>
          <w:rFonts w:ascii="Arial" w:hAnsi="Arial" w:cs="Arial"/>
          <w:sz w:val="24"/>
          <w:szCs w:val="24"/>
        </w:rPr>
        <w:t>.</w:t>
      </w:r>
      <w:r w:rsidR="0090676C" w:rsidRPr="00D261EC">
        <w:rPr>
          <w:rFonts w:ascii="Arial" w:hAnsi="Arial" w:cs="Arial"/>
          <w:sz w:val="24"/>
          <w:szCs w:val="24"/>
        </w:rPr>
        <w:t xml:space="preserve"> </w:t>
      </w:r>
      <w:r w:rsidR="00E52D0A" w:rsidRPr="00D261EC">
        <w:rPr>
          <w:rFonts w:ascii="Arial" w:hAnsi="Arial" w:cs="Arial"/>
          <w:sz w:val="24"/>
          <w:szCs w:val="24"/>
        </w:rPr>
        <w:t>Teisėjų tarybos sprendimu nepaprastosios padėties, ek</w:t>
      </w:r>
      <w:r w:rsidR="002F30BB" w:rsidRPr="00D261EC">
        <w:rPr>
          <w:rFonts w:ascii="Arial" w:hAnsi="Arial" w:cs="Arial"/>
          <w:sz w:val="24"/>
          <w:szCs w:val="24"/>
        </w:rPr>
        <w:t>s</w:t>
      </w:r>
      <w:r w:rsidR="00E52D0A" w:rsidRPr="00D261EC">
        <w:rPr>
          <w:rFonts w:ascii="Arial" w:hAnsi="Arial" w:cs="Arial"/>
          <w:sz w:val="24"/>
          <w:szCs w:val="24"/>
        </w:rPr>
        <w:t>tremaliosios situacijos, ekstremaliojo įvykio, karantino ir kitais panašiais išimtiniais atvejais</w:t>
      </w:r>
      <w:r w:rsidR="0090676C" w:rsidRPr="00D261EC">
        <w:rPr>
          <w:rFonts w:ascii="Arial" w:hAnsi="Arial" w:cs="Arial"/>
          <w:sz w:val="24"/>
          <w:szCs w:val="24"/>
        </w:rPr>
        <w:t xml:space="preserve"> Susirinkimas gali vykti </w:t>
      </w:r>
      <w:r w:rsidR="00FD6B40" w:rsidRPr="00D261EC">
        <w:rPr>
          <w:rFonts w:ascii="Arial" w:hAnsi="Arial" w:cs="Arial"/>
          <w:sz w:val="24"/>
          <w:szCs w:val="24"/>
        </w:rPr>
        <w:t xml:space="preserve">nuotoliniu būdu: kuomet jame dalyvaujama </w:t>
      </w:r>
      <w:r w:rsidR="0090676C" w:rsidRPr="00D261EC">
        <w:rPr>
          <w:rFonts w:ascii="Arial" w:hAnsi="Arial" w:cs="Arial"/>
          <w:sz w:val="24"/>
          <w:szCs w:val="24"/>
        </w:rPr>
        <w:t>naudojant</w:t>
      </w:r>
      <w:r w:rsidR="00FD6B40" w:rsidRPr="00D261EC">
        <w:rPr>
          <w:rFonts w:ascii="Arial" w:hAnsi="Arial" w:cs="Arial"/>
          <w:sz w:val="24"/>
          <w:szCs w:val="24"/>
        </w:rPr>
        <w:t>is</w:t>
      </w:r>
      <w:r w:rsidR="0090676C" w:rsidRPr="00D261EC">
        <w:rPr>
          <w:rFonts w:ascii="Arial" w:hAnsi="Arial" w:cs="Arial"/>
          <w:sz w:val="24"/>
          <w:szCs w:val="24"/>
        </w:rPr>
        <w:t xml:space="preserve"> </w:t>
      </w:r>
      <w:r w:rsidR="0076025B" w:rsidRPr="00D261EC">
        <w:rPr>
          <w:rFonts w:ascii="Arial" w:hAnsi="Arial" w:cs="Arial"/>
          <w:sz w:val="24"/>
          <w:szCs w:val="24"/>
        </w:rPr>
        <w:t>informacin</w:t>
      </w:r>
      <w:r w:rsidR="00FD6B40" w:rsidRPr="00D261EC">
        <w:rPr>
          <w:rFonts w:ascii="Arial" w:hAnsi="Arial" w:cs="Arial"/>
          <w:sz w:val="24"/>
          <w:szCs w:val="24"/>
        </w:rPr>
        <w:t>ėmis</w:t>
      </w:r>
      <w:r w:rsidR="0076025B" w:rsidRPr="00D261EC">
        <w:rPr>
          <w:rFonts w:ascii="Arial" w:hAnsi="Arial" w:cs="Arial"/>
          <w:sz w:val="24"/>
          <w:szCs w:val="24"/>
        </w:rPr>
        <w:t xml:space="preserve"> ir </w:t>
      </w:r>
      <w:r w:rsidR="0090676C" w:rsidRPr="00D261EC">
        <w:rPr>
          <w:rFonts w:ascii="Arial" w:hAnsi="Arial" w:cs="Arial"/>
          <w:sz w:val="24"/>
          <w:szCs w:val="24"/>
        </w:rPr>
        <w:t>elektroninių ryšių technologij</w:t>
      </w:r>
      <w:r w:rsidR="00FD6B40" w:rsidRPr="00D261EC">
        <w:rPr>
          <w:rFonts w:ascii="Arial" w:hAnsi="Arial" w:cs="Arial"/>
          <w:sz w:val="24"/>
          <w:szCs w:val="24"/>
        </w:rPr>
        <w:t>omis</w:t>
      </w:r>
      <w:r w:rsidR="0090676C" w:rsidRPr="00D261EC">
        <w:rPr>
          <w:rFonts w:ascii="Arial" w:hAnsi="Arial" w:cs="Arial"/>
          <w:sz w:val="24"/>
          <w:szCs w:val="24"/>
        </w:rPr>
        <w:t>.</w:t>
      </w:r>
      <w:r w:rsidR="00F036FD" w:rsidRPr="00D261EC">
        <w:rPr>
          <w:rFonts w:ascii="Arial" w:hAnsi="Arial" w:cs="Arial"/>
          <w:sz w:val="24"/>
          <w:szCs w:val="24"/>
        </w:rPr>
        <w:t xml:space="preserve"> </w:t>
      </w:r>
      <w:r w:rsidR="0031601B" w:rsidRPr="00D261EC">
        <w:rPr>
          <w:rFonts w:ascii="Arial" w:hAnsi="Arial" w:cs="Arial"/>
          <w:sz w:val="24"/>
          <w:szCs w:val="24"/>
        </w:rPr>
        <w:t xml:space="preserve"> </w:t>
      </w:r>
    </w:p>
    <w:p w14:paraId="6EFF85B5" w14:textId="77777777" w:rsidR="001B5DF6" w:rsidRPr="00D261EC" w:rsidRDefault="007859E1" w:rsidP="00EC0D21">
      <w:pPr>
        <w:ind w:firstLine="454"/>
        <w:jc w:val="both"/>
        <w:rPr>
          <w:rFonts w:ascii="Arial" w:hAnsi="Arial" w:cs="Arial"/>
          <w:sz w:val="24"/>
          <w:szCs w:val="24"/>
        </w:rPr>
      </w:pPr>
      <w:r w:rsidRPr="00D261EC">
        <w:rPr>
          <w:rFonts w:ascii="Arial" w:hAnsi="Arial" w:cs="Arial"/>
          <w:sz w:val="24"/>
          <w:szCs w:val="24"/>
        </w:rPr>
        <w:t>10</w:t>
      </w:r>
      <w:r w:rsidR="001B5DF6" w:rsidRPr="00D261EC">
        <w:rPr>
          <w:rFonts w:ascii="Arial" w:hAnsi="Arial" w:cs="Arial"/>
          <w:sz w:val="24"/>
          <w:szCs w:val="24"/>
        </w:rPr>
        <w:t xml:space="preserve">. </w:t>
      </w:r>
      <w:bookmarkStart w:id="3" w:name="_Hlk49498822"/>
      <w:r w:rsidR="00C226CE" w:rsidRPr="00D261EC">
        <w:rPr>
          <w:rFonts w:ascii="Arial" w:hAnsi="Arial" w:cs="Arial"/>
          <w:sz w:val="24"/>
          <w:szCs w:val="24"/>
        </w:rPr>
        <w:t>Susirinkim</w:t>
      </w:r>
      <w:r w:rsidR="008A7B3C" w:rsidRPr="00D261EC">
        <w:rPr>
          <w:rFonts w:ascii="Arial" w:hAnsi="Arial" w:cs="Arial"/>
          <w:sz w:val="24"/>
          <w:szCs w:val="24"/>
        </w:rPr>
        <w:t>as gali vykti kelias dienas.</w:t>
      </w:r>
      <w:r w:rsidR="00C226CE" w:rsidRPr="00D261EC">
        <w:rPr>
          <w:rFonts w:ascii="Arial" w:hAnsi="Arial" w:cs="Arial"/>
          <w:sz w:val="24"/>
          <w:szCs w:val="24"/>
        </w:rPr>
        <w:t xml:space="preserve"> </w:t>
      </w:r>
      <w:r w:rsidR="00E357D5" w:rsidRPr="00D261EC">
        <w:rPr>
          <w:rFonts w:ascii="Arial" w:hAnsi="Arial" w:cs="Arial"/>
          <w:sz w:val="24"/>
          <w:szCs w:val="24"/>
        </w:rPr>
        <w:t>K</w:t>
      </w:r>
      <w:r w:rsidR="00315BD9" w:rsidRPr="00D261EC">
        <w:rPr>
          <w:rFonts w:ascii="Arial" w:hAnsi="Arial" w:cs="Arial"/>
          <w:sz w:val="24"/>
          <w:szCs w:val="24"/>
        </w:rPr>
        <w:t xml:space="preserve">onkrečią </w:t>
      </w:r>
      <w:r w:rsidR="00F35602" w:rsidRPr="00D261EC">
        <w:rPr>
          <w:rFonts w:ascii="Arial" w:hAnsi="Arial" w:cs="Arial"/>
          <w:sz w:val="24"/>
          <w:szCs w:val="24"/>
        </w:rPr>
        <w:t>S</w:t>
      </w:r>
      <w:r w:rsidR="00E52CC2" w:rsidRPr="00D261EC">
        <w:rPr>
          <w:rFonts w:ascii="Arial" w:hAnsi="Arial" w:cs="Arial"/>
          <w:sz w:val="24"/>
          <w:szCs w:val="24"/>
        </w:rPr>
        <w:t xml:space="preserve">usirinkimo </w:t>
      </w:r>
      <w:r w:rsidR="00315BD9" w:rsidRPr="00D261EC">
        <w:rPr>
          <w:rFonts w:ascii="Arial" w:hAnsi="Arial" w:cs="Arial"/>
          <w:sz w:val="24"/>
          <w:szCs w:val="24"/>
        </w:rPr>
        <w:t>datą nustato</w:t>
      </w:r>
      <w:r w:rsidR="008C6132" w:rsidRPr="00D261EC">
        <w:rPr>
          <w:rFonts w:ascii="Arial" w:hAnsi="Arial" w:cs="Arial"/>
          <w:sz w:val="24"/>
          <w:szCs w:val="24"/>
        </w:rPr>
        <w:t xml:space="preserve"> ir</w:t>
      </w:r>
      <w:r w:rsidR="00315BD9" w:rsidRPr="00D261EC">
        <w:rPr>
          <w:rFonts w:ascii="Arial" w:hAnsi="Arial" w:cs="Arial"/>
          <w:sz w:val="24"/>
          <w:szCs w:val="24"/>
        </w:rPr>
        <w:t xml:space="preserve"> jo </w:t>
      </w:r>
      <w:r w:rsidR="00C226CE" w:rsidRPr="00D261EC">
        <w:rPr>
          <w:rFonts w:ascii="Arial" w:hAnsi="Arial" w:cs="Arial"/>
          <w:sz w:val="24"/>
          <w:szCs w:val="24"/>
        </w:rPr>
        <w:t xml:space="preserve">darbotvarkės projektą sudaro Teisėjų taryba. </w:t>
      </w:r>
      <w:r w:rsidR="001B5DF6" w:rsidRPr="00D261EC">
        <w:rPr>
          <w:rFonts w:ascii="Arial" w:hAnsi="Arial" w:cs="Arial"/>
          <w:sz w:val="24"/>
          <w:szCs w:val="24"/>
        </w:rPr>
        <w:t>Klausimus</w:t>
      </w:r>
      <w:r w:rsidR="008C6132" w:rsidRPr="00D261EC">
        <w:rPr>
          <w:rFonts w:ascii="Arial" w:hAnsi="Arial" w:cs="Arial"/>
          <w:sz w:val="24"/>
          <w:szCs w:val="24"/>
        </w:rPr>
        <w:t>,</w:t>
      </w:r>
      <w:r w:rsidR="001B5DF6" w:rsidRPr="00D261EC">
        <w:rPr>
          <w:rFonts w:ascii="Arial" w:hAnsi="Arial" w:cs="Arial"/>
          <w:sz w:val="24"/>
          <w:szCs w:val="24"/>
        </w:rPr>
        <w:t xml:space="preserve"> įtraukti</w:t>
      </w:r>
      <w:r w:rsidR="00C226CE" w:rsidRPr="00D261EC">
        <w:rPr>
          <w:rFonts w:ascii="Arial" w:hAnsi="Arial" w:cs="Arial"/>
          <w:sz w:val="24"/>
          <w:szCs w:val="24"/>
        </w:rPr>
        <w:t>nus</w:t>
      </w:r>
      <w:r w:rsidR="001B5DF6" w:rsidRPr="00D261EC">
        <w:rPr>
          <w:rFonts w:ascii="Arial" w:hAnsi="Arial" w:cs="Arial"/>
          <w:sz w:val="24"/>
          <w:szCs w:val="24"/>
        </w:rPr>
        <w:t xml:space="preserve"> į Susirinkimo darbotvarkę</w:t>
      </w:r>
      <w:r w:rsidR="008C6132" w:rsidRPr="00D261EC">
        <w:rPr>
          <w:rFonts w:ascii="Arial" w:hAnsi="Arial" w:cs="Arial"/>
          <w:sz w:val="24"/>
          <w:szCs w:val="24"/>
        </w:rPr>
        <w:t>,</w:t>
      </w:r>
      <w:r w:rsidR="001B5DF6" w:rsidRPr="00D261EC">
        <w:rPr>
          <w:rFonts w:ascii="Arial" w:hAnsi="Arial" w:cs="Arial"/>
          <w:sz w:val="24"/>
          <w:szCs w:val="24"/>
        </w:rPr>
        <w:t xml:space="preserve"> turi teisę siūlyti teisėjai</w:t>
      </w:r>
      <w:r w:rsidR="00E96568" w:rsidRPr="00D261EC">
        <w:rPr>
          <w:rFonts w:ascii="Arial" w:hAnsi="Arial" w:cs="Arial"/>
          <w:sz w:val="24"/>
          <w:szCs w:val="24"/>
        </w:rPr>
        <w:t>, kurie savo siūlom</w:t>
      </w:r>
      <w:r w:rsidR="000B11A8" w:rsidRPr="00D261EC">
        <w:rPr>
          <w:rFonts w:ascii="Arial" w:hAnsi="Arial" w:cs="Arial"/>
          <w:sz w:val="24"/>
          <w:szCs w:val="24"/>
        </w:rPr>
        <w:t>ais</w:t>
      </w:r>
      <w:r w:rsidR="00E96568" w:rsidRPr="00D261EC">
        <w:rPr>
          <w:rFonts w:ascii="Arial" w:hAnsi="Arial" w:cs="Arial"/>
          <w:sz w:val="24"/>
          <w:szCs w:val="24"/>
        </w:rPr>
        <w:t xml:space="preserve"> klausim</w:t>
      </w:r>
      <w:r w:rsidR="000B11A8" w:rsidRPr="00D261EC">
        <w:rPr>
          <w:rFonts w:ascii="Arial" w:hAnsi="Arial" w:cs="Arial"/>
          <w:sz w:val="24"/>
          <w:szCs w:val="24"/>
        </w:rPr>
        <w:t>ais</w:t>
      </w:r>
      <w:r w:rsidR="00E96568" w:rsidRPr="00D261EC">
        <w:rPr>
          <w:rFonts w:ascii="Arial" w:hAnsi="Arial" w:cs="Arial"/>
          <w:sz w:val="24"/>
          <w:szCs w:val="24"/>
        </w:rPr>
        <w:t xml:space="preserve"> </w:t>
      </w:r>
      <w:r w:rsidR="001B5DF6" w:rsidRPr="00D261EC">
        <w:rPr>
          <w:rFonts w:ascii="Arial" w:hAnsi="Arial" w:cs="Arial"/>
          <w:sz w:val="24"/>
          <w:szCs w:val="24"/>
        </w:rPr>
        <w:t xml:space="preserve">Nacionalinei teismų administracijai </w:t>
      </w:r>
      <w:r w:rsidR="00E96568" w:rsidRPr="00D261EC">
        <w:rPr>
          <w:rFonts w:ascii="Arial" w:hAnsi="Arial" w:cs="Arial"/>
          <w:sz w:val="24"/>
          <w:szCs w:val="24"/>
        </w:rPr>
        <w:t xml:space="preserve">kartu </w:t>
      </w:r>
      <w:r w:rsidR="001B5DF6" w:rsidRPr="00D261EC">
        <w:rPr>
          <w:rFonts w:ascii="Arial" w:hAnsi="Arial" w:cs="Arial"/>
          <w:sz w:val="24"/>
          <w:szCs w:val="24"/>
        </w:rPr>
        <w:t>pateikia medžiagą,</w:t>
      </w:r>
      <w:r w:rsidR="00E96568" w:rsidRPr="00D261EC">
        <w:rPr>
          <w:rFonts w:ascii="Arial" w:hAnsi="Arial" w:cs="Arial"/>
          <w:sz w:val="24"/>
          <w:szCs w:val="24"/>
        </w:rPr>
        <w:t xml:space="preserve"> sprendimų projektus,</w:t>
      </w:r>
      <w:r w:rsidR="001B5DF6" w:rsidRPr="00D261EC">
        <w:rPr>
          <w:rFonts w:ascii="Arial" w:hAnsi="Arial" w:cs="Arial"/>
          <w:sz w:val="24"/>
          <w:szCs w:val="24"/>
        </w:rPr>
        <w:t xml:space="preserve"> jei ji</w:t>
      </w:r>
      <w:r w:rsidR="00201C17" w:rsidRPr="00D261EC">
        <w:rPr>
          <w:rFonts w:ascii="Arial" w:hAnsi="Arial" w:cs="Arial"/>
          <w:sz w:val="24"/>
          <w:szCs w:val="24"/>
        </w:rPr>
        <w:t>e</w:t>
      </w:r>
      <w:r w:rsidR="001B5DF6" w:rsidRPr="00D261EC">
        <w:rPr>
          <w:rFonts w:ascii="Arial" w:hAnsi="Arial" w:cs="Arial"/>
          <w:sz w:val="24"/>
          <w:szCs w:val="24"/>
        </w:rPr>
        <w:t xml:space="preserve"> būtin</w:t>
      </w:r>
      <w:r w:rsidR="00201C17" w:rsidRPr="00D261EC">
        <w:rPr>
          <w:rFonts w:ascii="Arial" w:hAnsi="Arial" w:cs="Arial"/>
          <w:sz w:val="24"/>
          <w:szCs w:val="24"/>
        </w:rPr>
        <w:t>i</w:t>
      </w:r>
      <w:r w:rsidR="001B5DF6" w:rsidRPr="00D261EC">
        <w:rPr>
          <w:rFonts w:ascii="Arial" w:hAnsi="Arial" w:cs="Arial"/>
          <w:sz w:val="24"/>
          <w:szCs w:val="24"/>
        </w:rPr>
        <w:t>.</w:t>
      </w:r>
      <w:bookmarkEnd w:id="3"/>
    </w:p>
    <w:p w14:paraId="5BB96557"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lastRenderedPageBreak/>
        <w:t>1</w:t>
      </w:r>
      <w:r w:rsidR="007859E1" w:rsidRPr="00D261EC">
        <w:rPr>
          <w:rFonts w:ascii="Arial" w:hAnsi="Arial" w:cs="Arial"/>
          <w:sz w:val="24"/>
          <w:szCs w:val="24"/>
        </w:rPr>
        <w:t>1</w:t>
      </w:r>
      <w:r w:rsidRPr="00D261EC">
        <w:rPr>
          <w:rFonts w:ascii="Arial" w:hAnsi="Arial" w:cs="Arial"/>
          <w:sz w:val="24"/>
          <w:szCs w:val="24"/>
        </w:rPr>
        <w:t>. Susirinkimo darbotvarkės projektą teisėjams Nacionalinė teismų administracija išsiunčia, taip pat apie neeilinio Susirinkimo datą teisėjams praneša paprastai ne vėliau kaip prieš mėnesį.</w:t>
      </w:r>
    </w:p>
    <w:p w14:paraId="417B4F63" w14:textId="60FD088B" w:rsidR="00552AB7" w:rsidRPr="00D261EC" w:rsidRDefault="00552AB7" w:rsidP="008C6132">
      <w:pPr>
        <w:ind w:firstLine="454"/>
        <w:jc w:val="both"/>
        <w:rPr>
          <w:rFonts w:ascii="Arial" w:hAnsi="Arial" w:cs="Arial"/>
          <w:sz w:val="24"/>
          <w:szCs w:val="24"/>
        </w:rPr>
      </w:pPr>
      <w:r w:rsidRPr="00D261EC">
        <w:rPr>
          <w:rFonts w:ascii="Arial" w:hAnsi="Arial" w:cs="Arial"/>
          <w:sz w:val="24"/>
          <w:szCs w:val="24"/>
        </w:rPr>
        <w:t>12. Jei Susirinkime numatyta rinkti Teisėjų tarybos narius, iki Susirinkimo gali būti organizuojamas preten</w:t>
      </w:r>
      <w:r w:rsidR="008042C5" w:rsidRPr="00D261EC">
        <w:rPr>
          <w:rFonts w:ascii="Arial" w:hAnsi="Arial" w:cs="Arial"/>
          <w:sz w:val="24"/>
          <w:szCs w:val="24"/>
        </w:rPr>
        <w:t>duojančių būti kandidatais į Teisėjų tarybos narius</w:t>
      </w:r>
      <w:r w:rsidR="00AC0619" w:rsidRPr="00D261EC">
        <w:rPr>
          <w:rFonts w:ascii="Arial" w:hAnsi="Arial" w:cs="Arial"/>
          <w:sz w:val="24"/>
          <w:szCs w:val="24"/>
        </w:rPr>
        <w:t xml:space="preserve"> teisėjų </w:t>
      </w:r>
      <w:r w:rsidRPr="00D261EC">
        <w:rPr>
          <w:rFonts w:ascii="Arial" w:hAnsi="Arial" w:cs="Arial"/>
          <w:sz w:val="24"/>
          <w:szCs w:val="24"/>
        </w:rPr>
        <w:t>prisistatymas visai teisėjų bendruomenei ar atskir</w:t>
      </w:r>
      <w:r w:rsidR="00AC0619" w:rsidRPr="00D261EC">
        <w:rPr>
          <w:rFonts w:ascii="Arial" w:hAnsi="Arial" w:cs="Arial"/>
          <w:sz w:val="24"/>
          <w:szCs w:val="24"/>
        </w:rPr>
        <w:t xml:space="preserve">os </w:t>
      </w:r>
      <w:r w:rsidRPr="00D261EC">
        <w:rPr>
          <w:rFonts w:ascii="Arial" w:hAnsi="Arial" w:cs="Arial"/>
          <w:sz w:val="24"/>
          <w:szCs w:val="24"/>
        </w:rPr>
        <w:t>teismų grupės</w:t>
      </w:r>
      <w:r w:rsidR="00AC0619" w:rsidRPr="00D261EC">
        <w:rPr>
          <w:rFonts w:ascii="Arial" w:hAnsi="Arial" w:cs="Arial"/>
          <w:sz w:val="24"/>
          <w:szCs w:val="24"/>
        </w:rPr>
        <w:t xml:space="preserve">, kaip jos suprantamos pagal šio Reglamento </w:t>
      </w:r>
      <w:r w:rsidR="005D144C" w:rsidRPr="00D261EC">
        <w:rPr>
          <w:rFonts w:ascii="Arial" w:hAnsi="Arial" w:cs="Arial"/>
          <w:sz w:val="24"/>
          <w:szCs w:val="24"/>
        </w:rPr>
        <w:t>1</w:t>
      </w:r>
      <w:r w:rsidR="00EB49C9" w:rsidRPr="00D261EC">
        <w:rPr>
          <w:rFonts w:ascii="Arial" w:hAnsi="Arial" w:cs="Arial"/>
          <w:sz w:val="24"/>
          <w:szCs w:val="24"/>
        </w:rPr>
        <w:t>5</w:t>
      </w:r>
      <w:r w:rsidR="00AC0619" w:rsidRPr="00D261EC">
        <w:rPr>
          <w:rFonts w:ascii="Arial" w:hAnsi="Arial" w:cs="Arial"/>
          <w:sz w:val="24"/>
          <w:szCs w:val="24"/>
        </w:rPr>
        <w:t xml:space="preserve"> punktą,</w:t>
      </w:r>
      <w:r w:rsidRPr="00D261EC">
        <w:rPr>
          <w:rFonts w:ascii="Arial" w:hAnsi="Arial" w:cs="Arial"/>
          <w:sz w:val="24"/>
          <w:szCs w:val="24"/>
        </w:rPr>
        <w:t xml:space="preserve"> teisėjams.</w:t>
      </w:r>
    </w:p>
    <w:p w14:paraId="7271ACB8" w14:textId="44B8C8BB" w:rsidR="008A53D6" w:rsidRPr="00D261EC" w:rsidRDefault="001B5DF6" w:rsidP="008C6132">
      <w:pPr>
        <w:ind w:firstLine="454"/>
        <w:jc w:val="both"/>
        <w:rPr>
          <w:rFonts w:ascii="Arial" w:hAnsi="Arial" w:cs="Arial"/>
          <w:sz w:val="24"/>
          <w:szCs w:val="24"/>
        </w:rPr>
      </w:pPr>
      <w:r w:rsidRPr="00D261EC">
        <w:rPr>
          <w:rFonts w:ascii="Arial" w:hAnsi="Arial" w:cs="Arial"/>
          <w:sz w:val="24"/>
          <w:szCs w:val="24"/>
        </w:rPr>
        <w:t>1</w:t>
      </w:r>
      <w:r w:rsidR="00EB49C9" w:rsidRPr="00D261EC">
        <w:rPr>
          <w:rFonts w:ascii="Arial" w:hAnsi="Arial" w:cs="Arial"/>
          <w:sz w:val="24"/>
          <w:szCs w:val="24"/>
        </w:rPr>
        <w:t>3</w:t>
      </w:r>
      <w:r w:rsidRPr="00D261EC">
        <w:rPr>
          <w:rFonts w:ascii="Arial" w:hAnsi="Arial" w:cs="Arial"/>
          <w:sz w:val="24"/>
          <w:szCs w:val="24"/>
        </w:rPr>
        <w:t>. Likus 5 dienoms iki Susirinkimo turi būti parengta visa Susirinkimo medžiaga: sprendimų projektai, Teisėjų tarybos veiklos ataskaita</w:t>
      </w:r>
      <w:r w:rsidR="00F515F6" w:rsidRPr="00D261EC">
        <w:rPr>
          <w:rFonts w:ascii="Arial" w:hAnsi="Arial" w:cs="Arial"/>
          <w:sz w:val="24"/>
          <w:szCs w:val="24"/>
        </w:rPr>
        <w:t>,</w:t>
      </w:r>
      <w:r w:rsidR="008C10CD" w:rsidRPr="00D261EC">
        <w:rPr>
          <w:rFonts w:ascii="Arial" w:hAnsi="Arial" w:cs="Arial"/>
          <w:sz w:val="24"/>
          <w:szCs w:val="24"/>
        </w:rPr>
        <w:t xml:space="preserve"> Teisėjų garbės teismo ataskaita,</w:t>
      </w:r>
      <w:r w:rsidRPr="00D261EC">
        <w:rPr>
          <w:rFonts w:ascii="Arial" w:hAnsi="Arial" w:cs="Arial"/>
          <w:sz w:val="24"/>
          <w:szCs w:val="24"/>
        </w:rPr>
        <w:t xml:space="preserve"> </w:t>
      </w:r>
      <w:r w:rsidR="00F515F6" w:rsidRPr="00D261EC">
        <w:rPr>
          <w:rFonts w:ascii="Arial" w:hAnsi="Arial" w:cs="Arial"/>
          <w:sz w:val="24"/>
          <w:szCs w:val="24"/>
        </w:rPr>
        <w:t xml:space="preserve">darbotvarkės projektas </w:t>
      </w:r>
      <w:r w:rsidR="00EA75CA" w:rsidRPr="00D261EC">
        <w:rPr>
          <w:rFonts w:ascii="Arial" w:hAnsi="Arial" w:cs="Arial"/>
          <w:sz w:val="24"/>
          <w:szCs w:val="24"/>
        </w:rPr>
        <w:t>su</w:t>
      </w:r>
      <w:r w:rsidR="00F515F6" w:rsidRPr="00D261EC">
        <w:rPr>
          <w:rFonts w:ascii="Arial" w:hAnsi="Arial" w:cs="Arial"/>
          <w:sz w:val="24"/>
          <w:szCs w:val="24"/>
        </w:rPr>
        <w:t xml:space="preserve"> </w:t>
      </w:r>
      <w:r w:rsidRPr="00D261EC">
        <w:rPr>
          <w:rFonts w:ascii="Arial" w:hAnsi="Arial" w:cs="Arial"/>
          <w:sz w:val="24"/>
          <w:szCs w:val="24"/>
        </w:rPr>
        <w:t>teisėjų pasiūlymai</w:t>
      </w:r>
      <w:r w:rsidR="00EA75CA" w:rsidRPr="00D261EC">
        <w:rPr>
          <w:rFonts w:ascii="Arial" w:hAnsi="Arial" w:cs="Arial"/>
          <w:sz w:val="24"/>
          <w:szCs w:val="24"/>
        </w:rPr>
        <w:t>s</w:t>
      </w:r>
      <w:r w:rsidRPr="00D261EC">
        <w:rPr>
          <w:rFonts w:ascii="Arial" w:hAnsi="Arial" w:cs="Arial"/>
          <w:sz w:val="24"/>
          <w:szCs w:val="24"/>
        </w:rPr>
        <w:t xml:space="preserve"> </w:t>
      </w:r>
      <w:r w:rsidR="008C6132" w:rsidRPr="00D261EC">
        <w:rPr>
          <w:rFonts w:ascii="Arial" w:hAnsi="Arial" w:cs="Arial"/>
          <w:sz w:val="24"/>
          <w:szCs w:val="24"/>
        </w:rPr>
        <w:t xml:space="preserve">dėl </w:t>
      </w:r>
      <w:r w:rsidRPr="00D261EC">
        <w:rPr>
          <w:rFonts w:ascii="Arial" w:hAnsi="Arial" w:cs="Arial"/>
          <w:sz w:val="24"/>
          <w:szCs w:val="24"/>
        </w:rPr>
        <w:t>darbotvarkės klausim</w:t>
      </w:r>
      <w:r w:rsidR="008C6132" w:rsidRPr="00D261EC">
        <w:rPr>
          <w:rFonts w:ascii="Arial" w:hAnsi="Arial" w:cs="Arial"/>
          <w:sz w:val="24"/>
          <w:szCs w:val="24"/>
        </w:rPr>
        <w:t>ų</w:t>
      </w:r>
      <w:r w:rsidRPr="00D261EC">
        <w:rPr>
          <w:rFonts w:ascii="Arial" w:hAnsi="Arial" w:cs="Arial"/>
          <w:sz w:val="24"/>
          <w:szCs w:val="24"/>
        </w:rPr>
        <w:t xml:space="preserve"> ar </w:t>
      </w:r>
      <w:r w:rsidR="00C226CE" w:rsidRPr="00D261EC">
        <w:rPr>
          <w:rFonts w:ascii="Arial" w:hAnsi="Arial" w:cs="Arial"/>
          <w:sz w:val="24"/>
          <w:szCs w:val="24"/>
        </w:rPr>
        <w:t xml:space="preserve">darbotvarkės </w:t>
      </w:r>
      <w:r w:rsidRPr="00D261EC">
        <w:rPr>
          <w:rFonts w:ascii="Arial" w:hAnsi="Arial" w:cs="Arial"/>
          <w:sz w:val="24"/>
          <w:szCs w:val="24"/>
        </w:rPr>
        <w:t>projekt</w:t>
      </w:r>
      <w:r w:rsidR="008C6132" w:rsidRPr="00D261EC">
        <w:rPr>
          <w:rFonts w:ascii="Arial" w:hAnsi="Arial" w:cs="Arial"/>
          <w:sz w:val="24"/>
          <w:szCs w:val="24"/>
        </w:rPr>
        <w:t>o</w:t>
      </w:r>
      <w:r w:rsidR="00EA75CA" w:rsidRPr="00D261EC">
        <w:rPr>
          <w:rFonts w:ascii="Arial" w:hAnsi="Arial" w:cs="Arial"/>
          <w:sz w:val="24"/>
          <w:szCs w:val="24"/>
        </w:rPr>
        <w:t>, kit</w:t>
      </w:r>
      <w:r w:rsidR="00C31D3C" w:rsidRPr="00D261EC">
        <w:rPr>
          <w:rFonts w:ascii="Arial" w:hAnsi="Arial" w:cs="Arial"/>
          <w:sz w:val="24"/>
          <w:szCs w:val="24"/>
        </w:rPr>
        <w:t>i dokumentai</w:t>
      </w:r>
      <w:r w:rsidR="00EA75CA" w:rsidRPr="00D261EC">
        <w:rPr>
          <w:rFonts w:ascii="Arial" w:hAnsi="Arial" w:cs="Arial"/>
          <w:sz w:val="24"/>
          <w:szCs w:val="24"/>
        </w:rPr>
        <w:t>.</w:t>
      </w:r>
    </w:p>
    <w:p w14:paraId="0DFC0130" w14:textId="7FF9849F" w:rsidR="001B5DF6" w:rsidRPr="00D261EC" w:rsidRDefault="007859E1" w:rsidP="008C6132">
      <w:pPr>
        <w:ind w:firstLine="454"/>
        <w:jc w:val="both"/>
        <w:rPr>
          <w:rFonts w:ascii="Arial" w:hAnsi="Arial" w:cs="Arial"/>
          <w:sz w:val="24"/>
          <w:szCs w:val="24"/>
        </w:rPr>
      </w:pPr>
      <w:r w:rsidRPr="00D261EC">
        <w:rPr>
          <w:rFonts w:ascii="Arial" w:hAnsi="Arial" w:cs="Arial"/>
          <w:sz w:val="24"/>
          <w:szCs w:val="24"/>
        </w:rPr>
        <w:t>1</w:t>
      </w:r>
      <w:r w:rsidR="00EB49C9" w:rsidRPr="00D261EC">
        <w:rPr>
          <w:rFonts w:ascii="Arial" w:hAnsi="Arial" w:cs="Arial"/>
          <w:sz w:val="24"/>
          <w:szCs w:val="24"/>
        </w:rPr>
        <w:t>4</w:t>
      </w:r>
      <w:r w:rsidRPr="00D261EC">
        <w:rPr>
          <w:rFonts w:ascii="Arial" w:hAnsi="Arial" w:cs="Arial"/>
          <w:sz w:val="24"/>
          <w:szCs w:val="24"/>
        </w:rPr>
        <w:t xml:space="preserve">. </w:t>
      </w:r>
      <w:r w:rsidR="008A53D6" w:rsidRPr="00D261EC">
        <w:rPr>
          <w:rFonts w:ascii="Arial" w:hAnsi="Arial" w:cs="Arial"/>
          <w:sz w:val="24"/>
          <w:szCs w:val="24"/>
        </w:rPr>
        <w:t>Negalintys dalyvauti Susirinkime teisėjai savo nuomonę svarstomais klausimais gali pateikti raštu.</w:t>
      </w:r>
    </w:p>
    <w:p w14:paraId="324DD7BC" w14:textId="56097BD9" w:rsidR="00137EEA" w:rsidRPr="00D261EC" w:rsidRDefault="00DC08BC" w:rsidP="00DC08BC">
      <w:pPr>
        <w:pStyle w:val="Antrat7"/>
        <w:ind w:firstLine="454"/>
        <w:jc w:val="both"/>
        <w:rPr>
          <w:rFonts w:ascii="Arial" w:hAnsi="Arial" w:cs="Arial"/>
          <w:b w:val="0"/>
          <w:bCs/>
          <w:sz w:val="24"/>
          <w:szCs w:val="24"/>
        </w:rPr>
      </w:pPr>
      <w:r w:rsidRPr="00D261EC">
        <w:rPr>
          <w:rFonts w:ascii="Arial" w:hAnsi="Arial" w:cs="Arial"/>
          <w:b w:val="0"/>
          <w:bCs/>
          <w:sz w:val="24"/>
          <w:szCs w:val="24"/>
        </w:rPr>
        <w:t>1</w:t>
      </w:r>
      <w:r w:rsidR="00EB49C9" w:rsidRPr="00D261EC">
        <w:rPr>
          <w:rFonts w:ascii="Arial" w:hAnsi="Arial" w:cs="Arial"/>
          <w:b w:val="0"/>
          <w:bCs/>
          <w:sz w:val="24"/>
          <w:szCs w:val="24"/>
        </w:rPr>
        <w:t>5</w:t>
      </w:r>
      <w:r w:rsidRPr="00D261EC">
        <w:rPr>
          <w:rFonts w:ascii="Arial" w:hAnsi="Arial" w:cs="Arial"/>
          <w:b w:val="0"/>
          <w:bCs/>
          <w:sz w:val="24"/>
          <w:szCs w:val="24"/>
        </w:rPr>
        <w:t xml:space="preserve">. Siekiant nustatyti Susirinkimo dalyvių skaičių, susirinkimo dalyviai registruojami, užtikrinant jų tapatybės nustatymą ir gaunant atvykimo patvirtinimą. </w:t>
      </w:r>
      <w:r w:rsidR="009D371C" w:rsidRPr="00D261EC">
        <w:rPr>
          <w:rFonts w:ascii="Arial" w:hAnsi="Arial" w:cs="Arial"/>
          <w:b w:val="0"/>
          <w:bCs/>
          <w:sz w:val="24"/>
          <w:szCs w:val="24"/>
        </w:rPr>
        <w:t xml:space="preserve"> </w:t>
      </w:r>
      <w:r w:rsidRPr="00D261EC">
        <w:rPr>
          <w:rFonts w:ascii="Arial" w:hAnsi="Arial" w:cs="Arial"/>
          <w:b w:val="0"/>
          <w:bCs/>
          <w:sz w:val="24"/>
          <w:szCs w:val="24"/>
        </w:rPr>
        <w:t xml:space="preserve">Jei Susirinkime numatyta rinkti Teisėjų tarybą ar atskirus jos narius, dalyvausiantys Susirinkime teisėjai registruojami pagal teismus – atskirai registruojami Lietuvos Aukščiausiojo Teismo, Lietuvos apeliacinio teismo, Lietuvos vyriausiojo administracinio teismo, visų apygardos teismų, </w:t>
      </w:r>
      <w:r w:rsidR="004876FA" w:rsidRPr="00D261EC">
        <w:rPr>
          <w:rFonts w:ascii="Arial" w:hAnsi="Arial" w:cs="Arial"/>
          <w:b w:val="0"/>
          <w:bCs/>
          <w:sz w:val="24"/>
          <w:szCs w:val="24"/>
        </w:rPr>
        <w:t>Regionų</w:t>
      </w:r>
      <w:r w:rsidRPr="00D261EC">
        <w:rPr>
          <w:rFonts w:ascii="Arial" w:hAnsi="Arial" w:cs="Arial"/>
          <w:b w:val="0"/>
          <w:bCs/>
          <w:sz w:val="24"/>
          <w:szCs w:val="24"/>
        </w:rPr>
        <w:t xml:space="preserve"> administracini</w:t>
      </w:r>
      <w:r w:rsidR="004876FA" w:rsidRPr="00D261EC">
        <w:rPr>
          <w:rFonts w:ascii="Arial" w:hAnsi="Arial" w:cs="Arial"/>
          <w:b w:val="0"/>
          <w:bCs/>
          <w:sz w:val="24"/>
          <w:szCs w:val="24"/>
        </w:rPr>
        <w:t>o</w:t>
      </w:r>
      <w:r w:rsidRPr="00D261EC">
        <w:rPr>
          <w:rFonts w:ascii="Arial" w:hAnsi="Arial" w:cs="Arial"/>
          <w:b w:val="0"/>
          <w:bCs/>
          <w:sz w:val="24"/>
          <w:szCs w:val="24"/>
        </w:rPr>
        <w:t xml:space="preserve"> teism</w:t>
      </w:r>
      <w:r w:rsidR="004876FA" w:rsidRPr="00D261EC">
        <w:rPr>
          <w:rFonts w:ascii="Arial" w:hAnsi="Arial" w:cs="Arial"/>
          <w:b w:val="0"/>
          <w:bCs/>
          <w:sz w:val="24"/>
          <w:szCs w:val="24"/>
        </w:rPr>
        <w:t>o</w:t>
      </w:r>
      <w:r w:rsidRPr="00D261EC">
        <w:rPr>
          <w:rFonts w:ascii="Arial" w:hAnsi="Arial" w:cs="Arial"/>
          <w:b w:val="0"/>
          <w:bCs/>
          <w:sz w:val="24"/>
          <w:szCs w:val="24"/>
        </w:rPr>
        <w:t>, visų apylinkės teismų (toliau – teismų grupės) teisėjai.</w:t>
      </w:r>
      <w:r w:rsidR="00AA5459" w:rsidRPr="00D261EC">
        <w:rPr>
          <w:rFonts w:ascii="Arial" w:hAnsi="Arial" w:cs="Arial"/>
          <w:b w:val="0"/>
          <w:bCs/>
          <w:sz w:val="24"/>
          <w:szCs w:val="24"/>
        </w:rPr>
        <w:t xml:space="preserve"> </w:t>
      </w:r>
    </w:p>
    <w:p w14:paraId="54836EE3" w14:textId="0E265BA9" w:rsidR="00BB1A68" w:rsidRPr="00D261EC" w:rsidRDefault="00BB1A68" w:rsidP="00554C8A">
      <w:pPr>
        <w:ind w:firstLine="426"/>
        <w:jc w:val="both"/>
        <w:rPr>
          <w:rFonts w:ascii="Arial" w:hAnsi="Arial" w:cs="Arial"/>
          <w:sz w:val="24"/>
          <w:szCs w:val="24"/>
        </w:rPr>
      </w:pPr>
      <w:r w:rsidRPr="00D261EC">
        <w:rPr>
          <w:rFonts w:ascii="Arial" w:hAnsi="Arial" w:cs="Arial"/>
          <w:sz w:val="24"/>
          <w:szCs w:val="24"/>
        </w:rPr>
        <w:t xml:space="preserve">16. Susirinkimo metu gali būti naudojamos informacinės ir elektroninių ryšių technologijos Susirinkime dalyvaujančių teisėjų registracijai, Susirinkimo transliacijai, balsavimo ir balsų skaičiavimo procedūroms ir kt.  </w:t>
      </w:r>
    </w:p>
    <w:p w14:paraId="2CEF7344" w14:textId="74363CDC" w:rsidR="00525171" w:rsidRPr="00D261EC" w:rsidRDefault="00525171" w:rsidP="00DC08BC">
      <w:pPr>
        <w:pStyle w:val="Antrat7"/>
        <w:ind w:firstLine="454"/>
        <w:jc w:val="both"/>
        <w:rPr>
          <w:rFonts w:ascii="Arial" w:hAnsi="Arial" w:cs="Arial"/>
          <w:b w:val="0"/>
          <w:bCs/>
          <w:sz w:val="24"/>
          <w:szCs w:val="24"/>
        </w:rPr>
      </w:pPr>
    </w:p>
    <w:p w14:paraId="4C9AC04D" w14:textId="77777777" w:rsidR="000B2313" w:rsidRPr="00D261EC" w:rsidRDefault="000B2313" w:rsidP="008C6132">
      <w:pPr>
        <w:pStyle w:val="Antrat7"/>
        <w:jc w:val="center"/>
        <w:rPr>
          <w:rFonts w:ascii="Arial" w:hAnsi="Arial" w:cs="Arial"/>
          <w:sz w:val="24"/>
          <w:szCs w:val="24"/>
        </w:rPr>
      </w:pPr>
    </w:p>
    <w:p w14:paraId="7925C51A" w14:textId="516FE46B" w:rsidR="00527CDE" w:rsidRPr="00D261EC" w:rsidRDefault="00C226CE" w:rsidP="008C6132">
      <w:pPr>
        <w:pStyle w:val="Antrat7"/>
        <w:jc w:val="center"/>
        <w:rPr>
          <w:rFonts w:ascii="Arial" w:hAnsi="Arial" w:cs="Arial"/>
          <w:sz w:val="24"/>
          <w:szCs w:val="24"/>
        </w:rPr>
      </w:pPr>
      <w:r w:rsidRPr="00D261EC">
        <w:rPr>
          <w:rFonts w:ascii="Arial" w:hAnsi="Arial" w:cs="Arial"/>
          <w:sz w:val="24"/>
          <w:szCs w:val="24"/>
        </w:rPr>
        <w:t>I</w:t>
      </w:r>
      <w:r w:rsidR="008C6132" w:rsidRPr="00D261EC">
        <w:rPr>
          <w:rFonts w:ascii="Arial" w:hAnsi="Arial" w:cs="Arial"/>
          <w:sz w:val="24"/>
          <w:szCs w:val="24"/>
        </w:rPr>
        <w:t>V</w:t>
      </w:r>
      <w:r w:rsidR="00527CDE" w:rsidRPr="00D261EC">
        <w:rPr>
          <w:rFonts w:ascii="Arial" w:hAnsi="Arial" w:cs="Arial"/>
          <w:sz w:val="24"/>
          <w:szCs w:val="24"/>
        </w:rPr>
        <w:t xml:space="preserve"> SKYRIUS</w:t>
      </w:r>
    </w:p>
    <w:p w14:paraId="390768A3" w14:textId="77777777" w:rsidR="00C226CE" w:rsidRPr="00D261EC" w:rsidRDefault="008C6132" w:rsidP="008C6132">
      <w:pPr>
        <w:pStyle w:val="Antrat7"/>
        <w:jc w:val="center"/>
        <w:rPr>
          <w:rFonts w:ascii="Arial" w:hAnsi="Arial" w:cs="Arial"/>
          <w:sz w:val="24"/>
          <w:szCs w:val="24"/>
        </w:rPr>
      </w:pPr>
      <w:r w:rsidRPr="00D261EC">
        <w:rPr>
          <w:rFonts w:ascii="Arial" w:hAnsi="Arial" w:cs="Arial"/>
          <w:sz w:val="24"/>
          <w:szCs w:val="24"/>
        </w:rPr>
        <w:t>VISUOTINIO TEISĖJŲ SUSIRINKIMO DARBO ORGANIZAVIMAS</w:t>
      </w:r>
    </w:p>
    <w:p w14:paraId="6C460828" w14:textId="77777777" w:rsidR="00C226CE" w:rsidRPr="00D261EC" w:rsidRDefault="00C226CE" w:rsidP="008C6132">
      <w:pPr>
        <w:ind w:firstLine="454"/>
        <w:jc w:val="both"/>
        <w:rPr>
          <w:rFonts w:ascii="Arial" w:hAnsi="Arial" w:cs="Arial"/>
          <w:sz w:val="24"/>
          <w:szCs w:val="24"/>
        </w:rPr>
      </w:pPr>
    </w:p>
    <w:p w14:paraId="55B3E9A8" w14:textId="266CD4A5" w:rsidR="001B5DF6" w:rsidRPr="00D261EC" w:rsidRDefault="00297522" w:rsidP="008C6132">
      <w:pPr>
        <w:ind w:firstLine="454"/>
        <w:jc w:val="both"/>
        <w:rPr>
          <w:rFonts w:ascii="Arial" w:hAnsi="Arial" w:cs="Arial"/>
          <w:sz w:val="24"/>
          <w:szCs w:val="24"/>
        </w:rPr>
      </w:pPr>
      <w:r w:rsidRPr="00D261EC">
        <w:rPr>
          <w:rFonts w:ascii="Arial" w:hAnsi="Arial" w:cs="Arial"/>
          <w:sz w:val="24"/>
          <w:szCs w:val="24"/>
        </w:rPr>
        <w:t>1</w:t>
      </w:r>
      <w:r w:rsidR="004C69D0" w:rsidRPr="00D261EC">
        <w:rPr>
          <w:rFonts w:ascii="Arial" w:hAnsi="Arial" w:cs="Arial"/>
          <w:sz w:val="24"/>
          <w:szCs w:val="24"/>
        </w:rPr>
        <w:t>7</w:t>
      </w:r>
      <w:r w:rsidRPr="00D261EC">
        <w:rPr>
          <w:rFonts w:ascii="Arial" w:hAnsi="Arial" w:cs="Arial"/>
          <w:sz w:val="24"/>
          <w:szCs w:val="24"/>
        </w:rPr>
        <w:t>. Susirinkimą pradeda Teisėjų tarybos pirmininkas. Jis paskelbia bendrą Susirinkime dalyvaujančių teisėjų skaičių, o jei Susirinkime numatomi Teisėjų tarybos ar atskirų jos narių rinkimai, Teisėjų tarybos nario pirmalaikio atšaukimo klausimo svarstymas, – ir teisėjų skaičių pagal teismų grupes.</w:t>
      </w:r>
    </w:p>
    <w:p w14:paraId="7217A712" w14:textId="3DDD46AC" w:rsidR="00FC5B4B" w:rsidRPr="00D261EC" w:rsidRDefault="001B5DF6" w:rsidP="008C6132">
      <w:pPr>
        <w:ind w:firstLine="454"/>
        <w:jc w:val="both"/>
        <w:rPr>
          <w:rFonts w:ascii="Arial" w:hAnsi="Arial" w:cs="Arial"/>
          <w:sz w:val="24"/>
          <w:szCs w:val="24"/>
        </w:rPr>
      </w:pPr>
      <w:r w:rsidRPr="00D261EC">
        <w:rPr>
          <w:rFonts w:ascii="Arial" w:hAnsi="Arial" w:cs="Arial"/>
          <w:sz w:val="24"/>
          <w:szCs w:val="24"/>
        </w:rPr>
        <w:t>1</w:t>
      </w:r>
      <w:r w:rsidR="004C69D0" w:rsidRPr="00D261EC">
        <w:rPr>
          <w:rFonts w:ascii="Arial" w:hAnsi="Arial" w:cs="Arial"/>
          <w:sz w:val="24"/>
          <w:szCs w:val="24"/>
        </w:rPr>
        <w:t>8</w:t>
      </w:r>
      <w:r w:rsidRPr="00D261EC">
        <w:rPr>
          <w:rFonts w:ascii="Arial" w:hAnsi="Arial" w:cs="Arial"/>
          <w:sz w:val="24"/>
          <w:szCs w:val="24"/>
        </w:rPr>
        <w:t xml:space="preserve">. </w:t>
      </w:r>
      <w:bookmarkStart w:id="4" w:name="_Hlk49498941"/>
      <w:r w:rsidR="00C226CE" w:rsidRPr="00D261EC">
        <w:rPr>
          <w:rFonts w:ascii="Arial" w:hAnsi="Arial" w:cs="Arial"/>
          <w:sz w:val="24"/>
          <w:szCs w:val="24"/>
        </w:rPr>
        <w:t>Esant pakankamam teisėjų skaičiui</w:t>
      </w:r>
      <w:r w:rsidR="007D6257" w:rsidRPr="00D261EC">
        <w:rPr>
          <w:rFonts w:ascii="Arial" w:hAnsi="Arial" w:cs="Arial"/>
          <w:sz w:val="24"/>
          <w:szCs w:val="24"/>
        </w:rPr>
        <w:t xml:space="preserve"> – daugiau kaip pus</w:t>
      </w:r>
      <w:r w:rsidR="000B11A8" w:rsidRPr="00D261EC">
        <w:rPr>
          <w:rFonts w:ascii="Arial" w:hAnsi="Arial" w:cs="Arial"/>
          <w:sz w:val="24"/>
          <w:szCs w:val="24"/>
        </w:rPr>
        <w:t>ei</w:t>
      </w:r>
      <w:r w:rsidR="007D6257" w:rsidRPr="00D261EC">
        <w:rPr>
          <w:rFonts w:ascii="Arial" w:hAnsi="Arial" w:cs="Arial"/>
          <w:sz w:val="24"/>
          <w:szCs w:val="24"/>
        </w:rPr>
        <w:t xml:space="preserve"> visų Lietuvos teisėjų</w:t>
      </w:r>
      <w:r w:rsidR="007F5684" w:rsidRPr="00D261EC">
        <w:rPr>
          <w:rFonts w:ascii="Arial" w:hAnsi="Arial" w:cs="Arial"/>
          <w:sz w:val="24"/>
          <w:szCs w:val="24"/>
        </w:rPr>
        <w:t xml:space="preserve"> –</w:t>
      </w:r>
      <w:r w:rsidR="00C226CE" w:rsidRPr="00D261EC">
        <w:rPr>
          <w:rFonts w:ascii="Arial" w:hAnsi="Arial" w:cs="Arial"/>
          <w:sz w:val="24"/>
          <w:szCs w:val="24"/>
        </w:rPr>
        <w:t xml:space="preserve"> </w:t>
      </w:r>
      <w:r w:rsidR="00873C65" w:rsidRPr="00D261EC">
        <w:rPr>
          <w:rFonts w:ascii="Arial" w:hAnsi="Arial" w:cs="Arial"/>
          <w:sz w:val="24"/>
          <w:szCs w:val="24"/>
        </w:rPr>
        <w:t>S</w:t>
      </w:r>
      <w:r w:rsidR="00FC5B4B" w:rsidRPr="00D261EC">
        <w:rPr>
          <w:rFonts w:ascii="Arial" w:hAnsi="Arial" w:cs="Arial"/>
          <w:sz w:val="24"/>
          <w:szCs w:val="24"/>
        </w:rPr>
        <w:t>usirinkimas pradedamas.</w:t>
      </w:r>
      <w:bookmarkEnd w:id="4"/>
    </w:p>
    <w:p w14:paraId="51770E5A" w14:textId="451FAE42" w:rsidR="00EF6AE4" w:rsidRPr="00D261EC" w:rsidRDefault="00FC5B4B" w:rsidP="00EF6AE4">
      <w:pPr>
        <w:spacing w:line="276" w:lineRule="auto"/>
        <w:ind w:firstLine="426"/>
        <w:jc w:val="both"/>
        <w:rPr>
          <w:rFonts w:ascii="Arial" w:hAnsi="Arial" w:cs="Arial"/>
          <w:sz w:val="24"/>
          <w:szCs w:val="24"/>
        </w:rPr>
      </w:pPr>
      <w:r w:rsidRPr="00D261EC">
        <w:rPr>
          <w:rFonts w:ascii="Arial" w:hAnsi="Arial" w:cs="Arial"/>
          <w:sz w:val="24"/>
          <w:szCs w:val="24"/>
        </w:rPr>
        <w:t>1</w:t>
      </w:r>
      <w:r w:rsidR="004C69D0" w:rsidRPr="00D261EC">
        <w:rPr>
          <w:rFonts w:ascii="Arial" w:hAnsi="Arial" w:cs="Arial"/>
          <w:sz w:val="24"/>
          <w:szCs w:val="24"/>
        </w:rPr>
        <w:t>9</w:t>
      </w:r>
      <w:r w:rsidRPr="00D261EC">
        <w:rPr>
          <w:rFonts w:ascii="Arial" w:hAnsi="Arial" w:cs="Arial"/>
          <w:sz w:val="24"/>
          <w:szCs w:val="24"/>
        </w:rPr>
        <w:t xml:space="preserve">. </w:t>
      </w:r>
      <w:r w:rsidR="00124E21" w:rsidRPr="00D261EC">
        <w:rPr>
          <w:rFonts w:ascii="Arial" w:hAnsi="Arial" w:cs="Arial"/>
          <w:sz w:val="24"/>
          <w:szCs w:val="24"/>
        </w:rPr>
        <w:t>Jei Susirinkime numatyta rinkti Teisėjų tarybą ir balsavimas vyks ne elektroniniu būdu</w:t>
      </w:r>
      <w:r w:rsidR="00FD6AC3" w:rsidRPr="00D261EC">
        <w:rPr>
          <w:rFonts w:ascii="Arial" w:hAnsi="Arial" w:cs="Arial"/>
          <w:sz w:val="24"/>
          <w:szCs w:val="24"/>
        </w:rPr>
        <w:t>,</w:t>
      </w:r>
      <w:r w:rsidR="00124E21" w:rsidRPr="00D261EC">
        <w:rPr>
          <w:rFonts w:ascii="Arial" w:hAnsi="Arial" w:cs="Arial"/>
          <w:sz w:val="24"/>
          <w:szCs w:val="24"/>
        </w:rPr>
        <w:t xml:space="preserve"> </w:t>
      </w:r>
      <w:r w:rsidR="002217C1" w:rsidRPr="00D261EC">
        <w:rPr>
          <w:rFonts w:ascii="Arial" w:hAnsi="Arial" w:cs="Arial"/>
          <w:sz w:val="24"/>
          <w:szCs w:val="24"/>
        </w:rPr>
        <w:t>i</w:t>
      </w:r>
      <w:r w:rsidR="00EF6AE4" w:rsidRPr="00D261EC">
        <w:rPr>
          <w:rFonts w:ascii="Arial" w:hAnsi="Arial" w:cs="Arial"/>
          <w:sz w:val="24"/>
          <w:szCs w:val="24"/>
        </w:rPr>
        <w:t xml:space="preserve">šrenkama </w:t>
      </w:r>
      <w:r w:rsidR="004A3A38" w:rsidRPr="00D261EC">
        <w:rPr>
          <w:rFonts w:ascii="Arial" w:hAnsi="Arial" w:cs="Arial"/>
          <w:sz w:val="24"/>
          <w:szCs w:val="24"/>
        </w:rPr>
        <w:t xml:space="preserve">14 </w:t>
      </w:r>
      <w:r w:rsidR="00EF6AE4" w:rsidRPr="00D261EC">
        <w:rPr>
          <w:rFonts w:ascii="Arial" w:hAnsi="Arial" w:cs="Arial"/>
          <w:sz w:val="24"/>
          <w:szCs w:val="24"/>
        </w:rPr>
        <w:t>Balsų skaičiavimo komisij</w:t>
      </w:r>
      <w:r w:rsidR="004A3A38" w:rsidRPr="00D261EC">
        <w:rPr>
          <w:rFonts w:ascii="Arial" w:hAnsi="Arial" w:cs="Arial"/>
          <w:sz w:val="24"/>
          <w:szCs w:val="24"/>
        </w:rPr>
        <w:t>os narių,</w:t>
      </w:r>
      <w:r w:rsidR="00EF6AE4" w:rsidRPr="00D261EC">
        <w:rPr>
          <w:rFonts w:ascii="Arial" w:hAnsi="Arial" w:cs="Arial"/>
          <w:sz w:val="24"/>
          <w:szCs w:val="24"/>
        </w:rPr>
        <w:t xml:space="preserve"> iš kurių išrenkamas jos pirmininkas. Balsų skaičiavimo komisiją sudaro teisėjai: trys – iš Lietuvos Aukščiausiojo Teismo, du – iš Lietuvos apeliacinio teismo, vienas – iš Lietuvos vyriausiojo administracinio teismo, trys – nuo visų apygardos teismų, vienas – </w:t>
      </w:r>
      <w:r w:rsidR="00C60B96" w:rsidRPr="00D261EC">
        <w:rPr>
          <w:rFonts w:ascii="Arial" w:hAnsi="Arial" w:cs="Arial"/>
          <w:sz w:val="24"/>
          <w:szCs w:val="24"/>
        </w:rPr>
        <w:t>iš</w:t>
      </w:r>
      <w:r w:rsidR="00EF6AE4" w:rsidRPr="00D261EC">
        <w:rPr>
          <w:rFonts w:ascii="Arial" w:hAnsi="Arial" w:cs="Arial"/>
          <w:sz w:val="24"/>
          <w:szCs w:val="24"/>
        </w:rPr>
        <w:t xml:space="preserve"> </w:t>
      </w:r>
      <w:r w:rsidR="00C60B96" w:rsidRPr="00D261EC">
        <w:rPr>
          <w:rFonts w:ascii="Arial" w:hAnsi="Arial" w:cs="Arial"/>
          <w:sz w:val="24"/>
          <w:szCs w:val="24"/>
        </w:rPr>
        <w:t xml:space="preserve">Regionų </w:t>
      </w:r>
      <w:r w:rsidR="00EF6AE4" w:rsidRPr="00D261EC">
        <w:rPr>
          <w:rFonts w:ascii="Arial" w:hAnsi="Arial" w:cs="Arial"/>
          <w:sz w:val="24"/>
          <w:szCs w:val="24"/>
        </w:rPr>
        <w:t>administracini</w:t>
      </w:r>
      <w:r w:rsidR="008D3F7F" w:rsidRPr="00D261EC">
        <w:rPr>
          <w:rFonts w:ascii="Arial" w:hAnsi="Arial" w:cs="Arial"/>
          <w:sz w:val="24"/>
          <w:szCs w:val="24"/>
        </w:rPr>
        <w:t>o</w:t>
      </w:r>
      <w:r w:rsidR="00EF6AE4" w:rsidRPr="00D261EC">
        <w:rPr>
          <w:rFonts w:ascii="Arial" w:hAnsi="Arial" w:cs="Arial"/>
          <w:sz w:val="24"/>
          <w:szCs w:val="24"/>
        </w:rPr>
        <w:t xml:space="preserve"> teism</w:t>
      </w:r>
      <w:r w:rsidR="008D3F7F" w:rsidRPr="00D261EC">
        <w:rPr>
          <w:rFonts w:ascii="Arial" w:hAnsi="Arial" w:cs="Arial"/>
          <w:sz w:val="24"/>
          <w:szCs w:val="24"/>
        </w:rPr>
        <w:t>o</w:t>
      </w:r>
      <w:r w:rsidR="00EF6AE4" w:rsidRPr="00D261EC">
        <w:rPr>
          <w:rFonts w:ascii="Arial" w:hAnsi="Arial" w:cs="Arial"/>
          <w:sz w:val="24"/>
          <w:szCs w:val="24"/>
        </w:rPr>
        <w:t xml:space="preserve"> ir keturi – nuo visų apylinkės teismų. Kandidatūras į Balsų skaičiavimo komisijos narius iškelia atitinkamų teismų grupių teisėjai, o komisijos pirmininko</w:t>
      </w:r>
      <w:r w:rsidR="000B52A9" w:rsidRPr="00D261EC">
        <w:rPr>
          <w:rFonts w:ascii="Arial" w:hAnsi="Arial" w:cs="Arial"/>
          <w:sz w:val="24"/>
          <w:szCs w:val="24"/>
        </w:rPr>
        <w:t xml:space="preserve"> kandidatūrą</w:t>
      </w:r>
      <w:r w:rsidR="00EF6AE4" w:rsidRPr="00D261EC">
        <w:rPr>
          <w:rFonts w:ascii="Arial" w:hAnsi="Arial" w:cs="Arial"/>
          <w:sz w:val="24"/>
          <w:szCs w:val="24"/>
        </w:rPr>
        <w:t xml:space="preserve"> iš iškeltų kandidatų į Balsų skaičiavimo komisijos narius – bet kuris teisėjas. Jei Balsų skaičiavimo komisijos narys iškeliamas kandidatu į Teisėjų tarybos narius, vietoj jo išrenkamas naujas Balsų skaičiavimo komisijos narys. </w:t>
      </w:r>
    </w:p>
    <w:p w14:paraId="5F6E6544" w14:textId="22432F61" w:rsidR="00EF6AE4" w:rsidRPr="00D261EC" w:rsidRDefault="00EF6AE4" w:rsidP="00EF6AE4">
      <w:pPr>
        <w:spacing w:line="276" w:lineRule="auto"/>
        <w:ind w:firstLine="426"/>
        <w:jc w:val="both"/>
        <w:rPr>
          <w:rFonts w:ascii="Arial" w:hAnsi="Arial" w:cs="Arial"/>
          <w:sz w:val="24"/>
          <w:szCs w:val="24"/>
        </w:rPr>
      </w:pPr>
      <w:r w:rsidRPr="00D261EC">
        <w:rPr>
          <w:rFonts w:ascii="Arial" w:hAnsi="Arial" w:cs="Arial"/>
          <w:sz w:val="24"/>
          <w:szCs w:val="24"/>
        </w:rPr>
        <w:t xml:space="preserve">Kitais atvejais </w:t>
      </w:r>
      <w:r w:rsidR="00FA4606" w:rsidRPr="00D261EC">
        <w:rPr>
          <w:rFonts w:ascii="Arial" w:hAnsi="Arial" w:cs="Arial"/>
          <w:sz w:val="24"/>
          <w:szCs w:val="24"/>
        </w:rPr>
        <w:t xml:space="preserve">dėl </w:t>
      </w:r>
      <w:r w:rsidRPr="00D261EC">
        <w:rPr>
          <w:rFonts w:ascii="Arial" w:hAnsi="Arial" w:cs="Arial"/>
          <w:sz w:val="24"/>
          <w:szCs w:val="24"/>
        </w:rPr>
        <w:t xml:space="preserve">Balsų skaičiavimo komisijos </w:t>
      </w:r>
      <w:r w:rsidR="00FA4606" w:rsidRPr="00D261EC">
        <w:rPr>
          <w:rFonts w:ascii="Arial" w:hAnsi="Arial" w:cs="Arial"/>
          <w:sz w:val="24"/>
          <w:szCs w:val="24"/>
        </w:rPr>
        <w:t xml:space="preserve">sudarymo poreikio, jos </w:t>
      </w:r>
      <w:r w:rsidRPr="00D261EC">
        <w:rPr>
          <w:rFonts w:ascii="Arial" w:hAnsi="Arial" w:cs="Arial"/>
          <w:sz w:val="24"/>
          <w:szCs w:val="24"/>
        </w:rPr>
        <w:t>narių skaiči</w:t>
      </w:r>
      <w:r w:rsidR="00FA4606" w:rsidRPr="00D261EC">
        <w:rPr>
          <w:rFonts w:ascii="Arial" w:hAnsi="Arial" w:cs="Arial"/>
          <w:sz w:val="24"/>
          <w:szCs w:val="24"/>
        </w:rPr>
        <w:t>aus</w:t>
      </w:r>
      <w:r w:rsidRPr="00D261EC">
        <w:rPr>
          <w:rFonts w:ascii="Arial" w:hAnsi="Arial" w:cs="Arial"/>
          <w:sz w:val="24"/>
          <w:szCs w:val="24"/>
        </w:rPr>
        <w:t xml:space="preserve"> ir sudėt</w:t>
      </w:r>
      <w:r w:rsidR="00FA4606" w:rsidRPr="00D261EC">
        <w:rPr>
          <w:rFonts w:ascii="Arial" w:hAnsi="Arial" w:cs="Arial"/>
          <w:sz w:val="24"/>
          <w:szCs w:val="24"/>
        </w:rPr>
        <w:t>ies</w:t>
      </w:r>
      <w:r w:rsidRPr="00D261EC">
        <w:rPr>
          <w:rFonts w:ascii="Arial" w:hAnsi="Arial" w:cs="Arial"/>
          <w:sz w:val="24"/>
          <w:szCs w:val="24"/>
        </w:rPr>
        <w:t xml:space="preserve"> </w:t>
      </w:r>
      <w:r w:rsidR="00FA4606" w:rsidRPr="00D261EC">
        <w:rPr>
          <w:rFonts w:ascii="Arial" w:hAnsi="Arial" w:cs="Arial"/>
          <w:sz w:val="24"/>
          <w:szCs w:val="24"/>
        </w:rPr>
        <w:t xml:space="preserve">sprendžia </w:t>
      </w:r>
      <w:r w:rsidRPr="00D261EC">
        <w:rPr>
          <w:rFonts w:ascii="Arial" w:hAnsi="Arial" w:cs="Arial"/>
          <w:sz w:val="24"/>
          <w:szCs w:val="24"/>
        </w:rPr>
        <w:t>Susirinkimas.</w:t>
      </w:r>
    </w:p>
    <w:p w14:paraId="58A881B8" w14:textId="4ED23275" w:rsidR="00C226CE" w:rsidRPr="00D261EC" w:rsidRDefault="004C69D0" w:rsidP="00EF6AE4">
      <w:pPr>
        <w:ind w:firstLine="454"/>
        <w:jc w:val="both"/>
        <w:rPr>
          <w:rFonts w:ascii="Arial" w:hAnsi="Arial" w:cs="Arial"/>
          <w:sz w:val="24"/>
          <w:szCs w:val="24"/>
        </w:rPr>
      </w:pPr>
      <w:r w:rsidRPr="00D261EC">
        <w:rPr>
          <w:rFonts w:ascii="Arial" w:hAnsi="Arial" w:cs="Arial"/>
          <w:sz w:val="24"/>
          <w:szCs w:val="24"/>
        </w:rPr>
        <w:t>20</w:t>
      </w:r>
      <w:r w:rsidR="00FC5B4B" w:rsidRPr="00D261EC">
        <w:rPr>
          <w:rFonts w:ascii="Arial" w:hAnsi="Arial" w:cs="Arial"/>
          <w:sz w:val="24"/>
          <w:szCs w:val="24"/>
        </w:rPr>
        <w:t xml:space="preserve">. </w:t>
      </w:r>
      <w:r w:rsidR="00614E6C" w:rsidRPr="00D261EC">
        <w:rPr>
          <w:rFonts w:ascii="Arial" w:hAnsi="Arial" w:cs="Arial"/>
          <w:sz w:val="24"/>
          <w:szCs w:val="24"/>
        </w:rPr>
        <w:t>Atviru balsavimu</w:t>
      </w:r>
      <w:r w:rsidR="001B5DF6" w:rsidRPr="00D261EC">
        <w:rPr>
          <w:rFonts w:ascii="Arial" w:hAnsi="Arial" w:cs="Arial"/>
          <w:sz w:val="24"/>
          <w:szCs w:val="24"/>
        </w:rPr>
        <w:t xml:space="preserve"> išrenkamas Susirinkimo </w:t>
      </w:r>
      <w:r w:rsidR="00C226CE" w:rsidRPr="00D261EC">
        <w:rPr>
          <w:rFonts w:ascii="Arial" w:hAnsi="Arial" w:cs="Arial"/>
          <w:sz w:val="24"/>
          <w:szCs w:val="24"/>
        </w:rPr>
        <w:t>pirmininkas</w:t>
      </w:r>
      <w:r w:rsidR="001B5DF6" w:rsidRPr="00D261EC">
        <w:rPr>
          <w:rFonts w:ascii="Arial" w:hAnsi="Arial" w:cs="Arial"/>
          <w:sz w:val="24"/>
          <w:szCs w:val="24"/>
        </w:rPr>
        <w:t>.</w:t>
      </w:r>
      <w:r w:rsidR="00AC6FB1" w:rsidRPr="00D261EC">
        <w:rPr>
          <w:rFonts w:ascii="Arial" w:hAnsi="Arial" w:cs="Arial"/>
          <w:sz w:val="24"/>
          <w:szCs w:val="24"/>
        </w:rPr>
        <w:t xml:space="preserve"> </w:t>
      </w:r>
      <w:r w:rsidR="00C226CE" w:rsidRPr="00D261EC">
        <w:rPr>
          <w:rFonts w:ascii="Arial" w:hAnsi="Arial" w:cs="Arial"/>
          <w:sz w:val="24"/>
          <w:szCs w:val="24"/>
        </w:rPr>
        <w:t xml:space="preserve">Išrinkus Susirinkimo pirmininką, </w:t>
      </w:r>
      <w:r w:rsidR="00B0257D" w:rsidRPr="00D261EC">
        <w:rPr>
          <w:rFonts w:ascii="Arial" w:hAnsi="Arial" w:cs="Arial"/>
          <w:sz w:val="24"/>
          <w:szCs w:val="24"/>
        </w:rPr>
        <w:t xml:space="preserve">jam perduodamas </w:t>
      </w:r>
      <w:r w:rsidR="00C226CE" w:rsidRPr="00D261EC">
        <w:rPr>
          <w:rFonts w:ascii="Arial" w:hAnsi="Arial" w:cs="Arial"/>
          <w:sz w:val="24"/>
          <w:szCs w:val="24"/>
        </w:rPr>
        <w:t>vadovavimas posėdžiui</w:t>
      </w:r>
      <w:r w:rsidR="00B0257D" w:rsidRPr="00D261EC">
        <w:rPr>
          <w:rFonts w:ascii="Arial" w:hAnsi="Arial" w:cs="Arial"/>
          <w:sz w:val="24"/>
          <w:szCs w:val="24"/>
        </w:rPr>
        <w:t>.</w:t>
      </w:r>
    </w:p>
    <w:p w14:paraId="538554EC" w14:textId="588BB32A" w:rsidR="00C226CE" w:rsidRPr="00D261EC" w:rsidRDefault="008C60B9" w:rsidP="008C6132">
      <w:pPr>
        <w:ind w:firstLine="454"/>
        <w:jc w:val="both"/>
        <w:rPr>
          <w:rFonts w:ascii="Arial" w:hAnsi="Arial" w:cs="Arial"/>
          <w:sz w:val="24"/>
          <w:szCs w:val="24"/>
        </w:rPr>
      </w:pPr>
      <w:r w:rsidRPr="00D261EC">
        <w:rPr>
          <w:rFonts w:ascii="Arial" w:hAnsi="Arial" w:cs="Arial"/>
          <w:sz w:val="24"/>
          <w:szCs w:val="24"/>
        </w:rPr>
        <w:t>2</w:t>
      </w:r>
      <w:r w:rsidR="004C69D0" w:rsidRPr="00D261EC">
        <w:rPr>
          <w:rFonts w:ascii="Arial" w:hAnsi="Arial" w:cs="Arial"/>
          <w:sz w:val="24"/>
          <w:szCs w:val="24"/>
        </w:rPr>
        <w:t>1</w:t>
      </w:r>
      <w:r w:rsidR="00C226CE" w:rsidRPr="00D261EC">
        <w:rPr>
          <w:rFonts w:ascii="Arial" w:hAnsi="Arial" w:cs="Arial"/>
          <w:sz w:val="24"/>
          <w:szCs w:val="24"/>
        </w:rPr>
        <w:t xml:space="preserve">. </w:t>
      </w:r>
      <w:r w:rsidR="0001002A" w:rsidRPr="00D261EC">
        <w:rPr>
          <w:rFonts w:ascii="Arial" w:hAnsi="Arial" w:cs="Arial"/>
          <w:sz w:val="24"/>
          <w:szCs w:val="24"/>
        </w:rPr>
        <w:t>Atviru balsavimu</w:t>
      </w:r>
      <w:r w:rsidR="008A53D6" w:rsidRPr="00D261EC">
        <w:rPr>
          <w:rFonts w:ascii="Arial" w:hAnsi="Arial" w:cs="Arial"/>
          <w:sz w:val="24"/>
          <w:szCs w:val="24"/>
        </w:rPr>
        <w:t xml:space="preserve"> išrenkamas Susirinkimo sekretorius, </w:t>
      </w:r>
      <w:r w:rsidR="00C226CE" w:rsidRPr="00D261EC">
        <w:rPr>
          <w:rFonts w:ascii="Arial" w:hAnsi="Arial" w:cs="Arial"/>
          <w:sz w:val="24"/>
          <w:szCs w:val="24"/>
        </w:rPr>
        <w:t>patvirtinama Susirinkimo darbotvarkė.</w:t>
      </w:r>
      <w:r w:rsidR="008A53D6" w:rsidRPr="00D261EC">
        <w:rPr>
          <w:rFonts w:ascii="Arial" w:hAnsi="Arial" w:cs="Arial"/>
          <w:sz w:val="24"/>
          <w:szCs w:val="24"/>
        </w:rPr>
        <w:t xml:space="preserve"> </w:t>
      </w:r>
      <w:r w:rsidR="00C226CE" w:rsidRPr="00D261EC">
        <w:rPr>
          <w:rFonts w:ascii="Arial" w:hAnsi="Arial" w:cs="Arial"/>
          <w:sz w:val="24"/>
          <w:szCs w:val="24"/>
        </w:rPr>
        <w:t>Teikti pasiūlymus dėl Susirinkimo darbotvarkės papildymo ar pakeitimo galima ir Susirinkimo metu</w:t>
      </w:r>
      <w:r w:rsidR="00005E39" w:rsidRPr="00D261EC">
        <w:rPr>
          <w:rFonts w:ascii="Arial" w:hAnsi="Arial" w:cs="Arial"/>
          <w:sz w:val="24"/>
          <w:szCs w:val="24"/>
        </w:rPr>
        <w:t>, kartu pateikiant į darbotvarkę siūlomų įtraukti klausimų medžiagą, sprendimų projektus, jei jie būtini</w:t>
      </w:r>
      <w:r w:rsidR="00C226CE" w:rsidRPr="00D261EC">
        <w:rPr>
          <w:rFonts w:ascii="Arial" w:hAnsi="Arial" w:cs="Arial"/>
          <w:sz w:val="24"/>
          <w:szCs w:val="24"/>
        </w:rPr>
        <w:t>.</w:t>
      </w:r>
    </w:p>
    <w:p w14:paraId="3D17BCD9" w14:textId="02653731" w:rsidR="00587F43" w:rsidRPr="00D261EC" w:rsidRDefault="007D6257" w:rsidP="008C6132">
      <w:pPr>
        <w:ind w:firstLine="454"/>
        <w:jc w:val="both"/>
        <w:rPr>
          <w:rFonts w:ascii="Arial" w:hAnsi="Arial" w:cs="Arial"/>
          <w:sz w:val="24"/>
          <w:szCs w:val="24"/>
        </w:rPr>
      </w:pPr>
      <w:r w:rsidRPr="00D261EC">
        <w:rPr>
          <w:rFonts w:ascii="Arial" w:hAnsi="Arial" w:cs="Arial"/>
          <w:sz w:val="24"/>
          <w:szCs w:val="24"/>
        </w:rPr>
        <w:lastRenderedPageBreak/>
        <w:t>2</w:t>
      </w:r>
      <w:r w:rsidR="004C69D0" w:rsidRPr="00D261EC">
        <w:rPr>
          <w:rFonts w:ascii="Arial" w:hAnsi="Arial" w:cs="Arial"/>
          <w:sz w:val="24"/>
          <w:szCs w:val="24"/>
        </w:rPr>
        <w:t>2</w:t>
      </w:r>
      <w:r w:rsidR="001B5DF6" w:rsidRPr="00D261EC">
        <w:rPr>
          <w:rFonts w:ascii="Arial" w:hAnsi="Arial" w:cs="Arial"/>
          <w:sz w:val="24"/>
          <w:szCs w:val="24"/>
        </w:rPr>
        <w:t>.</w:t>
      </w:r>
      <w:r w:rsidR="004F4DA9" w:rsidRPr="00D261EC">
        <w:rPr>
          <w:rFonts w:ascii="Arial" w:hAnsi="Arial" w:cs="Arial"/>
          <w:sz w:val="24"/>
          <w:szCs w:val="24"/>
        </w:rPr>
        <w:t xml:space="preserve"> </w:t>
      </w:r>
      <w:r w:rsidR="00587F43" w:rsidRPr="00D261EC">
        <w:rPr>
          <w:rFonts w:ascii="Arial" w:hAnsi="Arial" w:cs="Arial"/>
          <w:sz w:val="24"/>
          <w:szCs w:val="24"/>
        </w:rPr>
        <w:t>Susirinkime Teisėjų tarybos veiklos ataskaitą pristato Teisėjų tarybos pirmininkas arba jo pavaduotojas</w:t>
      </w:r>
      <w:r w:rsidR="004A22E5" w:rsidRPr="00D261EC">
        <w:rPr>
          <w:rFonts w:ascii="Arial" w:hAnsi="Arial" w:cs="Arial"/>
          <w:sz w:val="24"/>
          <w:szCs w:val="24"/>
        </w:rPr>
        <w:t xml:space="preserve">. </w:t>
      </w:r>
      <w:r w:rsidR="00587F43" w:rsidRPr="00D261EC">
        <w:rPr>
          <w:rFonts w:ascii="Arial" w:hAnsi="Arial" w:cs="Arial"/>
          <w:sz w:val="24"/>
          <w:szCs w:val="24"/>
        </w:rPr>
        <w:t>Išklausius ataskait</w:t>
      </w:r>
      <w:r w:rsidR="004F4DA9" w:rsidRPr="00D261EC">
        <w:rPr>
          <w:rFonts w:ascii="Arial" w:hAnsi="Arial" w:cs="Arial"/>
          <w:sz w:val="24"/>
          <w:szCs w:val="24"/>
        </w:rPr>
        <w:t>ą</w:t>
      </w:r>
      <w:r w:rsidR="00587F43" w:rsidRPr="00D261EC">
        <w:rPr>
          <w:rFonts w:ascii="Arial" w:hAnsi="Arial" w:cs="Arial"/>
          <w:sz w:val="24"/>
          <w:szCs w:val="24"/>
        </w:rPr>
        <w:t>, gali būti pateikiama klausimų. Klausimai gali būti pateikiami ir kitiems Teisėjų tarybos nariams.</w:t>
      </w:r>
    </w:p>
    <w:p w14:paraId="52B4A5E0" w14:textId="0002F99E" w:rsidR="00587F43" w:rsidRPr="00D261EC" w:rsidRDefault="001B5DF6" w:rsidP="008C6132">
      <w:pPr>
        <w:ind w:firstLine="454"/>
        <w:jc w:val="both"/>
        <w:rPr>
          <w:rFonts w:ascii="Arial" w:hAnsi="Arial" w:cs="Arial"/>
          <w:sz w:val="24"/>
          <w:szCs w:val="24"/>
        </w:rPr>
      </w:pPr>
      <w:r w:rsidRPr="00D261EC">
        <w:rPr>
          <w:rFonts w:ascii="Arial" w:hAnsi="Arial" w:cs="Arial"/>
          <w:sz w:val="24"/>
          <w:szCs w:val="24"/>
        </w:rPr>
        <w:t>2</w:t>
      </w:r>
      <w:r w:rsidR="004C69D0" w:rsidRPr="00D261EC">
        <w:rPr>
          <w:rFonts w:ascii="Arial" w:hAnsi="Arial" w:cs="Arial"/>
          <w:sz w:val="24"/>
          <w:szCs w:val="24"/>
        </w:rPr>
        <w:t>3</w:t>
      </w:r>
      <w:r w:rsidRPr="00D261EC">
        <w:rPr>
          <w:rFonts w:ascii="Arial" w:hAnsi="Arial" w:cs="Arial"/>
          <w:sz w:val="24"/>
          <w:szCs w:val="24"/>
        </w:rPr>
        <w:t xml:space="preserve">. </w:t>
      </w:r>
      <w:r w:rsidR="00587F43" w:rsidRPr="00D261EC">
        <w:rPr>
          <w:rFonts w:ascii="Arial" w:hAnsi="Arial" w:cs="Arial"/>
          <w:sz w:val="24"/>
          <w:szCs w:val="24"/>
        </w:rPr>
        <w:t>Kiekvienu svarstomu darbotvarkės klausimu išklausomas pranešimas. Pranešimą pristato klausimą pasiūlęs įtraukti į darbotvarkę teisėjas arba Susirinkimo pirmininkas. Pranešėjui gali būti pateikiam</w:t>
      </w:r>
      <w:r w:rsidR="007F5684" w:rsidRPr="00D261EC">
        <w:rPr>
          <w:rFonts w:ascii="Arial" w:hAnsi="Arial" w:cs="Arial"/>
          <w:sz w:val="24"/>
          <w:szCs w:val="24"/>
        </w:rPr>
        <w:t>a</w:t>
      </w:r>
      <w:r w:rsidR="00587F43" w:rsidRPr="00D261EC">
        <w:rPr>
          <w:rFonts w:ascii="Arial" w:hAnsi="Arial" w:cs="Arial"/>
          <w:sz w:val="24"/>
          <w:szCs w:val="24"/>
        </w:rPr>
        <w:t xml:space="preserve"> klausim</w:t>
      </w:r>
      <w:r w:rsidR="007F5684" w:rsidRPr="00D261EC">
        <w:rPr>
          <w:rFonts w:ascii="Arial" w:hAnsi="Arial" w:cs="Arial"/>
          <w:sz w:val="24"/>
          <w:szCs w:val="24"/>
        </w:rPr>
        <w:t>ų</w:t>
      </w:r>
      <w:r w:rsidR="00587F43" w:rsidRPr="00D261EC">
        <w:rPr>
          <w:rFonts w:ascii="Arial" w:hAnsi="Arial" w:cs="Arial"/>
          <w:sz w:val="24"/>
          <w:szCs w:val="24"/>
        </w:rPr>
        <w:t xml:space="preserve">. Bendrojoje diskusijoje svarstomu klausimu gali pasisakyti visi Susirinkimo dalyviai. Pirmumo teisė paklausti ar pasisakyti suteikiama Susirinkimo pirmininkui bei asmenims, su kuriais svarstomas klausimas yra tiesiogiai susijęs. Asmenis, norinčius kalbėti Susirinkimo metu, registruoja Susirinkimo sekretorius. Tuo atveju, jei klausimų ir norinčių pasisakyti asmenų yra užregistruota daug, Susirinkimas gali nustatyti pasisakymų trukmę. </w:t>
      </w:r>
    </w:p>
    <w:p w14:paraId="774C626E" w14:textId="0D2ED954" w:rsidR="001B5DF6" w:rsidRPr="00D261EC" w:rsidRDefault="00587F43" w:rsidP="008C6132">
      <w:pPr>
        <w:ind w:firstLine="454"/>
        <w:jc w:val="both"/>
        <w:rPr>
          <w:rFonts w:ascii="Arial" w:hAnsi="Arial" w:cs="Arial"/>
          <w:sz w:val="24"/>
          <w:szCs w:val="24"/>
        </w:rPr>
      </w:pPr>
      <w:r w:rsidRPr="00D261EC">
        <w:rPr>
          <w:rFonts w:ascii="Arial" w:hAnsi="Arial" w:cs="Arial"/>
          <w:sz w:val="24"/>
          <w:szCs w:val="24"/>
        </w:rPr>
        <w:t>2</w:t>
      </w:r>
      <w:r w:rsidR="004C69D0" w:rsidRPr="00D261EC">
        <w:rPr>
          <w:rFonts w:ascii="Arial" w:hAnsi="Arial" w:cs="Arial"/>
          <w:sz w:val="24"/>
          <w:szCs w:val="24"/>
        </w:rPr>
        <w:t>4</w:t>
      </w:r>
      <w:r w:rsidRPr="00D261EC">
        <w:rPr>
          <w:rFonts w:ascii="Arial" w:hAnsi="Arial" w:cs="Arial"/>
          <w:sz w:val="24"/>
          <w:szCs w:val="24"/>
        </w:rPr>
        <w:t xml:space="preserve">. </w:t>
      </w:r>
      <w:r w:rsidR="001B5DF6" w:rsidRPr="00D261EC">
        <w:rPr>
          <w:rFonts w:ascii="Arial" w:hAnsi="Arial" w:cs="Arial"/>
          <w:sz w:val="24"/>
          <w:szCs w:val="24"/>
        </w:rPr>
        <w:t>Susirinkim</w:t>
      </w:r>
      <w:r w:rsidR="00963AFA" w:rsidRPr="00D261EC">
        <w:rPr>
          <w:rFonts w:ascii="Arial" w:hAnsi="Arial" w:cs="Arial"/>
          <w:sz w:val="24"/>
          <w:szCs w:val="24"/>
        </w:rPr>
        <w:t>e dalyvaujantys teisėjai</w:t>
      </w:r>
      <w:r w:rsidR="001B5DF6" w:rsidRPr="00D261EC">
        <w:rPr>
          <w:rFonts w:ascii="Arial" w:hAnsi="Arial" w:cs="Arial"/>
          <w:sz w:val="24"/>
          <w:szCs w:val="24"/>
        </w:rPr>
        <w:t xml:space="preserve"> tiek pasisakymų metu, tiek raštu gali suformuluoti ir pateikti konkrečius pasiūlymus vienu ar kitu darbotvarkės klausimu. Pasiūlymo autoriui prašant</w:t>
      </w:r>
      <w:r w:rsidR="00F963C4" w:rsidRPr="00D261EC">
        <w:rPr>
          <w:rFonts w:ascii="Arial" w:hAnsi="Arial" w:cs="Arial"/>
          <w:sz w:val="24"/>
          <w:szCs w:val="24"/>
        </w:rPr>
        <w:t>,</w:t>
      </w:r>
      <w:r w:rsidR="001B5DF6" w:rsidRPr="00D261EC">
        <w:rPr>
          <w:rFonts w:ascii="Arial" w:hAnsi="Arial" w:cs="Arial"/>
          <w:sz w:val="24"/>
          <w:szCs w:val="24"/>
        </w:rPr>
        <w:t xml:space="preserve"> balsuojama dėl jo pasiūlymo. </w:t>
      </w:r>
    </w:p>
    <w:p w14:paraId="486910EB" w14:textId="59541518"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2</w:t>
      </w:r>
      <w:r w:rsidR="004C69D0" w:rsidRPr="00D261EC">
        <w:rPr>
          <w:rFonts w:ascii="Arial" w:hAnsi="Arial" w:cs="Arial"/>
          <w:sz w:val="24"/>
          <w:szCs w:val="24"/>
        </w:rPr>
        <w:t>5</w:t>
      </w:r>
      <w:r w:rsidRPr="00D261EC">
        <w:rPr>
          <w:rFonts w:ascii="Arial" w:hAnsi="Arial" w:cs="Arial"/>
          <w:sz w:val="24"/>
          <w:szCs w:val="24"/>
        </w:rPr>
        <w:t xml:space="preserve">. </w:t>
      </w:r>
      <w:r w:rsidR="00737454" w:rsidRPr="00D261EC">
        <w:rPr>
          <w:rFonts w:ascii="Arial" w:hAnsi="Arial" w:cs="Arial"/>
          <w:sz w:val="24"/>
          <w:szCs w:val="24"/>
        </w:rPr>
        <w:t>Susirinkime p</w:t>
      </w:r>
      <w:r w:rsidR="008A53D6" w:rsidRPr="00D261EC">
        <w:rPr>
          <w:rFonts w:ascii="Arial" w:hAnsi="Arial" w:cs="Arial"/>
          <w:sz w:val="24"/>
          <w:szCs w:val="24"/>
        </w:rPr>
        <w:t>askelbiama n</w:t>
      </w:r>
      <w:r w:rsidRPr="00D261EC">
        <w:rPr>
          <w:rFonts w:ascii="Arial" w:hAnsi="Arial" w:cs="Arial"/>
          <w:sz w:val="24"/>
          <w:szCs w:val="24"/>
        </w:rPr>
        <w:t>egalin</w:t>
      </w:r>
      <w:r w:rsidR="008A53D6" w:rsidRPr="00D261EC">
        <w:rPr>
          <w:rFonts w:ascii="Arial" w:hAnsi="Arial" w:cs="Arial"/>
          <w:sz w:val="24"/>
          <w:szCs w:val="24"/>
        </w:rPr>
        <w:t>čių</w:t>
      </w:r>
      <w:r w:rsidRPr="00D261EC">
        <w:rPr>
          <w:rFonts w:ascii="Arial" w:hAnsi="Arial" w:cs="Arial"/>
          <w:sz w:val="24"/>
          <w:szCs w:val="24"/>
        </w:rPr>
        <w:t xml:space="preserve"> </w:t>
      </w:r>
      <w:r w:rsidR="00737454" w:rsidRPr="00D261EC">
        <w:rPr>
          <w:rFonts w:ascii="Arial" w:hAnsi="Arial" w:cs="Arial"/>
          <w:sz w:val="24"/>
          <w:szCs w:val="24"/>
        </w:rPr>
        <w:t xml:space="preserve">jame </w:t>
      </w:r>
      <w:r w:rsidRPr="00D261EC">
        <w:rPr>
          <w:rFonts w:ascii="Arial" w:hAnsi="Arial" w:cs="Arial"/>
          <w:sz w:val="24"/>
          <w:szCs w:val="24"/>
        </w:rPr>
        <w:t>dalyvauti teisėj</w:t>
      </w:r>
      <w:r w:rsidR="008A53D6" w:rsidRPr="00D261EC">
        <w:rPr>
          <w:rFonts w:ascii="Arial" w:hAnsi="Arial" w:cs="Arial"/>
          <w:sz w:val="24"/>
          <w:szCs w:val="24"/>
        </w:rPr>
        <w:t>ų</w:t>
      </w:r>
      <w:r w:rsidRPr="00D261EC">
        <w:rPr>
          <w:rFonts w:ascii="Arial" w:hAnsi="Arial" w:cs="Arial"/>
          <w:sz w:val="24"/>
          <w:szCs w:val="24"/>
        </w:rPr>
        <w:t xml:space="preserve"> raštu pateikt</w:t>
      </w:r>
      <w:r w:rsidR="00737454" w:rsidRPr="00D261EC">
        <w:rPr>
          <w:rFonts w:ascii="Arial" w:hAnsi="Arial" w:cs="Arial"/>
          <w:sz w:val="24"/>
          <w:szCs w:val="24"/>
        </w:rPr>
        <w:t>a</w:t>
      </w:r>
      <w:r w:rsidRPr="00D261EC">
        <w:rPr>
          <w:rFonts w:ascii="Arial" w:hAnsi="Arial" w:cs="Arial"/>
          <w:sz w:val="24"/>
          <w:szCs w:val="24"/>
        </w:rPr>
        <w:t xml:space="preserve"> </w:t>
      </w:r>
      <w:r w:rsidR="00737454" w:rsidRPr="00D261EC">
        <w:rPr>
          <w:rFonts w:ascii="Arial" w:hAnsi="Arial" w:cs="Arial"/>
          <w:sz w:val="24"/>
          <w:szCs w:val="24"/>
        </w:rPr>
        <w:t xml:space="preserve">nuomonė </w:t>
      </w:r>
      <w:r w:rsidRPr="00D261EC">
        <w:rPr>
          <w:rFonts w:ascii="Arial" w:hAnsi="Arial" w:cs="Arial"/>
          <w:sz w:val="24"/>
          <w:szCs w:val="24"/>
        </w:rPr>
        <w:t>svarstomais klausimais.</w:t>
      </w:r>
    </w:p>
    <w:p w14:paraId="01BAE410" w14:textId="09BA21DD" w:rsidR="00FA5D5A" w:rsidRPr="00D261EC" w:rsidRDefault="001B5DF6" w:rsidP="008C6132">
      <w:pPr>
        <w:ind w:firstLine="454"/>
        <w:jc w:val="both"/>
        <w:rPr>
          <w:rFonts w:ascii="Arial" w:hAnsi="Arial" w:cs="Arial"/>
          <w:sz w:val="24"/>
          <w:szCs w:val="24"/>
        </w:rPr>
      </w:pPr>
      <w:r w:rsidRPr="00D261EC">
        <w:rPr>
          <w:rFonts w:ascii="Arial" w:hAnsi="Arial" w:cs="Arial"/>
          <w:sz w:val="24"/>
          <w:szCs w:val="24"/>
        </w:rPr>
        <w:t>2</w:t>
      </w:r>
      <w:r w:rsidR="004C69D0" w:rsidRPr="00D261EC">
        <w:rPr>
          <w:rFonts w:ascii="Arial" w:hAnsi="Arial" w:cs="Arial"/>
          <w:sz w:val="24"/>
          <w:szCs w:val="24"/>
        </w:rPr>
        <w:t>6</w:t>
      </w:r>
      <w:r w:rsidRPr="00D261EC">
        <w:rPr>
          <w:rFonts w:ascii="Arial" w:hAnsi="Arial" w:cs="Arial"/>
          <w:sz w:val="24"/>
          <w:szCs w:val="24"/>
        </w:rPr>
        <w:t xml:space="preserve">. </w:t>
      </w:r>
      <w:bookmarkStart w:id="5" w:name="_Hlk49499088"/>
      <w:r w:rsidRPr="00D261EC">
        <w:rPr>
          <w:rFonts w:ascii="Arial" w:hAnsi="Arial" w:cs="Arial"/>
          <w:sz w:val="24"/>
          <w:szCs w:val="24"/>
        </w:rPr>
        <w:t xml:space="preserve">Kai yra svarstomas klausimas dėl </w:t>
      </w:r>
      <w:r w:rsidR="000B11A8" w:rsidRPr="00D261EC">
        <w:rPr>
          <w:rFonts w:ascii="Arial" w:hAnsi="Arial" w:cs="Arial"/>
          <w:sz w:val="24"/>
          <w:szCs w:val="24"/>
        </w:rPr>
        <w:t xml:space="preserve">pirmalaikio </w:t>
      </w:r>
      <w:r w:rsidRPr="00D261EC">
        <w:rPr>
          <w:rFonts w:ascii="Arial" w:hAnsi="Arial" w:cs="Arial"/>
          <w:sz w:val="24"/>
          <w:szCs w:val="24"/>
        </w:rPr>
        <w:t>Teisėjų tarybos</w:t>
      </w:r>
      <w:r w:rsidR="00311365" w:rsidRPr="00D261EC">
        <w:rPr>
          <w:rFonts w:ascii="Arial" w:hAnsi="Arial" w:cs="Arial"/>
          <w:sz w:val="24"/>
          <w:szCs w:val="24"/>
        </w:rPr>
        <w:t xml:space="preserve"> </w:t>
      </w:r>
      <w:r w:rsidR="00FA5D5A" w:rsidRPr="00D261EC">
        <w:rPr>
          <w:rFonts w:ascii="Arial" w:hAnsi="Arial" w:cs="Arial"/>
          <w:sz w:val="24"/>
          <w:szCs w:val="24"/>
        </w:rPr>
        <w:t>nario atšaukimo, pirmiausia kalba atšaukimo iniciatorių atstovas, p</w:t>
      </w:r>
      <w:r w:rsidR="000B11A8" w:rsidRPr="00D261EC">
        <w:rPr>
          <w:rFonts w:ascii="Arial" w:hAnsi="Arial" w:cs="Arial"/>
          <w:sz w:val="24"/>
          <w:szCs w:val="24"/>
        </w:rPr>
        <w:t>askui</w:t>
      </w:r>
      <w:r w:rsidR="00FA5D5A" w:rsidRPr="00D261EC">
        <w:rPr>
          <w:rFonts w:ascii="Arial" w:hAnsi="Arial" w:cs="Arial"/>
          <w:sz w:val="24"/>
          <w:szCs w:val="24"/>
        </w:rPr>
        <w:t xml:space="preserve"> teisėjas, kurio atšaukimo klausimas yra svarstomas. Šiam teisėjui papildomai skiriama laiko atsakyti į klausimus. Pasisakyti šiuo klausimu gali ir kiti Susirinkimo nariai.</w:t>
      </w:r>
      <w:bookmarkEnd w:id="5"/>
    </w:p>
    <w:p w14:paraId="79CBE15F" w14:textId="74CE9B14" w:rsidR="00C27215" w:rsidRPr="00D261EC" w:rsidRDefault="00FA5D5A" w:rsidP="007052EA">
      <w:pPr>
        <w:ind w:firstLine="454"/>
        <w:jc w:val="both"/>
        <w:rPr>
          <w:rFonts w:ascii="Arial" w:hAnsi="Arial" w:cs="Arial"/>
          <w:sz w:val="24"/>
          <w:szCs w:val="24"/>
        </w:rPr>
      </w:pPr>
      <w:r w:rsidRPr="00D261EC">
        <w:rPr>
          <w:rFonts w:ascii="Arial" w:hAnsi="Arial" w:cs="Arial"/>
          <w:sz w:val="24"/>
          <w:szCs w:val="24"/>
        </w:rPr>
        <w:t>2</w:t>
      </w:r>
      <w:r w:rsidR="004C69D0" w:rsidRPr="00D261EC">
        <w:rPr>
          <w:rFonts w:ascii="Arial" w:hAnsi="Arial" w:cs="Arial"/>
          <w:sz w:val="24"/>
          <w:szCs w:val="24"/>
        </w:rPr>
        <w:t>7</w:t>
      </w:r>
      <w:r w:rsidRPr="00D261EC">
        <w:rPr>
          <w:rFonts w:ascii="Arial" w:hAnsi="Arial" w:cs="Arial"/>
          <w:sz w:val="24"/>
          <w:szCs w:val="24"/>
        </w:rPr>
        <w:t xml:space="preserve">. Susirinkime </w:t>
      </w:r>
      <w:r w:rsidR="00EE727B" w:rsidRPr="00D261EC">
        <w:rPr>
          <w:rFonts w:ascii="Arial" w:hAnsi="Arial" w:cs="Arial"/>
          <w:sz w:val="24"/>
          <w:szCs w:val="24"/>
        </w:rPr>
        <w:t xml:space="preserve">atšaukus </w:t>
      </w:r>
      <w:r w:rsidRPr="00D261EC">
        <w:rPr>
          <w:rFonts w:ascii="Arial" w:hAnsi="Arial" w:cs="Arial"/>
          <w:sz w:val="24"/>
          <w:szCs w:val="24"/>
        </w:rPr>
        <w:t>Teisėjų tarybos narį</w:t>
      </w:r>
      <w:r w:rsidR="007052EA" w:rsidRPr="00D261EC">
        <w:rPr>
          <w:rFonts w:ascii="Arial" w:hAnsi="Arial" w:cs="Arial"/>
          <w:sz w:val="24"/>
          <w:szCs w:val="24"/>
        </w:rPr>
        <w:t xml:space="preserve"> ar jam atsistatydinus iš Teisėjų tarybos nario pareigų</w:t>
      </w:r>
      <w:r w:rsidRPr="00D261EC">
        <w:rPr>
          <w:rFonts w:ascii="Arial" w:hAnsi="Arial" w:cs="Arial"/>
          <w:sz w:val="24"/>
          <w:szCs w:val="24"/>
        </w:rPr>
        <w:t xml:space="preserve">, nustatoma </w:t>
      </w:r>
      <w:r w:rsidR="000F3C36" w:rsidRPr="00D261EC">
        <w:rPr>
          <w:rFonts w:ascii="Arial" w:hAnsi="Arial" w:cs="Arial"/>
          <w:sz w:val="24"/>
          <w:szCs w:val="24"/>
        </w:rPr>
        <w:t>data ri</w:t>
      </w:r>
      <w:r w:rsidR="005735F6" w:rsidRPr="00D261EC">
        <w:rPr>
          <w:rFonts w:ascii="Arial" w:hAnsi="Arial" w:cs="Arial"/>
          <w:sz w:val="24"/>
          <w:szCs w:val="24"/>
        </w:rPr>
        <w:t>n</w:t>
      </w:r>
      <w:r w:rsidR="000F3C36" w:rsidRPr="00D261EC">
        <w:rPr>
          <w:rFonts w:ascii="Arial" w:hAnsi="Arial" w:cs="Arial"/>
          <w:sz w:val="24"/>
          <w:szCs w:val="24"/>
        </w:rPr>
        <w:t xml:space="preserve">kti kitą </w:t>
      </w:r>
      <w:r w:rsidRPr="00D261EC">
        <w:rPr>
          <w:rFonts w:ascii="Arial" w:hAnsi="Arial" w:cs="Arial"/>
          <w:sz w:val="24"/>
          <w:szCs w:val="24"/>
        </w:rPr>
        <w:t>Teisėjų tarybos nar</w:t>
      </w:r>
      <w:r w:rsidR="001C7DD4" w:rsidRPr="00D261EC">
        <w:rPr>
          <w:rFonts w:ascii="Arial" w:hAnsi="Arial" w:cs="Arial"/>
          <w:sz w:val="24"/>
          <w:szCs w:val="24"/>
        </w:rPr>
        <w:t>į</w:t>
      </w:r>
      <w:r w:rsidR="00DF7DF5" w:rsidRPr="00D261EC">
        <w:rPr>
          <w:rFonts w:ascii="Arial" w:hAnsi="Arial" w:cs="Arial"/>
          <w:sz w:val="24"/>
          <w:szCs w:val="24"/>
        </w:rPr>
        <w:t xml:space="preserve"> šio Reglamento </w:t>
      </w:r>
      <w:r w:rsidR="00A214FF" w:rsidRPr="00D261EC">
        <w:rPr>
          <w:rFonts w:ascii="Arial" w:hAnsi="Arial" w:cs="Arial"/>
          <w:sz w:val="24"/>
          <w:szCs w:val="24"/>
        </w:rPr>
        <w:t>4</w:t>
      </w:r>
      <w:r w:rsidR="002E7E82" w:rsidRPr="00D261EC">
        <w:rPr>
          <w:rFonts w:ascii="Arial" w:hAnsi="Arial" w:cs="Arial"/>
          <w:sz w:val="24"/>
          <w:szCs w:val="24"/>
        </w:rPr>
        <w:t>5</w:t>
      </w:r>
      <w:r w:rsidR="00DF7DF5" w:rsidRPr="00D261EC">
        <w:rPr>
          <w:rFonts w:ascii="Arial" w:hAnsi="Arial" w:cs="Arial"/>
          <w:sz w:val="24"/>
          <w:szCs w:val="24"/>
        </w:rPr>
        <w:t xml:space="preserve"> punkte numatyta tvarka</w:t>
      </w:r>
      <w:r w:rsidR="00E9017D" w:rsidRPr="00D261EC">
        <w:rPr>
          <w:rFonts w:ascii="Arial" w:hAnsi="Arial" w:cs="Arial"/>
          <w:sz w:val="24"/>
          <w:szCs w:val="24"/>
        </w:rPr>
        <w:t xml:space="preserve"> arba kitas Teisėjų tarybos narys išrenkamas tame pačiame Susirinkime</w:t>
      </w:r>
      <w:r w:rsidRPr="00D261EC">
        <w:rPr>
          <w:rFonts w:ascii="Arial" w:hAnsi="Arial" w:cs="Arial"/>
          <w:sz w:val="24"/>
          <w:szCs w:val="24"/>
        </w:rPr>
        <w:t xml:space="preserve">. </w:t>
      </w:r>
    </w:p>
    <w:p w14:paraId="1D91F61F" w14:textId="35203A63" w:rsidR="007F1489" w:rsidRPr="00D261EC" w:rsidRDefault="00FA5D5A" w:rsidP="00454AA3">
      <w:pPr>
        <w:ind w:firstLine="454"/>
        <w:jc w:val="both"/>
        <w:rPr>
          <w:rFonts w:ascii="Arial" w:hAnsi="Arial" w:cs="Arial"/>
          <w:color w:val="0000FF"/>
          <w:sz w:val="24"/>
          <w:szCs w:val="24"/>
        </w:rPr>
      </w:pPr>
      <w:r w:rsidRPr="00D261EC">
        <w:rPr>
          <w:rFonts w:ascii="Arial" w:hAnsi="Arial" w:cs="Arial"/>
          <w:sz w:val="24"/>
          <w:szCs w:val="24"/>
        </w:rPr>
        <w:t>2</w:t>
      </w:r>
      <w:r w:rsidR="004C69D0" w:rsidRPr="00D261EC">
        <w:rPr>
          <w:rFonts w:ascii="Arial" w:hAnsi="Arial" w:cs="Arial"/>
          <w:sz w:val="24"/>
          <w:szCs w:val="24"/>
        </w:rPr>
        <w:t>8</w:t>
      </w:r>
      <w:r w:rsidR="00311365" w:rsidRPr="00D261EC">
        <w:rPr>
          <w:rFonts w:ascii="Arial" w:hAnsi="Arial" w:cs="Arial"/>
          <w:sz w:val="24"/>
          <w:szCs w:val="24"/>
        </w:rPr>
        <w:t xml:space="preserve">. </w:t>
      </w:r>
      <w:bookmarkStart w:id="6" w:name="_Hlk49499139"/>
      <w:r w:rsidR="00311365" w:rsidRPr="00D261EC">
        <w:rPr>
          <w:rFonts w:ascii="Arial" w:hAnsi="Arial" w:cs="Arial"/>
          <w:sz w:val="24"/>
          <w:szCs w:val="24"/>
        </w:rPr>
        <w:t xml:space="preserve">Susirinkimo </w:t>
      </w:r>
      <w:r w:rsidR="007F5684" w:rsidRPr="00D261EC">
        <w:rPr>
          <w:rFonts w:ascii="Arial" w:hAnsi="Arial" w:cs="Arial"/>
          <w:sz w:val="24"/>
          <w:szCs w:val="24"/>
        </w:rPr>
        <w:t xml:space="preserve">eiga </w:t>
      </w:r>
      <w:r w:rsidR="00311365" w:rsidRPr="00D261EC">
        <w:rPr>
          <w:rFonts w:ascii="Arial" w:hAnsi="Arial" w:cs="Arial"/>
          <w:sz w:val="24"/>
          <w:szCs w:val="24"/>
        </w:rPr>
        <w:t>yra protokoluojam</w:t>
      </w:r>
      <w:r w:rsidR="007F5684" w:rsidRPr="00D261EC">
        <w:rPr>
          <w:rFonts w:ascii="Arial" w:hAnsi="Arial" w:cs="Arial"/>
          <w:sz w:val="24"/>
          <w:szCs w:val="24"/>
        </w:rPr>
        <w:t>a</w:t>
      </w:r>
      <w:r w:rsidR="00311365" w:rsidRPr="00D261EC">
        <w:rPr>
          <w:rFonts w:ascii="Arial" w:hAnsi="Arial" w:cs="Arial"/>
          <w:sz w:val="24"/>
          <w:szCs w:val="24"/>
        </w:rPr>
        <w:t xml:space="preserve">. </w:t>
      </w:r>
      <w:r w:rsidR="007F5684" w:rsidRPr="00D261EC">
        <w:rPr>
          <w:rFonts w:ascii="Arial" w:hAnsi="Arial" w:cs="Arial"/>
          <w:sz w:val="24"/>
          <w:szCs w:val="24"/>
        </w:rPr>
        <w:t>Susirinkimo p</w:t>
      </w:r>
      <w:r w:rsidR="00311365" w:rsidRPr="00D261EC">
        <w:rPr>
          <w:rFonts w:ascii="Arial" w:hAnsi="Arial" w:cs="Arial"/>
          <w:sz w:val="24"/>
          <w:szCs w:val="24"/>
        </w:rPr>
        <w:t xml:space="preserve">rotokole nurodoma </w:t>
      </w:r>
      <w:r w:rsidR="007F5684" w:rsidRPr="00D261EC">
        <w:rPr>
          <w:rFonts w:ascii="Arial" w:hAnsi="Arial" w:cs="Arial"/>
          <w:sz w:val="24"/>
          <w:szCs w:val="24"/>
        </w:rPr>
        <w:t xml:space="preserve">Susirinkimo </w:t>
      </w:r>
      <w:r w:rsidR="00311365" w:rsidRPr="00D261EC">
        <w:rPr>
          <w:rFonts w:ascii="Arial" w:hAnsi="Arial" w:cs="Arial"/>
          <w:sz w:val="24"/>
          <w:szCs w:val="24"/>
        </w:rPr>
        <w:t>data, protokolo numeris,</w:t>
      </w:r>
      <w:r w:rsidR="007F5684" w:rsidRPr="00D261EC">
        <w:rPr>
          <w:rFonts w:ascii="Arial" w:hAnsi="Arial" w:cs="Arial"/>
          <w:sz w:val="24"/>
          <w:szCs w:val="24"/>
        </w:rPr>
        <w:t xml:space="preserve"> Susirinkimo </w:t>
      </w:r>
      <w:r w:rsidR="00311365" w:rsidRPr="00D261EC">
        <w:rPr>
          <w:rFonts w:ascii="Arial" w:hAnsi="Arial" w:cs="Arial"/>
          <w:sz w:val="24"/>
          <w:szCs w:val="24"/>
        </w:rPr>
        <w:t>pirmininkas</w:t>
      </w:r>
      <w:r w:rsidR="007F5684" w:rsidRPr="00D261EC">
        <w:rPr>
          <w:rFonts w:ascii="Arial" w:hAnsi="Arial" w:cs="Arial"/>
          <w:sz w:val="24"/>
          <w:szCs w:val="24"/>
        </w:rPr>
        <w:t xml:space="preserve"> ir</w:t>
      </w:r>
      <w:r w:rsidR="00311365" w:rsidRPr="00D261EC">
        <w:rPr>
          <w:rFonts w:ascii="Arial" w:hAnsi="Arial" w:cs="Arial"/>
          <w:sz w:val="24"/>
          <w:szCs w:val="24"/>
        </w:rPr>
        <w:t xml:space="preserve"> sekretorius, </w:t>
      </w:r>
      <w:r w:rsidR="000B11A8" w:rsidRPr="00D261EC">
        <w:rPr>
          <w:rFonts w:ascii="Arial" w:hAnsi="Arial" w:cs="Arial"/>
          <w:sz w:val="24"/>
          <w:szCs w:val="24"/>
        </w:rPr>
        <w:t xml:space="preserve">bendras </w:t>
      </w:r>
      <w:r w:rsidR="00B14082" w:rsidRPr="00D261EC">
        <w:rPr>
          <w:rFonts w:ascii="Arial" w:hAnsi="Arial" w:cs="Arial"/>
          <w:sz w:val="24"/>
          <w:szCs w:val="24"/>
        </w:rPr>
        <w:t>posėdyje dalyvavusių teisėjų skaičius bei jų skaičius pagal teismų grupes</w:t>
      </w:r>
      <w:r w:rsidR="00A77FB9" w:rsidRPr="00D261EC">
        <w:rPr>
          <w:rFonts w:ascii="Arial" w:hAnsi="Arial" w:cs="Arial"/>
          <w:sz w:val="24"/>
          <w:szCs w:val="24"/>
        </w:rPr>
        <w:t xml:space="preserve"> (jei buvo registruojama pagal teismų grupes)</w:t>
      </w:r>
      <w:r w:rsidR="00B14082" w:rsidRPr="00D261EC">
        <w:rPr>
          <w:rFonts w:ascii="Arial" w:hAnsi="Arial" w:cs="Arial"/>
          <w:sz w:val="24"/>
          <w:szCs w:val="24"/>
        </w:rPr>
        <w:t xml:space="preserve">, </w:t>
      </w:r>
      <w:r w:rsidR="00311365" w:rsidRPr="00D261EC">
        <w:rPr>
          <w:rFonts w:ascii="Arial" w:hAnsi="Arial" w:cs="Arial"/>
          <w:sz w:val="24"/>
          <w:szCs w:val="24"/>
        </w:rPr>
        <w:t>posėdžio svečiai, darbotvarkė, klausimą pateikęs pranešėjas, išdėstoma trumpa pranešimo esmė, nurodomi kalbėtojai, pasiūlymų autoriai, išdėstoma pasiūlym</w:t>
      </w:r>
      <w:r w:rsidR="00A62038" w:rsidRPr="00D261EC">
        <w:rPr>
          <w:rFonts w:ascii="Arial" w:hAnsi="Arial" w:cs="Arial"/>
          <w:sz w:val="24"/>
          <w:szCs w:val="24"/>
        </w:rPr>
        <w:t>ų</w:t>
      </w:r>
      <w:r w:rsidR="00311365" w:rsidRPr="00D261EC">
        <w:rPr>
          <w:rFonts w:ascii="Arial" w:hAnsi="Arial" w:cs="Arial"/>
          <w:sz w:val="24"/>
          <w:szCs w:val="24"/>
        </w:rPr>
        <w:t xml:space="preserve"> esmė, įrašomi </w:t>
      </w:r>
      <w:r w:rsidR="000E0D2D" w:rsidRPr="00D261EC">
        <w:rPr>
          <w:rFonts w:ascii="Arial" w:hAnsi="Arial" w:cs="Arial"/>
          <w:sz w:val="24"/>
          <w:szCs w:val="24"/>
        </w:rPr>
        <w:t xml:space="preserve">balsavimo rezultatai ir </w:t>
      </w:r>
      <w:r w:rsidR="00311365" w:rsidRPr="00D261EC">
        <w:rPr>
          <w:rFonts w:ascii="Arial" w:hAnsi="Arial" w:cs="Arial"/>
          <w:sz w:val="24"/>
          <w:szCs w:val="24"/>
        </w:rPr>
        <w:t xml:space="preserve">priimti sprendimai. </w:t>
      </w:r>
      <w:r w:rsidR="007F5684" w:rsidRPr="00D261EC">
        <w:rPr>
          <w:rFonts w:ascii="Arial" w:hAnsi="Arial" w:cs="Arial"/>
          <w:sz w:val="24"/>
          <w:szCs w:val="24"/>
        </w:rPr>
        <w:t>Susirinkimo p</w:t>
      </w:r>
      <w:r w:rsidR="00311365" w:rsidRPr="00D261EC">
        <w:rPr>
          <w:rFonts w:ascii="Arial" w:hAnsi="Arial" w:cs="Arial"/>
          <w:sz w:val="24"/>
          <w:szCs w:val="24"/>
        </w:rPr>
        <w:t>rotokolą pasirašo Susirinkimo pirmininkas ir Susirinkimo sekretorius</w:t>
      </w:r>
      <w:r w:rsidR="00332505" w:rsidRPr="00D261EC">
        <w:rPr>
          <w:rFonts w:ascii="Arial" w:hAnsi="Arial" w:cs="Arial"/>
          <w:sz w:val="24"/>
          <w:szCs w:val="24"/>
        </w:rPr>
        <w:t>.</w:t>
      </w:r>
      <w:bookmarkEnd w:id="6"/>
    </w:p>
    <w:p w14:paraId="039BD05E" w14:textId="77777777" w:rsidR="00BD6A72" w:rsidRPr="00D261EC" w:rsidRDefault="00BD6A72" w:rsidP="00454AA3">
      <w:pPr>
        <w:jc w:val="both"/>
        <w:rPr>
          <w:rFonts w:ascii="Arial" w:hAnsi="Arial" w:cs="Arial"/>
          <w:b/>
          <w:sz w:val="24"/>
          <w:szCs w:val="24"/>
        </w:rPr>
      </w:pPr>
    </w:p>
    <w:p w14:paraId="0B95561B" w14:textId="77777777" w:rsidR="00454AA3" w:rsidRPr="00D261EC" w:rsidRDefault="008C6132" w:rsidP="00353519">
      <w:pPr>
        <w:jc w:val="center"/>
        <w:rPr>
          <w:rFonts w:ascii="Arial" w:hAnsi="Arial" w:cs="Arial"/>
          <w:b/>
          <w:sz w:val="24"/>
          <w:szCs w:val="24"/>
        </w:rPr>
      </w:pPr>
      <w:r w:rsidRPr="00D261EC">
        <w:rPr>
          <w:rFonts w:ascii="Arial" w:hAnsi="Arial" w:cs="Arial"/>
          <w:b/>
          <w:sz w:val="24"/>
          <w:szCs w:val="24"/>
        </w:rPr>
        <w:t>V</w:t>
      </w:r>
      <w:r w:rsidR="009C2273" w:rsidRPr="00D261EC">
        <w:rPr>
          <w:rFonts w:ascii="Arial" w:hAnsi="Arial" w:cs="Arial"/>
          <w:b/>
          <w:sz w:val="24"/>
          <w:szCs w:val="24"/>
        </w:rPr>
        <w:t xml:space="preserve"> </w:t>
      </w:r>
      <w:r w:rsidR="00454AA3" w:rsidRPr="00D261EC">
        <w:rPr>
          <w:rFonts w:ascii="Arial" w:hAnsi="Arial" w:cs="Arial"/>
          <w:b/>
          <w:sz w:val="24"/>
          <w:szCs w:val="24"/>
        </w:rPr>
        <w:t>SKYRIUS</w:t>
      </w:r>
    </w:p>
    <w:p w14:paraId="7B1506DF" w14:textId="77777777" w:rsidR="00C226CE" w:rsidRPr="00D261EC" w:rsidRDefault="008C6132" w:rsidP="00353519">
      <w:pPr>
        <w:jc w:val="center"/>
        <w:rPr>
          <w:rFonts w:ascii="Arial" w:hAnsi="Arial" w:cs="Arial"/>
          <w:b/>
          <w:sz w:val="24"/>
          <w:szCs w:val="24"/>
        </w:rPr>
      </w:pPr>
      <w:r w:rsidRPr="00D261EC">
        <w:rPr>
          <w:rFonts w:ascii="Arial" w:hAnsi="Arial" w:cs="Arial"/>
          <w:b/>
          <w:sz w:val="24"/>
          <w:szCs w:val="24"/>
        </w:rPr>
        <w:t>TEISĖJŲ TARYBOS NARIŲ RINKIMA</w:t>
      </w:r>
      <w:r w:rsidR="00D21005" w:rsidRPr="00D261EC">
        <w:rPr>
          <w:rFonts w:ascii="Arial" w:hAnsi="Arial" w:cs="Arial"/>
          <w:b/>
          <w:sz w:val="24"/>
          <w:szCs w:val="24"/>
        </w:rPr>
        <w:t>I</w:t>
      </w:r>
    </w:p>
    <w:p w14:paraId="70B59AA3" w14:textId="77777777" w:rsidR="00243BDA" w:rsidRPr="00D261EC" w:rsidRDefault="00243BDA" w:rsidP="008C6132">
      <w:pPr>
        <w:ind w:left="1440" w:firstLine="720"/>
        <w:jc w:val="both"/>
        <w:rPr>
          <w:rFonts w:ascii="Arial" w:hAnsi="Arial" w:cs="Arial"/>
          <w:b/>
          <w:sz w:val="24"/>
          <w:szCs w:val="24"/>
        </w:rPr>
      </w:pPr>
    </w:p>
    <w:p w14:paraId="01FA4259" w14:textId="5D317FFA" w:rsidR="00132288" w:rsidRPr="00D261EC" w:rsidRDefault="00133419" w:rsidP="00B75AB9">
      <w:pPr>
        <w:pStyle w:val="Pagrindiniotekstotrauka"/>
        <w:rPr>
          <w:rFonts w:ascii="Arial" w:hAnsi="Arial" w:cs="Arial"/>
          <w:szCs w:val="24"/>
          <w:lang w:val="lt-LT"/>
        </w:rPr>
      </w:pPr>
      <w:r w:rsidRPr="00D261EC">
        <w:rPr>
          <w:rFonts w:ascii="Arial" w:hAnsi="Arial" w:cs="Arial"/>
          <w:szCs w:val="24"/>
          <w:lang w:val="lt-LT"/>
        </w:rPr>
        <w:t>2</w:t>
      </w:r>
      <w:r w:rsidR="004C69D0" w:rsidRPr="00D261EC">
        <w:rPr>
          <w:rFonts w:ascii="Arial" w:hAnsi="Arial" w:cs="Arial"/>
          <w:szCs w:val="24"/>
          <w:lang w:val="lt-LT"/>
        </w:rPr>
        <w:t>9</w:t>
      </w:r>
      <w:r w:rsidRPr="00D261EC">
        <w:rPr>
          <w:rFonts w:ascii="Arial" w:hAnsi="Arial" w:cs="Arial"/>
          <w:szCs w:val="24"/>
          <w:lang w:val="lt-LT"/>
        </w:rPr>
        <w:t xml:space="preserve">. </w:t>
      </w:r>
      <w:r w:rsidR="008A53D6" w:rsidRPr="00D261EC">
        <w:rPr>
          <w:rFonts w:ascii="Arial" w:hAnsi="Arial" w:cs="Arial"/>
          <w:szCs w:val="24"/>
          <w:lang w:val="lt-LT"/>
        </w:rPr>
        <w:t>Susirinkim</w:t>
      </w:r>
      <w:r w:rsidR="007F1489" w:rsidRPr="00D261EC">
        <w:rPr>
          <w:rFonts w:ascii="Arial" w:hAnsi="Arial" w:cs="Arial"/>
          <w:szCs w:val="24"/>
          <w:lang w:val="lt-LT"/>
        </w:rPr>
        <w:t>as</w:t>
      </w:r>
      <w:r w:rsidR="008A53D6" w:rsidRPr="00D261EC">
        <w:rPr>
          <w:rFonts w:ascii="Arial" w:hAnsi="Arial" w:cs="Arial"/>
          <w:szCs w:val="24"/>
          <w:lang w:val="lt-LT"/>
        </w:rPr>
        <w:t xml:space="preserve"> slaptu balsavimu </w:t>
      </w:r>
      <w:r w:rsidR="00085BC2" w:rsidRPr="00D261EC">
        <w:rPr>
          <w:rFonts w:ascii="Arial" w:hAnsi="Arial" w:cs="Arial"/>
          <w:szCs w:val="24"/>
          <w:lang w:val="lt-LT"/>
        </w:rPr>
        <w:t xml:space="preserve">iš teisėjų </w:t>
      </w:r>
      <w:r w:rsidR="008A53D6" w:rsidRPr="00D261EC">
        <w:rPr>
          <w:rFonts w:ascii="Arial" w:hAnsi="Arial" w:cs="Arial"/>
          <w:szCs w:val="24"/>
          <w:lang w:val="lt-LT"/>
        </w:rPr>
        <w:t>renka</w:t>
      </w:r>
      <w:r w:rsidR="0060544D" w:rsidRPr="00D261EC">
        <w:rPr>
          <w:rFonts w:ascii="Arial" w:hAnsi="Arial" w:cs="Arial"/>
          <w:szCs w:val="24"/>
          <w:lang w:val="lt-LT"/>
        </w:rPr>
        <w:t xml:space="preserve"> </w:t>
      </w:r>
      <w:r w:rsidR="00085BC2" w:rsidRPr="00D261EC">
        <w:rPr>
          <w:rFonts w:ascii="Arial" w:hAnsi="Arial" w:cs="Arial"/>
          <w:szCs w:val="24"/>
          <w:lang w:val="lt-LT"/>
        </w:rPr>
        <w:t>Teisėjų tarybos narius</w:t>
      </w:r>
      <w:r w:rsidR="00B75AB9" w:rsidRPr="00D261EC">
        <w:rPr>
          <w:rFonts w:ascii="Arial" w:hAnsi="Arial" w:cs="Arial"/>
          <w:szCs w:val="24"/>
          <w:lang w:val="lt-LT"/>
        </w:rPr>
        <w:t xml:space="preserve">: </w:t>
      </w:r>
      <w:r w:rsidR="00132288" w:rsidRPr="00D261EC">
        <w:rPr>
          <w:rFonts w:ascii="Arial" w:hAnsi="Arial" w:cs="Arial"/>
          <w:szCs w:val="24"/>
          <w:lang w:val="lt-LT"/>
        </w:rPr>
        <w:t xml:space="preserve">tris – iš </w:t>
      </w:r>
      <w:r w:rsidR="008C6728" w:rsidRPr="00D261EC">
        <w:rPr>
          <w:rFonts w:ascii="Arial" w:hAnsi="Arial" w:cs="Arial"/>
          <w:szCs w:val="24"/>
          <w:lang w:val="lt-LT"/>
        </w:rPr>
        <w:t xml:space="preserve">Lietuvos </w:t>
      </w:r>
      <w:r w:rsidR="00132288" w:rsidRPr="00D261EC">
        <w:rPr>
          <w:rFonts w:ascii="Arial" w:hAnsi="Arial" w:cs="Arial"/>
          <w:szCs w:val="24"/>
          <w:lang w:val="lt-LT"/>
        </w:rPr>
        <w:t xml:space="preserve">Aukščiausiojo Teismo, </w:t>
      </w:r>
      <w:r w:rsidR="00E12339" w:rsidRPr="00D261EC">
        <w:rPr>
          <w:rFonts w:ascii="Arial" w:hAnsi="Arial" w:cs="Arial"/>
          <w:szCs w:val="24"/>
          <w:lang w:val="lt-LT"/>
        </w:rPr>
        <w:t>du –</w:t>
      </w:r>
      <w:r w:rsidR="001809EA" w:rsidRPr="00D261EC">
        <w:rPr>
          <w:rFonts w:ascii="Arial" w:hAnsi="Arial" w:cs="Arial"/>
          <w:szCs w:val="24"/>
          <w:lang w:val="lt-LT"/>
        </w:rPr>
        <w:t xml:space="preserve"> </w:t>
      </w:r>
      <w:r w:rsidR="00E12339" w:rsidRPr="00D261EC">
        <w:rPr>
          <w:rFonts w:ascii="Arial" w:hAnsi="Arial" w:cs="Arial"/>
          <w:szCs w:val="24"/>
          <w:lang w:val="lt-LT"/>
        </w:rPr>
        <w:t xml:space="preserve">iš </w:t>
      </w:r>
      <w:r w:rsidR="008C6728" w:rsidRPr="00D261EC">
        <w:rPr>
          <w:rFonts w:ascii="Arial" w:hAnsi="Arial" w:cs="Arial"/>
          <w:szCs w:val="24"/>
          <w:lang w:val="lt-LT"/>
        </w:rPr>
        <w:t>Lietuvos a</w:t>
      </w:r>
      <w:r w:rsidR="00132288" w:rsidRPr="00D261EC">
        <w:rPr>
          <w:rFonts w:ascii="Arial" w:hAnsi="Arial" w:cs="Arial"/>
          <w:szCs w:val="24"/>
          <w:lang w:val="lt-LT"/>
        </w:rPr>
        <w:t>peliacinio teismo</w:t>
      </w:r>
      <w:r w:rsidR="00E12339" w:rsidRPr="00D261EC">
        <w:rPr>
          <w:rFonts w:ascii="Arial" w:hAnsi="Arial" w:cs="Arial"/>
          <w:szCs w:val="24"/>
          <w:lang w:val="lt-LT"/>
        </w:rPr>
        <w:t xml:space="preserve">, vieną – iš </w:t>
      </w:r>
      <w:r w:rsidR="008C6728" w:rsidRPr="00D261EC">
        <w:rPr>
          <w:rFonts w:ascii="Arial" w:hAnsi="Arial" w:cs="Arial"/>
          <w:szCs w:val="24"/>
          <w:lang w:val="lt-LT"/>
        </w:rPr>
        <w:t>Lietuvos v</w:t>
      </w:r>
      <w:r w:rsidR="00132288" w:rsidRPr="00D261EC">
        <w:rPr>
          <w:rFonts w:ascii="Arial" w:hAnsi="Arial" w:cs="Arial"/>
          <w:szCs w:val="24"/>
          <w:lang w:val="lt-LT"/>
        </w:rPr>
        <w:t xml:space="preserve">yriausiojo administracinio teismo, </w:t>
      </w:r>
      <w:r w:rsidR="00EE4142" w:rsidRPr="00D261EC">
        <w:rPr>
          <w:rFonts w:ascii="Arial" w:hAnsi="Arial" w:cs="Arial"/>
          <w:szCs w:val="24"/>
          <w:lang w:val="lt-LT"/>
        </w:rPr>
        <w:t>tris – nuo visų apygardos teismų</w:t>
      </w:r>
      <w:r w:rsidR="007628BB" w:rsidRPr="00D261EC">
        <w:rPr>
          <w:rFonts w:ascii="Arial" w:hAnsi="Arial" w:cs="Arial"/>
          <w:szCs w:val="24"/>
          <w:lang w:val="lt-LT"/>
        </w:rPr>
        <w:t>, vieną</w:t>
      </w:r>
      <w:r w:rsidR="00132288" w:rsidRPr="00D261EC">
        <w:rPr>
          <w:rFonts w:ascii="Arial" w:hAnsi="Arial" w:cs="Arial"/>
          <w:szCs w:val="24"/>
          <w:lang w:val="lt-LT"/>
        </w:rPr>
        <w:t xml:space="preserve"> – </w:t>
      </w:r>
      <w:r w:rsidR="000275AB" w:rsidRPr="00D261EC">
        <w:rPr>
          <w:rFonts w:ascii="Arial" w:hAnsi="Arial" w:cs="Arial"/>
          <w:szCs w:val="24"/>
          <w:lang w:val="lt-LT"/>
        </w:rPr>
        <w:t xml:space="preserve">iš Regionų </w:t>
      </w:r>
      <w:r w:rsidR="00132288" w:rsidRPr="00D261EC">
        <w:rPr>
          <w:rFonts w:ascii="Arial" w:hAnsi="Arial" w:cs="Arial"/>
          <w:szCs w:val="24"/>
          <w:lang w:val="lt-LT"/>
        </w:rPr>
        <w:t>administracini</w:t>
      </w:r>
      <w:r w:rsidR="000275AB" w:rsidRPr="00D261EC">
        <w:rPr>
          <w:rFonts w:ascii="Arial" w:hAnsi="Arial" w:cs="Arial"/>
          <w:szCs w:val="24"/>
          <w:lang w:val="lt-LT"/>
        </w:rPr>
        <w:t>o</w:t>
      </w:r>
      <w:r w:rsidR="00132288" w:rsidRPr="00D261EC">
        <w:rPr>
          <w:rFonts w:ascii="Arial" w:hAnsi="Arial" w:cs="Arial"/>
          <w:szCs w:val="24"/>
          <w:lang w:val="lt-LT"/>
        </w:rPr>
        <w:t xml:space="preserve"> teism</w:t>
      </w:r>
      <w:r w:rsidR="000275AB" w:rsidRPr="00D261EC">
        <w:rPr>
          <w:rFonts w:ascii="Arial" w:hAnsi="Arial" w:cs="Arial"/>
          <w:szCs w:val="24"/>
          <w:lang w:val="lt-LT"/>
        </w:rPr>
        <w:t>o</w:t>
      </w:r>
      <w:r w:rsidR="00132288" w:rsidRPr="00D261EC">
        <w:rPr>
          <w:rFonts w:ascii="Arial" w:hAnsi="Arial" w:cs="Arial"/>
          <w:szCs w:val="24"/>
          <w:lang w:val="lt-LT"/>
        </w:rPr>
        <w:t xml:space="preserve"> ir </w:t>
      </w:r>
      <w:r w:rsidR="00EE4142" w:rsidRPr="00D261EC">
        <w:rPr>
          <w:rFonts w:ascii="Arial" w:hAnsi="Arial" w:cs="Arial"/>
          <w:szCs w:val="24"/>
          <w:lang w:val="lt-LT"/>
        </w:rPr>
        <w:t>keturis</w:t>
      </w:r>
      <w:r w:rsidR="00132288" w:rsidRPr="00D261EC">
        <w:rPr>
          <w:rFonts w:ascii="Arial" w:hAnsi="Arial" w:cs="Arial"/>
          <w:szCs w:val="24"/>
          <w:lang w:val="lt-LT"/>
        </w:rPr>
        <w:t xml:space="preserve"> – nuo </w:t>
      </w:r>
      <w:r w:rsidR="00EE4142" w:rsidRPr="00D261EC">
        <w:rPr>
          <w:rFonts w:ascii="Arial" w:hAnsi="Arial" w:cs="Arial"/>
          <w:szCs w:val="24"/>
          <w:lang w:val="lt-LT"/>
        </w:rPr>
        <w:t>visų apylinkės teismų</w:t>
      </w:r>
      <w:r w:rsidR="00132288" w:rsidRPr="00D261EC">
        <w:rPr>
          <w:rFonts w:ascii="Arial" w:hAnsi="Arial" w:cs="Arial"/>
          <w:szCs w:val="24"/>
          <w:lang w:val="lt-LT"/>
        </w:rPr>
        <w:t xml:space="preserve">. Iš viso </w:t>
      </w:r>
      <w:r w:rsidR="00DF07C0" w:rsidRPr="00D261EC">
        <w:rPr>
          <w:rFonts w:ascii="Arial" w:hAnsi="Arial" w:cs="Arial"/>
          <w:szCs w:val="24"/>
          <w:lang w:val="lt-LT"/>
        </w:rPr>
        <w:t>renkama</w:t>
      </w:r>
      <w:r w:rsidR="00132288" w:rsidRPr="00D261EC">
        <w:rPr>
          <w:rFonts w:ascii="Arial" w:hAnsi="Arial" w:cs="Arial"/>
          <w:szCs w:val="24"/>
          <w:lang w:val="lt-LT"/>
        </w:rPr>
        <w:t xml:space="preserve"> </w:t>
      </w:r>
      <w:r w:rsidR="00BC4FAB" w:rsidRPr="00D261EC">
        <w:rPr>
          <w:rFonts w:ascii="Arial" w:hAnsi="Arial" w:cs="Arial"/>
          <w:szCs w:val="24"/>
          <w:lang w:val="lt-LT"/>
        </w:rPr>
        <w:t>14</w:t>
      </w:r>
      <w:r w:rsidR="00132288" w:rsidRPr="00D261EC">
        <w:rPr>
          <w:rFonts w:ascii="Arial" w:hAnsi="Arial" w:cs="Arial"/>
          <w:szCs w:val="24"/>
          <w:lang w:val="lt-LT"/>
        </w:rPr>
        <w:t xml:space="preserve"> Teisėjų tarybos narių.</w:t>
      </w:r>
      <w:r w:rsidR="00F43CD8" w:rsidRPr="00D261EC">
        <w:rPr>
          <w:rFonts w:ascii="Arial" w:hAnsi="Arial" w:cs="Arial"/>
          <w:szCs w:val="24"/>
          <w:lang w:val="lt-LT"/>
        </w:rPr>
        <w:t xml:space="preserve"> Nuo apygardos teismų ir apylinkės teismų </w:t>
      </w:r>
      <w:r w:rsidR="008360B1" w:rsidRPr="00D261EC">
        <w:rPr>
          <w:rFonts w:ascii="Arial" w:hAnsi="Arial" w:cs="Arial"/>
          <w:szCs w:val="24"/>
          <w:lang w:val="lt-LT"/>
        </w:rPr>
        <w:t xml:space="preserve">grupių </w:t>
      </w:r>
      <w:r w:rsidR="00F43CD8" w:rsidRPr="00D261EC">
        <w:rPr>
          <w:rFonts w:ascii="Arial" w:hAnsi="Arial" w:cs="Arial"/>
          <w:szCs w:val="24"/>
          <w:lang w:val="lt-LT"/>
        </w:rPr>
        <w:t xml:space="preserve">į Teisėjų tarybą gali būti išrinkti tik teisėjai, dirbantys skirtinguose teismuose. </w:t>
      </w:r>
    </w:p>
    <w:p w14:paraId="78D00FCB" w14:textId="6EC14B79" w:rsidR="00BD1387" w:rsidRPr="00D261EC" w:rsidRDefault="004C69D0" w:rsidP="00F00418">
      <w:pPr>
        <w:pStyle w:val="Pagrindiniotekstotrauka"/>
        <w:rPr>
          <w:rFonts w:ascii="Arial" w:hAnsi="Arial" w:cs="Arial"/>
          <w:szCs w:val="24"/>
          <w:lang w:val="lt-LT"/>
        </w:rPr>
      </w:pPr>
      <w:r w:rsidRPr="00D261EC">
        <w:rPr>
          <w:rFonts w:ascii="Arial" w:hAnsi="Arial" w:cs="Arial"/>
          <w:szCs w:val="24"/>
          <w:lang w:val="lt-LT"/>
        </w:rPr>
        <w:t>30</w:t>
      </w:r>
      <w:r w:rsidR="00263031" w:rsidRPr="00D261EC">
        <w:rPr>
          <w:rFonts w:ascii="Arial" w:hAnsi="Arial" w:cs="Arial"/>
          <w:szCs w:val="24"/>
          <w:lang w:val="lt-LT"/>
        </w:rPr>
        <w:t xml:space="preserve">. </w:t>
      </w:r>
      <w:r w:rsidR="00BD1387" w:rsidRPr="00D261EC">
        <w:rPr>
          <w:rFonts w:ascii="Arial" w:hAnsi="Arial" w:cs="Arial"/>
          <w:szCs w:val="24"/>
          <w:lang w:val="lt-LT"/>
        </w:rPr>
        <w:t>Teisėjų kan</w:t>
      </w:r>
      <w:r w:rsidR="00F27DFC" w:rsidRPr="00D261EC">
        <w:rPr>
          <w:rFonts w:ascii="Arial" w:hAnsi="Arial" w:cs="Arial"/>
          <w:szCs w:val="24"/>
          <w:lang w:val="lt-LT"/>
        </w:rPr>
        <w:t xml:space="preserve">didatūras </w:t>
      </w:r>
      <w:r w:rsidR="00263031" w:rsidRPr="00D261EC">
        <w:rPr>
          <w:rFonts w:ascii="Arial" w:hAnsi="Arial" w:cs="Arial"/>
          <w:szCs w:val="24"/>
          <w:lang w:val="lt-LT"/>
        </w:rPr>
        <w:t>Susirinkime</w:t>
      </w:r>
      <w:r w:rsidR="00BD1387" w:rsidRPr="00D261EC">
        <w:rPr>
          <w:rFonts w:ascii="Arial" w:hAnsi="Arial" w:cs="Arial"/>
          <w:szCs w:val="24"/>
          <w:lang w:val="lt-LT"/>
        </w:rPr>
        <w:t xml:space="preserve"> iškelia ir </w:t>
      </w:r>
      <w:r w:rsidR="00FD2582" w:rsidRPr="00D261EC">
        <w:rPr>
          <w:rFonts w:ascii="Arial" w:hAnsi="Arial" w:cs="Arial"/>
          <w:szCs w:val="24"/>
          <w:lang w:val="lt-LT"/>
        </w:rPr>
        <w:t xml:space="preserve">į Teisėjų tarybą </w:t>
      </w:r>
      <w:r w:rsidR="00BD1387" w:rsidRPr="00D261EC">
        <w:rPr>
          <w:rFonts w:ascii="Arial" w:hAnsi="Arial" w:cs="Arial"/>
          <w:szCs w:val="24"/>
          <w:lang w:val="lt-LT"/>
        </w:rPr>
        <w:t>renka atitinkamų teismų</w:t>
      </w:r>
      <w:r w:rsidR="00BF6426" w:rsidRPr="00D261EC">
        <w:rPr>
          <w:rFonts w:ascii="Arial" w:hAnsi="Arial" w:cs="Arial"/>
          <w:szCs w:val="24"/>
          <w:lang w:val="lt-LT"/>
        </w:rPr>
        <w:t xml:space="preserve"> grupių</w:t>
      </w:r>
      <w:r w:rsidR="00BD1387" w:rsidRPr="00D261EC">
        <w:rPr>
          <w:rFonts w:ascii="Arial" w:hAnsi="Arial" w:cs="Arial"/>
          <w:szCs w:val="24"/>
          <w:lang w:val="lt-LT"/>
        </w:rPr>
        <w:t xml:space="preserve"> </w:t>
      </w:r>
      <w:r w:rsidR="00FD2582" w:rsidRPr="00D261EC">
        <w:rPr>
          <w:rFonts w:ascii="Arial" w:hAnsi="Arial" w:cs="Arial"/>
          <w:szCs w:val="24"/>
          <w:lang w:val="lt-LT"/>
        </w:rPr>
        <w:t>teisėjai</w:t>
      </w:r>
      <w:r w:rsidR="009A699E" w:rsidRPr="00D261EC">
        <w:rPr>
          <w:rFonts w:ascii="Arial" w:hAnsi="Arial" w:cs="Arial"/>
          <w:szCs w:val="24"/>
          <w:lang w:val="lt-LT"/>
        </w:rPr>
        <w:t xml:space="preserve"> (toliau – rinkėjai)</w:t>
      </w:r>
      <w:r w:rsidR="00BD1387" w:rsidRPr="00D261EC">
        <w:rPr>
          <w:rFonts w:ascii="Arial" w:hAnsi="Arial" w:cs="Arial"/>
          <w:szCs w:val="24"/>
          <w:lang w:val="lt-LT"/>
        </w:rPr>
        <w:t>.</w:t>
      </w:r>
      <w:r w:rsidR="00FD2582" w:rsidRPr="00D261EC">
        <w:rPr>
          <w:rFonts w:ascii="Arial" w:hAnsi="Arial" w:cs="Arial"/>
          <w:szCs w:val="24"/>
          <w:lang w:val="lt-LT"/>
        </w:rPr>
        <w:t xml:space="preserve"> </w:t>
      </w:r>
      <w:r w:rsidR="00BD1387" w:rsidRPr="00D261EC">
        <w:rPr>
          <w:rFonts w:ascii="Arial" w:hAnsi="Arial" w:cs="Arial"/>
          <w:szCs w:val="24"/>
          <w:lang w:val="lt-LT"/>
        </w:rPr>
        <w:t xml:space="preserve">Siūlomų kandidatų skaičius neribojamas. </w:t>
      </w:r>
      <w:r w:rsidR="002669DB" w:rsidRPr="00D261EC">
        <w:rPr>
          <w:rFonts w:ascii="Arial" w:hAnsi="Arial" w:cs="Arial"/>
          <w:szCs w:val="24"/>
          <w:lang w:val="lt-LT"/>
        </w:rPr>
        <w:t>Siūlomas kandidatas gali atsisakyti būti juo iškeltas.</w:t>
      </w:r>
    </w:p>
    <w:p w14:paraId="60FAD92E" w14:textId="08795E04" w:rsidR="00CC48D5" w:rsidRPr="00D261EC" w:rsidRDefault="00367C87" w:rsidP="00CC48D5">
      <w:pPr>
        <w:pStyle w:val="Pagrindiniotekstotrauka"/>
        <w:rPr>
          <w:rFonts w:ascii="Arial" w:hAnsi="Arial" w:cs="Arial"/>
          <w:szCs w:val="24"/>
          <w:lang w:val="lt-LT"/>
        </w:rPr>
      </w:pPr>
      <w:r w:rsidRPr="00D261EC">
        <w:rPr>
          <w:rFonts w:ascii="Arial" w:hAnsi="Arial" w:cs="Arial"/>
          <w:szCs w:val="24"/>
          <w:lang w:val="lt-LT"/>
        </w:rPr>
        <w:t>3</w:t>
      </w:r>
      <w:r w:rsidR="004C69D0" w:rsidRPr="00D261EC">
        <w:rPr>
          <w:rFonts w:ascii="Arial" w:hAnsi="Arial" w:cs="Arial"/>
          <w:szCs w:val="24"/>
          <w:lang w:val="lt-LT"/>
        </w:rPr>
        <w:t>1</w:t>
      </w:r>
      <w:r w:rsidR="009330BA" w:rsidRPr="00D261EC">
        <w:rPr>
          <w:rFonts w:ascii="Arial" w:hAnsi="Arial" w:cs="Arial"/>
          <w:szCs w:val="24"/>
          <w:lang w:val="lt-LT"/>
        </w:rPr>
        <w:t xml:space="preserve">. </w:t>
      </w:r>
      <w:r w:rsidR="00CC48D5" w:rsidRPr="00D261EC">
        <w:rPr>
          <w:rFonts w:ascii="Arial" w:hAnsi="Arial" w:cs="Arial"/>
          <w:szCs w:val="24"/>
          <w:lang w:val="lt-LT"/>
        </w:rPr>
        <w:t xml:space="preserve">Teisėjų tarybos nariais teisėjai gali būti renkami ne daugiau kaip dviem kadencijoms iš eilės. </w:t>
      </w:r>
      <w:r w:rsidR="00357453" w:rsidRPr="00D261EC">
        <w:rPr>
          <w:rFonts w:ascii="Arial" w:hAnsi="Arial" w:cs="Arial"/>
          <w:szCs w:val="24"/>
          <w:lang w:val="lt-LT"/>
        </w:rPr>
        <w:t>T</w:t>
      </w:r>
      <w:r w:rsidR="009330BA" w:rsidRPr="00D261EC">
        <w:rPr>
          <w:rFonts w:ascii="Arial" w:hAnsi="Arial" w:cs="Arial"/>
          <w:szCs w:val="24"/>
          <w:lang w:val="lt-LT"/>
        </w:rPr>
        <w:t>eisėjų tarybos nariu negali būti renkamas teisėjas</w:t>
      </w:r>
      <w:r w:rsidR="00357453" w:rsidRPr="00D261EC">
        <w:rPr>
          <w:rFonts w:ascii="Arial" w:hAnsi="Arial" w:cs="Arial"/>
          <w:szCs w:val="24"/>
          <w:lang w:val="lt-LT"/>
        </w:rPr>
        <w:t xml:space="preserve">, kuris turi mažesnį kaip </w:t>
      </w:r>
      <w:r w:rsidR="00637486" w:rsidRPr="00D261EC">
        <w:rPr>
          <w:rFonts w:ascii="Arial" w:hAnsi="Arial" w:cs="Arial"/>
          <w:szCs w:val="24"/>
          <w:lang w:val="lt-LT"/>
        </w:rPr>
        <w:t>trejų</w:t>
      </w:r>
      <w:r w:rsidR="00357453" w:rsidRPr="00D261EC">
        <w:rPr>
          <w:rFonts w:ascii="Arial" w:hAnsi="Arial" w:cs="Arial"/>
          <w:szCs w:val="24"/>
          <w:lang w:val="lt-LT"/>
        </w:rPr>
        <w:t xml:space="preserve"> metų teisėjo darbo stažą arba kuriam buvo taikyta drausminė nuobauda.</w:t>
      </w:r>
      <w:r w:rsidR="00CC48D5" w:rsidRPr="00D261EC">
        <w:rPr>
          <w:rFonts w:ascii="Arial" w:hAnsi="Arial" w:cs="Arial"/>
          <w:szCs w:val="24"/>
          <w:lang w:val="lt-LT"/>
        </w:rPr>
        <w:t xml:space="preserve"> </w:t>
      </w:r>
    </w:p>
    <w:p w14:paraId="126AA2FD" w14:textId="33187913" w:rsidR="001B5DF6" w:rsidRPr="00D261EC" w:rsidRDefault="00FC5B4B" w:rsidP="0056791D">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2</w:t>
      </w:r>
      <w:r w:rsidR="00F520C2" w:rsidRPr="00D261EC">
        <w:rPr>
          <w:rFonts w:ascii="Arial" w:hAnsi="Arial" w:cs="Arial"/>
          <w:sz w:val="24"/>
          <w:szCs w:val="24"/>
        </w:rPr>
        <w:t xml:space="preserve">. </w:t>
      </w:r>
      <w:bookmarkStart w:id="7" w:name="_Hlk49499218"/>
      <w:r w:rsidR="00D61676" w:rsidRPr="00D261EC">
        <w:rPr>
          <w:rFonts w:ascii="Arial" w:hAnsi="Arial" w:cs="Arial"/>
          <w:sz w:val="24"/>
          <w:szCs w:val="24"/>
        </w:rPr>
        <w:t>Iškelti</w:t>
      </w:r>
      <w:r w:rsidR="00737454" w:rsidRPr="00D261EC">
        <w:rPr>
          <w:rFonts w:ascii="Arial" w:hAnsi="Arial" w:cs="Arial"/>
          <w:sz w:val="24"/>
          <w:szCs w:val="24"/>
        </w:rPr>
        <w:t xml:space="preserve"> kandidatai į Teisėjų tarybą </w:t>
      </w:r>
      <w:r w:rsidR="00474160" w:rsidRPr="00D261EC">
        <w:rPr>
          <w:rFonts w:ascii="Arial" w:hAnsi="Arial" w:cs="Arial"/>
          <w:sz w:val="24"/>
          <w:szCs w:val="24"/>
        </w:rPr>
        <w:t xml:space="preserve">informuoja apie turimą teisėjo darbo stažą </w:t>
      </w:r>
      <w:r w:rsidR="000B11A8" w:rsidRPr="00D261EC">
        <w:rPr>
          <w:rFonts w:ascii="Arial" w:hAnsi="Arial" w:cs="Arial"/>
          <w:sz w:val="24"/>
          <w:szCs w:val="24"/>
        </w:rPr>
        <w:t xml:space="preserve">ir </w:t>
      </w:r>
      <w:r w:rsidR="00474160" w:rsidRPr="00D261EC">
        <w:rPr>
          <w:rFonts w:ascii="Arial" w:hAnsi="Arial" w:cs="Arial"/>
          <w:sz w:val="24"/>
          <w:szCs w:val="24"/>
        </w:rPr>
        <w:t>ar j</w:t>
      </w:r>
      <w:r w:rsidR="000B11A8" w:rsidRPr="00D261EC">
        <w:rPr>
          <w:rFonts w:ascii="Arial" w:hAnsi="Arial" w:cs="Arial"/>
          <w:sz w:val="24"/>
          <w:szCs w:val="24"/>
        </w:rPr>
        <w:t>iems</w:t>
      </w:r>
      <w:r w:rsidR="00474160" w:rsidRPr="00D261EC">
        <w:rPr>
          <w:rFonts w:ascii="Arial" w:hAnsi="Arial" w:cs="Arial"/>
          <w:sz w:val="24"/>
          <w:szCs w:val="24"/>
        </w:rPr>
        <w:t xml:space="preserve"> buvo taikyta drausminė nuobauda, </w:t>
      </w:r>
      <w:r w:rsidR="00737454" w:rsidRPr="00D261EC">
        <w:rPr>
          <w:rFonts w:ascii="Arial" w:hAnsi="Arial" w:cs="Arial"/>
          <w:sz w:val="24"/>
          <w:szCs w:val="24"/>
        </w:rPr>
        <w:t>trumpai prisistato</w:t>
      </w:r>
      <w:r w:rsidR="00CF7E8C" w:rsidRPr="00D261EC">
        <w:rPr>
          <w:rFonts w:ascii="Arial" w:hAnsi="Arial" w:cs="Arial"/>
          <w:sz w:val="24"/>
          <w:szCs w:val="24"/>
        </w:rPr>
        <w:t xml:space="preserve"> ir atsako į klausimus</w:t>
      </w:r>
      <w:r w:rsidR="002A0E38" w:rsidRPr="00D261EC">
        <w:rPr>
          <w:rFonts w:ascii="Arial" w:hAnsi="Arial" w:cs="Arial"/>
          <w:sz w:val="24"/>
          <w:szCs w:val="24"/>
        </w:rPr>
        <w:t>, kuriuos turi teisę pateikti visi teisėjai</w:t>
      </w:r>
      <w:r w:rsidR="001A1217" w:rsidRPr="00D261EC">
        <w:rPr>
          <w:rFonts w:ascii="Arial" w:hAnsi="Arial" w:cs="Arial"/>
          <w:sz w:val="24"/>
          <w:szCs w:val="24"/>
        </w:rPr>
        <w:t>.</w:t>
      </w:r>
      <w:bookmarkEnd w:id="7"/>
    </w:p>
    <w:p w14:paraId="1FFB7F41" w14:textId="27D0C5C4" w:rsidR="00CF1844" w:rsidRPr="00D261EC" w:rsidRDefault="00CF1844" w:rsidP="00CF1844">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3</w:t>
      </w:r>
      <w:r w:rsidRPr="00D261EC">
        <w:rPr>
          <w:rFonts w:ascii="Arial" w:hAnsi="Arial" w:cs="Arial"/>
          <w:sz w:val="24"/>
          <w:szCs w:val="24"/>
        </w:rPr>
        <w:t xml:space="preserve">. </w:t>
      </w:r>
      <w:r w:rsidR="008C6728" w:rsidRPr="00D261EC">
        <w:rPr>
          <w:rFonts w:ascii="Arial" w:hAnsi="Arial" w:cs="Arial"/>
          <w:sz w:val="24"/>
          <w:szCs w:val="24"/>
        </w:rPr>
        <w:t xml:space="preserve">Lietuvos </w:t>
      </w:r>
      <w:r w:rsidRPr="00D261EC">
        <w:rPr>
          <w:rFonts w:ascii="Arial" w:hAnsi="Arial" w:cs="Arial"/>
          <w:sz w:val="24"/>
          <w:szCs w:val="24"/>
        </w:rPr>
        <w:t xml:space="preserve">Aukščiausiojo Teismo teisėjai balsuoja už tris šio teismo kandidatus, </w:t>
      </w:r>
      <w:r w:rsidR="008C6728" w:rsidRPr="00D261EC">
        <w:rPr>
          <w:rFonts w:ascii="Arial" w:hAnsi="Arial" w:cs="Arial"/>
          <w:sz w:val="24"/>
          <w:szCs w:val="24"/>
        </w:rPr>
        <w:t>Lietuvos a</w:t>
      </w:r>
      <w:r w:rsidRPr="00D261EC">
        <w:rPr>
          <w:rFonts w:ascii="Arial" w:hAnsi="Arial" w:cs="Arial"/>
          <w:sz w:val="24"/>
          <w:szCs w:val="24"/>
        </w:rPr>
        <w:t xml:space="preserve">peliacinio teismo teisėjai – už </w:t>
      </w:r>
      <w:r w:rsidR="0039650E" w:rsidRPr="00D261EC">
        <w:rPr>
          <w:rFonts w:ascii="Arial" w:hAnsi="Arial" w:cs="Arial"/>
          <w:sz w:val="24"/>
          <w:szCs w:val="24"/>
        </w:rPr>
        <w:t>du</w:t>
      </w:r>
      <w:r w:rsidRPr="00D261EC">
        <w:rPr>
          <w:rFonts w:ascii="Arial" w:hAnsi="Arial" w:cs="Arial"/>
          <w:sz w:val="24"/>
          <w:szCs w:val="24"/>
        </w:rPr>
        <w:t xml:space="preserve"> šio teismo kandidatus, </w:t>
      </w:r>
      <w:r w:rsidR="008C6728" w:rsidRPr="00D261EC">
        <w:rPr>
          <w:rFonts w:ascii="Arial" w:hAnsi="Arial" w:cs="Arial"/>
          <w:sz w:val="24"/>
          <w:szCs w:val="24"/>
        </w:rPr>
        <w:t>Lietuvos v</w:t>
      </w:r>
      <w:r w:rsidRPr="00D261EC">
        <w:rPr>
          <w:rFonts w:ascii="Arial" w:hAnsi="Arial" w:cs="Arial"/>
          <w:sz w:val="24"/>
          <w:szCs w:val="24"/>
        </w:rPr>
        <w:t xml:space="preserve">yriausiojo administracinio teismo teisėjai – už </w:t>
      </w:r>
      <w:r w:rsidR="0039650E" w:rsidRPr="00D261EC">
        <w:rPr>
          <w:rFonts w:ascii="Arial" w:hAnsi="Arial" w:cs="Arial"/>
          <w:sz w:val="24"/>
          <w:szCs w:val="24"/>
        </w:rPr>
        <w:t>vieną</w:t>
      </w:r>
      <w:r w:rsidR="00A53647" w:rsidRPr="00D261EC">
        <w:rPr>
          <w:rFonts w:ascii="Arial" w:hAnsi="Arial" w:cs="Arial"/>
          <w:sz w:val="24"/>
          <w:szCs w:val="24"/>
        </w:rPr>
        <w:t xml:space="preserve"> </w:t>
      </w:r>
      <w:r w:rsidRPr="00D261EC">
        <w:rPr>
          <w:rFonts w:ascii="Arial" w:hAnsi="Arial" w:cs="Arial"/>
          <w:sz w:val="24"/>
          <w:szCs w:val="24"/>
        </w:rPr>
        <w:t>šio teismo kandidat</w:t>
      </w:r>
      <w:r w:rsidR="009E331A" w:rsidRPr="00D261EC">
        <w:rPr>
          <w:rFonts w:ascii="Arial" w:hAnsi="Arial" w:cs="Arial"/>
          <w:sz w:val="24"/>
          <w:szCs w:val="24"/>
        </w:rPr>
        <w:t>ą</w:t>
      </w:r>
      <w:r w:rsidRPr="00D261EC">
        <w:rPr>
          <w:rFonts w:ascii="Arial" w:hAnsi="Arial" w:cs="Arial"/>
          <w:sz w:val="24"/>
          <w:szCs w:val="24"/>
        </w:rPr>
        <w:t xml:space="preserve">, </w:t>
      </w:r>
      <w:r w:rsidR="00367C87" w:rsidRPr="00D261EC">
        <w:rPr>
          <w:rFonts w:ascii="Arial" w:hAnsi="Arial" w:cs="Arial"/>
          <w:sz w:val="24"/>
          <w:szCs w:val="24"/>
        </w:rPr>
        <w:t xml:space="preserve">Regionų administracinio teismo teisėjai – už </w:t>
      </w:r>
      <w:r w:rsidR="00367C87" w:rsidRPr="00D261EC">
        <w:rPr>
          <w:rFonts w:ascii="Arial" w:hAnsi="Arial" w:cs="Arial"/>
          <w:sz w:val="24"/>
          <w:szCs w:val="24"/>
        </w:rPr>
        <w:lastRenderedPageBreak/>
        <w:t xml:space="preserve">vieną šio teismo kandidatą, </w:t>
      </w:r>
      <w:r w:rsidRPr="00D261EC">
        <w:rPr>
          <w:rFonts w:ascii="Arial" w:hAnsi="Arial" w:cs="Arial"/>
          <w:sz w:val="24"/>
          <w:szCs w:val="24"/>
        </w:rPr>
        <w:t xml:space="preserve">apygardos teismų teisėjai – už </w:t>
      </w:r>
      <w:r w:rsidR="00C960A6" w:rsidRPr="00D261EC">
        <w:rPr>
          <w:rFonts w:ascii="Arial" w:hAnsi="Arial" w:cs="Arial"/>
          <w:sz w:val="24"/>
          <w:szCs w:val="24"/>
        </w:rPr>
        <w:t xml:space="preserve">tris </w:t>
      </w:r>
      <w:r w:rsidR="00DF3F9B" w:rsidRPr="00D261EC">
        <w:rPr>
          <w:rFonts w:ascii="Arial" w:hAnsi="Arial" w:cs="Arial"/>
          <w:sz w:val="24"/>
          <w:szCs w:val="24"/>
        </w:rPr>
        <w:t>skirtinguose teismuose dirbančius</w:t>
      </w:r>
      <w:r w:rsidR="0079104A" w:rsidRPr="00D261EC">
        <w:rPr>
          <w:rFonts w:ascii="Arial" w:hAnsi="Arial" w:cs="Arial"/>
          <w:sz w:val="24"/>
          <w:szCs w:val="24"/>
        </w:rPr>
        <w:t xml:space="preserve"> </w:t>
      </w:r>
      <w:r w:rsidRPr="00D261EC">
        <w:rPr>
          <w:rFonts w:ascii="Arial" w:hAnsi="Arial" w:cs="Arial"/>
          <w:sz w:val="24"/>
          <w:szCs w:val="24"/>
        </w:rPr>
        <w:t>apygard</w:t>
      </w:r>
      <w:r w:rsidR="0032109E" w:rsidRPr="00D261EC">
        <w:rPr>
          <w:rFonts w:ascii="Arial" w:hAnsi="Arial" w:cs="Arial"/>
          <w:sz w:val="24"/>
          <w:szCs w:val="24"/>
        </w:rPr>
        <w:t>os</w:t>
      </w:r>
      <w:r w:rsidRPr="00D261EC">
        <w:rPr>
          <w:rFonts w:ascii="Arial" w:hAnsi="Arial" w:cs="Arial"/>
          <w:sz w:val="24"/>
          <w:szCs w:val="24"/>
        </w:rPr>
        <w:t xml:space="preserve"> teism</w:t>
      </w:r>
      <w:r w:rsidR="00DF3F9B" w:rsidRPr="00D261EC">
        <w:rPr>
          <w:rFonts w:ascii="Arial" w:hAnsi="Arial" w:cs="Arial"/>
          <w:sz w:val="24"/>
          <w:szCs w:val="24"/>
        </w:rPr>
        <w:t>ų</w:t>
      </w:r>
      <w:r w:rsidRPr="00D261EC">
        <w:rPr>
          <w:rFonts w:ascii="Arial" w:hAnsi="Arial" w:cs="Arial"/>
          <w:sz w:val="24"/>
          <w:szCs w:val="24"/>
        </w:rPr>
        <w:t xml:space="preserve"> kandidat</w:t>
      </w:r>
      <w:r w:rsidR="00DF3F9B" w:rsidRPr="00D261EC">
        <w:rPr>
          <w:rFonts w:ascii="Arial" w:hAnsi="Arial" w:cs="Arial"/>
          <w:sz w:val="24"/>
          <w:szCs w:val="24"/>
        </w:rPr>
        <w:t>us</w:t>
      </w:r>
      <w:r w:rsidRPr="00D261EC">
        <w:rPr>
          <w:rFonts w:ascii="Arial" w:hAnsi="Arial" w:cs="Arial"/>
          <w:sz w:val="24"/>
          <w:szCs w:val="24"/>
        </w:rPr>
        <w:t>, apylink</w:t>
      </w:r>
      <w:r w:rsidR="0032109E" w:rsidRPr="00D261EC">
        <w:rPr>
          <w:rFonts w:ascii="Arial" w:hAnsi="Arial" w:cs="Arial"/>
          <w:sz w:val="24"/>
          <w:szCs w:val="24"/>
        </w:rPr>
        <w:t>ės</w:t>
      </w:r>
      <w:r w:rsidRPr="00D261EC">
        <w:rPr>
          <w:rFonts w:ascii="Arial" w:hAnsi="Arial" w:cs="Arial"/>
          <w:sz w:val="24"/>
          <w:szCs w:val="24"/>
        </w:rPr>
        <w:t xml:space="preserve"> teismų teisėjai – už </w:t>
      </w:r>
      <w:r w:rsidR="00DA448D" w:rsidRPr="00D261EC">
        <w:rPr>
          <w:rFonts w:ascii="Arial" w:hAnsi="Arial" w:cs="Arial"/>
          <w:sz w:val="24"/>
          <w:szCs w:val="24"/>
        </w:rPr>
        <w:t>keturis</w:t>
      </w:r>
      <w:r w:rsidRPr="00D261EC">
        <w:rPr>
          <w:rFonts w:ascii="Arial" w:hAnsi="Arial" w:cs="Arial"/>
          <w:sz w:val="24"/>
          <w:szCs w:val="24"/>
        </w:rPr>
        <w:t xml:space="preserve"> </w:t>
      </w:r>
      <w:r w:rsidR="00C91A1A" w:rsidRPr="00D261EC">
        <w:rPr>
          <w:rFonts w:ascii="Arial" w:hAnsi="Arial" w:cs="Arial"/>
          <w:sz w:val="24"/>
          <w:szCs w:val="24"/>
        </w:rPr>
        <w:t>skirtinguose teismuose</w:t>
      </w:r>
      <w:r w:rsidR="00B66095" w:rsidRPr="00D261EC">
        <w:rPr>
          <w:rFonts w:ascii="Arial" w:hAnsi="Arial" w:cs="Arial"/>
          <w:sz w:val="24"/>
          <w:szCs w:val="24"/>
        </w:rPr>
        <w:t xml:space="preserve"> dirbančius</w:t>
      </w:r>
      <w:r w:rsidRPr="00D261EC">
        <w:rPr>
          <w:rFonts w:ascii="Arial" w:hAnsi="Arial" w:cs="Arial"/>
          <w:sz w:val="24"/>
          <w:szCs w:val="24"/>
        </w:rPr>
        <w:t xml:space="preserve"> apylinkės teismų</w:t>
      </w:r>
      <w:r w:rsidR="00F31FAF" w:rsidRPr="00D261EC">
        <w:rPr>
          <w:rFonts w:ascii="Arial" w:hAnsi="Arial" w:cs="Arial"/>
          <w:sz w:val="24"/>
          <w:szCs w:val="24"/>
        </w:rPr>
        <w:t xml:space="preserve"> kandidat</w:t>
      </w:r>
      <w:r w:rsidR="008A5180" w:rsidRPr="00D261EC">
        <w:rPr>
          <w:rFonts w:ascii="Arial" w:hAnsi="Arial" w:cs="Arial"/>
          <w:sz w:val="24"/>
          <w:szCs w:val="24"/>
        </w:rPr>
        <w:t>us</w:t>
      </w:r>
      <w:r w:rsidRPr="00D261EC">
        <w:rPr>
          <w:rFonts w:ascii="Arial" w:hAnsi="Arial" w:cs="Arial"/>
          <w:sz w:val="24"/>
          <w:szCs w:val="24"/>
        </w:rPr>
        <w:t>.</w:t>
      </w:r>
    </w:p>
    <w:p w14:paraId="0E4DB510" w14:textId="58B35B2D" w:rsidR="00DF4782" w:rsidRPr="00D261EC" w:rsidRDefault="006025DF"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4</w:t>
      </w:r>
      <w:r w:rsidRPr="00D261EC">
        <w:rPr>
          <w:rFonts w:ascii="Arial" w:hAnsi="Arial" w:cs="Arial"/>
          <w:sz w:val="24"/>
          <w:szCs w:val="24"/>
        </w:rPr>
        <w:t xml:space="preserve">. </w:t>
      </w:r>
      <w:r w:rsidR="00DF4782" w:rsidRPr="00D261EC">
        <w:rPr>
          <w:rFonts w:ascii="Arial" w:hAnsi="Arial" w:cs="Arial"/>
          <w:sz w:val="24"/>
          <w:szCs w:val="24"/>
        </w:rPr>
        <w:t>Atskiri b</w:t>
      </w:r>
      <w:r w:rsidR="00097835" w:rsidRPr="00D261EC">
        <w:rPr>
          <w:rFonts w:ascii="Arial" w:hAnsi="Arial" w:cs="Arial"/>
          <w:sz w:val="24"/>
          <w:szCs w:val="24"/>
        </w:rPr>
        <w:t xml:space="preserve">alsavimo biuleteniai </w:t>
      </w:r>
      <w:r w:rsidRPr="00D261EC">
        <w:rPr>
          <w:rFonts w:ascii="Arial" w:hAnsi="Arial" w:cs="Arial"/>
          <w:sz w:val="24"/>
          <w:szCs w:val="24"/>
        </w:rPr>
        <w:t xml:space="preserve">(toliau – biuleteniai) </w:t>
      </w:r>
      <w:r w:rsidR="00097835" w:rsidRPr="00D261EC">
        <w:rPr>
          <w:rFonts w:ascii="Arial" w:hAnsi="Arial" w:cs="Arial"/>
          <w:sz w:val="24"/>
          <w:szCs w:val="24"/>
        </w:rPr>
        <w:t xml:space="preserve">parengiami </w:t>
      </w:r>
      <w:r w:rsidR="00DF4782" w:rsidRPr="00D261EC">
        <w:rPr>
          <w:rFonts w:ascii="Arial" w:hAnsi="Arial" w:cs="Arial"/>
          <w:sz w:val="24"/>
          <w:szCs w:val="24"/>
        </w:rPr>
        <w:t>pagal atitinkam</w:t>
      </w:r>
      <w:r w:rsidR="0058587D" w:rsidRPr="00D261EC">
        <w:rPr>
          <w:rFonts w:ascii="Arial" w:hAnsi="Arial" w:cs="Arial"/>
          <w:sz w:val="24"/>
          <w:szCs w:val="24"/>
        </w:rPr>
        <w:t>as</w:t>
      </w:r>
      <w:r w:rsidR="00DF4782" w:rsidRPr="00D261EC">
        <w:rPr>
          <w:rFonts w:ascii="Arial" w:hAnsi="Arial" w:cs="Arial"/>
          <w:sz w:val="24"/>
          <w:szCs w:val="24"/>
        </w:rPr>
        <w:t xml:space="preserve"> teism</w:t>
      </w:r>
      <w:r w:rsidR="0058587D" w:rsidRPr="00D261EC">
        <w:rPr>
          <w:rFonts w:ascii="Arial" w:hAnsi="Arial" w:cs="Arial"/>
          <w:sz w:val="24"/>
          <w:szCs w:val="24"/>
        </w:rPr>
        <w:t>ų grupes</w:t>
      </w:r>
      <w:r w:rsidR="00DF4782" w:rsidRPr="00D261EC">
        <w:rPr>
          <w:rFonts w:ascii="Arial" w:hAnsi="Arial" w:cs="Arial"/>
          <w:sz w:val="24"/>
          <w:szCs w:val="24"/>
        </w:rPr>
        <w:t>, iškėlusi</w:t>
      </w:r>
      <w:r w:rsidR="00612F22" w:rsidRPr="00D261EC">
        <w:rPr>
          <w:rFonts w:ascii="Arial" w:hAnsi="Arial" w:cs="Arial"/>
          <w:sz w:val="24"/>
          <w:szCs w:val="24"/>
        </w:rPr>
        <w:t>a</w:t>
      </w:r>
      <w:r w:rsidR="00DF4782" w:rsidRPr="00D261EC">
        <w:rPr>
          <w:rFonts w:ascii="Arial" w:hAnsi="Arial" w:cs="Arial"/>
          <w:sz w:val="24"/>
          <w:szCs w:val="24"/>
        </w:rPr>
        <w:t>s kandidatus balsavimui</w:t>
      </w:r>
      <w:r w:rsidR="00097835" w:rsidRPr="00D261EC">
        <w:rPr>
          <w:rFonts w:ascii="Arial" w:hAnsi="Arial" w:cs="Arial"/>
          <w:sz w:val="24"/>
          <w:szCs w:val="24"/>
        </w:rPr>
        <w:t xml:space="preserve"> </w:t>
      </w:r>
      <w:r w:rsidR="003C0BB3" w:rsidRPr="00D261EC">
        <w:rPr>
          <w:rFonts w:ascii="Arial" w:hAnsi="Arial" w:cs="Arial"/>
          <w:sz w:val="24"/>
          <w:szCs w:val="24"/>
        </w:rPr>
        <w:t xml:space="preserve">šio Reglamento </w:t>
      </w:r>
      <w:r w:rsidR="002E7E82" w:rsidRPr="00D261EC">
        <w:rPr>
          <w:rFonts w:ascii="Arial" w:hAnsi="Arial" w:cs="Arial"/>
          <w:sz w:val="24"/>
          <w:szCs w:val="24"/>
        </w:rPr>
        <w:t>30</w:t>
      </w:r>
      <w:r w:rsidR="00097835" w:rsidRPr="00D261EC">
        <w:rPr>
          <w:rFonts w:ascii="Arial" w:hAnsi="Arial" w:cs="Arial"/>
          <w:sz w:val="24"/>
          <w:szCs w:val="24"/>
        </w:rPr>
        <w:t xml:space="preserve"> punkte nustatyt</w:t>
      </w:r>
      <w:r w:rsidR="00590A2E" w:rsidRPr="00D261EC">
        <w:rPr>
          <w:rFonts w:ascii="Arial" w:hAnsi="Arial" w:cs="Arial"/>
          <w:sz w:val="24"/>
          <w:szCs w:val="24"/>
        </w:rPr>
        <w:t>a tvarka</w:t>
      </w:r>
      <w:r w:rsidR="00DF4782" w:rsidRPr="00D261EC">
        <w:rPr>
          <w:rFonts w:ascii="Arial" w:hAnsi="Arial" w:cs="Arial"/>
          <w:sz w:val="24"/>
          <w:szCs w:val="24"/>
        </w:rPr>
        <w:t xml:space="preserve">. Kandidatai į biuletenį įrašomi abėcėlės tvarka. </w:t>
      </w:r>
      <w:r w:rsidRPr="00D261EC">
        <w:rPr>
          <w:rFonts w:ascii="Arial" w:hAnsi="Arial" w:cs="Arial"/>
          <w:sz w:val="24"/>
          <w:szCs w:val="24"/>
        </w:rPr>
        <w:t xml:space="preserve">Biuletenyje nurodoma, kaip </w:t>
      </w:r>
      <w:r w:rsidR="00612F22" w:rsidRPr="00D261EC">
        <w:rPr>
          <w:rFonts w:ascii="Arial" w:hAnsi="Arial" w:cs="Arial"/>
          <w:sz w:val="24"/>
          <w:szCs w:val="24"/>
        </w:rPr>
        <w:t>jį užpildyti</w:t>
      </w:r>
      <w:r w:rsidRPr="00D261EC">
        <w:rPr>
          <w:rFonts w:ascii="Arial" w:hAnsi="Arial" w:cs="Arial"/>
          <w:sz w:val="24"/>
          <w:szCs w:val="24"/>
        </w:rPr>
        <w:t xml:space="preserve">. </w:t>
      </w:r>
    </w:p>
    <w:p w14:paraId="5627CF1F" w14:textId="73BDA96F" w:rsidR="00822AD6" w:rsidRPr="00D261EC" w:rsidRDefault="006025DF" w:rsidP="006025DF">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5</w:t>
      </w:r>
      <w:r w:rsidRPr="00D261EC">
        <w:rPr>
          <w:rFonts w:ascii="Arial" w:hAnsi="Arial" w:cs="Arial"/>
          <w:sz w:val="24"/>
          <w:szCs w:val="24"/>
        </w:rPr>
        <w:t xml:space="preserve">. </w:t>
      </w:r>
      <w:r w:rsidR="00822AD6" w:rsidRPr="00D261EC">
        <w:rPr>
          <w:rFonts w:ascii="Arial" w:hAnsi="Arial" w:cs="Arial"/>
          <w:sz w:val="24"/>
          <w:szCs w:val="24"/>
        </w:rPr>
        <w:t>Biuleteniai išduodami tik atitinkamų teismų</w:t>
      </w:r>
      <w:r w:rsidR="0023219C" w:rsidRPr="00D261EC">
        <w:rPr>
          <w:rFonts w:ascii="Arial" w:hAnsi="Arial" w:cs="Arial"/>
          <w:sz w:val="24"/>
          <w:szCs w:val="24"/>
        </w:rPr>
        <w:t xml:space="preserve"> </w:t>
      </w:r>
      <w:r w:rsidR="00103939" w:rsidRPr="00D261EC">
        <w:rPr>
          <w:rFonts w:ascii="Arial" w:hAnsi="Arial" w:cs="Arial"/>
          <w:sz w:val="24"/>
          <w:szCs w:val="24"/>
        </w:rPr>
        <w:t xml:space="preserve">grupių </w:t>
      </w:r>
      <w:r w:rsidR="0023219C" w:rsidRPr="00D261EC">
        <w:rPr>
          <w:rFonts w:ascii="Arial" w:hAnsi="Arial" w:cs="Arial"/>
          <w:sz w:val="24"/>
          <w:szCs w:val="24"/>
        </w:rPr>
        <w:t>rinkėjams</w:t>
      </w:r>
      <w:r w:rsidR="0093322F" w:rsidRPr="00D261EC">
        <w:rPr>
          <w:rFonts w:ascii="Arial" w:hAnsi="Arial" w:cs="Arial"/>
          <w:sz w:val="24"/>
          <w:szCs w:val="24"/>
        </w:rPr>
        <w:t xml:space="preserve">. </w:t>
      </w:r>
      <w:r w:rsidRPr="00D261EC">
        <w:rPr>
          <w:rFonts w:ascii="Arial" w:hAnsi="Arial" w:cs="Arial"/>
          <w:sz w:val="24"/>
          <w:szCs w:val="24"/>
        </w:rPr>
        <w:t xml:space="preserve">Įteikiant biuletenį, rinkėjas privalo pateikti teisėjo pažymėjimą ar kitą asmens tapatybę patvirtinantį dokumentą ir parašu patvirtinti biuletenio </w:t>
      </w:r>
      <w:r w:rsidR="00194A64" w:rsidRPr="00D261EC">
        <w:rPr>
          <w:rFonts w:ascii="Arial" w:hAnsi="Arial" w:cs="Arial"/>
          <w:sz w:val="24"/>
          <w:szCs w:val="24"/>
        </w:rPr>
        <w:t>gavimo</w:t>
      </w:r>
      <w:r w:rsidRPr="00D261EC">
        <w:rPr>
          <w:rFonts w:ascii="Arial" w:hAnsi="Arial" w:cs="Arial"/>
          <w:sz w:val="24"/>
          <w:szCs w:val="24"/>
        </w:rPr>
        <w:t xml:space="preserve"> faktą.</w:t>
      </w:r>
    </w:p>
    <w:p w14:paraId="5041CDD3" w14:textId="533BAA48" w:rsidR="00822AD6" w:rsidRPr="00D261EC" w:rsidRDefault="006025DF"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6</w:t>
      </w:r>
      <w:r w:rsidRPr="00D261EC">
        <w:rPr>
          <w:rFonts w:ascii="Arial" w:hAnsi="Arial" w:cs="Arial"/>
          <w:sz w:val="24"/>
          <w:szCs w:val="24"/>
        </w:rPr>
        <w:t xml:space="preserve">. </w:t>
      </w:r>
      <w:r w:rsidR="00822AD6" w:rsidRPr="00D261EC">
        <w:rPr>
          <w:rFonts w:ascii="Arial" w:hAnsi="Arial" w:cs="Arial"/>
          <w:sz w:val="24"/>
          <w:szCs w:val="24"/>
        </w:rPr>
        <w:t>Rinkim</w:t>
      </w:r>
      <w:r w:rsidR="00D21005" w:rsidRPr="00D261EC">
        <w:rPr>
          <w:rFonts w:ascii="Arial" w:hAnsi="Arial" w:cs="Arial"/>
          <w:sz w:val="24"/>
          <w:szCs w:val="24"/>
        </w:rPr>
        <w:t>uose</w:t>
      </w:r>
      <w:r w:rsidR="00822AD6" w:rsidRPr="00D261EC">
        <w:rPr>
          <w:rFonts w:ascii="Arial" w:hAnsi="Arial" w:cs="Arial"/>
          <w:sz w:val="24"/>
          <w:szCs w:val="24"/>
        </w:rPr>
        <w:t xml:space="preserve"> dalyvausiančių rinkėjų skaičius nustatomas pagal išduotų biuletenių skaičių, </w:t>
      </w:r>
      <w:r w:rsidR="00A744E7" w:rsidRPr="00D261EC">
        <w:rPr>
          <w:rFonts w:ascii="Arial" w:hAnsi="Arial" w:cs="Arial"/>
          <w:sz w:val="24"/>
          <w:szCs w:val="24"/>
        </w:rPr>
        <w:t xml:space="preserve">o </w:t>
      </w:r>
      <w:r w:rsidR="00822AD6" w:rsidRPr="00D261EC">
        <w:rPr>
          <w:rFonts w:ascii="Arial" w:hAnsi="Arial" w:cs="Arial"/>
          <w:sz w:val="24"/>
          <w:szCs w:val="24"/>
        </w:rPr>
        <w:t xml:space="preserve">dalyvavusių – pagal </w:t>
      </w:r>
      <w:r w:rsidR="0088063B" w:rsidRPr="00D261EC">
        <w:rPr>
          <w:rFonts w:ascii="Arial" w:hAnsi="Arial" w:cs="Arial"/>
          <w:sz w:val="24"/>
          <w:szCs w:val="24"/>
        </w:rPr>
        <w:t>balsadėžėse</w:t>
      </w:r>
      <w:r w:rsidR="00A744E7" w:rsidRPr="00D261EC">
        <w:rPr>
          <w:rFonts w:ascii="Arial" w:hAnsi="Arial" w:cs="Arial"/>
          <w:sz w:val="24"/>
          <w:szCs w:val="24"/>
        </w:rPr>
        <w:t xml:space="preserve"> rastų biuletenių skaičių.</w:t>
      </w:r>
      <w:r w:rsidR="00A214FF" w:rsidRPr="00D261EC">
        <w:rPr>
          <w:rFonts w:ascii="Arial" w:hAnsi="Arial" w:cs="Arial"/>
          <w:sz w:val="24"/>
          <w:szCs w:val="24"/>
        </w:rPr>
        <w:t xml:space="preserve"> </w:t>
      </w:r>
    </w:p>
    <w:p w14:paraId="0781F145" w14:textId="314759F5" w:rsidR="00371D18" w:rsidRPr="00D261EC" w:rsidRDefault="00CB37C3"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7</w:t>
      </w:r>
      <w:r w:rsidRPr="00D261EC">
        <w:rPr>
          <w:rFonts w:ascii="Arial" w:hAnsi="Arial" w:cs="Arial"/>
          <w:sz w:val="24"/>
          <w:szCs w:val="24"/>
        </w:rPr>
        <w:t xml:space="preserve">. </w:t>
      </w:r>
      <w:r w:rsidR="007F1489" w:rsidRPr="00D261EC">
        <w:rPr>
          <w:rFonts w:ascii="Arial" w:hAnsi="Arial" w:cs="Arial"/>
          <w:sz w:val="24"/>
          <w:szCs w:val="24"/>
        </w:rPr>
        <w:t>Slapto balsavimo biuleteni</w:t>
      </w:r>
      <w:r w:rsidR="00080797" w:rsidRPr="00D261EC">
        <w:rPr>
          <w:rFonts w:ascii="Arial" w:hAnsi="Arial" w:cs="Arial"/>
          <w:sz w:val="24"/>
          <w:szCs w:val="24"/>
        </w:rPr>
        <w:t>s</w:t>
      </w:r>
      <w:r w:rsidR="007F1489" w:rsidRPr="00D261EC">
        <w:rPr>
          <w:rFonts w:ascii="Arial" w:hAnsi="Arial" w:cs="Arial"/>
          <w:sz w:val="24"/>
          <w:szCs w:val="24"/>
        </w:rPr>
        <w:t xml:space="preserve"> įmetam</w:t>
      </w:r>
      <w:r w:rsidR="00080797" w:rsidRPr="00D261EC">
        <w:rPr>
          <w:rFonts w:ascii="Arial" w:hAnsi="Arial" w:cs="Arial"/>
          <w:sz w:val="24"/>
          <w:szCs w:val="24"/>
        </w:rPr>
        <w:t>as</w:t>
      </w:r>
      <w:r w:rsidR="007F1489" w:rsidRPr="00D261EC">
        <w:rPr>
          <w:rFonts w:ascii="Arial" w:hAnsi="Arial" w:cs="Arial"/>
          <w:sz w:val="24"/>
          <w:szCs w:val="24"/>
        </w:rPr>
        <w:t xml:space="preserve"> į </w:t>
      </w:r>
      <w:r w:rsidR="0088063B" w:rsidRPr="00D261EC">
        <w:rPr>
          <w:rFonts w:ascii="Arial" w:hAnsi="Arial" w:cs="Arial"/>
          <w:sz w:val="24"/>
          <w:szCs w:val="24"/>
        </w:rPr>
        <w:t>balsadėžę</w:t>
      </w:r>
      <w:r w:rsidR="007F1489" w:rsidRPr="00D261EC">
        <w:rPr>
          <w:rFonts w:ascii="Arial" w:hAnsi="Arial" w:cs="Arial"/>
          <w:sz w:val="24"/>
          <w:szCs w:val="24"/>
        </w:rPr>
        <w:t xml:space="preserve">. </w:t>
      </w:r>
      <w:r w:rsidR="00080797" w:rsidRPr="00D261EC">
        <w:rPr>
          <w:rFonts w:ascii="Arial" w:hAnsi="Arial" w:cs="Arial"/>
          <w:sz w:val="24"/>
          <w:szCs w:val="24"/>
        </w:rPr>
        <w:t>Biuletenius</w:t>
      </w:r>
      <w:r w:rsidR="007F1489" w:rsidRPr="00D261EC">
        <w:rPr>
          <w:rFonts w:ascii="Arial" w:hAnsi="Arial" w:cs="Arial"/>
          <w:sz w:val="24"/>
          <w:szCs w:val="24"/>
        </w:rPr>
        <w:t xml:space="preserve"> išimti turi teisę tik Balsų skaičiavimo komisija.</w:t>
      </w:r>
    </w:p>
    <w:p w14:paraId="1F11A0D6" w14:textId="1952D3A3" w:rsidR="00E671D7" w:rsidRPr="00D261EC" w:rsidRDefault="00F520C2"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 xml:space="preserve">. </w:t>
      </w:r>
      <w:bookmarkStart w:id="8" w:name="_Hlk49499296"/>
      <w:r w:rsidR="00E671D7" w:rsidRPr="00D261EC">
        <w:rPr>
          <w:rFonts w:ascii="Arial" w:hAnsi="Arial" w:cs="Arial"/>
          <w:sz w:val="24"/>
          <w:szCs w:val="24"/>
        </w:rPr>
        <w:t xml:space="preserve">Biuletenis </w:t>
      </w:r>
      <w:r w:rsidR="007F5684" w:rsidRPr="00D261EC">
        <w:rPr>
          <w:rFonts w:ascii="Arial" w:hAnsi="Arial" w:cs="Arial"/>
          <w:sz w:val="24"/>
          <w:szCs w:val="24"/>
        </w:rPr>
        <w:t xml:space="preserve">laikomas </w:t>
      </w:r>
      <w:r w:rsidR="00E671D7" w:rsidRPr="00D261EC">
        <w:rPr>
          <w:rFonts w:ascii="Arial" w:hAnsi="Arial" w:cs="Arial"/>
          <w:sz w:val="24"/>
          <w:szCs w:val="24"/>
        </w:rPr>
        <w:t>sugadint</w:t>
      </w:r>
      <w:r w:rsidR="000B11A8" w:rsidRPr="00D261EC">
        <w:rPr>
          <w:rFonts w:ascii="Arial" w:hAnsi="Arial" w:cs="Arial"/>
          <w:sz w:val="24"/>
          <w:szCs w:val="24"/>
        </w:rPr>
        <w:t>u</w:t>
      </w:r>
      <w:r w:rsidR="002D652C" w:rsidRPr="00D261EC">
        <w:rPr>
          <w:rFonts w:ascii="Arial" w:hAnsi="Arial" w:cs="Arial"/>
          <w:sz w:val="24"/>
          <w:szCs w:val="24"/>
        </w:rPr>
        <w:t xml:space="preserve"> ir negaliojan</w:t>
      </w:r>
      <w:r w:rsidR="000B11A8" w:rsidRPr="00D261EC">
        <w:rPr>
          <w:rFonts w:ascii="Arial" w:hAnsi="Arial" w:cs="Arial"/>
          <w:sz w:val="24"/>
          <w:szCs w:val="24"/>
        </w:rPr>
        <w:t>čiu</w:t>
      </w:r>
      <w:r w:rsidR="00E671D7" w:rsidRPr="00D261EC">
        <w:rPr>
          <w:rFonts w:ascii="Arial" w:hAnsi="Arial" w:cs="Arial"/>
          <w:sz w:val="24"/>
          <w:szCs w:val="24"/>
        </w:rPr>
        <w:t>, jei:</w:t>
      </w:r>
      <w:bookmarkEnd w:id="8"/>
    </w:p>
    <w:p w14:paraId="0253F123" w14:textId="198DE092" w:rsidR="00801820" w:rsidRPr="00D261EC" w:rsidRDefault="00121E9A" w:rsidP="00121E9A">
      <w:pPr>
        <w:tabs>
          <w:tab w:val="left" w:pos="993"/>
        </w:tabs>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 xml:space="preserve">.1. </w:t>
      </w:r>
      <w:bookmarkStart w:id="9" w:name="_Hlk49499313"/>
      <w:r w:rsidR="00CA5891" w:rsidRPr="00D261EC">
        <w:rPr>
          <w:rFonts w:ascii="Arial" w:hAnsi="Arial" w:cs="Arial"/>
          <w:sz w:val="24"/>
          <w:szCs w:val="24"/>
        </w:rPr>
        <w:t>atitinkam</w:t>
      </w:r>
      <w:r w:rsidR="00FD5A5C" w:rsidRPr="00D261EC">
        <w:rPr>
          <w:rFonts w:ascii="Arial" w:hAnsi="Arial" w:cs="Arial"/>
          <w:sz w:val="24"/>
          <w:szCs w:val="24"/>
        </w:rPr>
        <w:t>os</w:t>
      </w:r>
      <w:r w:rsidR="00CA5891" w:rsidRPr="00D261EC">
        <w:rPr>
          <w:rFonts w:ascii="Arial" w:hAnsi="Arial" w:cs="Arial"/>
          <w:sz w:val="24"/>
          <w:szCs w:val="24"/>
        </w:rPr>
        <w:t xml:space="preserve"> teismų </w:t>
      </w:r>
      <w:r w:rsidR="00347989" w:rsidRPr="00D261EC">
        <w:rPr>
          <w:rFonts w:ascii="Arial" w:hAnsi="Arial" w:cs="Arial"/>
          <w:sz w:val="24"/>
          <w:szCs w:val="24"/>
        </w:rPr>
        <w:t xml:space="preserve">grupės </w:t>
      </w:r>
      <w:r w:rsidR="00CA5891" w:rsidRPr="00D261EC">
        <w:rPr>
          <w:rFonts w:ascii="Arial" w:hAnsi="Arial" w:cs="Arial"/>
          <w:sz w:val="24"/>
          <w:szCs w:val="24"/>
        </w:rPr>
        <w:t>rinkėjas balsuoja už daugiau kandidatų</w:t>
      </w:r>
      <w:r w:rsidR="000B11A8" w:rsidRPr="00D261EC">
        <w:rPr>
          <w:rFonts w:ascii="Arial" w:hAnsi="Arial" w:cs="Arial"/>
          <w:sz w:val="24"/>
          <w:szCs w:val="24"/>
        </w:rPr>
        <w:t>,</w:t>
      </w:r>
      <w:r w:rsidR="00CA5891" w:rsidRPr="00D261EC">
        <w:rPr>
          <w:rFonts w:ascii="Arial" w:hAnsi="Arial" w:cs="Arial"/>
          <w:sz w:val="24"/>
          <w:szCs w:val="24"/>
        </w:rPr>
        <w:t xml:space="preserve"> negu nustatyta atitinkam</w:t>
      </w:r>
      <w:r w:rsidR="00CF28FD" w:rsidRPr="00D261EC">
        <w:rPr>
          <w:rFonts w:ascii="Arial" w:hAnsi="Arial" w:cs="Arial"/>
          <w:sz w:val="24"/>
          <w:szCs w:val="24"/>
        </w:rPr>
        <w:t>ai</w:t>
      </w:r>
      <w:r w:rsidR="00CA5891" w:rsidRPr="00D261EC">
        <w:rPr>
          <w:rFonts w:ascii="Arial" w:hAnsi="Arial" w:cs="Arial"/>
          <w:sz w:val="24"/>
          <w:szCs w:val="24"/>
        </w:rPr>
        <w:t xml:space="preserve"> teism</w:t>
      </w:r>
      <w:r w:rsidR="00CF28FD" w:rsidRPr="00D261EC">
        <w:rPr>
          <w:rFonts w:ascii="Arial" w:hAnsi="Arial" w:cs="Arial"/>
          <w:sz w:val="24"/>
          <w:szCs w:val="24"/>
        </w:rPr>
        <w:t>ų grupei</w:t>
      </w:r>
      <w:r w:rsidR="00801820" w:rsidRPr="00D261EC">
        <w:rPr>
          <w:rFonts w:ascii="Arial" w:hAnsi="Arial" w:cs="Arial"/>
          <w:sz w:val="24"/>
          <w:szCs w:val="24"/>
        </w:rPr>
        <w:t>;</w:t>
      </w:r>
      <w:bookmarkEnd w:id="9"/>
    </w:p>
    <w:p w14:paraId="69567273" w14:textId="72ECF809" w:rsidR="00F95F20" w:rsidRPr="00D261EC" w:rsidRDefault="00F95F20" w:rsidP="004123F1">
      <w:pPr>
        <w:tabs>
          <w:tab w:val="left" w:pos="993"/>
        </w:tabs>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.2 atitinkamos teismų grupės rinkėjas balsuoja už mažiau kandidatų</w:t>
      </w:r>
      <w:r w:rsidR="000B11A8" w:rsidRPr="00D261EC">
        <w:rPr>
          <w:rFonts w:ascii="Arial" w:hAnsi="Arial" w:cs="Arial"/>
          <w:sz w:val="24"/>
          <w:szCs w:val="24"/>
        </w:rPr>
        <w:t>,</w:t>
      </w:r>
      <w:r w:rsidRPr="00D261EC">
        <w:rPr>
          <w:rFonts w:ascii="Arial" w:hAnsi="Arial" w:cs="Arial"/>
          <w:sz w:val="24"/>
          <w:szCs w:val="24"/>
        </w:rPr>
        <w:t xml:space="preserve"> negu nustatyta atitinkamai teismų grupei;</w:t>
      </w:r>
    </w:p>
    <w:p w14:paraId="3471A276" w14:textId="07F4578D" w:rsidR="004123F1" w:rsidRPr="00D261EC" w:rsidRDefault="00801820"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w:t>
      </w:r>
      <w:r w:rsidR="00F95F20" w:rsidRPr="00D261EC">
        <w:rPr>
          <w:rFonts w:ascii="Arial" w:hAnsi="Arial" w:cs="Arial"/>
          <w:sz w:val="24"/>
          <w:szCs w:val="24"/>
        </w:rPr>
        <w:t>3</w:t>
      </w:r>
      <w:r w:rsidRPr="00D261EC">
        <w:rPr>
          <w:rFonts w:ascii="Arial" w:hAnsi="Arial" w:cs="Arial"/>
          <w:sz w:val="24"/>
          <w:szCs w:val="24"/>
        </w:rPr>
        <w:t>. apylink</w:t>
      </w:r>
      <w:r w:rsidR="0032109E" w:rsidRPr="00D261EC">
        <w:rPr>
          <w:rFonts w:ascii="Arial" w:hAnsi="Arial" w:cs="Arial"/>
          <w:sz w:val="24"/>
          <w:szCs w:val="24"/>
        </w:rPr>
        <w:t>ės</w:t>
      </w:r>
      <w:r w:rsidRPr="00D261EC">
        <w:rPr>
          <w:rFonts w:ascii="Arial" w:hAnsi="Arial" w:cs="Arial"/>
          <w:sz w:val="24"/>
          <w:szCs w:val="24"/>
        </w:rPr>
        <w:t xml:space="preserve"> ar apygard</w:t>
      </w:r>
      <w:r w:rsidR="0032109E" w:rsidRPr="00D261EC">
        <w:rPr>
          <w:rFonts w:ascii="Arial" w:hAnsi="Arial" w:cs="Arial"/>
          <w:sz w:val="24"/>
          <w:szCs w:val="24"/>
        </w:rPr>
        <w:t>os</w:t>
      </w:r>
      <w:r w:rsidRPr="00D261EC">
        <w:rPr>
          <w:rFonts w:ascii="Arial" w:hAnsi="Arial" w:cs="Arial"/>
          <w:sz w:val="24"/>
          <w:szCs w:val="24"/>
        </w:rPr>
        <w:t xml:space="preserve"> teismų rinkėjas balsuoja už daugiau nei vieną tame pačiame teisme dirbantį </w:t>
      </w:r>
      <w:r w:rsidR="00F3426D" w:rsidRPr="00D261EC">
        <w:rPr>
          <w:rFonts w:ascii="Arial" w:hAnsi="Arial" w:cs="Arial"/>
          <w:sz w:val="24"/>
          <w:szCs w:val="24"/>
        </w:rPr>
        <w:t>kandidatą;</w:t>
      </w:r>
    </w:p>
    <w:p w14:paraId="06725CF1" w14:textId="43CF6D73" w:rsidR="00021211" w:rsidRPr="00D261EC" w:rsidRDefault="007F5684"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w:t>
      </w:r>
      <w:r w:rsidR="002D652C" w:rsidRPr="00D261EC">
        <w:rPr>
          <w:rFonts w:ascii="Arial" w:hAnsi="Arial" w:cs="Arial"/>
          <w:sz w:val="24"/>
          <w:szCs w:val="24"/>
        </w:rPr>
        <w:t>4</w:t>
      </w:r>
      <w:r w:rsidRPr="00D261EC">
        <w:rPr>
          <w:rFonts w:ascii="Arial" w:hAnsi="Arial" w:cs="Arial"/>
          <w:sz w:val="24"/>
          <w:szCs w:val="24"/>
        </w:rPr>
        <w:t>.</w:t>
      </w:r>
      <w:r w:rsidR="00021211" w:rsidRPr="00D261EC">
        <w:rPr>
          <w:rFonts w:ascii="Arial" w:hAnsi="Arial" w:cs="Arial"/>
          <w:sz w:val="24"/>
          <w:szCs w:val="24"/>
        </w:rPr>
        <w:t xml:space="preserve"> </w:t>
      </w:r>
      <w:r w:rsidR="00F520C2" w:rsidRPr="00D261EC">
        <w:rPr>
          <w:rFonts w:ascii="Arial" w:hAnsi="Arial" w:cs="Arial"/>
          <w:sz w:val="24"/>
          <w:szCs w:val="24"/>
        </w:rPr>
        <w:t>b</w:t>
      </w:r>
      <w:r w:rsidR="00021211" w:rsidRPr="00D261EC">
        <w:rPr>
          <w:rFonts w:ascii="Arial" w:hAnsi="Arial" w:cs="Arial"/>
          <w:sz w:val="24"/>
          <w:szCs w:val="24"/>
        </w:rPr>
        <w:t>iuletenis suplėšytas;</w:t>
      </w:r>
    </w:p>
    <w:p w14:paraId="6C643562" w14:textId="07A6BB95" w:rsidR="00021211" w:rsidRPr="00D261EC" w:rsidRDefault="007F5684"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w:t>
      </w:r>
      <w:r w:rsidR="002D652C" w:rsidRPr="00D261EC">
        <w:rPr>
          <w:rFonts w:ascii="Arial" w:hAnsi="Arial" w:cs="Arial"/>
          <w:sz w:val="24"/>
          <w:szCs w:val="24"/>
        </w:rPr>
        <w:t>5</w:t>
      </w:r>
      <w:r w:rsidRPr="00D261EC">
        <w:rPr>
          <w:rFonts w:ascii="Arial" w:hAnsi="Arial" w:cs="Arial"/>
          <w:sz w:val="24"/>
          <w:szCs w:val="24"/>
        </w:rPr>
        <w:t>.</w:t>
      </w:r>
      <w:r w:rsidR="00021211" w:rsidRPr="00D261EC">
        <w:rPr>
          <w:rFonts w:ascii="Arial" w:hAnsi="Arial" w:cs="Arial"/>
          <w:sz w:val="24"/>
          <w:szCs w:val="24"/>
        </w:rPr>
        <w:t xml:space="preserve"> </w:t>
      </w:r>
      <w:r w:rsidR="00F520C2" w:rsidRPr="00D261EC">
        <w:rPr>
          <w:rFonts w:ascii="Arial" w:hAnsi="Arial" w:cs="Arial"/>
          <w:sz w:val="24"/>
          <w:szCs w:val="24"/>
        </w:rPr>
        <w:t>b</w:t>
      </w:r>
      <w:r w:rsidR="00021211" w:rsidRPr="00D261EC">
        <w:rPr>
          <w:rFonts w:ascii="Arial" w:hAnsi="Arial" w:cs="Arial"/>
          <w:sz w:val="24"/>
          <w:szCs w:val="24"/>
        </w:rPr>
        <w:t>iuletenyje yra papildomų įrašų ar kitokių nenustatytų ženklų</w:t>
      </w:r>
      <w:r w:rsidR="00F520C2" w:rsidRPr="00D261EC">
        <w:rPr>
          <w:rFonts w:ascii="Arial" w:hAnsi="Arial" w:cs="Arial"/>
          <w:sz w:val="24"/>
          <w:szCs w:val="24"/>
        </w:rPr>
        <w:t>;</w:t>
      </w:r>
    </w:p>
    <w:p w14:paraId="5B60D468" w14:textId="2276FEB3" w:rsidR="00F520C2" w:rsidRPr="00D261EC" w:rsidRDefault="007F5684"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8</w:t>
      </w:r>
      <w:r w:rsidRPr="00D261EC">
        <w:rPr>
          <w:rFonts w:ascii="Arial" w:hAnsi="Arial" w:cs="Arial"/>
          <w:sz w:val="24"/>
          <w:szCs w:val="24"/>
        </w:rPr>
        <w:t>.</w:t>
      </w:r>
      <w:r w:rsidR="002D652C" w:rsidRPr="00D261EC">
        <w:rPr>
          <w:rFonts w:ascii="Arial" w:hAnsi="Arial" w:cs="Arial"/>
          <w:sz w:val="24"/>
          <w:szCs w:val="24"/>
        </w:rPr>
        <w:t>6</w:t>
      </w:r>
      <w:r w:rsidRPr="00D261EC">
        <w:rPr>
          <w:rFonts w:ascii="Arial" w:hAnsi="Arial" w:cs="Arial"/>
          <w:sz w:val="24"/>
          <w:szCs w:val="24"/>
        </w:rPr>
        <w:t>.</w:t>
      </w:r>
      <w:r w:rsidR="00F520C2" w:rsidRPr="00D261EC">
        <w:rPr>
          <w:rFonts w:ascii="Arial" w:hAnsi="Arial" w:cs="Arial"/>
          <w:sz w:val="24"/>
          <w:szCs w:val="24"/>
        </w:rPr>
        <w:t xml:space="preserve"> kitais atvejais, Balsų skaičiavimo komisijos sprendimu pripažinus jį negaliojančiu. </w:t>
      </w:r>
    </w:p>
    <w:p w14:paraId="2CC17186" w14:textId="4A15DC03" w:rsidR="00021211" w:rsidRPr="00D261EC" w:rsidRDefault="00F520C2" w:rsidP="008C6132">
      <w:pPr>
        <w:ind w:firstLine="454"/>
        <w:jc w:val="both"/>
        <w:rPr>
          <w:rFonts w:ascii="Arial" w:hAnsi="Arial" w:cs="Arial"/>
          <w:sz w:val="24"/>
          <w:szCs w:val="24"/>
        </w:rPr>
      </w:pPr>
      <w:r w:rsidRPr="00D261EC">
        <w:rPr>
          <w:rFonts w:ascii="Arial" w:hAnsi="Arial" w:cs="Arial"/>
          <w:sz w:val="24"/>
          <w:szCs w:val="24"/>
        </w:rPr>
        <w:t>3</w:t>
      </w:r>
      <w:r w:rsidR="004C69D0" w:rsidRPr="00D261EC">
        <w:rPr>
          <w:rFonts w:ascii="Arial" w:hAnsi="Arial" w:cs="Arial"/>
          <w:sz w:val="24"/>
          <w:szCs w:val="24"/>
        </w:rPr>
        <w:t>9</w:t>
      </w:r>
      <w:r w:rsidRPr="00D261EC">
        <w:rPr>
          <w:rFonts w:ascii="Arial" w:hAnsi="Arial" w:cs="Arial"/>
          <w:sz w:val="24"/>
          <w:szCs w:val="24"/>
        </w:rPr>
        <w:t xml:space="preserve">. </w:t>
      </w:r>
      <w:r w:rsidR="00021211" w:rsidRPr="00D261EC">
        <w:rPr>
          <w:rFonts w:ascii="Arial" w:hAnsi="Arial" w:cs="Arial"/>
          <w:sz w:val="24"/>
          <w:szCs w:val="24"/>
        </w:rPr>
        <w:t>Nepažymėti biuleteniai laikomi galiojančiais ir reiškiančiais rinkėjo susilaikym</w:t>
      </w:r>
      <w:r w:rsidR="007F5684" w:rsidRPr="00D261EC">
        <w:rPr>
          <w:rFonts w:ascii="Arial" w:hAnsi="Arial" w:cs="Arial"/>
          <w:sz w:val="24"/>
          <w:szCs w:val="24"/>
        </w:rPr>
        <w:t>ą</w:t>
      </w:r>
      <w:r w:rsidR="00021211" w:rsidRPr="00D261EC">
        <w:rPr>
          <w:rFonts w:ascii="Arial" w:hAnsi="Arial" w:cs="Arial"/>
          <w:sz w:val="24"/>
          <w:szCs w:val="24"/>
        </w:rPr>
        <w:t xml:space="preserve"> nuo balsavimo.</w:t>
      </w:r>
    </w:p>
    <w:p w14:paraId="142CF00F" w14:textId="6DAEC1EC" w:rsidR="00115044" w:rsidRPr="00D261EC" w:rsidRDefault="004C69D0" w:rsidP="00115044">
      <w:pPr>
        <w:tabs>
          <w:tab w:val="left" w:pos="3472"/>
        </w:tabs>
        <w:ind w:firstLine="454"/>
        <w:jc w:val="both"/>
        <w:rPr>
          <w:rFonts w:ascii="Arial" w:hAnsi="Arial" w:cs="Arial"/>
          <w:sz w:val="24"/>
          <w:szCs w:val="24"/>
        </w:rPr>
      </w:pPr>
      <w:r w:rsidRPr="00D261EC">
        <w:rPr>
          <w:rFonts w:ascii="Arial" w:hAnsi="Arial" w:cs="Arial"/>
          <w:sz w:val="24"/>
          <w:szCs w:val="24"/>
        </w:rPr>
        <w:t>40</w:t>
      </w:r>
      <w:r w:rsidR="00342D76" w:rsidRPr="00D261EC">
        <w:rPr>
          <w:rFonts w:ascii="Arial" w:hAnsi="Arial" w:cs="Arial"/>
          <w:sz w:val="24"/>
          <w:szCs w:val="24"/>
        </w:rPr>
        <w:t>.</w:t>
      </w:r>
      <w:r w:rsidR="00CF5975" w:rsidRPr="00D261EC">
        <w:rPr>
          <w:rFonts w:ascii="Arial" w:hAnsi="Arial" w:cs="Arial"/>
          <w:sz w:val="24"/>
          <w:szCs w:val="24"/>
        </w:rPr>
        <w:t xml:space="preserve"> </w:t>
      </w:r>
      <w:bookmarkStart w:id="10" w:name="_Hlk49499354"/>
      <w:r w:rsidR="00CF5975" w:rsidRPr="00D261EC">
        <w:rPr>
          <w:rFonts w:ascii="Arial" w:hAnsi="Arial" w:cs="Arial"/>
          <w:sz w:val="24"/>
          <w:szCs w:val="24"/>
        </w:rPr>
        <w:t xml:space="preserve">Išrinktais laikomi trys daugiausiai balsų surinkę kandidatai iš </w:t>
      </w:r>
      <w:r w:rsidR="008C6728" w:rsidRPr="00D261EC">
        <w:rPr>
          <w:rFonts w:ascii="Arial" w:hAnsi="Arial" w:cs="Arial"/>
          <w:sz w:val="24"/>
          <w:szCs w:val="24"/>
        </w:rPr>
        <w:t xml:space="preserve">Lietuvos </w:t>
      </w:r>
      <w:r w:rsidR="00CF5975" w:rsidRPr="00D261EC">
        <w:rPr>
          <w:rFonts w:ascii="Arial" w:hAnsi="Arial" w:cs="Arial"/>
          <w:sz w:val="24"/>
          <w:szCs w:val="24"/>
        </w:rPr>
        <w:t>Aukščiausiojo Teismo</w:t>
      </w:r>
      <w:r w:rsidR="00307284" w:rsidRPr="00D261EC">
        <w:rPr>
          <w:rFonts w:ascii="Arial" w:hAnsi="Arial" w:cs="Arial"/>
          <w:sz w:val="24"/>
          <w:szCs w:val="24"/>
        </w:rPr>
        <w:t>,</w:t>
      </w:r>
      <w:r w:rsidR="00CF5975" w:rsidRPr="00D261EC">
        <w:rPr>
          <w:rFonts w:ascii="Arial" w:hAnsi="Arial" w:cs="Arial"/>
          <w:sz w:val="24"/>
          <w:szCs w:val="24"/>
        </w:rPr>
        <w:t xml:space="preserve"> </w:t>
      </w:r>
      <w:r w:rsidR="007A5C2A" w:rsidRPr="00D261EC">
        <w:rPr>
          <w:rFonts w:ascii="Arial" w:hAnsi="Arial" w:cs="Arial"/>
          <w:sz w:val="24"/>
          <w:szCs w:val="24"/>
        </w:rPr>
        <w:t>du</w:t>
      </w:r>
      <w:r w:rsidR="00CF5975" w:rsidRPr="00D261EC">
        <w:rPr>
          <w:rFonts w:ascii="Arial" w:hAnsi="Arial" w:cs="Arial"/>
          <w:sz w:val="24"/>
          <w:szCs w:val="24"/>
        </w:rPr>
        <w:t xml:space="preserve"> </w:t>
      </w:r>
      <w:r w:rsidR="007628BB" w:rsidRPr="00D261EC">
        <w:rPr>
          <w:rFonts w:ascii="Arial" w:hAnsi="Arial" w:cs="Arial"/>
          <w:sz w:val="24"/>
          <w:szCs w:val="24"/>
        </w:rPr>
        <w:t>−</w:t>
      </w:r>
      <w:r w:rsidR="00CF5975" w:rsidRPr="00D261EC">
        <w:rPr>
          <w:rFonts w:ascii="Arial" w:hAnsi="Arial" w:cs="Arial"/>
          <w:sz w:val="24"/>
          <w:szCs w:val="24"/>
        </w:rPr>
        <w:t xml:space="preserve"> iš </w:t>
      </w:r>
      <w:r w:rsidR="008C6728" w:rsidRPr="00D261EC">
        <w:rPr>
          <w:rFonts w:ascii="Arial" w:hAnsi="Arial" w:cs="Arial"/>
          <w:sz w:val="24"/>
          <w:szCs w:val="24"/>
        </w:rPr>
        <w:t>Lietuvos a</w:t>
      </w:r>
      <w:r w:rsidR="00CF5975" w:rsidRPr="00D261EC">
        <w:rPr>
          <w:rFonts w:ascii="Arial" w:hAnsi="Arial" w:cs="Arial"/>
          <w:sz w:val="24"/>
          <w:szCs w:val="24"/>
        </w:rPr>
        <w:t xml:space="preserve">peliacinio teismo, </w:t>
      </w:r>
      <w:r w:rsidR="00167187" w:rsidRPr="00D261EC">
        <w:rPr>
          <w:rFonts w:ascii="Arial" w:hAnsi="Arial" w:cs="Arial"/>
          <w:sz w:val="24"/>
          <w:szCs w:val="24"/>
        </w:rPr>
        <w:t xml:space="preserve">vienas </w:t>
      </w:r>
      <w:r w:rsidR="00307284" w:rsidRPr="00D261EC">
        <w:rPr>
          <w:rFonts w:ascii="Arial" w:hAnsi="Arial" w:cs="Arial"/>
          <w:sz w:val="24"/>
          <w:szCs w:val="24"/>
        </w:rPr>
        <w:t xml:space="preserve">daugiausiai balsų surinkęs kandidatas </w:t>
      </w:r>
      <w:r w:rsidR="007628BB" w:rsidRPr="00D261EC">
        <w:rPr>
          <w:rFonts w:ascii="Arial" w:hAnsi="Arial" w:cs="Arial"/>
          <w:sz w:val="24"/>
          <w:szCs w:val="24"/>
        </w:rPr>
        <w:t xml:space="preserve">iš </w:t>
      </w:r>
      <w:r w:rsidR="008C6728" w:rsidRPr="00D261EC">
        <w:rPr>
          <w:rFonts w:ascii="Arial" w:hAnsi="Arial" w:cs="Arial"/>
          <w:sz w:val="24"/>
          <w:szCs w:val="24"/>
        </w:rPr>
        <w:t>Lietuvos v</w:t>
      </w:r>
      <w:r w:rsidR="007628BB" w:rsidRPr="00D261EC">
        <w:rPr>
          <w:rFonts w:ascii="Arial" w:hAnsi="Arial" w:cs="Arial"/>
          <w:sz w:val="24"/>
          <w:szCs w:val="24"/>
        </w:rPr>
        <w:t>yriausiojo administracinio teismo,</w:t>
      </w:r>
      <w:r w:rsidR="007E149C" w:rsidRPr="00D261EC">
        <w:rPr>
          <w:rFonts w:ascii="Arial" w:hAnsi="Arial" w:cs="Arial"/>
          <w:sz w:val="24"/>
          <w:szCs w:val="24"/>
        </w:rPr>
        <w:t xml:space="preserve"> vienas daugiausiai balsų surinkęs kandidatas iš Regionų  administracinio teismo, </w:t>
      </w:r>
      <w:r w:rsidR="002E6C86" w:rsidRPr="00D261EC">
        <w:rPr>
          <w:rFonts w:ascii="Arial" w:hAnsi="Arial" w:cs="Arial"/>
          <w:sz w:val="24"/>
          <w:szCs w:val="24"/>
        </w:rPr>
        <w:t xml:space="preserve">trys </w:t>
      </w:r>
      <w:r w:rsidR="00115044" w:rsidRPr="00D261EC">
        <w:rPr>
          <w:rFonts w:ascii="Arial" w:hAnsi="Arial" w:cs="Arial"/>
          <w:sz w:val="24"/>
          <w:szCs w:val="24"/>
        </w:rPr>
        <w:t>daugiausiai balsų surinkę kandidata</w:t>
      </w:r>
      <w:r w:rsidR="002E6C86" w:rsidRPr="00D261EC">
        <w:rPr>
          <w:rFonts w:ascii="Arial" w:hAnsi="Arial" w:cs="Arial"/>
          <w:sz w:val="24"/>
          <w:szCs w:val="24"/>
        </w:rPr>
        <w:t xml:space="preserve">i, dirbantys skirtinguose </w:t>
      </w:r>
      <w:r w:rsidR="00CF5975" w:rsidRPr="00D261EC">
        <w:rPr>
          <w:rFonts w:ascii="Arial" w:hAnsi="Arial" w:cs="Arial"/>
          <w:sz w:val="24"/>
          <w:szCs w:val="24"/>
        </w:rPr>
        <w:t>apygard</w:t>
      </w:r>
      <w:r w:rsidR="0032109E" w:rsidRPr="00D261EC">
        <w:rPr>
          <w:rFonts w:ascii="Arial" w:hAnsi="Arial" w:cs="Arial"/>
          <w:sz w:val="24"/>
          <w:szCs w:val="24"/>
        </w:rPr>
        <w:t>os</w:t>
      </w:r>
      <w:r w:rsidR="00CF5975" w:rsidRPr="00D261EC">
        <w:rPr>
          <w:rFonts w:ascii="Arial" w:hAnsi="Arial" w:cs="Arial"/>
          <w:sz w:val="24"/>
          <w:szCs w:val="24"/>
        </w:rPr>
        <w:t xml:space="preserve"> teism</w:t>
      </w:r>
      <w:r w:rsidR="002E6C86" w:rsidRPr="00D261EC">
        <w:rPr>
          <w:rFonts w:ascii="Arial" w:hAnsi="Arial" w:cs="Arial"/>
          <w:sz w:val="24"/>
          <w:szCs w:val="24"/>
        </w:rPr>
        <w:t>uose</w:t>
      </w:r>
      <w:r w:rsidR="000B11A8" w:rsidRPr="00D261EC">
        <w:rPr>
          <w:rFonts w:ascii="Arial" w:hAnsi="Arial" w:cs="Arial"/>
          <w:sz w:val="24"/>
          <w:szCs w:val="24"/>
        </w:rPr>
        <w:t>,</w:t>
      </w:r>
      <w:r w:rsidR="003F6137" w:rsidRPr="00D261EC">
        <w:rPr>
          <w:rFonts w:ascii="Arial" w:hAnsi="Arial" w:cs="Arial"/>
          <w:sz w:val="24"/>
          <w:szCs w:val="24"/>
        </w:rPr>
        <w:t xml:space="preserve"> – nuo visų apygard</w:t>
      </w:r>
      <w:r w:rsidR="00DA749D" w:rsidRPr="00D261EC">
        <w:rPr>
          <w:rFonts w:ascii="Arial" w:hAnsi="Arial" w:cs="Arial"/>
          <w:sz w:val="24"/>
          <w:szCs w:val="24"/>
        </w:rPr>
        <w:t>os</w:t>
      </w:r>
      <w:r w:rsidR="003F6137" w:rsidRPr="00D261EC">
        <w:rPr>
          <w:rFonts w:ascii="Arial" w:hAnsi="Arial" w:cs="Arial"/>
          <w:sz w:val="24"/>
          <w:szCs w:val="24"/>
        </w:rPr>
        <w:t xml:space="preserve"> teismų</w:t>
      </w:r>
      <w:r w:rsidR="00CF5975" w:rsidRPr="00D261EC">
        <w:rPr>
          <w:rFonts w:ascii="Arial" w:hAnsi="Arial" w:cs="Arial"/>
          <w:sz w:val="24"/>
          <w:szCs w:val="24"/>
        </w:rPr>
        <w:t xml:space="preserve">, </w:t>
      </w:r>
      <w:r w:rsidR="003A3A19" w:rsidRPr="00D261EC">
        <w:rPr>
          <w:rFonts w:ascii="Arial" w:hAnsi="Arial" w:cs="Arial"/>
          <w:sz w:val="24"/>
          <w:szCs w:val="24"/>
        </w:rPr>
        <w:t xml:space="preserve">keturi </w:t>
      </w:r>
      <w:r w:rsidR="00115044" w:rsidRPr="00D261EC">
        <w:rPr>
          <w:rFonts w:ascii="Arial" w:hAnsi="Arial" w:cs="Arial"/>
          <w:sz w:val="24"/>
          <w:szCs w:val="24"/>
        </w:rPr>
        <w:t>daugiausiai balsų surinkę kandidata</w:t>
      </w:r>
      <w:r w:rsidR="003A3A19" w:rsidRPr="00D261EC">
        <w:rPr>
          <w:rFonts w:ascii="Arial" w:hAnsi="Arial" w:cs="Arial"/>
          <w:sz w:val="24"/>
          <w:szCs w:val="24"/>
        </w:rPr>
        <w:t xml:space="preserve">i, dirbantys </w:t>
      </w:r>
      <w:r w:rsidR="001A7773" w:rsidRPr="00D261EC">
        <w:rPr>
          <w:rFonts w:ascii="Arial" w:hAnsi="Arial" w:cs="Arial"/>
          <w:sz w:val="24"/>
          <w:szCs w:val="24"/>
        </w:rPr>
        <w:t>skirtin</w:t>
      </w:r>
      <w:r w:rsidR="004438D9" w:rsidRPr="00D261EC">
        <w:rPr>
          <w:rFonts w:ascii="Arial" w:hAnsi="Arial" w:cs="Arial"/>
          <w:sz w:val="24"/>
          <w:szCs w:val="24"/>
        </w:rPr>
        <w:t>g</w:t>
      </w:r>
      <w:r w:rsidR="001A7773" w:rsidRPr="00D261EC">
        <w:rPr>
          <w:rFonts w:ascii="Arial" w:hAnsi="Arial" w:cs="Arial"/>
          <w:sz w:val="24"/>
          <w:szCs w:val="24"/>
        </w:rPr>
        <w:t xml:space="preserve">uose </w:t>
      </w:r>
      <w:r w:rsidR="003F6137" w:rsidRPr="00D261EC">
        <w:rPr>
          <w:rFonts w:ascii="Arial" w:hAnsi="Arial" w:cs="Arial"/>
          <w:sz w:val="24"/>
          <w:szCs w:val="24"/>
        </w:rPr>
        <w:t>apylinkės teismuose</w:t>
      </w:r>
      <w:r w:rsidR="000B11A8" w:rsidRPr="00D261EC">
        <w:rPr>
          <w:rFonts w:ascii="Arial" w:hAnsi="Arial" w:cs="Arial"/>
          <w:sz w:val="24"/>
          <w:szCs w:val="24"/>
        </w:rPr>
        <w:t>,</w:t>
      </w:r>
      <w:r w:rsidR="00DA749D" w:rsidRPr="00D261EC">
        <w:rPr>
          <w:rFonts w:ascii="Arial" w:hAnsi="Arial" w:cs="Arial"/>
          <w:sz w:val="24"/>
          <w:szCs w:val="24"/>
        </w:rPr>
        <w:t xml:space="preserve"> – nuo visų</w:t>
      </w:r>
      <w:r w:rsidR="003F6137" w:rsidRPr="00D261EC">
        <w:rPr>
          <w:rFonts w:ascii="Arial" w:hAnsi="Arial" w:cs="Arial"/>
          <w:sz w:val="24"/>
          <w:szCs w:val="24"/>
        </w:rPr>
        <w:t xml:space="preserve"> </w:t>
      </w:r>
      <w:r w:rsidR="007628BB" w:rsidRPr="00D261EC">
        <w:rPr>
          <w:rFonts w:ascii="Arial" w:hAnsi="Arial" w:cs="Arial"/>
          <w:sz w:val="24"/>
          <w:szCs w:val="24"/>
        </w:rPr>
        <w:t xml:space="preserve">apylinkės teismų. </w:t>
      </w:r>
      <w:bookmarkEnd w:id="10"/>
    </w:p>
    <w:p w14:paraId="1B0222C7" w14:textId="6EC4074F" w:rsidR="005A6F8F" w:rsidRPr="00D261EC" w:rsidRDefault="00367C87" w:rsidP="00007629">
      <w:pPr>
        <w:ind w:firstLine="454"/>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1</w:t>
      </w:r>
      <w:r w:rsidR="003C59BF" w:rsidRPr="00D261EC">
        <w:rPr>
          <w:rFonts w:ascii="Arial" w:hAnsi="Arial" w:cs="Arial"/>
          <w:sz w:val="24"/>
          <w:szCs w:val="24"/>
        </w:rPr>
        <w:t xml:space="preserve">. </w:t>
      </w:r>
      <w:r w:rsidR="009366F6" w:rsidRPr="00D261EC">
        <w:rPr>
          <w:rFonts w:ascii="Arial" w:hAnsi="Arial" w:cs="Arial"/>
          <w:sz w:val="24"/>
          <w:szCs w:val="24"/>
        </w:rPr>
        <w:t xml:space="preserve">Jei keli kandidatai surenka vienodą balsų skaičių, išrinktu laikomas kandidatas, turintis </w:t>
      </w:r>
      <w:r w:rsidR="00A56108" w:rsidRPr="00D261EC">
        <w:rPr>
          <w:rFonts w:ascii="Arial" w:hAnsi="Arial" w:cs="Arial"/>
          <w:sz w:val="24"/>
          <w:szCs w:val="24"/>
        </w:rPr>
        <w:t xml:space="preserve">didžiausią </w:t>
      </w:r>
      <w:r w:rsidR="00D727FD" w:rsidRPr="00D261EC">
        <w:rPr>
          <w:rFonts w:ascii="Arial" w:hAnsi="Arial" w:cs="Arial"/>
          <w:sz w:val="24"/>
          <w:szCs w:val="24"/>
        </w:rPr>
        <w:t>teisėjo darbo</w:t>
      </w:r>
      <w:r w:rsidR="00A56108" w:rsidRPr="00D261EC">
        <w:rPr>
          <w:rFonts w:ascii="Arial" w:hAnsi="Arial" w:cs="Arial"/>
          <w:sz w:val="24"/>
          <w:szCs w:val="24"/>
        </w:rPr>
        <w:t xml:space="preserve"> stažą.</w:t>
      </w:r>
    </w:p>
    <w:p w14:paraId="3BFCF007" w14:textId="71595BFB" w:rsidR="007F1489" w:rsidRPr="00D261EC" w:rsidRDefault="000D1BED" w:rsidP="008C6132">
      <w:pPr>
        <w:ind w:firstLine="454"/>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2</w:t>
      </w:r>
      <w:r w:rsidR="007F1489" w:rsidRPr="00D261EC">
        <w:rPr>
          <w:rFonts w:ascii="Arial" w:hAnsi="Arial" w:cs="Arial"/>
          <w:sz w:val="24"/>
          <w:szCs w:val="24"/>
        </w:rPr>
        <w:t xml:space="preserve">. Balsavimo rezultatus Balsų skaičiavimo komisija </w:t>
      </w:r>
      <w:r w:rsidR="00AA2818" w:rsidRPr="00D261EC">
        <w:rPr>
          <w:rFonts w:ascii="Arial" w:hAnsi="Arial" w:cs="Arial"/>
          <w:sz w:val="24"/>
          <w:szCs w:val="24"/>
        </w:rPr>
        <w:t xml:space="preserve">fiksuoja </w:t>
      </w:r>
      <w:r w:rsidR="007F5684" w:rsidRPr="00D261EC">
        <w:rPr>
          <w:rFonts w:ascii="Arial" w:hAnsi="Arial" w:cs="Arial"/>
          <w:sz w:val="24"/>
          <w:szCs w:val="24"/>
        </w:rPr>
        <w:t>b</w:t>
      </w:r>
      <w:r w:rsidR="007F1489" w:rsidRPr="00D261EC">
        <w:rPr>
          <w:rFonts w:ascii="Arial" w:hAnsi="Arial" w:cs="Arial"/>
          <w:sz w:val="24"/>
          <w:szCs w:val="24"/>
        </w:rPr>
        <w:t>alsų skaičiavimo protokole</w:t>
      </w:r>
      <w:r w:rsidR="007F1489" w:rsidRPr="00D261EC">
        <w:rPr>
          <w:rFonts w:ascii="Arial" w:hAnsi="Arial" w:cs="Arial"/>
          <w:color w:val="0000FF"/>
          <w:sz w:val="24"/>
          <w:szCs w:val="24"/>
        </w:rPr>
        <w:t xml:space="preserve">. </w:t>
      </w:r>
      <w:r w:rsidR="007F5684" w:rsidRPr="00D261EC">
        <w:rPr>
          <w:rFonts w:ascii="Arial" w:hAnsi="Arial" w:cs="Arial"/>
          <w:sz w:val="24"/>
          <w:szCs w:val="24"/>
        </w:rPr>
        <w:t>Šiame p</w:t>
      </w:r>
      <w:r w:rsidR="007F1489" w:rsidRPr="00D261EC">
        <w:rPr>
          <w:rFonts w:ascii="Arial" w:hAnsi="Arial" w:cs="Arial"/>
          <w:sz w:val="24"/>
          <w:szCs w:val="24"/>
        </w:rPr>
        <w:t xml:space="preserve">rotokole nurodoma </w:t>
      </w:r>
      <w:r w:rsidR="00B158D2" w:rsidRPr="00D261EC">
        <w:rPr>
          <w:rFonts w:ascii="Arial" w:hAnsi="Arial" w:cs="Arial"/>
          <w:sz w:val="24"/>
          <w:szCs w:val="24"/>
        </w:rPr>
        <w:t xml:space="preserve">Balsų skaičiavimo komisijos </w:t>
      </w:r>
      <w:r w:rsidR="007F1489" w:rsidRPr="00D261EC">
        <w:rPr>
          <w:rFonts w:ascii="Arial" w:hAnsi="Arial" w:cs="Arial"/>
          <w:sz w:val="24"/>
          <w:szCs w:val="24"/>
        </w:rPr>
        <w:t>sudėtis, jos pirmininkas, išd</w:t>
      </w:r>
      <w:r w:rsidR="009202CD" w:rsidRPr="00D261EC">
        <w:rPr>
          <w:rFonts w:ascii="Arial" w:hAnsi="Arial" w:cs="Arial"/>
          <w:sz w:val="24"/>
          <w:szCs w:val="24"/>
        </w:rPr>
        <w:t>uotų</w:t>
      </w:r>
      <w:r w:rsidR="007F1489" w:rsidRPr="00D261EC">
        <w:rPr>
          <w:rFonts w:ascii="Arial" w:hAnsi="Arial" w:cs="Arial"/>
          <w:sz w:val="24"/>
          <w:szCs w:val="24"/>
        </w:rPr>
        <w:t xml:space="preserve">, rastų, galiojančių </w:t>
      </w:r>
      <w:r w:rsidR="00A71F77" w:rsidRPr="00D261EC">
        <w:rPr>
          <w:rFonts w:ascii="Arial" w:hAnsi="Arial" w:cs="Arial"/>
          <w:sz w:val="24"/>
          <w:szCs w:val="24"/>
        </w:rPr>
        <w:t xml:space="preserve">ir negaliojančių </w:t>
      </w:r>
      <w:r w:rsidR="007F1489" w:rsidRPr="00D261EC">
        <w:rPr>
          <w:rFonts w:ascii="Arial" w:hAnsi="Arial" w:cs="Arial"/>
          <w:sz w:val="24"/>
          <w:szCs w:val="24"/>
        </w:rPr>
        <w:t xml:space="preserve">biuletenių skaičius, balsų pasiskirstymas tarp </w:t>
      </w:r>
      <w:r w:rsidR="00B158D2" w:rsidRPr="00D261EC">
        <w:rPr>
          <w:rFonts w:ascii="Arial" w:hAnsi="Arial" w:cs="Arial"/>
          <w:sz w:val="24"/>
          <w:szCs w:val="24"/>
        </w:rPr>
        <w:t xml:space="preserve">visų teismų grupių </w:t>
      </w:r>
      <w:r w:rsidR="007F1489" w:rsidRPr="00D261EC">
        <w:rPr>
          <w:rFonts w:ascii="Arial" w:hAnsi="Arial" w:cs="Arial"/>
          <w:sz w:val="24"/>
          <w:szCs w:val="24"/>
        </w:rPr>
        <w:t>kandidatų, daugiausia</w:t>
      </w:r>
      <w:r w:rsidR="00AA2818" w:rsidRPr="00D261EC">
        <w:rPr>
          <w:rFonts w:ascii="Arial" w:hAnsi="Arial" w:cs="Arial"/>
          <w:sz w:val="24"/>
          <w:szCs w:val="24"/>
        </w:rPr>
        <w:t>i</w:t>
      </w:r>
      <w:r w:rsidR="007F1489" w:rsidRPr="00D261EC">
        <w:rPr>
          <w:rFonts w:ascii="Arial" w:hAnsi="Arial" w:cs="Arial"/>
          <w:sz w:val="24"/>
          <w:szCs w:val="24"/>
        </w:rPr>
        <w:t xml:space="preserve"> balsų surinkę </w:t>
      </w:r>
      <w:r w:rsidR="00B158D2" w:rsidRPr="00D261EC">
        <w:rPr>
          <w:rFonts w:ascii="Arial" w:hAnsi="Arial" w:cs="Arial"/>
          <w:sz w:val="24"/>
          <w:szCs w:val="24"/>
        </w:rPr>
        <w:t xml:space="preserve">visų teismų grupių </w:t>
      </w:r>
      <w:r w:rsidR="007F1489" w:rsidRPr="00D261EC">
        <w:rPr>
          <w:rFonts w:ascii="Arial" w:hAnsi="Arial" w:cs="Arial"/>
          <w:sz w:val="24"/>
          <w:szCs w:val="24"/>
        </w:rPr>
        <w:t>kandidatai</w:t>
      </w:r>
      <w:r w:rsidR="00353BE2" w:rsidRPr="00D261EC">
        <w:rPr>
          <w:rFonts w:ascii="Arial" w:hAnsi="Arial" w:cs="Arial"/>
          <w:sz w:val="24"/>
          <w:szCs w:val="24"/>
        </w:rPr>
        <w:t xml:space="preserve"> </w:t>
      </w:r>
      <w:r w:rsidR="00174D89" w:rsidRPr="00D261EC">
        <w:rPr>
          <w:rFonts w:ascii="Arial" w:hAnsi="Arial" w:cs="Arial"/>
          <w:sz w:val="24"/>
          <w:szCs w:val="24"/>
        </w:rPr>
        <w:t xml:space="preserve">(nurodoma </w:t>
      </w:r>
      <w:r w:rsidR="000E47AC" w:rsidRPr="00D261EC">
        <w:rPr>
          <w:rFonts w:ascii="Arial" w:hAnsi="Arial" w:cs="Arial"/>
          <w:sz w:val="24"/>
          <w:szCs w:val="24"/>
        </w:rPr>
        <w:t>tiek</w:t>
      </w:r>
      <w:r w:rsidR="00174D89" w:rsidRPr="00D261EC">
        <w:rPr>
          <w:rFonts w:ascii="Arial" w:hAnsi="Arial" w:cs="Arial"/>
          <w:sz w:val="24"/>
          <w:szCs w:val="24"/>
        </w:rPr>
        <w:t xml:space="preserve"> </w:t>
      </w:r>
      <w:r w:rsidR="000310FD" w:rsidRPr="00D261EC">
        <w:rPr>
          <w:rFonts w:ascii="Arial" w:hAnsi="Arial" w:cs="Arial"/>
          <w:sz w:val="24"/>
          <w:szCs w:val="24"/>
        </w:rPr>
        <w:t xml:space="preserve">daugiausiai balsų surinkusių </w:t>
      </w:r>
      <w:r w:rsidR="00174D89" w:rsidRPr="00D261EC">
        <w:rPr>
          <w:rFonts w:ascii="Arial" w:hAnsi="Arial" w:cs="Arial"/>
          <w:sz w:val="24"/>
          <w:szCs w:val="24"/>
        </w:rPr>
        <w:t>kandidatų</w:t>
      </w:r>
      <w:r w:rsidR="000E47AC" w:rsidRPr="00D261EC">
        <w:rPr>
          <w:rFonts w:ascii="Arial" w:hAnsi="Arial" w:cs="Arial"/>
          <w:sz w:val="24"/>
          <w:szCs w:val="24"/>
        </w:rPr>
        <w:t>, kiek</w:t>
      </w:r>
      <w:r w:rsidR="00353BE2" w:rsidRPr="00D261EC">
        <w:rPr>
          <w:rFonts w:ascii="Arial" w:hAnsi="Arial" w:cs="Arial"/>
          <w:sz w:val="24"/>
          <w:szCs w:val="24"/>
        </w:rPr>
        <w:t xml:space="preserve"> renkam</w:t>
      </w:r>
      <w:r w:rsidR="000E47AC" w:rsidRPr="00D261EC">
        <w:rPr>
          <w:rFonts w:ascii="Arial" w:hAnsi="Arial" w:cs="Arial"/>
          <w:sz w:val="24"/>
          <w:szCs w:val="24"/>
        </w:rPr>
        <w:t>a</w:t>
      </w:r>
      <w:r w:rsidR="00353BE2" w:rsidRPr="00D261EC">
        <w:rPr>
          <w:rFonts w:ascii="Arial" w:hAnsi="Arial" w:cs="Arial"/>
          <w:sz w:val="24"/>
          <w:szCs w:val="24"/>
        </w:rPr>
        <w:t xml:space="preserve"> </w:t>
      </w:r>
      <w:r w:rsidR="00A0541E" w:rsidRPr="00D261EC">
        <w:rPr>
          <w:rFonts w:ascii="Arial" w:hAnsi="Arial" w:cs="Arial"/>
          <w:sz w:val="24"/>
          <w:szCs w:val="24"/>
        </w:rPr>
        <w:t xml:space="preserve">Teisėjų tarybos narių nuo </w:t>
      </w:r>
      <w:r w:rsidR="00353BE2" w:rsidRPr="00D261EC">
        <w:rPr>
          <w:rFonts w:ascii="Arial" w:hAnsi="Arial" w:cs="Arial"/>
          <w:sz w:val="24"/>
          <w:szCs w:val="24"/>
        </w:rPr>
        <w:t>tos teismų grupės</w:t>
      </w:r>
      <w:r w:rsidR="00174D89" w:rsidRPr="00D261EC">
        <w:rPr>
          <w:rFonts w:ascii="Arial" w:hAnsi="Arial" w:cs="Arial"/>
          <w:sz w:val="24"/>
          <w:szCs w:val="24"/>
        </w:rPr>
        <w:t>)</w:t>
      </w:r>
      <w:r w:rsidR="007F1489" w:rsidRPr="00D261EC">
        <w:rPr>
          <w:rFonts w:ascii="Arial" w:hAnsi="Arial" w:cs="Arial"/>
          <w:sz w:val="24"/>
          <w:szCs w:val="24"/>
        </w:rPr>
        <w:t xml:space="preserve">. Protokolą pasirašo </w:t>
      </w:r>
      <w:r w:rsidR="00B158D2" w:rsidRPr="00D261EC">
        <w:rPr>
          <w:rFonts w:ascii="Arial" w:hAnsi="Arial" w:cs="Arial"/>
          <w:sz w:val="24"/>
          <w:szCs w:val="24"/>
        </w:rPr>
        <w:t>B</w:t>
      </w:r>
      <w:r w:rsidR="007F1489" w:rsidRPr="00D261EC">
        <w:rPr>
          <w:rFonts w:ascii="Arial" w:hAnsi="Arial" w:cs="Arial"/>
          <w:sz w:val="24"/>
          <w:szCs w:val="24"/>
        </w:rPr>
        <w:t>alsų skaičiavimo komisijos pirmininkas ir visi šios komisijos nariai.</w:t>
      </w:r>
      <w:r w:rsidR="00E95AA2" w:rsidRPr="00D261EC">
        <w:rPr>
          <w:rFonts w:ascii="Arial" w:hAnsi="Arial" w:cs="Arial"/>
          <w:sz w:val="24"/>
          <w:szCs w:val="24"/>
        </w:rPr>
        <w:t xml:space="preserve"> Protokolas perduodamas Susirinkimo pirmininkui.</w:t>
      </w:r>
    </w:p>
    <w:p w14:paraId="71911E2C" w14:textId="0C2A96CF" w:rsidR="0010622B" w:rsidRPr="00D261EC" w:rsidRDefault="0010622B" w:rsidP="001062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3</w:t>
      </w:r>
      <w:r w:rsidRPr="00D261EC">
        <w:rPr>
          <w:rFonts w:ascii="Arial" w:hAnsi="Arial" w:cs="Arial"/>
          <w:sz w:val="24"/>
          <w:szCs w:val="24"/>
        </w:rPr>
        <w:t>. Susirinkimo pirmininkas paskelbia Balsų skaičiavimo komisijos protokole nurodytus daugiausia</w:t>
      </w:r>
      <w:r w:rsidR="00AA2818" w:rsidRPr="00D261EC">
        <w:rPr>
          <w:rFonts w:ascii="Arial" w:hAnsi="Arial" w:cs="Arial"/>
          <w:sz w:val="24"/>
          <w:szCs w:val="24"/>
        </w:rPr>
        <w:t>i</w:t>
      </w:r>
      <w:r w:rsidRPr="00D261EC">
        <w:rPr>
          <w:rFonts w:ascii="Arial" w:hAnsi="Arial" w:cs="Arial"/>
          <w:sz w:val="24"/>
          <w:szCs w:val="24"/>
        </w:rPr>
        <w:t xml:space="preserve"> balsų surinkusius </w:t>
      </w:r>
      <w:r w:rsidR="00E71115" w:rsidRPr="00D261EC">
        <w:rPr>
          <w:rFonts w:ascii="Arial" w:hAnsi="Arial" w:cs="Arial"/>
          <w:sz w:val="24"/>
          <w:szCs w:val="24"/>
        </w:rPr>
        <w:t xml:space="preserve">atitinkamų teismų </w:t>
      </w:r>
      <w:r w:rsidR="00611A0F" w:rsidRPr="00D261EC">
        <w:rPr>
          <w:rFonts w:ascii="Arial" w:hAnsi="Arial" w:cs="Arial"/>
          <w:sz w:val="24"/>
          <w:szCs w:val="24"/>
        </w:rPr>
        <w:t xml:space="preserve">grupių </w:t>
      </w:r>
      <w:r w:rsidRPr="00D261EC">
        <w:rPr>
          <w:rFonts w:ascii="Arial" w:hAnsi="Arial" w:cs="Arial"/>
          <w:sz w:val="24"/>
          <w:szCs w:val="24"/>
        </w:rPr>
        <w:t>kandidatus bei bendrą daugiausia</w:t>
      </w:r>
      <w:r w:rsidR="00AA2818" w:rsidRPr="00D261EC">
        <w:rPr>
          <w:rFonts w:ascii="Arial" w:hAnsi="Arial" w:cs="Arial"/>
          <w:sz w:val="24"/>
          <w:szCs w:val="24"/>
        </w:rPr>
        <w:t>i</w:t>
      </w:r>
      <w:r w:rsidRPr="00D261EC">
        <w:rPr>
          <w:rFonts w:ascii="Arial" w:hAnsi="Arial" w:cs="Arial"/>
          <w:sz w:val="24"/>
          <w:szCs w:val="24"/>
        </w:rPr>
        <w:t xml:space="preserve"> balsų surinkusių </w:t>
      </w:r>
      <w:r w:rsidR="0068623D" w:rsidRPr="00D261EC">
        <w:rPr>
          <w:rFonts w:ascii="Arial" w:hAnsi="Arial" w:cs="Arial"/>
          <w:sz w:val="24"/>
          <w:szCs w:val="24"/>
        </w:rPr>
        <w:t>14</w:t>
      </w:r>
      <w:r w:rsidRPr="00D261EC">
        <w:rPr>
          <w:rFonts w:ascii="Arial" w:hAnsi="Arial" w:cs="Arial"/>
          <w:sz w:val="24"/>
          <w:szCs w:val="24"/>
        </w:rPr>
        <w:t xml:space="preserve"> kandidatų</w:t>
      </w:r>
      <w:r w:rsidR="00AA2818" w:rsidRPr="00D261EC">
        <w:rPr>
          <w:rFonts w:ascii="Arial" w:hAnsi="Arial" w:cs="Arial"/>
          <w:sz w:val="24"/>
          <w:szCs w:val="24"/>
        </w:rPr>
        <w:t xml:space="preserve"> sąrašą</w:t>
      </w:r>
      <w:r w:rsidRPr="00D261EC">
        <w:rPr>
          <w:rFonts w:ascii="Arial" w:hAnsi="Arial" w:cs="Arial"/>
          <w:sz w:val="24"/>
          <w:szCs w:val="24"/>
        </w:rPr>
        <w:t xml:space="preserve"> ir siūlo priimti sprendimą dėl Teisėjų tarybos narių išrinkimo.</w:t>
      </w:r>
    </w:p>
    <w:p w14:paraId="2EB07F0D" w14:textId="77777777" w:rsidR="00BB2D2B" w:rsidRPr="00D261EC" w:rsidRDefault="00BB2D2B" w:rsidP="0010622B">
      <w:pPr>
        <w:ind w:firstLine="567"/>
        <w:jc w:val="both"/>
        <w:rPr>
          <w:rFonts w:ascii="Arial" w:hAnsi="Arial" w:cs="Arial"/>
          <w:sz w:val="24"/>
          <w:szCs w:val="24"/>
        </w:rPr>
      </w:pPr>
    </w:p>
    <w:p w14:paraId="35D4BFA0" w14:textId="77777777" w:rsidR="00BB2D2B" w:rsidRPr="00D261EC" w:rsidRDefault="00BB2D2B" w:rsidP="00BB2D2B">
      <w:pPr>
        <w:jc w:val="center"/>
        <w:rPr>
          <w:rFonts w:ascii="Arial" w:hAnsi="Arial" w:cs="Arial"/>
          <w:b/>
          <w:bCs/>
          <w:sz w:val="24"/>
          <w:szCs w:val="24"/>
        </w:rPr>
      </w:pPr>
      <w:r w:rsidRPr="00D261EC">
        <w:rPr>
          <w:rFonts w:ascii="Arial" w:hAnsi="Arial" w:cs="Arial"/>
          <w:b/>
          <w:bCs/>
          <w:sz w:val="24"/>
          <w:szCs w:val="24"/>
        </w:rPr>
        <w:t>VI SKYRIUS</w:t>
      </w:r>
    </w:p>
    <w:p w14:paraId="44C65558" w14:textId="044D6F6C" w:rsidR="00BB2D2B" w:rsidRPr="00D261EC" w:rsidRDefault="00BB2D2B" w:rsidP="00BD6BCB">
      <w:pPr>
        <w:jc w:val="center"/>
        <w:rPr>
          <w:rFonts w:ascii="Arial" w:hAnsi="Arial" w:cs="Arial"/>
          <w:b/>
          <w:bCs/>
          <w:sz w:val="24"/>
          <w:szCs w:val="24"/>
        </w:rPr>
      </w:pPr>
      <w:r w:rsidRPr="00D261EC">
        <w:rPr>
          <w:rFonts w:ascii="Arial" w:hAnsi="Arial" w:cs="Arial"/>
          <w:b/>
          <w:bCs/>
          <w:sz w:val="24"/>
          <w:szCs w:val="24"/>
        </w:rPr>
        <w:t>TEISĖJŲ TARYBOS NARIŲ RINKIMŲ</w:t>
      </w:r>
      <w:r w:rsidR="00BD6BCB" w:rsidRPr="00D261EC">
        <w:rPr>
          <w:rFonts w:ascii="Arial" w:hAnsi="Arial" w:cs="Arial"/>
          <w:b/>
          <w:bCs/>
          <w:sz w:val="24"/>
          <w:szCs w:val="24"/>
        </w:rPr>
        <w:t xml:space="preserve"> </w:t>
      </w:r>
      <w:r w:rsidRPr="00D261EC">
        <w:rPr>
          <w:rFonts w:ascii="Arial" w:hAnsi="Arial" w:cs="Arial"/>
          <w:b/>
          <w:bCs/>
          <w:sz w:val="24"/>
          <w:szCs w:val="24"/>
        </w:rPr>
        <w:t xml:space="preserve">ELEKTRONINIU BŪDU </w:t>
      </w:r>
    </w:p>
    <w:p w14:paraId="07C4DB74" w14:textId="77777777" w:rsidR="00BB2D2B" w:rsidRPr="00D261EC" w:rsidRDefault="00BB2D2B" w:rsidP="00BB2D2B">
      <w:pPr>
        <w:jc w:val="center"/>
        <w:rPr>
          <w:rFonts w:ascii="Arial" w:hAnsi="Arial" w:cs="Arial"/>
          <w:b/>
          <w:bCs/>
          <w:sz w:val="24"/>
          <w:szCs w:val="24"/>
        </w:rPr>
      </w:pPr>
      <w:r w:rsidRPr="00D261EC">
        <w:rPr>
          <w:rFonts w:ascii="Arial" w:hAnsi="Arial" w:cs="Arial"/>
          <w:b/>
          <w:bCs/>
          <w:sz w:val="24"/>
          <w:szCs w:val="24"/>
        </w:rPr>
        <w:t xml:space="preserve">YPATUMAI </w:t>
      </w:r>
    </w:p>
    <w:p w14:paraId="3DD9F0D1" w14:textId="77777777" w:rsidR="00BB2D2B" w:rsidRPr="00D261EC" w:rsidRDefault="00BB2D2B" w:rsidP="00554C8A">
      <w:pPr>
        <w:rPr>
          <w:rFonts w:ascii="Arial" w:hAnsi="Arial" w:cs="Arial"/>
          <w:b/>
          <w:bCs/>
          <w:sz w:val="24"/>
          <w:szCs w:val="24"/>
        </w:rPr>
      </w:pPr>
    </w:p>
    <w:p w14:paraId="6CF85013" w14:textId="302F8BAF" w:rsidR="00BB2D2B" w:rsidRPr="00D261EC" w:rsidRDefault="00BB2D2B" w:rsidP="00BB2D2B">
      <w:pPr>
        <w:ind w:firstLine="567"/>
        <w:jc w:val="both"/>
        <w:rPr>
          <w:rFonts w:ascii="Arial" w:hAnsi="Arial" w:cs="Arial"/>
          <w:bCs/>
          <w:sz w:val="24"/>
          <w:szCs w:val="24"/>
        </w:rPr>
      </w:pPr>
      <w:r w:rsidRPr="00D261EC">
        <w:rPr>
          <w:rFonts w:ascii="Arial" w:hAnsi="Arial" w:cs="Arial"/>
          <w:sz w:val="24"/>
          <w:szCs w:val="24"/>
        </w:rPr>
        <w:t>4</w:t>
      </w:r>
      <w:r w:rsidR="004C69D0" w:rsidRPr="00D261EC">
        <w:rPr>
          <w:rFonts w:ascii="Arial" w:hAnsi="Arial" w:cs="Arial"/>
          <w:sz w:val="24"/>
          <w:szCs w:val="24"/>
        </w:rPr>
        <w:t>4</w:t>
      </w:r>
      <w:r w:rsidRPr="00D261EC">
        <w:rPr>
          <w:rFonts w:ascii="Arial" w:hAnsi="Arial" w:cs="Arial"/>
          <w:sz w:val="24"/>
          <w:szCs w:val="24"/>
        </w:rPr>
        <w:t xml:space="preserve">. Balsavimas </w:t>
      </w:r>
      <w:r w:rsidRPr="00D261EC">
        <w:rPr>
          <w:rFonts w:ascii="Arial" w:hAnsi="Arial" w:cs="Arial"/>
          <w:bCs/>
          <w:sz w:val="24"/>
          <w:szCs w:val="24"/>
        </w:rPr>
        <w:t>Teisėjų tarybos narių rinkimuose Susirinkime gali vykti elektroniniu būdu, taikant šias nuostatas:</w:t>
      </w:r>
    </w:p>
    <w:p w14:paraId="0D24D40E" w14:textId="2B58FD8F" w:rsidR="00BB2D2B" w:rsidRPr="00D261EC" w:rsidRDefault="00BB2D2B" w:rsidP="00BB2D2B">
      <w:pPr>
        <w:ind w:firstLine="567"/>
        <w:jc w:val="both"/>
        <w:rPr>
          <w:rFonts w:ascii="Arial" w:hAnsi="Arial" w:cs="Arial"/>
          <w:bCs/>
          <w:sz w:val="24"/>
          <w:szCs w:val="24"/>
        </w:rPr>
      </w:pPr>
      <w:r w:rsidRPr="00D261EC">
        <w:rPr>
          <w:rFonts w:ascii="Arial" w:hAnsi="Arial" w:cs="Arial"/>
          <w:bCs/>
          <w:sz w:val="24"/>
          <w:szCs w:val="24"/>
        </w:rPr>
        <w:lastRenderedPageBreak/>
        <w:t>4</w:t>
      </w:r>
      <w:r w:rsidR="004C69D0" w:rsidRPr="00D261EC">
        <w:rPr>
          <w:rFonts w:ascii="Arial" w:hAnsi="Arial" w:cs="Arial"/>
          <w:bCs/>
          <w:sz w:val="24"/>
          <w:szCs w:val="24"/>
        </w:rPr>
        <w:t>4</w:t>
      </w:r>
      <w:r w:rsidRPr="00D261EC">
        <w:rPr>
          <w:rFonts w:ascii="Arial" w:hAnsi="Arial" w:cs="Arial"/>
          <w:bCs/>
          <w:sz w:val="24"/>
          <w:szCs w:val="24"/>
        </w:rPr>
        <w:t xml:space="preserve">.1. Organizuojant ir įgyvendinant rinkimus bei balsavimą turi būti laikomasi </w:t>
      </w:r>
      <w:r w:rsidRPr="00D261EC">
        <w:rPr>
          <w:rFonts w:ascii="Arial" w:hAnsi="Arial" w:cs="Arial"/>
          <w:bCs/>
          <w:i/>
          <w:iCs/>
          <w:sz w:val="24"/>
          <w:szCs w:val="24"/>
        </w:rPr>
        <w:t>mutatis mutandis</w:t>
      </w:r>
      <w:r w:rsidRPr="00D261EC">
        <w:rPr>
          <w:rFonts w:ascii="Arial" w:hAnsi="Arial" w:cs="Arial"/>
          <w:bCs/>
          <w:sz w:val="24"/>
          <w:szCs w:val="24"/>
        </w:rPr>
        <w:t xml:space="preserve"> šio Reglamento V skyriaus reikalavimų.</w:t>
      </w:r>
    </w:p>
    <w:p w14:paraId="58E7C6F8" w14:textId="6D4CAFC2" w:rsidR="00BB2D2B" w:rsidRPr="00D261EC" w:rsidRDefault="00BB2D2B" w:rsidP="00BB2D2B">
      <w:pPr>
        <w:ind w:firstLine="567"/>
        <w:jc w:val="both"/>
        <w:rPr>
          <w:rFonts w:ascii="Arial" w:hAnsi="Arial" w:cs="Arial"/>
          <w:sz w:val="24"/>
          <w:szCs w:val="24"/>
        </w:rPr>
      </w:pPr>
      <w:r w:rsidRPr="00D261EC">
        <w:rPr>
          <w:rFonts w:ascii="Arial" w:hAnsi="Arial" w:cs="Arial"/>
          <w:bCs/>
          <w:sz w:val="24"/>
          <w:szCs w:val="24"/>
        </w:rPr>
        <w:t>4</w:t>
      </w:r>
      <w:r w:rsidR="004C69D0" w:rsidRPr="00D261EC">
        <w:rPr>
          <w:rFonts w:ascii="Arial" w:hAnsi="Arial" w:cs="Arial"/>
          <w:bCs/>
          <w:sz w:val="24"/>
          <w:szCs w:val="24"/>
        </w:rPr>
        <w:t>4</w:t>
      </w:r>
      <w:r w:rsidRPr="00D261EC">
        <w:rPr>
          <w:rFonts w:ascii="Arial" w:hAnsi="Arial" w:cs="Arial"/>
          <w:bCs/>
          <w:sz w:val="24"/>
          <w:szCs w:val="24"/>
        </w:rPr>
        <w:t xml:space="preserve">.2. </w:t>
      </w:r>
      <w:r w:rsidRPr="00D261EC">
        <w:rPr>
          <w:rFonts w:ascii="Arial" w:hAnsi="Arial" w:cs="Arial"/>
          <w:sz w:val="24"/>
          <w:szCs w:val="24"/>
        </w:rPr>
        <w:t>Užtikrinamas rinkėjų registravimas patvirtinant jų tapatybę, biuletenio pateikimas tik už atitinkamos teismų grupės kandidatą turinčiam teisę balsuoti rinkėjui, slaptas balsavimas. Užpildyti biuleteniai grąžinami elektroniniu būdu.</w:t>
      </w:r>
    </w:p>
    <w:p w14:paraId="4EC9068A" w14:textId="0C54EDAB" w:rsidR="00BB2D2B" w:rsidRPr="00D261EC" w:rsidRDefault="00BB2D2B" w:rsidP="00BB2D2B">
      <w:pPr>
        <w:ind w:firstLine="567"/>
        <w:jc w:val="both"/>
        <w:rPr>
          <w:rFonts w:ascii="Arial" w:hAnsi="Arial" w:cs="Arial"/>
          <w:bCs/>
          <w:sz w:val="24"/>
          <w:szCs w:val="24"/>
        </w:rPr>
      </w:pPr>
      <w:r w:rsidRPr="00D261EC">
        <w:rPr>
          <w:rFonts w:ascii="Arial" w:hAnsi="Arial" w:cs="Arial"/>
          <w:sz w:val="24"/>
          <w:szCs w:val="24"/>
        </w:rPr>
        <w:t>4</w:t>
      </w:r>
      <w:r w:rsidR="004C69D0" w:rsidRPr="00D261EC">
        <w:rPr>
          <w:rFonts w:ascii="Arial" w:hAnsi="Arial" w:cs="Arial"/>
          <w:sz w:val="24"/>
          <w:szCs w:val="24"/>
        </w:rPr>
        <w:t>4</w:t>
      </w:r>
      <w:r w:rsidRPr="00D261EC">
        <w:rPr>
          <w:rFonts w:ascii="Arial" w:hAnsi="Arial" w:cs="Arial"/>
          <w:sz w:val="24"/>
          <w:szCs w:val="24"/>
        </w:rPr>
        <w:t xml:space="preserve">.3. Balsuoti gali </w:t>
      </w:r>
      <w:r w:rsidR="008B6C45" w:rsidRPr="00D261EC">
        <w:rPr>
          <w:rFonts w:ascii="Arial" w:hAnsi="Arial" w:cs="Arial"/>
          <w:sz w:val="24"/>
          <w:szCs w:val="24"/>
        </w:rPr>
        <w:t xml:space="preserve">tik į </w:t>
      </w:r>
      <w:r w:rsidRPr="00D261EC">
        <w:rPr>
          <w:rFonts w:ascii="Arial" w:hAnsi="Arial" w:cs="Arial"/>
          <w:sz w:val="24"/>
          <w:szCs w:val="24"/>
        </w:rPr>
        <w:t>Susirinkim</w:t>
      </w:r>
      <w:r w:rsidR="008B6C45" w:rsidRPr="00D261EC">
        <w:rPr>
          <w:rFonts w:ascii="Arial" w:hAnsi="Arial" w:cs="Arial"/>
          <w:sz w:val="24"/>
          <w:szCs w:val="24"/>
        </w:rPr>
        <w:t xml:space="preserve">ą atvykę </w:t>
      </w:r>
      <w:r w:rsidRPr="00D261EC">
        <w:rPr>
          <w:rFonts w:ascii="Arial" w:hAnsi="Arial" w:cs="Arial"/>
          <w:sz w:val="24"/>
          <w:szCs w:val="24"/>
        </w:rPr>
        <w:t>teisėjai.</w:t>
      </w:r>
    </w:p>
    <w:p w14:paraId="110CABEF" w14:textId="7052F582"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4</w:t>
      </w:r>
      <w:r w:rsidRPr="00D261EC">
        <w:rPr>
          <w:rFonts w:ascii="Arial" w:hAnsi="Arial" w:cs="Arial"/>
          <w:sz w:val="24"/>
          <w:szCs w:val="24"/>
        </w:rPr>
        <w:t>.4. Rinkimuose dalyvausiančių rinkėjų skaičius nustatomas pagal užregistruotų rinkėjų skaičių, o dalyvavusių – pagal elektroniniu būdu grąžintų biuletenių skaičių.</w:t>
      </w:r>
    </w:p>
    <w:p w14:paraId="2E2CB476" w14:textId="3EF7A3D7" w:rsidR="00BB2D2B" w:rsidRPr="00D261EC" w:rsidRDefault="00BB2D2B" w:rsidP="00BB2D2B">
      <w:pPr>
        <w:ind w:firstLine="567"/>
        <w:jc w:val="both"/>
        <w:rPr>
          <w:rFonts w:ascii="Arial" w:hAnsi="Arial" w:cs="Arial"/>
          <w:bCs/>
          <w:sz w:val="24"/>
          <w:szCs w:val="24"/>
        </w:rPr>
      </w:pPr>
      <w:r w:rsidRPr="00D261EC">
        <w:rPr>
          <w:rFonts w:ascii="Arial" w:hAnsi="Arial" w:cs="Arial"/>
          <w:bCs/>
          <w:sz w:val="24"/>
          <w:szCs w:val="24"/>
        </w:rPr>
        <w:t>4</w:t>
      </w:r>
      <w:r w:rsidR="004C69D0" w:rsidRPr="00D261EC">
        <w:rPr>
          <w:rFonts w:ascii="Arial" w:hAnsi="Arial" w:cs="Arial"/>
          <w:bCs/>
          <w:sz w:val="24"/>
          <w:szCs w:val="24"/>
        </w:rPr>
        <w:t>4</w:t>
      </w:r>
      <w:r w:rsidRPr="00D261EC">
        <w:rPr>
          <w:rFonts w:ascii="Arial" w:hAnsi="Arial" w:cs="Arial"/>
          <w:bCs/>
          <w:sz w:val="24"/>
          <w:szCs w:val="24"/>
        </w:rPr>
        <w:t>.5. Jei Balsų skaičiavimo komisija nebuvo sudaryta, Balsavimo rezultatai įrašomi į Susirinkimo protokolą.</w:t>
      </w:r>
    </w:p>
    <w:p w14:paraId="0413D508" w14:textId="00E427F3" w:rsidR="00BB2D2B" w:rsidRPr="00D261EC" w:rsidRDefault="00BB2D2B" w:rsidP="00BB2D2B">
      <w:pPr>
        <w:ind w:firstLine="567"/>
        <w:jc w:val="both"/>
        <w:rPr>
          <w:rFonts w:ascii="Arial" w:hAnsi="Arial" w:cs="Arial"/>
          <w:sz w:val="24"/>
          <w:szCs w:val="24"/>
        </w:rPr>
      </w:pPr>
      <w:r w:rsidRPr="00D261EC">
        <w:rPr>
          <w:rFonts w:ascii="Arial" w:hAnsi="Arial" w:cs="Arial"/>
          <w:bCs/>
          <w:sz w:val="24"/>
          <w:szCs w:val="24"/>
        </w:rPr>
        <w:t>4</w:t>
      </w:r>
      <w:r w:rsidR="004C69D0" w:rsidRPr="00D261EC">
        <w:rPr>
          <w:rFonts w:ascii="Arial" w:hAnsi="Arial" w:cs="Arial"/>
          <w:bCs/>
          <w:sz w:val="24"/>
          <w:szCs w:val="24"/>
        </w:rPr>
        <w:t>5</w:t>
      </w:r>
      <w:r w:rsidRPr="00D261EC">
        <w:rPr>
          <w:rFonts w:ascii="Arial" w:hAnsi="Arial" w:cs="Arial"/>
          <w:bCs/>
          <w:sz w:val="24"/>
          <w:szCs w:val="24"/>
        </w:rPr>
        <w:t xml:space="preserve">. </w:t>
      </w:r>
      <w:r w:rsidRPr="00D261EC">
        <w:rPr>
          <w:rFonts w:ascii="Arial" w:hAnsi="Arial" w:cs="Arial"/>
          <w:sz w:val="24"/>
          <w:szCs w:val="24"/>
        </w:rPr>
        <w:t>Lietuvos Respublikos teismų įstatyme numatytais atvejais Teisėjų tarybos nariai išrenkami elektroniniu būdu, taikant šias nuostatas:</w:t>
      </w:r>
    </w:p>
    <w:p w14:paraId="07E0564C" w14:textId="0DD2E439"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 xml:space="preserve">.1. Rinkimus skelbia ir jų datą nustato Teisėjų taryba. </w:t>
      </w:r>
    </w:p>
    <w:p w14:paraId="445B528A" w14:textId="4B0C1148"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 xml:space="preserve">.2. Rengiant rinkimus turi būti laikomasi </w:t>
      </w:r>
      <w:r w:rsidRPr="00D261EC">
        <w:rPr>
          <w:rFonts w:ascii="Arial" w:hAnsi="Arial" w:cs="Arial"/>
          <w:i/>
          <w:iCs/>
          <w:sz w:val="24"/>
          <w:szCs w:val="24"/>
        </w:rPr>
        <w:t xml:space="preserve">mutatis mutandis </w:t>
      </w:r>
      <w:r w:rsidRPr="00D261EC">
        <w:rPr>
          <w:rFonts w:ascii="Arial" w:hAnsi="Arial" w:cs="Arial"/>
          <w:sz w:val="24"/>
          <w:szCs w:val="24"/>
        </w:rPr>
        <w:t>šio Reglamento III skyriaus reikalavimų.</w:t>
      </w:r>
      <w:r w:rsidRPr="00D261EC">
        <w:rPr>
          <w:rFonts w:ascii="Arial" w:hAnsi="Arial" w:cs="Arial"/>
          <w:i/>
          <w:iCs/>
          <w:sz w:val="24"/>
          <w:szCs w:val="24"/>
        </w:rPr>
        <w:t xml:space="preserve"> </w:t>
      </w:r>
      <w:r w:rsidRPr="00D261EC">
        <w:rPr>
          <w:rFonts w:ascii="Arial" w:hAnsi="Arial" w:cs="Arial"/>
          <w:sz w:val="24"/>
          <w:szCs w:val="24"/>
        </w:rPr>
        <w:t xml:space="preserve"> </w:t>
      </w:r>
    </w:p>
    <w:p w14:paraId="7E7A430F" w14:textId="4C4D252B"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 xml:space="preserve">.3. Rinkimai gali vykti kelias dienas. Rinkimams vykdyti gali būti organizuojamas tik konkrečios teismų grupės, nuo kurios numatyta rinkti Teisėjų tarybos narį (-ius), teisėjų susirinkimas, kuris pradedamas susirinkus daugiau kaip pusei tos teismų grupės teisėjų.  </w:t>
      </w:r>
    </w:p>
    <w:p w14:paraId="336B88DE" w14:textId="6B37DC2B"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.4. Rinkimų etapai nustatomi darbotvarkėje, dėl kurios teikti pasiūlymus gali ir ją tvirtina teismų grupės, nuo kurios renkamas Teisėjų tarybos narys, teisėjai.</w:t>
      </w:r>
    </w:p>
    <w:p w14:paraId="3F6E6E36" w14:textId="0C2B48E0"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 xml:space="preserve">.5. </w:t>
      </w:r>
      <w:r w:rsidRPr="00D261EC">
        <w:rPr>
          <w:rFonts w:ascii="Arial" w:hAnsi="Arial" w:cs="Arial"/>
          <w:bCs/>
          <w:sz w:val="24"/>
          <w:szCs w:val="24"/>
        </w:rPr>
        <w:t xml:space="preserve">Organizuojant ir įgyvendinant rinkimus bei balsavimą turi būti laikomasi </w:t>
      </w:r>
      <w:r w:rsidRPr="00D261EC">
        <w:rPr>
          <w:rFonts w:ascii="Arial" w:hAnsi="Arial" w:cs="Arial"/>
          <w:bCs/>
          <w:i/>
          <w:iCs/>
          <w:sz w:val="24"/>
          <w:szCs w:val="24"/>
        </w:rPr>
        <w:t>mutatis mutandis</w:t>
      </w:r>
      <w:r w:rsidRPr="00D261EC">
        <w:rPr>
          <w:rFonts w:ascii="Arial" w:hAnsi="Arial" w:cs="Arial"/>
          <w:bCs/>
          <w:sz w:val="24"/>
          <w:szCs w:val="24"/>
        </w:rPr>
        <w:t xml:space="preserve"> šio Reglamento V skyriaus, šio Reglamento 4</w:t>
      </w:r>
      <w:r w:rsidR="00142227" w:rsidRPr="00D261EC">
        <w:rPr>
          <w:rFonts w:ascii="Arial" w:hAnsi="Arial" w:cs="Arial"/>
          <w:bCs/>
          <w:sz w:val="24"/>
          <w:szCs w:val="24"/>
        </w:rPr>
        <w:t>4</w:t>
      </w:r>
      <w:r w:rsidRPr="00D261EC">
        <w:rPr>
          <w:rFonts w:ascii="Arial" w:hAnsi="Arial" w:cs="Arial"/>
          <w:bCs/>
          <w:sz w:val="24"/>
          <w:szCs w:val="24"/>
        </w:rPr>
        <w:t>.2 – 4</w:t>
      </w:r>
      <w:r w:rsidR="00142227" w:rsidRPr="00D261EC">
        <w:rPr>
          <w:rFonts w:ascii="Arial" w:hAnsi="Arial" w:cs="Arial"/>
          <w:bCs/>
          <w:sz w:val="24"/>
          <w:szCs w:val="24"/>
        </w:rPr>
        <w:t>4</w:t>
      </w:r>
      <w:r w:rsidRPr="00D261EC">
        <w:rPr>
          <w:rFonts w:ascii="Arial" w:hAnsi="Arial" w:cs="Arial"/>
          <w:bCs/>
          <w:sz w:val="24"/>
          <w:szCs w:val="24"/>
        </w:rPr>
        <w:t xml:space="preserve">.4 papunkčių reikalavimų. </w:t>
      </w:r>
    </w:p>
    <w:p w14:paraId="0A86E4FD" w14:textId="1CD72D28"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.6. Balsų skaičiavimo komisiją sudaro ir jos narių skaičių paprastai nustato, iš jos narių pirmininką ir sekretorių skiria Teisėjų taryba. Balsų skaičiavimo komisija sudaroma iš teismų grupės, nuo kurios numatyta rinkti Teisėjų tarybos narį, atstovų. Rinkimams reikalingas Susirinkimo pirmininko funkcijas rinkimų metu paprastai vykdo Balsų skaičiavimo komisijos pirmininkas, o Susirinkimo sekretoriaus – Balsų skaičiavimo komisijos sekretoriumi paskirtas šios komisijos narys.</w:t>
      </w:r>
    </w:p>
    <w:p w14:paraId="740B6971" w14:textId="624827CB"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.7. Teisėjų kandidatūras iškelia ir į Teisėjų tarybą renka atitinkamos teismų grupės teisėjai. Rinkimų metu balsuojama už tiek kandidatų, kiek Teisėjų tarybos narių nuo atitinkamos teismų grupės numatyta rinkti.</w:t>
      </w:r>
    </w:p>
    <w:p w14:paraId="74D90258" w14:textId="51354E04" w:rsidR="00BB2D2B" w:rsidRPr="00D261EC" w:rsidRDefault="00BB2D2B" w:rsidP="00BB2D2B">
      <w:pPr>
        <w:ind w:firstLine="567"/>
        <w:jc w:val="both"/>
        <w:rPr>
          <w:rFonts w:ascii="Arial" w:hAnsi="Arial" w:cs="Arial"/>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.8. Išrinktu laikomas daugiausiai balsų surinkęs kandidatas, o jei renkamas ne vienas Teisėjų tarybos narys, – tiek daugiausiai balsų surinkusių kandidatų, kiek jų buvo numatyta rinkti.</w:t>
      </w:r>
    </w:p>
    <w:p w14:paraId="7EE221C3" w14:textId="60AC1956" w:rsidR="00BB2D2B" w:rsidRPr="00D261EC" w:rsidRDefault="00BB2D2B" w:rsidP="00D923E7">
      <w:pPr>
        <w:ind w:firstLine="567"/>
        <w:jc w:val="both"/>
        <w:rPr>
          <w:rFonts w:ascii="Arial" w:hAnsi="Arial" w:cs="Arial"/>
          <w:b/>
          <w:bCs/>
          <w:sz w:val="24"/>
          <w:szCs w:val="24"/>
        </w:rPr>
      </w:pPr>
      <w:r w:rsidRPr="00D261EC">
        <w:rPr>
          <w:rFonts w:ascii="Arial" w:hAnsi="Arial" w:cs="Arial"/>
          <w:sz w:val="24"/>
          <w:szCs w:val="24"/>
        </w:rPr>
        <w:t>4</w:t>
      </w:r>
      <w:r w:rsidR="004C69D0" w:rsidRPr="00D261EC">
        <w:rPr>
          <w:rFonts w:ascii="Arial" w:hAnsi="Arial" w:cs="Arial"/>
          <w:sz w:val="24"/>
          <w:szCs w:val="24"/>
        </w:rPr>
        <w:t>5</w:t>
      </w:r>
      <w:r w:rsidRPr="00D261EC">
        <w:rPr>
          <w:rFonts w:ascii="Arial" w:hAnsi="Arial" w:cs="Arial"/>
          <w:sz w:val="24"/>
          <w:szCs w:val="24"/>
        </w:rPr>
        <w:t xml:space="preserve">.9. Sprendimą dėl Teisėjų tarybos nario išrinkimo, paprastai priima rinkimuose dalyvavusios atitinkamos teismų grupės teisėjai paprasta rinkimuose dalyvaujančių (pagal užregistruotų rinkėjų skaičių) teisėjų dauguma arba Susirinkimas. </w:t>
      </w:r>
    </w:p>
    <w:p w14:paraId="673F71D2" w14:textId="77777777" w:rsidR="00F908E3" w:rsidRPr="00D261EC" w:rsidRDefault="00F908E3" w:rsidP="00554C8A">
      <w:pPr>
        <w:jc w:val="both"/>
        <w:rPr>
          <w:rFonts w:ascii="Arial" w:hAnsi="Arial" w:cs="Arial"/>
          <w:sz w:val="24"/>
          <w:szCs w:val="24"/>
        </w:rPr>
      </w:pPr>
    </w:p>
    <w:p w14:paraId="07FE7E9A" w14:textId="32A8CC19" w:rsidR="00F908E3" w:rsidRPr="00D261EC" w:rsidRDefault="00F908E3" w:rsidP="00F908E3">
      <w:pPr>
        <w:jc w:val="center"/>
        <w:rPr>
          <w:rFonts w:ascii="Arial" w:hAnsi="Arial" w:cs="Arial"/>
          <w:b/>
          <w:bCs/>
          <w:sz w:val="24"/>
          <w:szCs w:val="24"/>
        </w:rPr>
      </w:pPr>
      <w:r w:rsidRPr="00D261EC">
        <w:rPr>
          <w:rFonts w:ascii="Arial" w:hAnsi="Arial" w:cs="Arial"/>
          <w:b/>
          <w:bCs/>
          <w:sz w:val="24"/>
          <w:szCs w:val="24"/>
        </w:rPr>
        <w:t>VI</w:t>
      </w:r>
      <w:r w:rsidR="00F2212B" w:rsidRPr="00D261EC">
        <w:rPr>
          <w:rFonts w:ascii="Arial" w:hAnsi="Arial" w:cs="Arial"/>
          <w:b/>
          <w:bCs/>
          <w:sz w:val="24"/>
          <w:szCs w:val="24"/>
        </w:rPr>
        <w:t>I</w:t>
      </w:r>
      <w:r w:rsidRPr="00D261EC">
        <w:rPr>
          <w:rFonts w:ascii="Arial" w:hAnsi="Arial" w:cs="Arial"/>
          <w:b/>
          <w:bCs/>
          <w:sz w:val="24"/>
          <w:szCs w:val="24"/>
        </w:rPr>
        <w:t xml:space="preserve"> SKYRIUS</w:t>
      </w:r>
    </w:p>
    <w:p w14:paraId="6F71FC23" w14:textId="77777777" w:rsidR="00D12C2D" w:rsidRPr="00D261EC" w:rsidRDefault="00570585" w:rsidP="00F908E3">
      <w:pPr>
        <w:jc w:val="center"/>
        <w:rPr>
          <w:rFonts w:ascii="Arial" w:hAnsi="Arial" w:cs="Arial"/>
          <w:b/>
          <w:bCs/>
          <w:sz w:val="24"/>
          <w:szCs w:val="24"/>
        </w:rPr>
      </w:pPr>
      <w:r w:rsidRPr="00D261EC">
        <w:rPr>
          <w:rFonts w:ascii="Arial" w:hAnsi="Arial" w:cs="Arial"/>
          <w:b/>
          <w:bCs/>
          <w:sz w:val="24"/>
          <w:szCs w:val="24"/>
        </w:rPr>
        <w:t xml:space="preserve">TEISĖJŲ TARYBOS NARIŲ </w:t>
      </w:r>
      <w:r w:rsidR="001C2CAA" w:rsidRPr="00D261EC">
        <w:rPr>
          <w:rFonts w:ascii="Arial" w:hAnsi="Arial" w:cs="Arial"/>
          <w:b/>
          <w:bCs/>
          <w:sz w:val="24"/>
          <w:szCs w:val="24"/>
        </w:rPr>
        <w:t>RINKIM</w:t>
      </w:r>
      <w:r w:rsidR="00D21005" w:rsidRPr="00D261EC">
        <w:rPr>
          <w:rFonts w:ascii="Arial" w:hAnsi="Arial" w:cs="Arial"/>
          <w:b/>
          <w:bCs/>
          <w:sz w:val="24"/>
          <w:szCs w:val="24"/>
        </w:rPr>
        <w:t>Ų</w:t>
      </w:r>
      <w:r w:rsidR="001C2CAA" w:rsidRPr="00D261EC">
        <w:rPr>
          <w:rFonts w:ascii="Arial" w:hAnsi="Arial" w:cs="Arial"/>
          <w:b/>
          <w:bCs/>
          <w:sz w:val="24"/>
          <w:szCs w:val="24"/>
        </w:rPr>
        <w:t xml:space="preserve"> </w:t>
      </w:r>
      <w:r w:rsidR="00D21005" w:rsidRPr="00D261EC">
        <w:rPr>
          <w:rFonts w:ascii="Arial" w:hAnsi="Arial" w:cs="Arial"/>
          <w:b/>
          <w:bCs/>
          <w:sz w:val="24"/>
          <w:szCs w:val="24"/>
        </w:rPr>
        <w:t xml:space="preserve">YPATUMAI </w:t>
      </w:r>
    </w:p>
    <w:p w14:paraId="494B9058" w14:textId="5FFC5C68" w:rsidR="001C2CAA" w:rsidRPr="00D261EC" w:rsidRDefault="001C2CAA" w:rsidP="00F908E3">
      <w:pPr>
        <w:jc w:val="center"/>
        <w:rPr>
          <w:rFonts w:ascii="Arial" w:hAnsi="Arial" w:cs="Arial"/>
          <w:b/>
          <w:bCs/>
          <w:sz w:val="24"/>
          <w:szCs w:val="24"/>
        </w:rPr>
      </w:pPr>
      <w:r w:rsidRPr="00D261EC">
        <w:rPr>
          <w:rFonts w:ascii="Arial" w:hAnsi="Arial" w:cs="Arial"/>
          <w:b/>
          <w:bCs/>
          <w:sz w:val="24"/>
          <w:szCs w:val="24"/>
        </w:rPr>
        <w:t xml:space="preserve">RINKIMŲ APYGARDOSE </w:t>
      </w:r>
    </w:p>
    <w:p w14:paraId="15DD7469" w14:textId="77777777" w:rsidR="00F05ADA" w:rsidRPr="00D261EC" w:rsidRDefault="00F05ADA" w:rsidP="00F908E3">
      <w:pPr>
        <w:jc w:val="center"/>
        <w:rPr>
          <w:rFonts w:ascii="Arial" w:hAnsi="Arial" w:cs="Arial"/>
          <w:b/>
          <w:bCs/>
          <w:sz w:val="24"/>
          <w:szCs w:val="24"/>
        </w:rPr>
      </w:pPr>
    </w:p>
    <w:p w14:paraId="6BC7969D" w14:textId="644CDDD5" w:rsidR="00884F19" w:rsidRPr="00D261EC" w:rsidRDefault="00F05ADA" w:rsidP="00154247">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bookmarkStart w:id="11" w:name="_Hlk43208946"/>
      <w:r w:rsidR="00B27B3A" w:rsidRPr="00D261EC">
        <w:rPr>
          <w:rFonts w:ascii="Arial" w:hAnsi="Arial" w:cs="Arial"/>
          <w:sz w:val="24"/>
          <w:szCs w:val="24"/>
        </w:rPr>
        <w:t xml:space="preserve"> </w:t>
      </w:r>
      <w:bookmarkStart w:id="12" w:name="_Hlk49499444"/>
      <w:r w:rsidR="004B3FC1" w:rsidRPr="00D261EC">
        <w:rPr>
          <w:rFonts w:ascii="Arial" w:hAnsi="Arial" w:cs="Arial"/>
          <w:sz w:val="24"/>
          <w:szCs w:val="24"/>
        </w:rPr>
        <w:t>Šio Reglamento 9 punkt</w:t>
      </w:r>
      <w:r w:rsidR="000B11A8" w:rsidRPr="00D261EC">
        <w:rPr>
          <w:rFonts w:ascii="Arial" w:hAnsi="Arial" w:cs="Arial"/>
          <w:sz w:val="24"/>
          <w:szCs w:val="24"/>
        </w:rPr>
        <w:t>e</w:t>
      </w:r>
      <w:r w:rsidR="004B3FC1" w:rsidRPr="00D261EC">
        <w:rPr>
          <w:rFonts w:ascii="Arial" w:hAnsi="Arial" w:cs="Arial"/>
          <w:sz w:val="24"/>
          <w:szCs w:val="24"/>
        </w:rPr>
        <w:t xml:space="preserve"> </w:t>
      </w:r>
      <w:r w:rsidR="000B11A8" w:rsidRPr="00D261EC">
        <w:rPr>
          <w:rFonts w:ascii="Arial" w:hAnsi="Arial" w:cs="Arial"/>
          <w:sz w:val="24"/>
          <w:szCs w:val="24"/>
        </w:rPr>
        <w:t xml:space="preserve">nurodytais </w:t>
      </w:r>
      <w:r w:rsidR="00F0038C" w:rsidRPr="00D261EC">
        <w:rPr>
          <w:rFonts w:ascii="Arial" w:hAnsi="Arial" w:cs="Arial"/>
          <w:sz w:val="24"/>
          <w:szCs w:val="24"/>
        </w:rPr>
        <w:t xml:space="preserve">išimtiniais </w:t>
      </w:r>
      <w:r w:rsidR="004B3FC1" w:rsidRPr="00D261EC">
        <w:rPr>
          <w:rFonts w:ascii="Arial" w:hAnsi="Arial" w:cs="Arial"/>
          <w:sz w:val="24"/>
          <w:szCs w:val="24"/>
        </w:rPr>
        <w:t>atvej</w:t>
      </w:r>
      <w:r w:rsidR="000B11A8" w:rsidRPr="00D261EC">
        <w:rPr>
          <w:rFonts w:ascii="Arial" w:hAnsi="Arial" w:cs="Arial"/>
          <w:sz w:val="24"/>
          <w:szCs w:val="24"/>
        </w:rPr>
        <w:t>ais</w:t>
      </w:r>
      <w:r w:rsidR="004B3FC1" w:rsidRPr="00D261EC">
        <w:rPr>
          <w:rFonts w:ascii="Arial" w:hAnsi="Arial" w:cs="Arial"/>
          <w:sz w:val="24"/>
          <w:szCs w:val="24"/>
        </w:rPr>
        <w:t xml:space="preserve"> </w:t>
      </w:r>
      <w:r w:rsidR="002035FC" w:rsidRPr="00D261EC">
        <w:rPr>
          <w:rStyle w:val="Komentaronuoroda"/>
          <w:rFonts w:ascii="Arial" w:hAnsi="Arial" w:cs="Arial"/>
          <w:sz w:val="24"/>
          <w:szCs w:val="24"/>
        </w:rPr>
        <w:t xml:space="preserve">Susirinkimo metu </w:t>
      </w:r>
      <w:r w:rsidRPr="00D261EC">
        <w:rPr>
          <w:rFonts w:ascii="Arial" w:hAnsi="Arial" w:cs="Arial"/>
          <w:sz w:val="24"/>
          <w:szCs w:val="24"/>
        </w:rPr>
        <w:t>Teisėjų tarybos narių rinkima</w:t>
      </w:r>
      <w:r w:rsidR="00DE0591" w:rsidRPr="00D261EC">
        <w:rPr>
          <w:rFonts w:ascii="Arial" w:hAnsi="Arial" w:cs="Arial"/>
          <w:sz w:val="24"/>
          <w:szCs w:val="24"/>
        </w:rPr>
        <w:t>i</w:t>
      </w:r>
      <w:r w:rsidRPr="00D261EC">
        <w:rPr>
          <w:rFonts w:ascii="Arial" w:hAnsi="Arial" w:cs="Arial"/>
          <w:sz w:val="24"/>
          <w:szCs w:val="24"/>
        </w:rPr>
        <w:t xml:space="preserve"> gali vykti rinkimų apygardose</w:t>
      </w:r>
      <w:r w:rsidR="00E83033" w:rsidRPr="00D261EC">
        <w:rPr>
          <w:rFonts w:ascii="Arial" w:hAnsi="Arial" w:cs="Arial"/>
          <w:sz w:val="24"/>
          <w:szCs w:val="24"/>
        </w:rPr>
        <w:t>.</w:t>
      </w:r>
      <w:r w:rsidR="00154247" w:rsidRPr="00D261EC">
        <w:rPr>
          <w:rFonts w:ascii="Arial" w:hAnsi="Arial" w:cs="Arial"/>
          <w:sz w:val="24"/>
          <w:szCs w:val="24"/>
        </w:rPr>
        <w:t xml:space="preserve"> </w:t>
      </w:r>
      <w:r w:rsidR="00884F19" w:rsidRPr="00D261EC">
        <w:rPr>
          <w:rFonts w:ascii="Arial" w:hAnsi="Arial" w:cs="Arial"/>
          <w:sz w:val="24"/>
          <w:szCs w:val="24"/>
        </w:rPr>
        <w:t>Teisėjų tarybos narių rinkim</w:t>
      </w:r>
      <w:r w:rsidR="00DC56B8" w:rsidRPr="00D261EC">
        <w:rPr>
          <w:rFonts w:ascii="Arial" w:hAnsi="Arial" w:cs="Arial"/>
          <w:sz w:val="24"/>
          <w:szCs w:val="24"/>
        </w:rPr>
        <w:t>a</w:t>
      </w:r>
      <w:r w:rsidR="00DE0591" w:rsidRPr="00D261EC">
        <w:rPr>
          <w:rFonts w:ascii="Arial" w:hAnsi="Arial" w:cs="Arial"/>
          <w:sz w:val="24"/>
          <w:szCs w:val="24"/>
        </w:rPr>
        <w:t>i</w:t>
      </w:r>
      <w:r w:rsidR="00884F19" w:rsidRPr="00D261EC">
        <w:rPr>
          <w:rFonts w:ascii="Arial" w:hAnsi="Arial" w:cs="Arial"/>
          <w:sz w:val="24"/>
          <w:szCs w:val="24"/>
        </w:rPr>
        <w:t xml:space="preserve"> rinkimų apygardose </w:t>
      </w:r>
      <w:r w:rsidR="00DC56B8" w:rsidRPr="00D261EC">
        <w:rPr>
          <w:rFonts w:ascii="Arial" w:hAnsi="Arial" w:cs="Arial"/>
          <w:sz w:val="24"/>
          <w:szCs w:val="24"/>
        </w:rPr>
        <w:t xml:space="preserve">vyksta </w:t>
      </w:r>
      <w:r w:rsidR="00434A25" w:rsidRPr="00D261EC">
        <w:rPr>
          <w:rFonts w:ascii="Arial" w:hAnsi="Arial" w:cs="Arial"/>
          <w:i/>
          <w:iCs/>
          <w:sz w:val="24"/>
          <w:szCs w:val="24"/>
        </w:rPr>
        <w:t>mutatis mutandis</w:t>
      </w:r>
      <w:r w:rsidR="00434A25" w:rsidRPr="00D261EC">
        <w:rPr>
          <w:rFonts w:ascii="Arial" w:hAnsi="Arial" w:cs="Arial"/>
          <w:sz w:val="24"/>
          <w:szCs w:val="24"/>
        </w:rPr>
        <w:t xml:space="preserve"> </w:t>
      </w:r>
      <w:r w:rsidR="00B02706" w:rsidRPr="00D261EC">
        <w:rPr>
          <w:rFonts w:ascii="Arial" w:hAnsi="Arial" w:cs="Arial"/>
          <w:sz w:val="24"/>
          <w:szCs w:val="24"/>
        </w:rPr>
        <w:t xml:space="preserve">vadovaujantis </w:t>
      </w:r>
      <w:r w:rsidR="00DC56B8" w:rsidRPr="00D261EC">
        <w:rPr>
          <w:rFonts w:ascii="Arial" w:hAnsi="Arial" w:cs="Arial"/>
          <w:sz w:val="24"/>
          <w:szCs w:val="24"/>
        </w:rPr>
        <w:t xml:space="preserve">šio Reglamento V skyriaus </w:t>
      </w:r>
      <w:r w:rsidR="00B02706" w:rsidRPr="00D261EC">
        <w:rPr>
          <w:rFonts w:ascii="Arial" w:hAnsi="Arial" w:cs="Arial"/>
          <w:sz w:val="24"/>
          <w:szCs w:val="24"/>
        </w:rPr>
        <w:t>taisyklėmis</w:t>
      </w:r>
      <w:r w:rsidR="00E91D1F" w:rsidRPr="00D261EC">
        <w:rPr>
          <w:rFonts w:ascii="Arial" w:hAnsi="Arial" w:cs="Arial"/>
          <w:sz w:val="24"/>
          <w:szCs w:val="24"/>
        </w:rPr>
        <w:t>, taikant ši</w:t>
      </w:r>
      <w:r w:rsidR="000B11A8" w:rsidRPr="00D261EC">
        <w:rPr>
          <w:rFonts w:ascii="Arial" w:hAnsi="Arial" w:cs="Arial"/>
          <w:sz w:val="24"/>
          <w:szCs w:val="24"/>
        </w:rPr>
        <w:t>as</w:t>
      </w:r>
      <w:r w:rsidR="00E91D1F" w:rsidRPr="00D261EC">
        <w:rPr>
          <w:rFonts w:ascii="Arial" w:hAnsi="Arial" w:cs="Arial"/>
          <w:sz w:val="24"/>
          <w:szCs w:val="24"/>
        </w:rPr>
        <w:t xml:space="preserve"> </w:t>
      </w:r>
      <w:r w:rsidR="000B11A8" w:rsidRPr="00D261EC">
        <w:rPr>
          <w:rFonts w:ascii="Arial" w:hAnsi="Arial" w:cs="Arial"/>
          <w:sz w:val="24"/>
          <w:szCs w:val="24"/>
        </w:rPr>
        <w:t>nuostatas</w:t>
      </w:r>
      <w:r w:rsidR="00884F19" w:rsidRPr="00D261EC">
        <w:rPr>
          <w:rFonts w:ascii="Arial" w:hAnsi="Arial" w:cs="Arial"/>
          <w:sz w:val="24"/>
          <w:szCs w:val="24"/>
        </w:rPr>
        <w:t>:</w:t>
      </w:r>
      <w:bookmarkEnd w:id="12"/>
    </w:p>
    <w:p w14:paraId="62EA0742" w14:textId="73E725E4" w:rsidR="00517772" w:rsidRPr="00D261EC" w:rsidRDefault="00884F19" w:rsidP="00F05ADA">
      <w:pPr>
        <w:ind w:firstLine="567"/>
        <w:jc w:val="both"/>
        <w:rPr>
          <w:rFonts w:ascii="Arial" w:hAnsi="Arial" w:cs="Arial"/>
          <w:sz w:val="24"/>
          <w:szCs w:val="24"/>
        </w:rPr>
      </w:pPr>
      <w:bookmarkStart w:id="13" w:name="_Hlk49499472"/>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 xml:space="preserve">.1. </w:t>
      </w:r>
      <w:r w:rsidR="00517772" w:rsidRPr="00D261EC">
        <w:rPr>
          <w:rFonts w:ascii="Arial" w:hAnsi="Arial" w:cs="Arial"/>
          <w:sz w:val="24"/>
          <w:szCs w:val="24"/>
        </w:rPr>
        <w:t>Rinkima</w:t>
      </w:r>
      <w:r w:rsidR="00DE0591" w:rsidRPr="00D261EC">
        <w:rPr>
          <w:rFonts w:ascii="Arial" w:hAnsi="Arial" w:cs="Arial"/>
          <w:sz w:val="24"/>
          <w:szCs w:val="24"/>
        </w:rPr>
        <w:t>i</w:t>
      </w:r>
      <w:r w:rsidR="00517772" w:rsidRPr="00D261EC">
        <w:rPr>
          <w:rFonts w:ascii="Arial" w:hAnsi="Arial" w:cs="Arial"/>
          <w:sz w:val="24"/>
          <w:szCs w:val="24"/>
        </w:rPr>
        <w:t xml:space="preserve"> gali vykti kelias dienas</w:t>
      </w:r>
      <w:r w:rsidR="000B11A8" w:rsidRPr="00D261EC">
        <w:rPr>
          <w:rFonts w:ascii="Arial" w:hAnsi="Arial" w:cs="Arial"/>
          <w:sz w:val="24"/>
          <w:szCs w:val="24"/>
        </w:rPr>
        <w:t>.</w:t>
      </w:r>
    </w:p>
    <w:p w14:paraId="4725637D" w14:textId="05A5A327" w:rsidR="00E83033" w:rsidRPr="00D261EC" w:rsidRDefault="00517772"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 xml:space="preserve">.2. </w:t>
      </w:r>
      <w:r w:rsidR="000B36C9" w:rsidRPr="00D261EC">
        <w:rPr>
          <w:rFonts w:ascii="Arial" w:hAnsi="Arial" w:cs="Arial"/>
          <w:sz w:val="24"/>
          <w:szCs w:val="24"/>
        </w:rPr>
        <w:t>R</w:t>
      </w:r>
      <w:r w:rsidR="00E91D1F" w:rsidRPr="00D261EC">
        <w:rPr>
          <w:rFonts w:ascii="Arial" w:hAnsi="Arial" w:cs="Arial"/>
          <w:sz w:val="24"/>
          <w:szCs w:val="24"/>
        </w:rPr>
        <w:t>inkim</w:t>
      </w:r>
      <w:r w:rsidR="00DE0591" w:rsidRPr="00D261EC">
        <w:rPr>
          <w:rFonts w:ascii="Arial" w:hAnsi="Arial" w:cs="Arial"/>
          <w:sz w:val="24"/>
          <w:szCs w:val="24"/>
        </w:rPr>
        <w:t>ų</w:t>
      </w:r>
      <w:r w:rsidR="00E91D1F" w:rsidRPr="00D261EC">
        <w:rPr>
          <w:rFonts w:ascii="Arial" w:hAnsi="Arial" w:cs="Arial"/>
          <w:sz w:val="24"/>
          <w:szCs w:val="24"/>
        </w:rPr>
        <w:t xml:space="preserve"> etapai nustatomi Susirinkimo darbotvarkėje</w:t>
      </w:r>
      <w:r w:rsidR="000B11A8" w:rsidRPr="00D261EC">
        <w:rPr>
          <w:rFonts w:ascii="Arial" w:hAnsi="Arial" w:cs="Arial"/>
          <w:sz w:val="24"/>
          <w:szCs w:val="24"/>
        </w:rPr>
        <w:t>.</w:t>
      </w:r>
    </w:p>
    <w:p w14:paraId="00669D90" w14:textId="3E70C471" w:rsidR="00E91D1F" w:rsidRPr="00D261EC" w:rsidRDefault="00E91D1F"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3</w:t>
      </w:r>
      <w:r w:rsidRPr="00D261EC">
        <w:rPr>
          <w:rFonts w:ascii="Arial" w:hAnsi="Arial" w:cs="Arial"/>
          <w:sz w:val="24"/>
          <w:szCs w:val="24"/>
        </w:rPr>
        <w:t xml:space="preserve">. </w:t>
      </w:r>
      <w:r w:rsidR="003C0097" w:rsidRPr="00D261EC">
        <w:rPr>
          <w:rFonts w:ascii="Arial" w:hAnsi="Arial" w:cs="Arial"/>
          <w:sz w:val="24"/>
          <w:szCs w:val="24"/>
        </w:rPr>
        <w:t>Rinkimų apygardas nustato Teisėjų taryba</w:t>
      </w:r>
      <w:r w:rsidR="00AB7F8D" w:rsidRPr="00D261EC">
        <w:rPr>
          <w:rFonts w:ascii="Arial" w:hAnsi="Arial" w:cs="Arial"/>
          <w:sz w:val="24"/>
          <w:szCs w:val="24"/>
        </w:rPr>
        <w:t xml:space="preserve">. </w:t>
      </w:r>
      <w:r w:rsidR="00242BB9" w:rsidRPr="00D261EC">
        <w:rPr>
          <w:rFonts w:ascii="Arial" w:hAnsi="Arial" w:cs="Arial"/>
          <w:sz w:val="24"/>
          <w:szCs w:val="24"/>
        </w:rPr>
        <w:t xml:space="preserve">Rinkėjai balsuoja tik </w:t>
      </w:r>
      <w:r w:rsidR="00A82833" w:rsidRPr="00D261EC">
        <w:rPr>
          <w:rFonts w:ascii="Arial" w:hAnsi="Arial" w:cs="Arial"/>
          <w:sz w:val="24"/>
          <w:szCs w:val="24"/>
        </w:rPr>
        <w:t>tose r</w:t>
      </w:r>
      <w:r w:rsidR="00AB7F8D" w:rsidRPr="00D261EC">
        <w:rPr>
          <w:rFonts w:ascii="Arial" w:hAnsi="Arial" w:cs="Arial"/>
          <w:sz w:val="24"/>
          <w:szCs w:val="24"/>
        </w:rPr>
        <w:t>inkimų apygardose</w:t>
      </w:r>
      <w:r w:rsidR="00A82833" w:rsidRPr="00D261EC">
        <w:rPr>
          <w:rFonts w:ascii="Arial" w:hAnsi="Arial" w:cs="Arial"/>
          <w:sz w:val="24"/>
          <w:szCs w:val="24"/>
        </w:rPr>
        <w:t xml:space="preserve">, į kurias yra įtrauktas teismas, o kai teismas sudarytas iš teismo rūmų – teismo rūmai, iš kurio </w:t>
      </w:r>
      <w:r w:rsidR="00600673" w:rsidRPr="00D261EC">
        <w:rPr>
          <w:rFonts w:ascii="Arial" w:hAnsi="Arial" w:cs="Arial"/>
          <w:sz w:val="24"/>
          <w:szCs w:val="24"/>
        </w:rPr>
        <w:t xml:space="preserve">rinkėjai </w:t>
      </w:r>
      <w:r w:rsidR="00A82833" w:rsidRPr="00D261EC">
        <w:rPr>
          <w:rFonts w:ascii="Arial" w:hAnsi="Arial" w:cs="Arial"/>
          <w:sz w:val="24"/>
          <w:szCs w:val="24"/>
        </w:rPr>
        <w:t xml:space="preserve"> yra</w:t>
      </w:r>
      <w:r w:rsidR="000B11A8" w:rsidRPr="00D261EC">
        <w:rPr>
          <w:rFonts w:ascii="Arial" w:hAnsi="Arial" w:cs="Arial"/>
          <w:sz w:val="24"/>
          <w:szCs w:val="24"/>
        </w:rPr>
        <w:t>.</w:t>
      </w:r>
      <w:r w:rsidR="00AB7F8D" w:rsidRPr="00D261EC">
        <w:rPr>
          <w:rFonts w:ascii="Arial" w:hAnsi="Arial" w:cs="Arial"/>
          <w:sz w:val="24"/>
          <w:szCs w:val="24"/>
        </w:rPr>
        <w:t xml:space="preserve"> </w:t>
      </w:r>
    </w:p>
    <w:p w14:paraId="7BB7470B" w14:textId="64C61ECC" w:rsidR="00E53C78" w:rsidRPr="00D261EC" w:rsidRDefault="003C0097" w:rsidP="00F05ADA">
      <w:pPr>
        <w:ind w:firstLine="567"/>
        <w:jc w:val="both"/>
        <w:rPr>
          <w:rFonts w:ascii="Arial" w:hAnsi="Arial" w:cs="Arial"/>
          <w:sz w:val="24"/>
          <w:szCs w:val="24"/>
        </w:rPr>
      </w:pPr>
      <w:r w:rsidRPr="00D261EC">
        <w:rPr>
          <w:rFonts w:ascii="Arial" w:hAnsi="Arial" w:cs="Arial"/>
          <w:sz w:val="24"/>
          <w:szCs w:val="24"/>
        </w:rPr>
        <w:lastRenderedPageBreak/>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4</w:t>
      </w:r>
      <w:r w:rsidRPr="00D261EC">
        <w:rPr>
          <w:rFonts w:ascii="Arial" w:hAnsi="Arial" w:cs="Arial"/>
          <w:sz w:val="24"/>
          <w:szCs w:val="24"/>
        </w:rPr>
        <w:t>. Rinkimų apygardose rinkim</w:t>
      </w:r>
      <w:r w:rsidR="00DE0591" w:rsidRPr="00D261EC">
        <w:rPr>
          <w:rFonts w:ascii="Arial" w:hAnsi="Arial" w:cs="Arial"/>
          <w:sz w:val="24"/>
          <w:szCs w:val="24"/>
        </w:rPr>
        <w:t>us</w:t>
      </w:r>
      <w:r w:rsidRPr="00D261EC">
        <w:rPr>
          <w:rFonts w:ascii="Arial" w:hAnsi="Arial" w:cs="Arial"/>
          <w:sz w:val="24"/>
          <w:szCs w:val="24"/>
        </w:rPr>
        <w:t xml:space="preserve"> vykdo rinkimų komisijos</w:t>
      </w:r>
      <w:r w:rsidR="00911294" w:rsidRPr="00D261EC">
        <w:rPr>
          <w:rFonts w:ascii="Arial" w:hAnsi="Arial" w:cs="Arial"/>
          <w:sz w:val="24"/>
          <w:szCs w:val="24"/>
        </w:rPr>
        <w:t xml:space="preserve">, </w:t>
      </w:r>
      <w:r w:rsidR="00E06E8E" w:rsidRPr="00D261EC">
        <w:rPr>
          <w:rFonts w:ascii="Arial" w:hAnsi="Arial" w:cs="Arial"/>
          <w:sz w:val="24"/>
          <w:szCs w:val="24"/>
        </w:rPr>
        <w:t xml:space="preserve">jų </w:t>
      </w:r>
      <w:r w:rsidR="00252C6E" w:rsidRPr="00D261EC">
        <w:rPr>
          <w:rFonts w:ascii="Arial" w:hAnsi="Arial" w:cs="Arial"/>
          <w:sz w:val="24"/>
          <w:szCs w:val="24"/>
        </w:rPr>
        <w:t xml:space="preserve">narių </w:t>
      </w:r>
      <w:r w:rsidR="00E44BDE" w:rsidRPr="00D261EC">
        <w:rPr>
          <w:rFonts w:ascii="Arial" w:hAnsi="Arial" w:cs="Arial"/>
          <w:sz w:val="24"/>
          <w:szCs w:val="24"/>
        </w:rPr>
        <w:t>skaičių nustato</w:t>
      </w:r>
      <w:r w:rsidR="00C0492D" w:rsidRPr="00D261EC">
        <w:rPr>
          <w:rFonts w:ascii="Arial" w:hAnsi="Arial" w:cs="Arial"/>
          <w:sz w:val="24"/>
          <w:szCs w:val="24"/>
        </w:rPr>
        <w:t xml:space="preserve">, </w:t>
      </w:r>
      <w:r w:rsidR="00F85834" w:rsidRPr="00D261EC">
        <w:rPr>
          <w:rFonts w:ascii="Arial" w:hAnsi="Arial" w:cs="Arial"/>
          <w:sz w:val="24"/>
          <w:szCs w:val="24"/>
        </w:rPr>
        <w:t xml:space="preserve">iš </w:t>
      </w:r>
      <w:r w:rsidR="00911294" w:rsidRPr="00D261EC">
        <w:rPr>
          <w:rFonts w:ascii="Arial" w:hAnsi="Arial" w:cs="Arial"/>
          <w:sz w:val="24"/>
          <w:szCs w:val="24"/>
        </w:rPr>
        <w:t xml:space="preserve">teismų pirmininkų </w:t>
      </w:r>
      <w:r w:rsidR="00CE53F1" w:rsidRPr="00D261EC">
        <w:rPr>
          <w:rFonts w:ascii="Arial" w:hAnsi="Arial" w:cs="Arial"/>
          <w:sz w:val="24"/>
          <w:szCs w:val="24"/>
        </w:rPr>
        <w:t>pasiūlytų</w:t>
      </w:r>
      <w:r w:rsidR="00F85834" w:rsidRPr="00D261EC">
        <w:rPr>
          <w:rFonts w:ascii="Arial" w:hAnsi="Arial" w:cs="Arial"/>
          <w:sz w:val="24"/>
          <w:szCs w:val="24"/>
        </w:rPr>
        <w:t xml:space="preserve"> kandidatų</w:t>
      </w:r>
      <w:r w:rsidR="00911294" w:rsidRPr="00D261EC">
        <w:rPr>
          <w:rFonts w:ascii="Arial" w:hAnsi="Arial" w:cs="Arial"/>
          <w:sz w:val="24"/>
          <w:szCs w:val="24"/>
        </w:rPr>
        <w:t xml:space="preserve"> </w:t>
      </w:r>
      <w:r w:rsidR="00C0492D" w:rsidRPr="00D261EC">
        <w:rPr>
          <w:rFonts w:ascii="Arial" w:hAnsi="Arial" w:cs="Arial"/>
          <w:sz w:val="24"/>
          <w:szCs w:val="24"/>
        </w:rPr>
        <w:t xml:space="preserve">teisėjų </w:t>
      </w:r>
      <w:r w:rsidR="00911294" w:rsidRPr="00D261EC">
        <w:rPr>
          <w:rFonts w:ascii="Arial" w:hAnsi="Arial" w:cs="Arial"/>
          <w:sz w:val="24"/>
          <w:szCs w:val="24"/>
        </w:rPr>
        <w:t>sudaro</w:t>
      </w:r>
      <w:r w:rsidR="00E06E8E" w:rsidRPr="00D261EC">
        <w:rPr>
          <w:rFonts w:ascii="Arial" w:hAnsi="Arial" w:cs="Arial"/>
          <w:sz w:val="24"/>
          <w:szCs w:val="24"/>
        </w:rPr>
        <w:t xml:space="preserve"> ir</w:t>
      </w:r>
      <w:r w:rsidR="00C0492D" w:rsidRPr="00D261EC">
        <w:rPr>
          <w:rFonts w:ascii="Arial" w:hAnsi="Arial" w:cs="Arial"/>
          <w:sz w:val="24"/>
          <w:szCs w:val="24"/>
        </w:rPr>
        <w:t xml:space="preserve"> </w:t>
      </w:r>
      <w:r w:rsidR="00F5456A" w:rsidRPr="00D261EC">
        <w:rPr>
          <w:rFonts w:ascii="Arial" w:hAnsi="Arial" w:cs="Arial"/>
          <w:sz w:val="24"/>
          <w:szCs w:val="24"/>
        </w:rPr>
        <w:t xml:space="preserve">komisijos darbą organizuojantį </w:t>
      </w:r>
      <w:r w:rsidR="00C0492D" w:rsidRPr="00D261EC">
        <w:rPr>
          <w:rFonts w:ascii="Arial" w:hAnsi="Arial" w:cs="Arial"/>
          <w:sz w:val="24"/>
          <w:szCs w:val="24"/>
        </w:rPr>
        <w:t>pirmininką skiria</w:t>
      </w:r>
      <w:r w:rsidR="00911294" w:rsidRPr="00D261EC">
        <w:rPr>
          <w:rFonts w:ascii="Arial" w:hAnsi="Arial" w:cs="Arial"/>
          <w:sz w:val="24"/>
          <w:szCs w:val="24"/>
        </w:rPr>
        <w:t xml:space="preserve"> Teisėjų taryba</w:t>
      </w:r>
      <w:r w:rsidR="00CE53F1" w:rsidRPr="00D261EC">
        <w:rPr>
          <w:rFonts w:ascii="Arial" w:hAnsi="Arial" w:cs="Arial"/>
          <w:sz w:val="24"/>
          <w:szCs w:val="24"/>
        </w:rPr>
        <w:t>. Rinkimų komisija sudar</w:t>
      </w:r>
      <w:r w:rsidR="00B46B51" w:rsidRPr="00D261EC">
        <w:rPr>
          <w:rFonts w:ascii="Arial" w:hAnsi="Arial" w:cs="Arial"/>
          <w:sz w:val="24"/>
          <w:szCs w:val="24"/>
        </w:rPr>
        <w:t>oma</w:t>
      </w:r>
      <w:r w:rsidR="0009255C" w:rsidRPr="00D261EC">
        <w:rPr>
          <w:rFonts w:ascii="Arial" w:hAnsi="Arial" w:cs="Arial"/>
          <w:sz w:val="24"/>
          <w:szCs w:val="24"/>
        </w:rPr>
        <w:t xml:space="preserve"> užtikrinant</w:t>
      </w:r>
      <w:r w:rsidR="00F63D50" w:rsidRPr="00D261EC">
        <w:rPr>
          <w:rFonts w:ascii="Arial" w:hAnsi="Arial" w:cs="Arial"/>
          <w:sz w:val="24"/>
          <w:szCs w:val="24"/>
        </w:rPr>
        <w:t xml:space="preserve">, kad joje dalyvautų </w:t>
      </w:r>
      <w:r w:rsidR="00252C6E" w:rsidRPr="00D261EC">
        <w:rPr>
          <w:rFonts w:ascii="Arial" w:hAnsi="Arial" w:cs="Arial"/>
          <w:sz w:val="24"/>
          <w:szCs w:val="24"/>
        </w:rPr>
        <w:t>visų</w:t>
      </w:r>
      <w:r w:rsidR="008F6310" w:rsidRPr="00D261EC">
        <w:rPr>
          <w:rFonts w:ascii="Arial" w:hAnsi="Arial" w:cs="Arial"/>
          <w:sz w:val="24"/>
          <w:szCs w:val="24"/>
        </w:rPr>
        <w:t xml:space="preserve"> teismų grup</w:t>
      </w:r>
      <w:r w:rsidR="00252C6E" w:rsidRPr="00D261EC">
        <w:rPr>
          <w:rFonts w:ascii="Arial" w:hAnsi="Arial" w:cs="Arial"/>
          <w:sz w:val="24"/>
          <w:szCs w:val="24"/>
        </w:rPr>
        <w:t>ių</w:t>
      </w:r>
      <w:r w:rsidR="008F6310" w:rsidRPr="00D261EC">
        <w:rPr>
          <w:rFonts w:ascii="Arial" w:hAnsi="Arial" w:cs="Arial"/>
          <w:sz w:val="24"/>
          <w:szCs w:val="24"/>
        </w:rPr>
        <w:t xml:space="preserve"> atstovai, kurie pagal šio Reglamento 4</w:t>
      </w:r>
      <w:r w:rsidR="00DF3C31" w:rsidRPr="00D261EC">
        <w:rPr>
          <w:rFonts w:ascii="Arial" w:hAnsi="Arial" w:cs="Arial"/>
          <w:sz w:val="24"/>
          <w:szCs w:val="24"/>
        </w:rPr>
        <w:t>6</w:t>
      </w:r>
      <w:r w:rsidR="008F6310" w:rsidRPr="00D261EC">
        <w:rPr>
          <w:rFonts w:ascii="Arial" w:hAnsi="Arial" w:cs="Arial"/>
          <w:sz w:val="24"/>
          <w:szCs w:val="24"/>
        </w:rPr>
        <w:t>.</w:t>
      </w:r>
      <w:r w:rsidR="00EB7403" w:rsidRPr="00D261EC">
        <w:rPr>
          <w:rFonts w:ascii="Arial" w:hAnsi="Arial" w:cs="Arial"/>
          <w:sz w:val="24"/>
          <w:szCs w:val="24"/>
        </w:rPr>
        <w:t>3</w:t>
      </w:r>
      <w:r w:rsidR="008F6310" w:rsidRPr="00D261EC">
        <w:rPr>
          <w:rFonts w:ascii="Arial" w:hAnsi="Arial" w:cs="Arial"/>
          <w:sz w:val="24"/>
          <w:szCs w:val="24"/>
        </w:rPr>
        <w:t xml:space="preserve"> papunktį turi teisę balsuoti rinkimų apygardoje</w:t>
      </w:r>
      <w:r w:rsidR="00C0492D" w:rsidRPr="00D261EC">
        <w:rPr>
          <w:rFonts w:ascii="Arial" w:hAnsi="Arial" w:cs="Arial"/>
          <w:sz w:val="24"/>
          <w:szCs w:val="24"/>
        </w:rPr>
        <w:t xml:space="preserve">. </w:t>
      </w:r>
      <w:r w:rsidR="00A35C7B" w:rsidRPr="00D261EC">
        <w:rPr>
          <w:rFonts w:ascii="Arial" w:hAnsi="Arial" w:cs="Arial"/>
          <w:sz w:val="24"/>
          <w:szCs w:val="24"/>
        </w:rPr>
        <w:t>Rinkimų komisijos pirmininku negali būti į Teisėjų tarybos narius</w:t>
      </w:r>
      <w:r w:rsidR="00EC4A0A" w:rsidRPr="00D261EC">
        <w:rPr>
          <w:rFonts w:ascii="Arial" w:hAnsi="Arial" w:cs="Arial"/>
          <w:sz w:val="24"/>
          <w:szCs w:val="24"/>
        </w:rPr>
        <w:t xml:space="preserve"> iškeltas kandidatas</w:t>
      </w:r>
      <w:r w:rsidR="000B11A8" w:rsidRPr="00D261EC">
        <w:rPr>
          <w:rFonts w:ascii="Arial" w:hAnsi="Arial" w:cs="Arial"/>
          <w:sz w:val="24"/>
          <w:szCs w:val="24"/>
        </w:rPr>
        <w:t>.</w:t>
      </w:r>
      <w:r w:rsidR="00CE53F1" w:rsidRPr="00D261EC">
        <w:rPr>
          <w:rFonts w:ascii="Arial" w:hAnsi="Arial" w:cs="Arial"/>
          <w:sz w:val="24"/>
          <w:szCs w:val="24"/>
        </w:rPr>
        <w:t xml:space="preserve"> </w:t>
      </w:r>
    </w:p>
    <w:p w14:paraId="412D77DE" w14:textId="1F9875B1" w:rsidR="003C0097" w:rsidRPr="00D261EC" w:rsidRDefault="00E53C78"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5</w:t>
      </w:r>
      <w:r w:rsidRPr="00D261EC">
        <w:rPr>
          <w:rFonts w:ascii="Arial" w:hAnsi="Arial" w:cs="Arial"/>
          <w:sz w:val="24"/>
          <w:szCs w:val="24"/>
        </w:rPr>
        <w:t>. Teisėjų taryba stebėti rinkim</w:t>
      </w:r>
      <w:r w:rsidR="00DE0591" w:rsidRPr="00D261EC">
        <w:rPr>
          <w:rFonts w:ascii="Arial" w:hAnsi="Arial" w:cs="Arial"/>
          <w:sz w:val="24"/>
          <w:szCs w:val="24"/>
        </w:rPr>
        <w:t>us</w:t>
      </w:r>
      <w:r w:rsidRPr="00D261EC">
        <w:rPr>
          <w:rFonts w:ascii="Arial" w:hAnsi="Arial" w:cs="Arial"/>
          <w:sz w:val="24"/>
          <w:szCs w:val="24"/>
        </w:rPr>
        <w:t xml:space="preserve"> </w:t>
      </w:r>
      <w:r w:rsidR="00C0492D" w:rsidRPr="00D261EC">
        <w:rPr>
          <w:rFonts w:ascii="Arial" w:hAnsi="Arial" w:cs="Arial"/>
          <w:sz w:val="24"/>
          <w:szCs w:val="24"/>
        </w:rPr>
        <w:t xml:space="preserve">kviečia teismų atstovus, atsakingus už korupcijos prevenciją, taip pat </w:t>
      </w:r>
      <w:r w:rsidRPr="00D261EC">
        <w:rPr>
          <w:rFonts w:ascii="Arial" w:hAnsi="Arial" w:cs="Arial"/>
          <w:sz w:val="24"/>
          <w:szCs w:val="24"/>
        </w:rPr>
        <w:t xml:space="preserve">gali </w:t>
      </w:r>
      <w:r w:rsidR="00252C6E" w:rsidRPr="00D261EC">
        <w:rPr>
          <w:rFonts w:ascii="Arial" w:hAnsi="Arial" w:cs="Arial"/>
          <w:sz w:val="24"/>
          <w:szCs w:val="24"/>
        </w:rPr>
        <w:t>kvie</w:t>
      </w:r>
      <w:r w:rsidRPr="00D261EC">
        <w:rPr>
          <w:rFonts w:ascii="Arial" w:hAnsi="Arial" w:cs="Arial"/>
          <w:sz w:val="24"/>
          <w:szCs w:val="24"/>
        </w:rPr>
        <w:t xml:space="preserve">sti </w:t>
      </w:r>
      <w:r w:rsidR="00252C6E" w:rsidRPr="00D261EC">
        <w:rPr>
          <w:rFonts w:ascii="Arial" w:hAnsi="Arial" w:cs="Arial"/>
          <w:sz w:val="24"/>
          <w:szCs w:val="24"/>
        </w:rPr>
        <w:t>visuomenės atstov</w:t>
      </w:r>
      <w:r w:rsidRPr="00D261EC">
        <w:rPr>
          <w:rFonts w:ascii="Arial" w:hAnsi="Arial" w:cs="Arial"/>
          <w:sz w:val="24"/>
          <w:szCs w:val="24"/>
        </w:rPr>
        <w:t>us</w:t>
      </w:r>
      <w:r w:rsidR="000B11A8" w:rsidRPr="00D261EC">
        <w:rPr>
          <w:rFonts w:ascii="Arial" w:hAnsi="Arial" w:cs="Arial"/>
          <w:sz w:val="24"/>
          <w:szCs w:val="24"/>
        </w:rPr>
        <w:t>.</w:t>
      </w:r>
    </w:p>
    <w:p w14:paraId="085C6614" w14:textId="36E7CB43" w:rsidR="003F27BF" w:rsidRPr="00D261EC" w:rsidRDefault="00010427"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6</w:t>
      </w:r>
      <w:r w:rsidRPr="00D261EC">
        <w:rPr>
          <w:rFonts w:ascii="Arial" w:hAnsi="Arial" w:cs="Arial"/>
          <w:sz w:val="24"/>
          <w:szCs w:val="24"/>
        </w:rPr>
        <w:t>.</w:t>
      </w:r>
      <w:r w:rsidR="003F27BF" w:rsidRPr="00D261EC">
        <w:rPr>
          <w:rFonts w:ascii="Arial" w:hAnsi="Arial" w:cs="Arial"/>
          <w:sz w:val="24"/>
          <w:szCs w:val="24"/>
        </w:rPr>
        <w:t xml:space="preserve"> </w:t>
      </w:r>
      <w:r w:rsidR="00F903C5" w:rsidRPr="00D261EC">
        <w:rPr>
          <w:rFonts w:ascii="Arial" w:hAnsi="Arial" w:cs="Arial"/>
          <w:sz w:val="24"/>
          <w:szCs w:val="24"/>
        </w:rPr>
        <w:t xml:space="preserve">Rinkėjų sąrašus, </w:t>
      </w:r>
      <w:r w:rsidR="003F27BF" w:rsidRPr="00D261EC">
        <w:rPr>
          <w:rFonts w:ascii="Arial" w:hAnsi="Arial" w:cs="Arial"/>
          <w:sz w:val="24"/>
          <w:szCs w:val="24"/>
        </w:rPr>
        <w:t xml:space="preserve">biuletenius rengia ir rinkimų </w:t>
      </w:r>
      <w:r w:rsidR="007A716F" w:rsidRPr="00D261EC">
        <w:rPr>
          <w:rFonts w:ascii="Arial" w:hAnsi="Arial" w:cs="Arial"/>
          <w:sz w:val="24"/>
          <w:szCs w:val="24"/>
        </w:rPr>
        <w:t>komisijoms</w:t>
      </w:r>
      <w:r w:rsidR="003F27BF" w:rsidRPr="00D261EC">
        <w:rPr>
          <w:rFonts w:ascii="Arial" w:hAnsi="Arial" w:cs="Arial"/>
          <w:sz w:val="24"/>
          <w:szCs w:val="24"/>
        </w:rPr>
        <w:t xml:space="preserve"> p</w:t>
      </w:r>
      <w:r w:rsidR="00F903C5" w:rsidRPr="00D261EC">
        <w:rPr>
          <w:rFonts w:ascii="Arial" w:hAnsi="Arial" w:cs="Arial"/>
          <w:sz w:val="24"/>
          <w:szCs w:val="24"/>
        </w:rPr>
        <w:t>ateikia</w:t>
      </w:r>
      <w:r w:rsidR="003F27BF" w:rsidRPr="00D261EC">
        <w:rPr>
          <w:rFonts w:ascii="Arial" w:hAnsi="Arial" w:cs="Arial"/>
          <w:sz w:val="24"/>
          <w:szCs w:val="24"/>
        </w:rPr>
        <w:t xml:space="preserve"> Nacionalinė teismų administracija</w:t>
      </w:r>
      <w:r w:rsidR="000B11A8" w:rsidRPr="00D261EC">
        <w:rPr>
          <w:rFonts w:ascii="Arial" w:hAnsi="Arial" w:cs="Arial"/>
          <w:sz w:val="24"/>
          <w:szCs w:val="24"/>
        </w:rPr>
        <w:t>.</w:t>
      </w:r>
      <w:bookmarkEnd w:id="13"/>
    </w:p>
    <w:p w14:paraId="5BC4CC5B" w14:textId="756D9983" w:rsidR="00D57741" w:rsidRPr="00D261EC" w:rsidRDefault="003F27BF"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7</w:t>
      </w:r>
      <w:r w:rsidRPr="00D261EC">
        <w:rPr>
          <w:rFonts w:ascii="Arial" w:hAnsi="Arial" w:cs="Arial"/>
          <w:sz w:val="24"/>
          <w:szCs w:val="24"/>
        </w:rPr>
        <w:t>. Rinkimų komisija</w:t>
      </w:r>
      <w:r w:rsidR="00D57741" w:rsidRPr="00D261EC">
        <w:rPr>
          <w:rFonts w:ascii="Arial" w:hAnsi="Arial" w:cs="Arial"/>
          <w:sz w:val="24"/>
          <w:szCs w:val="24"/>
        </w:rPr>
        <w:t xml:space="preserve">, </w:t>
      </w:r>
      <w:r w:rsidRPr="00D261EC">
        <w:rPr>
          <w:rFonts w:ascii="Arial" w:hAnsi="Arial" w:cs="Arial"/>
          <w:sz w:val="24"/>
          <w:szCs w:val="24"/>
        </w:rPr>
        <w:t>rinkimų apygardoje</w:t>
      </w:r>
      <w:r w:rsidR="00D57741" w:rsidRPr="00D261EC">
        <w:rPr>
          <w:rFonts w:ascii="Arial" w:hAnsi="Arial" w:cs="Arial"/>
          <w:sz w:val="24"/>
          <w:szCs w:val="24"/>
        </w:rPr>
        <w:t xml:space="preserve"> vykdydama rinkim</w:t>
      </w:r>
      <w:r w:rsidR="00DE0591" w:rsidRPr="00D261EC">
        <w:rPr>
          <w:rFonts w:ascii="Arial" w:hAnsi="Arial" w:cs="Arial"/>
          <w:sz w:val="24"/>
          <w:szCs w:val="24"/>
        </w:rPr>
        <w:t>us</w:t>
      </w:r>
      <w:r w:rsidRPr="00D261EC">
        <w:rPr>
          <w:rFonts w:ascii="Arial" w:hAnsi="Arial" w:cs="Arial"/>
          <w:sz w:val="24"/>
          <w:szCs w:val="24"/>
        </w:rPr>
        <w:t>:</w:t>
      </w:r>
    </w:p>
    <w:p w14:paraId="27E096A7" w14:textId="08A71E12" w:rsidR="00D57741" w:rsidRPr="00D261EC" w:rsidRDefault="00D57741"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7</w:t>
      </w:r>
      <w:r w:rsidRPr="00D261EC">
        <w:rPr>
          <w:rFonts w:ascii="Arial" w:hAnsi="Arial" w:cs="Arial"/>
          <w:sz w:val="24"/>
          <w:szCs w:val="24"/>
        </w:rPr>
        <w:t>.1.</w:t>
      </w:r>
      <w:r w:rsidR="003F27BF" w:rsidRPr="00D261EC">
        <w:rPr>
          <w:rFonts w:ascii="Arial" w:hAnsi="Arial" w:cs="Arial"/>
          <w:sz w:val="24"/>
          <w:szCs w:val="24"/>
        </w:rPr>
        <w:t xml:space="preserve"> </w:t>
      </w:r>
      <w:r w:rsidR="00F903C5" w:rsidRPr="00D261EC">
        <w:rPr>
          <w:rFonts w:ascii="Arial" w:hAnsi="Arial" w:cs="Arial"/>
          <w:sz w:val="24"/>
          <w:szCs w:val="24"/>
        </w:rPr>
        <w:t>išduoda rinkėjams biuletenius</w:t>
      </w:r>
      <w:r w:rsidRPr="00D261EC">
        <w:rPr>
          <w:rFonts w:ascii="Arial" w:hAnsi="Arial" w:cs="Arial"/>
          <w:sz w:val="24"/>
          <w:szCs w:val="24"/>
        </w:rPr>
        <w:t>;</w:t>
      </w:r>
    </w:p>
    <w:p w14:paraId="6E00451B" w14:textId="0E39462C" w:rsidR="00177DFE" w:rsidRPr="00D261EC" w:rsidRDefault="00D57741" w:rsidP="00F05ADA">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7</w:t>
      </w:r>
      <w:r w:rsidRPr="00D261EC">
        <w:rPr>
          <w:rFonts w:ascii="Arial" w:hAnsi="Arial" w:cs="Arial"/>
          <w:sz w:val="24"/>
          <w:szCs w:val="24"/>
        </w:rPr>
        <w:t>.2. surašo protokolą, kuriame</w:t>
      </w:r>
      <w:r w:rsidR="004D6EA7" w:rsidRPr="00D261EC">
        <w:rPr>
          <w:rFonts w:ascii="Arial" w:hAnsi="Arial" w:cs="Arial"/>
          <w:sz w:val="24"/>
          <w:szCs w:val="24"/>
        </w:rPr>
        <w:t xml:space="preserve"> </w:t>
      </w:r>
      <w:r w:rsidR="006A728B" w:rsidRPr="00D261EC">
        <w:rPr>
          <w:rFonts w:ascii="Arial" w:hAnsi="Arial" w:cs="Arial"/>
          <w:sz w:val="24"/>
          <w:szCs w:val="24"/>
        </w:rPr>
        <w:t xml:space="preserve">pagal rinkimų apygardai priskirtas teismų grupes </w:t>
      </w:r>
      <w:r w:rsidR="004D6EA7" w:rsidRPr="00D261EC">
        <w:rPr>
          <w:rFonts w:ascii="Arial" w:hAnsi="Arial" w:cs="Arial"/>
          <w:sz w:val="24"/>
          <w:szCs w:val="24"/>
        </w:rPr>
        <w:t>fiksuoja</w:t>
      </w:r>
      <w:r w:rsidR="002142BC" w:rsidRPr="00D261EC">
        <w:rPr>
          <w:rFonts w:ascii="Arial" w:hAnsi="Arial" w:cs="Arial"/>
          <w:sz w:val="24"/>
          <w:szCs w:val="24"/>
        </w:rPr>
        <w:t xml:space="preserve"> </w:t>
      </w:r>
      <w:r w:rsidR="003005A3" w:rsidRPr="00D261EC">
        <w:rPr>
          <w:rFonts w:ascii="Arial" w:hAnsi="Arial" w:cs="Arial"/>
          <w:sz w:val="24"/>
          <w:szCs w:val="24"/>
        </w:rPr>
        <w:t>atvykusių rinkėjų ir išduotų biuletenių skaičių,</w:t>
      </w:r>
      <w:r w:rsidRPr="00D261EC">
        <w:rPr>
          <w:rFonts w:ascii="Arial" w:hAnsi="Arial" w:cs="Arial"/>
          <w:sz w:val="24"/>
          <w:szCs w:val="24"/>
        </w:rPr>
        <w:t xml:space="preserve"> informaciją apie rinkėjų sąraše pastebėtus netikslumus, kitą</w:t>
      </w:r>
      <w:r w:rsidR="00E06E8E" w:rsidRPr="00D261EC">
        <w:rPr>
          <w:rFonts w:ascii="Arial" w:hAnsi="Arial" w:cs="Arial"/>
          <w:sz w:val="24"/>
          <w:szCs w:val="24"/>
        </w:rPr>
        <w:t>,</w:t>
      </w:r>
      <w:r w:rsidR="003005A3" w:rsidRPr="00D261EC">
        <w:rPr>
          <w:rFonts w:ascii="Arial" w:hAnsi="Arial" w:cs="Arial"/>
          <w:sz w:val="24"/>
          <w:szCs w:val="24"/>
        </w:rPr>
        <w:t xml:space="preserve"> </w:t>
      </w:r>
      <w:r w:rsidR="00177DFE" w:rsidRPr="00D261EC">
        <w:rPr>
          <w:rFonts w:ascii="Arial" w:hAnsi="Arial" w:cs="Arial"/>
          <w:sz w:val="24"/>
          <w:szCs w:val="24"/>
        </w:rPr>
        <w:t>rinkimų komisijos nuomone</w:t>
      </w:r>
      <w:r w:rsidR="00E06E8E" w:rsidRPr="00D261EC">
        <w:rPr>
          <w:rFonts w:ascii="Arial" w:hAnsi="Arial" w:cs="Arial"/>
          <w:sz w:val="24"/>
          <w:szCs w:val="24"/>
        </w:rPr>
        <w:t>,</w:t>
      </w:r>
      <w:r w:rsidR="00177DFE" w:rsidRPr="00D261EC">
        <w:rPr>
          <w:rFonts w:ascii="Arial" w:hAnsi="Arial" w:cs="Arial"/>
          <w:sz w:val="24"/>
          <w:szCs w:val="24"/>
        </w:rPr>
        <w:t xml:space="preserve"> svarbią informaciją;</w:t>
      </w:r>
    </w:p>
    <w:p w14:paraId="1B67FEBE" w14:textId="36BA67DD" w:rsidR="00942FC5" w:rsidRPr="00D261EC" w:rsidRDefault="00177DFE" w:rsidP="00177DFE">
      <w:pPr>
        <w:ind w:firstLine="567"/>
        <w:jc w:val="both"/>
        <w:rPr>
          <w:rFonts w:ascii="Arial" w:hAnsi="Arial" w:cs="Arial"/>
          <w:sz w:val="24"/>
          <w:szCs w:val="24"/>
        </w:rPr>
      </w:pPr>
      <w:r w:rsidRPr="00D261EC">
        <w:rPr>
          <w:rFonts w:ascii="Arial" w:hAnsi="Arial" w:cs="Arial"/>
          <w:sz w:val="24"/>
          <w:szCs w:val="24"/>
        </w:rPr>
        <w:t>4</w:t>
      </w:r>
      <w:r w:rsidR="00DF3C31" w:rsidRPr="00D261EC">
        <w:rPr>
          <w:rFonts w:ascii="Arial" w:hAnsi="Arial" w:cs="Arial"/>
          <w:sz w:val="24"/>
          <w:szCs w:val="24"/>
        </w:rPr>
        <w:t>6</w:t>
      </w:r>
      <w:r w:rsidRPr="00D261EC">
        <w:rPr>
          <w:rFonts w:ascii="Arial" w:hAnsi="Arial" w:cs="Arial"/>
          <w:sz w:val="24"/>
          <w:szCs w:val="24"/>
        </w:rPr>
        <w:t>.</w:t>
      </w:r>
      <w:r w:rsidR="00EB7403" w:rsidRPr="00D261EC">
        <w:rPr>
          <w:rFonts w:ascii="Arial" w:hAnsi="Arial" w:cs="Arial"/>
          <w:sz w:val="24"/>
          <w:szCs w:val="24"/>
        </w:rPr>
        <w:t>7</w:t>
      </w:r>
      <w:r w:rsidRPr="00D261EC">
        <w:rPr>
          <w:rFonts w:ascii="Arial" w:hAnsi="Arial" w:cs="Arial"/>
          <w:sz w:val="24"/>
          <w:szCs w:val="24"/>
        </w:rPr>
        <w:t xml:space="preserve">.3. </w:t>
      </w:r>
      <w:r w:rsidR="00F903C5" w:rsidRPr="00D261EC">
        <w:rPr>
          <w:rFonts w:ascii="Arial" w:hAnsi="Arial" w:cs="Arial"/>
          <w:sz w:val="24"/>
          <w:szCs w:val="24"/>
        </w:rPr>
        <w:t>organizuoja balsa</w:t>
      </w:r>
      <w:r w:rsidR="0088063B" w:rsidRPr="00D261EC">
        <w:rPr>
          <w:rFonts w:ascii="Arial" w:hAnsi="Arial" w:cs="Arial"/>
          <w:sz w:val="24"/>
          <w:szCs w:val="24"/>
        </w:rPr>
        <w:t>dėžių</w:t>
      </w:r>
      <w:r w:rsidR="00F903C5" w:rsidRPr="00D261EC">
        <w:rPr>
          <w:rFonts w:ascii="Arial" w:hAnsi="Arial" w:cs="Arial"/>
          <w:sz w:val="24"/>
          <w:szCs w:val="24"/>
        </w:rPr>
        <w:t xml:space="preserve"> pristatymą Balsų skaičiavimo komisijai</w:t>
      </w:r>
      <w:r w:rsidR="00BE1664" w:rsidRPr="00D261EC">
        <w:rPr>
          <w:rFonts w:ascii="Arial" w:hAnsi="Arial" w:cs="Arial"/>
          <w:sz w:val="24"/>
          <w:szCs w:val="24"/>
        </w:rPr>
        <w:t>, kuri gali būti išrenkama iš anksto</w:t>
      </w:r>
      <w:r w:rsidR="00170110" w:rsidRPr="00D261EC">
        <w:rPr>
          <w:rFonts w:ascii="Arial" w:hAnsi="Arial" w:cs="Arial"/>
          <w:sz w:val="24"/>
          <w:szCs w:val="24"/>
        </w:rPr>
        <w:t>.</w:t>
      </w:r>
    </w:p>
    <w:p w14:paraId="447E5719" w14:textId="0DD21DBB" w:rsidR="006509C1" w:rsidRPr="00D261EC" w:rsidRDefault="006509C1" w:rsidP="00554C8A">
      <w:pPr>
        <w:jc w:val="both"/>
        <w:rPr>
          <w:rFonts w:ascii="Arial" w:hAnsi="Arial" w:cs="Arial"/>
          <w:sz w:val="24"/>
          <w:szCs w:val="24"/>
        </w:rPr>
      </w:pPr>
      <w:bookmarkStart w:id="14" w:name="_Hlk44496164"/>
      <w:bookmarkStart w:id="15" w:name="_Hlk44500699"/>
      <w:bookmarkStart w:id="16" w:name="_Hlk163568763"/>
    </w:p>
    <w:bookmarkEnd w:id="11"/>
    <w:bookmarkEnd w:id="14"/>
    <w:bookmarkEnd w:id="15"/>
    <w:bookmarkEnd w:id="16"/>
    <w:p w14:paraId="28AEA99D" w14:textId="77777777" w:rsidR="00456D44" w:rsidRPr="00D261EC" w:rsidRDefault="00456D44" w:rsidP="00353519">
      <w:pPr>
        <w:jc w:val="both"/>
        <w:rPr>
          <w:rFonts w:ascii="Arial" w:hAnsi="Arial" w:cs="Arial"/>
          <w:color w:val="0000FF"/>
          <w:sz w:val="24"/>
          <w:szCs w:val="24"/>
        </w:rPr>
      </w:pPr>
    </w:p>
    <w:p w14:paraId="4FADAEB9" w14:textId="08B3CEDA" w:rsidR="001C528C" w:rsidRPr="00D261EC" w:rsidRDefault="008C6132" w:rsidP="008C6132">
      <w:pPr>
        <w:pStyle w:val="Antrat7"/>
        <w:jc w:val="center"/>
        <w:rPr>
          <w:rFonts w:ascii="Arial" w:hAnsi="Arial" w:cs="Arial"/>
          <w:sz w:val="24"/>
          <w:szCs w:val="24"/>
        </w:rPr>
      </w:pPr>
      <w:r w:rsidRPr="00D261EC">
        <w:rPr>
          <w:rFonts w:ascii="Arial" w:hAnsi="Arial" w:cs="Arial"/>
          <w:sz w:val="24"/>
          <w:szCs w:val="24"/>
        </w:rPr>
        <w:t>VI</w:t>
      </w:r>
      <w:r w:rsidR="00360E24" w:rsidRPr="00D261EC">
        <w:rPr>
          <w:rFonts w:ascii="Arial" w:hAnsi="Arial" w:cs="Arial"/>
          <w:sz w:val="24"/>
          <w:szCs w:val="24"/>
        </w:rPr>
        <w:t>I</w:t>
      </w:r>
      <w:r w:rsidR="00832549" w:rsidRPr="00D261EC">
        <w:rPr>
          <w:rFonts w:ascii="Arial" w:hAnsi="Arial" w:cs="Arial"/>
          <w:sz w:val="24"/>
          <w:szCs w:val="24"/>
        </w:rPr>
        <w:t>I</w:t>
      </w:r>
      <w:r w:rsidR="001C528C" w:rsidRPr="00D261EC">
        <w:rPr>
          <w:rFonts w:ascii="Arial" w:hAnsi="Arial" w:cs="Arial"/>
          <w:sz w:val="24"/>
          <w:szCs w:val="24"/>
        </w:rPr>
        <w:t xml:space="preserve"> SKYRIUS</w:t>
      </w:r>
    </w:p>
    <w:p w14:paraId="5514BC02" w14:textId="77777777" w:rsidR="001B5DF6" w:rsidRPr="00D261EC" w:rsidRDefault="008C6132" w:rsidP="008C6132">
      <w:pPr>
        <w:pStyle w:val="Antrat7"/>
        <w:jc w:val="center"/>
        <w:rPr>
          <w:rFonts w:ascii="Arial" w:hAnsi="Arial" w:cs="Arial"/>
          <w:sz w:val="24"/>
          <w:szCs w:val="24"/>
        </w:rPr>
      </w:pPr>
      <w:r w:rsidRPr="00D261EC">
        <w:rPr>
          <w:rFonts w:ascii="Arial" w:hAnsi="Arial" w:cs="Arial"/>
          <w:sz w:val="24"/>
          <w:szCs w:val="24"/>
        </w:rPr>
        <w:t xml:space="preserve"> SUSIRINKIMO SPRENDIMAI</w:t>
      </w:r>
    </w:p>
    <w:p w14:paraId="177D7989" w14:textId="77777777" w:rsidR="008C6132" w:rsidRPr="00D261EC" w:rsidRDefault="008C6132" w:rsidP="008C6132">
      <w:pPr>
        <w:rPr>
          <w:rFonts w:ascii="Arial" w:hAnsi="Arial" w:cs="Arial"/>
          <w:sz w:val="24"/>
          <w:szCs w:val="24"/>
        </w:rPr>
      </w:pPr>
    </w:p>
    <w:p w14:paraId="7C4E314E" w14:textId="23DF3456" w:rsidR="00BE074E" w:rsidRPr="00D261EC" w:rsidRDefault="0093322F" w:rsidP="00CA0344">
      <w:pPr>
        <w:ind w:firstLine="454"/>
        <w:jc w:val="both"/>
        <w:rPr>
          <w:rFonts w:ascii="Arial" w:hAnsi="Arial" w:cs="Arial"/>
          <w:color w:val="000000"/>
          <w:sz w:val="24"/>
          <w:szCs w:val="24"/>
        </w:rPr>
      </w:pPr>
      <w:r w:rsidRPr="00D261EC">
        <w:rPr>
          <w:rFonts w:ascii="Arial" w:hAnsi="Arial" w:cs="Arial"/>
          <w:sz w:val="24"/>
          <w:szCs w:val="24"/>
        </w:rPr>
        <w:t>4</w:t>
      </w:r>
      <w:r w:rsidR="00DF3C31" w:rsidRPr="00D261EC">
        <w:rPr>
          <w:rFonts w:ascii="Arial" w:hAnsi="Arial" w:cs="Arial"/>
          <w:sz w:val="24"/>
          <w:szCs w:val="24"/>
        </w:rPr>
        <w:t>7</w:t>
      </w:r>
      <w:r w:rsidRPr="00D261EC">
        <w:rPr>
          <w:rFonts w:ascii="Arial" w:hAnsi="Arial" w:cs="Arial"/>
          <w:sz w:val="24"/>
          <w:szCs w:val="24"/>
        </w:rPr>
        <w:t xml:space="preserve">. </w:t>
      </w:r>
      <w:r w:rsidR="00685945" w:rsidRPr="00D261EC">
        <w:rPr>
          <w:rFonts w:ascii="Arial" w:hAnsi="Arial" w:cs="Arial"/>
          <w:sz w:val="24"/>
          <w:szCs w:val="24"/>
        </w:rPr>
        <w:t>Susirinkimo sprendimai priimami atviru balsavimu. Susirinkimui nutarus, sprendimai gali būti priimami slaptu balsavimu.</w:t>
      </w:r>
      <w:r w:rsidR="002D3A3D" w:rsidRPr="00D261EC">
        <w:rPr>
          <w:rFonts w:ascii="Arial" w:hAnsi="Arial" w:cs="Arial"/>
          <w:sz w:val="24"/>
          <w:szCs w:val="24"/>
        </w:rPr>
        <w:t xml:space="preserve"> </w:t>
      </w:r>
    </w:p>
    <w:p w14:paraId="1F58350D" w14:textId="44E78595" w:rsidR="005424C8" w:rsidRPr="00D261EC" w:rsidRDefault="00685945" w:rsidP="00975C66">
      <w:pPr>
        <w:ind w:firstLine="454"/>
        <w:jc w:val="both"/>
        <w:rPr>
          <w:rFonts w:ascii="Arial" w:hAnsi="Arial" w:cs="Arial"/>
          <w:color w:val="000000"/>
          <w:sz w:val="24"/>
          <w:szCs w:val="24"/>
        </w:rPr>
      </w:pPr>
      <w:r w:rsidRPr="00D261EC">
        <w:rPr>
          <w:rFonts w:ascii="Arial" w:hAnsi="Arial" w:cs="Arial"/>
          <w:sz w:val="24"/>
          <w:szCs w:val="24"/>
        </w:rPr>
        <w:t>4</w:t>
      </w:r>
      <w:r w:rsidR="00DF3C31" w:rsidRPr="00D261EC">
        <w:rPr>
          <w:rFonts w:ascii="Arial" w:hAnsi="Arial" w:cs="Arial"/>
          <w:sz w:val="24"/>
          <w:szCs w:val="24"/>
        </w:rPr>
        <w:t>8</w:t>
      </w:r>
      <w:r w:rsidRPr="00D261EC">
        <w:rPr>
          <w:rFonts w:ascii="Arial" w:hAnsi="Arial" w:cs="Arial"/>
          <w:sz w:val="24"/>
          <w:szCs w:val="24"/>
        </w:rPr>
        <w:t xml:space="preserve">. </w:t>
      </w:r>
      <w:r w:rsidR="0093322F" w:rsidRPr="00D261EC">
        <w:rPr>
          <w:rFonts w:ascii="Arial" w:hAnsi="Arial" w:cs="Arial"/>
          <w:sz w:val="24"/>
          <w:szCs w:val="24"/>
        </w:rPr>
        <w:t>Susirinkimo sprendimai priimami paprasta posėdyje dalyvaujančių teisėjų, o renkant Teisėjų taryb</w:t>
      </w:r>
      <w:r w:rsidR="00446F47" w:rsidRPr="00D261EC">
        <w:rPr>
          <w:rFonts w:ascii="Arial" w:hAnsi="Arial" w:cs="Arial"/>
          <w:sz w:val="24"/>
          <w:szCs w:val="24"/>
        </w:rPr>
        <w:t>os narius</w:t>
      </w:r>
      <w:r w:rsidR="0093322F" w:rsidRPr="00D261EC">
        <w:rPr>
          <w:rFonts w:ascii="Arial" w:hAnsi="Arial" w:cs="Arial"/>
          <w:sz w:val="24"/>
          <w:szCs w:val="24"/>
        </w:rPr>
        <w:t xml:space="preserve"> – atitinkam</w:t>
      </w:r>
      <w:r w:rsidR="00B923F4" w:rsidRPr="00D261EC">
        <w:rPr>
          <w:rFonts w:ascii="Arial" w:hAnsi="Arial" w:cs="Arial"/>
          <w:sz w:val="24"/>
          <w:szCs w:val="24"/>
        </w:rPr>
        <w:t>os teismų grupės</w:t>
      </w:r>
      <w:r w:rsidR="0093322F" w:rsidRPr="00D261EC">
        <w:rPr>
          <w:rFonts w:ascii="Arial" w:hAnsi="Arial" w:cs="Arial"/>
          <w:sz w:val="24"/>
          <w:szCs w:val="24"/>
        </w:rPr>
        <w:t xml:space="preserve"> rinkėjų balsų dauguma. </w:t>
      </w:r>
      <w:r w:rsidR="00602844" w:rsidRPr="00D261EC">
        <w:rPr>
          <w:rFonts w:ascii="Arial" w:hAnsi="Arial" w:cs="Arial"/>
          <w:color w:val="000000"/>
          <w:sz w:val="24"/>
          <w:szCs w:val="24"/>
        </w:rPr>
        <w:t xml:space="preserve">Susirinkimo pirmininkas turi teisę pasiūlyti priimti </w:t>
      </w:r>
      <w:r w:rsidR="00D701A4" w:rsidRPr="00D261EC">
        <w:rPr>
          <w:rFonts w:ascii="Arial" w:hAnsi="Arial" w:cs="Arial"/>
          <w:color w:val="000000"/>
          <w:sz w:val="24"/>
          <w:szCs w:val="24"/>
        </w:rPr>
        <w:t>sprendimą Susirinkime</w:t>
      </w:r>
      <w:r w:rsidR="00602844" w:rsidRPr="00D261EC">
        <w:rPr>
          <w:rFonts w:ascii="Arial" w:hAnsi="Arial" w:cs="Arial"/>
          <w:color w:val="000000"/>
          <w:sz w:val="24"/>
          <w:szCs w:val="24"/>
        </w:rPr>
        <w:t xml:space="preserve"> dalyvaujančių </w:t>
      </w:r>
      <w:r w:rsidR="00D701A4" w:rsidRPr="00D261EC">
        <w:rPr>
          <w:rFonts w:ascii="Arial" w:hAnsi="Arial" w:cs="Arial"/>
          <w:color w:val="000000"/>
          <w:sz w:val="24"/>
          <w:szCs w:val="24"/>
        </w:rPr>
        <w:t xml:space="preserve">teisėjų </w:t>
      </w:r>
      <w:r w:rsidR="00602844" w:rsidRPr="00D261EC">
        <w:rPr>
          <w:rFonts w:ascii="Arial" w:hAnsi="Arial" w:cs="Arial"/>
          <w:color w:val="000000"/>
          <w:sz w:val="24"/>
          <w:szCs w:val="24"/>
        </w:rPr>
        <w:t xml:space="preserve">bendru sutarimu. Jei tokiam pasiūlymui </w:t>
      </w:r>
      <w:r w:rsidR="00230B5F" w:rsidRPr="00D261EC">
        <w:rPr>
          <w:rFonts w:ascii="Arial" w:hAnsi="Arial" w:cs="Arial"/>
          <w:color w:val="000000"/>
          <w:sz w:val="24"/>
          <w:szCs w:val="24"/>
        </w:rPr>
        <w:t>teisėjai</w:t>
      </w:r>
      <w:r w:rsidR="00602844" w:rsidRPr="00D261EC">
        <w:rPr>
          <w:rFonts w:ascii="Arial" w:hAnsi="Arial" w:cs="Arial"/>
          <w:color w:val="000000"/>
          <w:sz w:val="24"/>
          <w:szCs w:val="24"/>
        </w:rPr>
        <w:t xml:space="preserve"> neprieštarauja, </w:t>
      </w:r>
      <w:r w:rsidR="00230B5F" w:rsidRPr="00D261EC">
        <w:rPr>
          <w:rFonts w:ascii="Arial" w:hAnsi="Arial" w:cs="Arial"/>
          <w:color w:val="000000"/>
          <w:sz w:val="24"/>
          <w:szCs w:val="24"/>
        </w:rPr>
        <w:t>sprendimas</w:t>
      </w:r>
      <w:r w:rsidR="00602844" w:rsidRPr="00D261EC">
        <w:rPr>
          <w:rFonts w:ascii="Arial" w:hAnsi="Arial" w:cs="Arial"/>
          <w:color w:val="000000"/>
          <w:sz w:val="24"/>
          <w:szCs w:val="24"/>
        </w:rPr>
        <w:t xml:space="preserve"> laikomas priimtu bendru sutarimu ir dėl jo atskirai nebalsuojama.</w:t>
      </w:r>
    </w:p>
    <w:p w14:paraId="1DB97DE6" w14:textId="3273311F" w:rsidR="00361048" w:rsidRPr="00D261EC" w:rsidRDefault="00C46281" w:rsidP="00361048">
      <w:pPr>
        <w:ind w:firstLine="454"/>
        <w:jc w:val="both"/>
        <w:rPr>
          <w:rFonts w:ascii="Arial" w:hAnsi="Arial" w:cs="Arial"/>
          <w:color w:val="000000"/>
          <w:sz w:val="24"/>
          <w:szCs w:val="24"/>
        </w:rPr>
      </w:pPr>
      <w:r w:rsidRPr="00D261EC">
        <w:rPr>
          <w:rFonts w:ascii="Arial" w:hAnsi="Arial" w:cs="Arial"/>
          <w:color w:val="000000"/>
          <w:sz w:val="24"/>
          <w:szCs w:val="24"/>
        </w:rPr>
        <w:t>49</w:t>
      </w:r>
      <w:r w:rsidR="00361048" w:rsidRPr="00D261EC">
        <w:rPr>
          <w:rFonts w:ascii="Arial" w:hAnsi="Arial" w:cs="Arial"/>
          <w:color w:val="000000"/>
          <w:sz w:val="24"/>
          <w:szCs w:val="24"/>
        </w:rPr>
        <w:t xml:space="preserve">. Šio Reglamento 9 punkte numatytais išimtiniais atvejais Susirinkimo sprendimai gali būti priimami posėdyje dalyvaujant nuotoliniu būdu – naudojantis informacinėmis ir elektroninių ryšių technologijomis.  </w:t>
      </w:r>
    </w:p>
    <w:p w14:paraId="276966DE" w14:textId="00FC83C4" w:rsidR="00BF0716" w:rsidRPr="00D261EC" w:rsidRDefault="00C46281" w:rsidP="00975C66">
      <w:pPr>
        <w:ind w:firstLine="454"/>
        <w:jc w:val="both"/>
        <w:rPr>
          <w:rFonts w:ascii="Arial" w:hAnsi="Arial" w:cs="Arial"/>
          <w:color w:val="000000"/>
          <w:sz w:val="24"/>
          <w:szCs w:val="24"/>
        </w:rPr>
      </w:pPr>
      <w:r w:rsidRPr="00D261EC">
        <w:rPr>
          <w:rFonts w:ascii="Arial" w:hAnsi="Arial" w:cs="Arial"/>
          <w:color w:val="000000"/>
          <w:sz w:val="24"/>
          <w:szCs w:val="24"/>
        </w:rPr>
        <w:t>50</w:t>
      </w:r>
      <w:r w:rsidR="005424C8" w:rsidRPr="00D261EC">
        <w:rPr>
          <w:rFonts w:ascii="Arial" w:hAnsi="Arial" w:cs="Arial"/>
          <w:color w:val="000000"/>
          <w:sz w:val="24"/>
          <w:szCs w:val="24"/>
        </w:rPr>
        <w:t xml:space="preserve">. </w:t>
      </w:r>
      <w:r w:rsidR="006B2E73" w:rsidRPr="00D261EC">
        <w:rPr>
          <w:rFonts w:ascii="Arial" w:hAnsi="Arial" w:cs="Arial"/>
          <w:color w:val="000000"/>
          <w:sz w:val="24"/>
          <w:szCs w:val="24"/>
        </w:rPr>
        <w:t xml:space="preserve"> </w:t>
      </w:r>
      <w:r w:rsidR="00933DC8" w:rsidRPr="00D261EC">
        <w:rPr>
          <w:rFonts w:ascii="Arial" w:hAnsi="Arial" w:cs="Arial"/>
          <w:color w:val="000000"/>
          <w:sz w:val="24"/>
          <w:szCs w:val="24"/>
        </w:rPr>
        <w:t xml:space="preserve">Kai sprendimai priimami naudojant </w:t>
      </w:r>
      <w:r w:rsidR="00F648A8" w:rsidRPr="00D261EC">
        <w:rPr>
          <w:rFonts w:ascii="Arial" w:hAnsi="Arial" w:cs="Arial"/>
          <w:color w:val="000000"/>
          <w:sz w:val="24"/>
          <w:szCs w:val="24"/>
        </w:rPr>
        <w:t xml:space="preserve">informacines ir </w:t>
      </w:r>
      <w:r w:rsidR="00933DC8" w:rsidRPr="00D261EC">
        <w:rPr>
          <w:rFonts w:ascii="Arial" w:hAnsi="Arial" w:cs="Arial"/>
          <w:color w:val="000000"/>
          <w:sz w:val="24"/>
          <w:szCs w:val="24"/>
        </w:rPr>
        <w:t>elektroninių ryšių technologijas, taip pat renkant Teisėjų tarybos narius ar dėl jų balsuojant</w:t>
      </w:r>
      <w:r w:rsidR="00F648A8" w:rsidRPr="00D261EC">
        <w:rPr>
          <w:rFonts w:ascii="Arial" w:hAnsi="Arial" w:cs="Arial"/>
          <w:color w:val="000000"/>
          <w:sz w:val="24"/>
          <w:szCs w:val="24"/>
        </w:rPr>
        <w:t xml:space="preserve"> elektroniniu būdu</w:t>
      </w:r>
      <w:r w:rsidR="00933DC8" w:rsidRPr="00D261EC">
        <w:rPr>
          <w:rFonts w:ascii="Arial" w:hAnsi="Arial" w:cs="Arial"/>
          <w:color w:val="000000"/>
          <w:sz w:val="24"/>
          <w:szCs w:val="24"/>
        </w:rPr>
        <w:t>, priimti sprendimui skiriama pakankamai laiko</w:t>
      </w:r>
      <w:r w:rsidR="0040725E" w:rsidRPr="00D261EC">
        <w:rPr>
          <w:rFonts w:ascii="Arial" w:hAnsi="Arial" w:cs="Arial"/>
          <w:color w:val="000000"/>
          <w:sz w:val="24"/>
          <w:szCs w:val="24"/>
        </w:rPr>
        <w:t>.</w:t>
      </w:r>
    </w:p>
    <w:p w14:paraId="395DE34A" w14:textId="5B4CBA07" w:rsidR="001B5DF6" w:rsidRPr="00D261EC" w:rsidRDefault="00BF0716" w:rsidP="008C6132">
      <w:pPr>
        <w:pStyle w:val="Pagrindiniotekstotrauka"/>
        <w:rPr>
          <w:rFonts w:ascii="Arial" w:hAnsi="Arial" w:cs="Arial"/>
          <w:szCs w:val="24"/>
          <w:lang w:val="lt-LT"/>
        </w:rPr>
      </w:pPr>
      <w:r w:rsidRPr="00D261EC">
        <w:rPr>
          <w:rFonts w:ascii="Arial" w:hAnsi="Arial" w:cs="Arial"/>
          <w:szCs w:val="24"/>
          <w:lang w:val="lt-LT"/>
        </w:rPr>
        <w:t>5</w:t>
      </w:r>
      <w:r w:rsidR="00DF3C31" w:rsidRPr="00D261EC">
        <w:rPr>
          <w:rFonts w:ascii="Arial" w:hAnsi="Arial" w:cs="Arial"/>
          <w:szCs w:val="24"/>
          <w:lang w:val="lt-LT"/>
        </w:rPr>
        <w:t>1</w:t>
      </w:r>
      <w:r w:rsidR="001B5DF6" w:rsidRPr="00D261EC">
        <w:rPr>
          <w:rFonts w:ascii="Arial" w:hAnsi="Arial" w:cs="Arial"/>
          <w:szCs w:val="24"/>
          <w:lang w:val="lt-LT"/>
        </w:rPr>
        <w:t>. Susirinkimo sprendimus pasirašo Susirinkimo pirmininkas ir Susirinkimo sekretorius</w:t>
      </w:r>
      <w:r w:rsidR="00332505" w:rsidRPr="00D261EC">
        <w:rPr>
          <w:rFonts w:ascii="Arial" w:hAnsi="Arial" w:cs="Arial"/>
          <w:szCs w:val="24"/>
          <w:lang w:val="lt-LT"/>
        </w:rPr>
        <w:t>.</w:t>
      </w:r>
    </w:p>
    <w:p w14:paraId="61E56B64" w14:textId="1CD2F722" w:rsidR="001B5DF6" w:rsidRPr="00D261EC" w:rsidRDefault="00BF0716" w:rsidP="008C6132">
      <w:pPr>
        <w:ind w:firstLine="454"/>
        <w:jc w:val="both"/>
        <w:rPr>
          <w:rFonts w:ascii="Arial" w:hAnsi="Arial" w:cs="Arial"/>
          <w:sz w:val="24"/>
          <w:szCs w:val="24"/>
        </w:rPr>
      </w:pPr>
      <w:r w:rsidRPr="00D261EC">
        <w:rPr>
          <w:rFonts w:ascii="Arial" w:hAnsi="Arial" w:cs="Arial"/>
          <w:sz w:val="24"/>
          <w:szCs w:val="24"/>
        </w:rPr>
        <w:t>5</w:t>
      </w:r>
      <w:r w:rsidR="00DF3C31" w:rsidRPr="00D261EC">
        <w:rPr>
          <w:rFonts w:ascii="Arial" w:hAnsi="Arial" w:cs="Arial"/>
          <w:sz w:val="24"/>
          <w:szCs w:val="24"/>
        </w:rPr>
        <w:t>2</w:t>
      </w:r>
      <w:r w:rsidR="001B5DF6" w:rsidRPr="00D261EC">
        <w:rPr>
          <w:rFonts w:ascii="Arial" w:hAnsi="Arial" w:cs="Arial"/>
          <w:sz w:val="24"/>
          <w:szCs w:val="24"/>
        </w:rPr>
        <w:t>. Susirinkimo sprendimus vykdo teismų savivaldos institucijos, teisėjai ir Nacionalinė teismų administracija.</w:t>
      </w:r>
    </w:p>
    <w:p w14:paraId="3955CF8B" w14:textId="77777777" w:rsidR="001B5DF6" w:rsidRPr="00D261EC" w:rsidRDefault="001B5DF6" w:rsidP="008C6132">
      <w:pPr>
        <w:ind w:firstLine="454"/>
        <w:jc w:val="both"/>
        <w:rPr>
          <w:rFonts w:ascii="Arial" w:hAnsi="Arial" w:cs="Arial"/>
          <w:sz w:val="24"/>
          <w:szCs w:val="24"/>
        </w:rPr>
      </w:pPr>
      <w:r w:rsidRPr="00D261EC">
        <w:rPr>
          <w:rFonts w:ascii="Arial" w:hAnsi="Arial" w:cs="Arial"/>
          <w:sz w:val="24"/>
          <w:szCs w:val="24"/>
        </w:rPr>
        <w:t xml:space="preserve"> </w:t>
      </w:r>
    </w:p>
    <w:p w14:paraId="2C07D6C6" w14:textId="1C1D1E1F" w:rsidR="004D2A80" w:rsidRPr="00D261EC" w:rsidRDefault="00832549" w:rsidP="008C6132">
      <w:pPr>
        <w:pStyle w:val="Antrat7"/>
        <w:jc w:val="center"/>
        <w:rPr>
          <w:rFonts w:ascii="Arial" w:hAnsi="Arial" w:cs="Arial"/>
          <w:sz w:val="24"/>
          <w:szCs w:val="24"/>
        </w:rPr>
      </w:pPr>
      <w:r w:rsidRPr="00D261EC">
        <w:rPr>
          <w:rFonts w:ascii="Arial" w:hAnsi="Arial" w:cs="Arial"/>
          <w:sz w:val="24"/>
          <w:szCs w:val="24"/>
        </w:rPr>
        <w:t xml:space="preserve">IX </w:t>
      </w:r>
      <w:r w:rsidR="004D2A80" w:rsidRPr="00D261EC">
        <w:rPr>
          <w:rFonts w:ascii="Arial" w:hAnsi="Arial" w:cs="Arial"/>
          <w:sz w:val="24"/>
          <w:szCs w:val="24"/>
        </w:rPr>
        <w:t>SKYRIUS</w:t>
      </w:r>
    </w:p>
    <w:p w14:paraId="43C72426" w14:textId="77777777" w:rsidR="001B5DF6" w:rsidRPr="00D261EC" w:rsidRDefault="008C6132" w:rsidP="008C6132">
      <w:pPr>
        <w:pStyle w:val="Antrat7"/>
        <w:jc w:val="center"/>
        <w:rPr>
          <w:rFonts w:ascii="Arial" w:hAnsi="Arial" w:cs="Arial"/>
          <w:sz w:val="24"/>
          <w:szCs w:val="24"/>
        </w:rPr>
      </w:pPr>
      <w:r w:rsidRPr="00D261EC">
        <w:rPr>
          <w:rFonts w:ascii="Arial" w:hAnsi="Arial" w:cs="Arial"/>
          <w:sz w:val="24"/>
          <w:szCs w:val="24"/>
        </w:rPr>
        <w:t>SUSIRINKIMO APTARNAVIMAS</w:t>
      </w:r>
    </w:p>
    <w:p w14:paraId="49C2A4D0" w14:textId="77777777" w:rsidR="008C6132" w:rsidRPr="00D261EC" w:rsidRDefault="008C6132" w:rsidP="008C6132">
      <w:pPr>
        <w:rPr>
          <w:rFonts w:ascii="Arial" w:hAnsi="Arial" w:cs="Arial"/>
          <w:sz w:val="24"/>
          <w:szCs w:val="24"/>
        </w:rPr>
      </w:pPr>
    </w:p>
    <w:p w14:paraId="4B39A5B0" w14:textId="79879F24" w:rsidR="001B5DF6" w:rsidRPr="00D261EC" w:rsidRDefault="00832549" w:rsidP="008C6132">
      <w:pPr>
        <w:ind w:firstLine="454"/>
        <w:jc w:val="both"/>
        <w:rPr>
          <w:rFonts w:ascii="Arial" w:hAnsi="Arial" w:cs="Arial"/>
          <w:color w:val="FF0000"/>
          <w:sz w:val="24"/>
          <w:szCs w:val="24"/>
        </w:rPr>
      </w:pPr>
      <w:r w:rsidRPr="00D261EC">
        <w:rPr>
          <w:rFonts w:ascii="Arial" w:hAnsi="Arial" w:cs="Arial"/>
          <w:sz w:val="24"/>
          <w:szCs w:val="24"/>
        </w:rPr>
        <w:t>5</w:t>
      </w:r>
      <w:r w:rsidR="00DF3C31" w:rsidRPr="00D261EC">
        <w:rPr>
          <w:rFonts w:ascii="Arial" w:hAnsi="Arial" w:cs="Arial"/>
          <w:sz w:val="24"/>
          <w:szCs w:val="24"/>
        </w:rPr>
        <w:t>3</w:t>
      </w:r>
      <w:r w:rsidR="001B5DF6" w:rsidRPr="00D261EC">
        <w:rPr>
          <w:rFonts w:ascii="Arial" w:hAnsi="Arial" w:cs="Arial"/>
          <w:sz w:val="24"/>
          <w:szCs w:val="24"/>
        </w:rPr>
        <w:t xml:space="preserve">. Susirinkimą techniškai aptarnauja Nacionalinė teismų administracija. Ji </w:t>
      </w:r>
      <w:r w:rsidR="00D2748C" w:rsidRPr="00D261EC">
        <w:rPr>
          <w:rFonts w:ascii="Arial" w:hAnsi="Arial" w:cs="Arial"/>
          <w:sz w:val="24"/>
          <w:szCs w:val="24"/>
        </w:rPr>
        <w:t xml:space="preserve">sprendžia patalpų, kuriose vyks Susirinkimas, klausimus, </w:t>
      </w:r>
      <w:r w:rsidR="001B5DF6" w:rsidRPr="00D261EC">
        <w:rPr>
          <w:rFonts w:ascii="Arial" w:hAnsi="Arial" w:cs="Arial"/>
          <w:sz w:val="24"/>
          <w:szCs w:val="24"/>
        </w:rPr>
        <w:t>renka bei rengia (apdoroja) medžiag</w:t>
      </w:r>
      <w:r w:rsidR="00B158D2" w:rsidRPr="00D261EC">
        <w:rPr>
          <w:rFonts w:ascii="Arial" w:hAnsi="Arial" w:cs="Arial"/>
          <w:sz w:val="24"/>
          <w:szCs w:val="24"/>
        </w:rPr>
        <w:t>ą</w:t>
      </w:r>
      <w:r w:rsidR="001B5DF6" w:rsidRPr="00D261EC">
        <w:rPr>
          <w:rFonts w:ascii="Arial" w:hAnsi="Arial" w:cs="Arial"/>
          <w:sz w:val="24"/>
          <w:szCs w:val="24"/>
        </w:rPr>
        <w:t xml:space="preserve"> </w:t>
      </w:r>
      <w:r w:rsidR="00280C65" w:rsidRPr="00D261EC">
        <w:rPr>
          <w:rFonts w:ascii="Arial" w:hAnsi="Arial" w:cs="Arial"/>
          <w:sz w:val="24"/>
          <w:szCs w:val="24"/>
        </w:rPr>
        <w:t xml:space="preserve">Susirinkimui </w:t>
      </w:r>
      <w:r w:rsidR="001B5DF6" w:rsidRPr="00D261EC">
        <w:rPr>
          <w:rFonts w:ascii="Arial" w:hAnsi="Arial" w:cs="Arial"/>
          <w:sz w:val="24"/>
          <w:szCs w:val="24"/>
        </w:rPr>
        <w:t xml:space="preserve">(pasiūlymus </w:t>
      </w:r>
      <w:r w:rsidR="000E0D2D" w:rsidRPr="00D261EC">
        <w:rPr>
          <w:rFonts w:ascii="Arial" w:hAnsi="Arial" w:cs="Arial"/>
          <w:sz w:val="24"/>
          <w:szCs w:val="24"/>
        </w:rPr>
        <w:t xml:space="preserve">darbotvarkei </w:t>
      </w:r>
      <w:r w:rsidR="001B5DF6" w:rsidRPr="00D261EC">
        <w:rPr>
          <w:rFonts w:ascii="Arial" w:hAnsi="Arial" w:cs="Arial"/>
          <w:sz w:val="24"/>
          <w:szCs w:val="24"/>
        </w:rPr>
        <w:t>ir atskiriems klausimams, išankstines nuomones vienu ar ki</w:t>
      </w:r>
      <w:r w:rsidR="00B158D2" w:rsidRPr="00D261EC">
        <w:rPr>
          <w:rFonts w:ascii="Arial" w:hAnsi="Arial" w:cs="Arial"/>
          <w:sz w:val="24"/>
          <w:szCs w:val="24"/>
        </w:rPr>
        <w:t>t</w:t>
      </w:r>
      <w:r w:rsidR="001B5DF6" w:rsidRPr="00D261EC">
        <w:rPr>
          <w:rFonts w:ascii="Arial" w:hAnsi="Arial" w:cs="Arial"/>
          <w:sz w:val="24"/>
          <w:szCs w:val="24"/>
        </w:rPr>
        <w:t>u klausimu ir kt.)</w:t>
      </w:r>
      <w:r w:rsidR="00315BD9" w:rsidRPr="00D261EC">
        <w:rPr>
          <w:rFonts w:ascii="Arial" w:hAnsi="Arial" w:cs="Arial"/>
          <w:sz w:val="24"/>
          <w:szCs w:val="24"/>
        </w:rPr>
        <w:t xml:space="preserve">, </w:t>
      </w:r>
      <w:r w:rsidR="008A3290" w:rsidRPr="00D261EC">
        <w:rPr>
          <w:rFonts w:ascii="Arial" w:hAnsi="Arial" w:cs="Arial"/>
          <w:sz w:val="24"/>
          <w:szCs w:val="24"/>
        </w:rPr>
        <w:t>užtikrina</w:t>
      </w:r>
      <w:r w:rsidR="002705D8" w:rsidRPr="00D261EC">
        <w:rPr>
          <w:rFonts w:ascii="Arial" w:hAnsi="Arial" w:cs="Arial"/>
          <w:sz w:val="24"/>
          <w:szCs w:val="24"/>
        </w:rPr>
        <w:t>,</w:t>
      </w:r>
      <w:r w:rsidR="0015100F" w:rsidRPr="00D261EC">
        <w:rPr>
          <w:rFonts w:ascii="Arial" w:hAnsi="Arial" w:cs="Arial"/>
          <w:sz w:val="24"/>
          <w:szCs w:val="24"/>
        </w:rPr>
        <w:t xml:space="preserve"> koordinuoja</w:t>
      </w:r>
      <w:r w:rsidR="00A214FF" w:rsidRPr="00D261EC">
        <w:rPr>
          <w:rFonts w:ascii="Arial" w:hAnsi="Arial" w:cs="Arial"/>
          <w:sz w:val="24"/>
          <w:szCs w:val="24"/>
        </w:rPr>
        <w:t xml:space="preserve"> </w:t>
      </w:r>
      <w:r w:rsidR="00315BD9" w:rsidRPr="00D261EC">
        <w:rPr>
          <w:rFonts w:ascii="Arial" w:hAnsi="Arial" w:cs="Arial"/>
          <w:sz w:val="24"/>
          <w:szCs w:val="24"/>
        </w:rPr>
        <w:t>Susirinkime dalyvau</w:t>
      </w:r>
      <w:r w:rsidR="000E0D2D" w:rsidRPr="00D261EC">
        <w:rPr>
          <w:rFonts w:ascii="Arial" w:hAnsi="Arial" w:cs="Arial"/>
          <w:sz w:val="24"/>
          <w:szCs w:val="24"/>
        </w:rPr>
        <w:t>j</w:t>
      </w:r>
      <w:r w:rsidR="00315BD9" w:rsidRPr="00D261EC">
        <w:rPr>
          <w:rFonts w:ascii="Arial" w:hAnsi="Arial" w:cs="Arial"/>
          <w:sz w:val="24"/>
          <w:szCs w:val="24"/>
        </w:rPr>
        <w:t>anči</w:t>
      </w:r>
      <w:r w:rsidR="0015100F" w:rsidRPr="00D261EC">
        <w:rPr>
          <w:rFonts w:ascii="Arial" w:hAnsi="Arial" w:cs="Arial"/>
          <w:sz w:val="24"/>
          <w:szCs w:val="24"/>
        </w:rPr>
        <w:t>ų</w:t>
      </w:r>
      <w:r w:rsidR="00315BD9" w:rsidRPr="00D261EC">
        <w:rPr>
          <w:rFonts w:ascii="Arial" w:hAnsi="Arial" w:cs="Arial"/>
          <w:sz w:val="24"/>
          <w:szCs w:val="24"/>
        </w:rPr>
        <w:t xml:space="preserve"> teisėj</w:t>
      </w:r>
      <w:r w:rsidR="0015100F" w:rsidRPr="00D261EC">
        <w:rPr>
          <w:rFonts w:ascii="Arial" w:hAnsi="Arial" w:cs="Arial"/>
          <w:sz w:val="24"/>
          <w:szCs w:val="24"/>
        </w:rPr>
        <w:t>ų registravimą</w:t>
      </w:r>
      <w:r w:rsidR="00315BD9" w:rsidRPr="00D261EC">
        <w:rPr>
          <w:rFonts w:ascii="Arial" w:hAnsi="Arial" w:cs="Arial"/>
          <w:sz w:val="24"/>
          <w:szCs w:val="24"/>
        </w:rPr>
        <w:t xml:space="preserve">, pateikia </w:t>
      </w:r>
      <w:r w:rsidR="006A5A0B" w:rsidRPr="00D261EC">
        <w:rPr>
          <w:rFonts w:ascii="Arial" w:hAnsi="Arial" w:cs="Arial"/>
          <w:sz w:val="24"/>
          <w:szCs w:val="24"/>
        </w:rPr>
        <w:t>S</w:t>
      </w:r>
      <w:r w:rsidR="00315BD9" w:rsidRPr="00D261EC">
        <w:rPr>
          <w:rFonts w:ascii="Arial" w:hAnsi="Arial" w:cs="Arial"/>
          <w:sz w:val="24"/>
          <w:szCs w:val="24"/>
        </w:rPr>
        <w:t>usirinkimui duomenis apie jų skaičių</w:t>
      </w:r>
      <w:r w:rsidR="00A55E29" w:rsidRPr="00D261EC">
        <w:rPr>
          <w:rFonts w:ascii="Arial" w:hAnsi="Arial" w:cs="Arial"/>
          <w:sz w:val="24"/>
          <w:szCs w:val="24"/>
        </w:rPr>
        <w:t xml:space="preserve">, </w:t>
      </w:r>
      <w:r w:rsidR="00D2748C" w:rsidRPr="00D261EC">
        <w:rPr>
          <w:rFonts w:ascii="Arial" w:hAnsi="Arial" w:cs="Arial"/>
          <w:sz w:val="24"/>
          <w:szCs w:val="24"/>
        </w:rPr>
        <w:t xml:space="preserve">organizuoja balsavimą, </w:t>
      </w:r>
      <w:r w:rsidR="00D702EC" w:rsidRPr="00D261EC">
        <w:rPr>
          <w:rFonts w:ascii="Arial" w:hAnsi="Arial" w:cs="Arial"/>
          <w:sz w:val="24"/>
          <w:szCs w:val="24"/>
        </w:rPr>
        <w:t>įskaita</w:t>
      </w:r>
      <w:r w:rsidR="009524E2" w:rsidRPr="00D261EC">
        <w:rPr>
          <w:rFonts w:ascii="Arial" w:hAnsi="Arial" w:cs="Arial"/>
          <w:sz w:val="24"/>
          <w:szCs w:val="24"/>
        </w:rPr>
        <w:t>n</w:t>
      </w:r>
      <w:r w:rsidR="00D702EC" w:rsidRPr="00D261EC">
        <w:rPr>
          <w:rFonts w:ascii="Arial" w:hAnsi="Arial" w:cs="Arial"/>
          <w:sz w:val="24"/>
          <w:szCs w:val="24"/>
        </w:rPr>
        <w:t>t elektronini</w:t>
      </w:r>
      <w:r w:rsidR="009524E2" w:rsidRPr="00D261EC">
        <w:rPr>
          <w:rFonts w:ascii="Arial" w:hAnsi="Arial" w:cs="Arial"/>
          <w:sz w:val="24"/>
          <w:szCs w:val="24"/>
        </w:rPr>
        <w:t>u</w:t>
      </w:r>
      <w:r w:rsidR="00D702EC" w:rsidRPr="00D261EC">
        <w:rPr>
          <w:rFonts w:ascii="Arial" w:hAnsi="Arial" w:cs="Arial"/>
          <w:sz w:val="24"/>
          <w:szCs w:val="24"/>
        </w:rPr>
        <w:t xml:space="preserve"> būdu, </w:t>
      </w:r>
      <w:r w:rsidR="00A55E29" w:rsidRPr="00D261EC">
        <w:rPr>
          <w:rFonts w:ascii="Arial" w:hAnsi="Arial" w:cs="Arial"/>
          <w:sz w:val="24"/>
          <w:szCs w:val="24"/>
        </w:rPr>
        <w:t xml:space="preserve">surašo Susirinkimo protokolą, </w:t>
      </w:r>
      <w:r w:rsidR="006F54AF" w:rsidRPr="00D261EC">
        <w:rPr>
          <w:rFonts w:ascii="Arial" w:hAnsi="Arial" w:cs="Arial"/>
          <w:sz w:val="24"/>
          <w:szCs w:val="24"/>
        </w:rPr>
        <w:t xml:space="preserve">esant poreikiui </w:t>
      </w:r>
      <w:r w:rsidR="00A55E29" w:rsidRPr="00D261EC">
        <w:rPr>
          <w:rFonts w:ascii="Arial" w:hAnsi="Arial" w:cs="Arial"/>
          <w:sz w:val="24"/>
          <w:szCs w:val="24"/>
        </w:rPr>
        <w:t>daro garso įrašus</w:t>
      </w:r>
      <w:r w:rsidR="00835CBC" w:rsidRPr="00D261EC">
        <w:rPr>
          <w:rFonts w:ascii="Arial" w:hAnsi="Arial" w:cs="Arial"/>
          <w:sz w:val="24"/>
          <w:szCs w:val="24"/>
        </w:rPr>
        <w:t>, atlieka kitus organizacinius darbus</w:t>
      </w:r>
      <w:r w:rsidR="00A55E29" w:rsidRPr="00D261EC">
        <w:rPr>
          <w:rFonts w:ascii="Arial" w:hAnsi="Arial" w:cs="Arial"/>
          <w:sz w:val="24"/>
          <w:szCs w:val="24"/>
        </w:rPr>
        <w:t>.</w:t>
      </w:r>
    </w:p>
    <w:p w14:paraId="7D9640E0" w14:textId="62F124AF" w:rsidR="001B5DF6" w:rsidRPr="00D261EC" w:rsidRDefault="00832549" w:rsidP="008C6132">
      <w:pPr>
        <w:ind w:firstLine="454"/>
        <w:jc w:val="both"/>
        <w:rPr>
          <w:rFonts w:ascii="Arial" w:hAnsi="Arial" w:cs="Arial"/>
          <w:sz w:val="24"/>
          <w:szCs w:val="24"/>
        </w:rPr>
      </w:pPr>
      <w:r w:rsidRPr="00D261EC">
        <w:rPr>
          <w:rFonts w:ascii="Arial" w:hAnsi="Arial" w:cs="Arial"/>
          <w:sz w:val="24"/>
          <w:szCs w:val="24"/>
        </w:rPr>
        <w:t>5</w:t>
      </w:r>
      <w:r w:rsidR="00DF3C31" w:rsidRPr="00D261EC">
        <w:rPr>
          <w:rFonts w:ascii="Arial" w:hAnsi="Arial" w:cs="Arial"/>
          <w:sz w:val="24"/>
          <w:szCs w:val="24"/>
        </w:rPr>
        <w:t>4</w:t>
      </w:r>
      <w:r w:rsidR="001B5DF6" w:rsidRPr="00D261EC">
        <w:rPr>
          <w:rFonts w:ascii="Arial" w:hAnsi="Arial" w:cs="Arial"/>
          <w:sz w:val="24"/>
          <w:szCs w:val="24"/>
        </w:rPr>
        <w:t xml:space="preserve">. Susirinkimo ar Teisėjų tarybos pavedimu Nacionalinė teismų administracija atlieka tyrimus, analizes, apibendrinimus, rengia sprendimų ir kitų </w:t>
      </w:r>
      <w:r w:rsidR="00F21FD3" w:rsidRPr="00D261EC">
        <w:rPr>
          <w:rFonts w:ascii="Arial" w:hAnsi="Arial" w:cs="Arial"/>
          <w:sz w:val="24"/>
          <w:szCs w:val="24"/>
        </w:rPr>
        <w:t>dokumentų</w:t>
      </w:r>
      <w:r w:rsidR="001B5DF6" w:rsidRPr="00D261EC">
        <w:rPr>
          <w:rFonts w:ascii="Arial" w:hAnsi="Arial" w:cs="Arial"/>
          <w:sz w:val="24"/>
          <w:szCs w:val="24"/>
        </w:rPr>
        <w:t xml:space="preserve"> projektus.</w:t>
      </w:r>
    </w:p>
    <w:p w14:paraId="0843DFD1" w14:textId="58192A1C" w:rsidR="001B5DF6" w:rsidRPr="00D261EC" w:rsidRDefault="0012577C" w:rsidP="008C6132">
      <w:pPr>
        <w:ind w:firstLine="454"/>
        <w:jc w:val="both"/>
        <w:rPr>
          <w:rFonts w:ascii="Arial" w:hAnsi="Arial" w:cs="Arial"/>
          <w:sz w:val="24"/>
          <w:szCs w:val="24"/>
        </w:rPr>
      </w:pPr>
      <w:r w:rsidRPr="00D261EC">
        <w:rPr>
          <w:rFonts w:ascii="Arial" w:hAnsi="Arial" w:cs="Arial"/>
          <w:sz w:val="24"/>
          <w:szCs w:val="24"/>
        </w:rPr>
        <w:lastRenderedPageBreak/>
        <w:t>5</w:t>
      </w:r>
      <w:r w:rsidR="00DF3C31" w:rsidRPr="00D261EC">
        <w:rPr>
          <w:rFonts w:ascii="Arial" w:hAnsi="Arial" w:cs="Arial"/>
          <w:sz w:val="24"/>
          <w:szCs w:val="24"/>
        </w:rPr>
        <w:t>5</w:t>
      </w:r>
      <w:r w:rsidR="001B5DF6" w:rsidRPr="00D261EC">
        <w:rPr>
          <w:rFonts w:ascii="Arial" w:hAnsi="Arial" w:cs="Arial"/>
          <w:sz w:val="24"/>
          <w:szCs w:val="24"/>
        </w:rPr>
        <w:t xml:space="preserve">. Nacionalinė teismų administracija renka informaciją, kaip vykdomi Susirinkimo sprendimai ir ją pateikia Teisėjų tarybai ar jos nurodymu </w:t>
      </w:r>
      <w:r w:rsidR="00B158D2" w:rsidRPr="00D261EC">
        <w:rPr>
          <w:rFonts w:ascii="Arial" w:hAnsi="Arial" w:cs="Arial"/>
          <w:sz w:val="24"/>
          <w:szCs w:val="24"/>
        </w:rPr>
        <w:t xml:space="preserve">– </w:t>
      </w:r>
      <w:r w:rsidR="001B5DF6" w:rsidRPr="00D261EC">
        <w:rPr>
          <w:rFonts w:ascii="Arial" w:hAnsi="Arial" w:cs="Arial"/>
          <w:sz w:val="24"/>
          <w:szCs w:val="24"/>
        </w:rPr>
        <w:t>Susirinkimui.</w:t>
      </w:r>
    </w:p>
    <w:p w14:paraId="2EEE13F1" w14:textId="58715A86" w:rsidR="001B5DF6" w:rsidRPr="00D261EC" w:rsidRDefault="0012577C" w:rsidP="008C6132">
      <w:pPr>
        <w:ind w:firstLine="454"/>
        <w:jc w:val="both"/>
        <w:rPr>
          <w:rFonts w:ascii="Arial" w:hAnsi="Arial" w:cs="Arial"/>
          <w:sz w:val="24"/>
          <w:szCs w:val="24"/>
        </w:rPr>
      </w:pPr>
      <w:r w:rsidRPr="00D261EC">
        <w:rPr>
          <w:rFonts w:ascii="Arial" w:hAnsi="Arial" w:cs="Arial"/>
          <w:sz w:val="24"/>
          <w:szCs w:val="24"/>
        </w:rPr>
        <w:t>5</w:t>
      </w:r>
      <w:r w:rsidR="00DF3C31" w:rsidRPr="00D261EC">
        <w:rPr>
          <w:rFonts w:ascii="Arial" w:hAnsi="Arial" w:cs="Arial"/>
          <w:sz w:val="24"/>
          <w:szCs w:val="24"/>
        </w:rPr>
        <w:t>6</w:t>
      </w:r>
      <w:r w:rsidR="001B5DF6" w:rsidRPr="00D261EC">
        <w:rPr>
          <w:rFonts w:ascii="Arial" w:hAnsi="Arial" w:cs="Arial"/>
          <w:sz w:val="24"/>
          <w:szCs w:val="24"/>
        </w:rPr>
        <w:t xml:space="preserve">. Susirinkimo protokolai, </w:t>
      </w:r>
      <w:r w:rsidR="00B158D2" w:rsidRPr="00D261EC">
        <w:rPr>
          <w:rFonts w:ascii="Arial" w:hAnsi="Arial" w:cs="Arial"/>
          <w:sz w:val="24"/>
          <w:szCs w:val="24"/>
        </w:rPr>
        <w:t>sprendimai, B</w:t>
      </w:r>
      <w:r w:rsidR="001B5DF6" w:rsidRPr="00D261EC">
        <w:rPr>
          <w:rFonts w:ascii="Arial" w:hAnsi="Arial" w:cs="Arial"/>
          <w:sz w:val="24"/>
          <w:szCs w:val="24"/>
        </w:rPr>
        <w:t xml:space="preserve">alsų </w:t>
      </w:r>
      <w:r w:rsidR="00B158D2" w:rsidRPr="00D261EC">
        <w:rPr>
          <w:rFonts w:ascii="Arial" w:hAnsi="Arial" w:cs="Arial"/>
          <w:sz w:val="24"/>
          <w:szCs w:val="24"/>
        </w:rPr>
        <w:t>skaičiavimo komisijos</w:t>
      </w:r>
      <w:r w:rsidR="001B5DF6" w:rsidRPr="00D261EC">
        <w:rPr>
          <w:rFonts w:ascii="Arial" w:hAnsi="Arial" w:cs="Arial"/>
          <w:sz w:val="24"/>
          <w:szCs w:val="24"/>
        </w:rPr>
        <w:t xml:space="preserve"> protokolai</w:t>
      </w:r>
      <w:r w:rsidR="00373B67" w:rsidRPr="00D261EC">
        <w:rPr>
          <w:rFonts w:ascii="Arial" w:hAnsi="Arial" w:cs="Arial"/>
          <w:sz w:val="24"/>
          <w:szCs w:val="24"/>
        </w:rPr>
        <w:t>, rinkimų komisijų protokolai</w:t>
      </w:r>
      <w:r w:rsidR="001B5DF6" w:rsidRPr="00D261EC">
        <w:rPr>
          <w:rFonts w:ascii="Arial" w:hAnsi="Arial" w:cs="Arial"/>
          <w:sz w:val="24"/>
          <w:szCs w:val="24"/>
        </w:rPr>
        <w:t xml:space="preserve"> ir </w:t>
      </w:r>
      <w:r w:rsidR="00B158D2" w:rsidRPr="00D261EC">
        <w:rPr>
          <w:rFonts w:ascii="Arial" w:hAnsi="Arial" w:cs="Arial"/>
          <w:sz w:val="24"/>
          <w:szCs w:val="24"/>
        </w:rPr>
        <w:t>kita Susirinkimo medžiaga</w:t>
      </w:r>
      <w:r w:rsidR="001B5DF6" w:rsidRPr="00D261EC">
        <w:rPr>
          <w:rFonts w:ascii="Arial" w:hAnsi="Arial" w:cs="Arial"/>
          <w:sz w:val="24"/>
          <w:szCs w:val="24"/>
        </w:rPr>
        <w:t xml:space="preserve"> saugom</w:t>
      </w:r>
      <w:r w:rsidR="00B158D2" w:rsidRPr="00D261EC">
        <w:rPr>
          <w:rFonts w:ascii="Arial" w:hAnsi="Arial" w:cs="Arial"/>
          <w:sz w:val="24"/>
          <w:szCs w:val="24"/>
        </w:rPr>
        <w:t>a</w:t>
      </w:r>
      <w:r w:rsidR="001B5DF6" w:rsidRPr="00D261EC">
        <w:rPr>
          <w:rFonts w:ascii="Arial" w:hAnsi="Arial" w:cs="Arial"/>
          <w:sz w:val="24"/>
          <w:szCs w:val="24"/>
        </w:rPr>
        <w:t xml:space="preserve"> Nacionalinėje teismų administracijoje. Kiekvienas teisėjas turi teisę susipažinti su šiais dokumentais.</w:t>
      </w:r>
    </w:p>
    <w:p w14:paraId="687E3B4C" w14:textId="77777777" w:rsidR="009524E2" w:rsidRPr="00D261EC" w:rsidRDefault="009524E2" w:rsidP="008C6132">
      <w:pPr>
        <w:ind w:firstLine="454"/>
        <w:jc w:val="both"/>
        <w:rPr>
          <w:rFonts w:ascii="Arial" w:hAnsi="Arial" w:cs="Arial"/>
          <w:sz w:val="24"/>
          <w:szCs w:val="24"/>
        </w:rPr>
      </w:pPr>
    </w:p>
    <w:p w14:paraId="7E7FD52C" w14:textId="77777777" w:rsidR="001B5DF6" w:rsidRPr="00D261EC" w:rsidRDefault="00622ABF" w:rsidP="00BD6A72">
      <w:pPr>
        <w:ind w:firstLine="454"/>
        <w:jc w:val="center"/>
        <w:rPr>
          <w:rFonts w:ascii="Arial" w:hAnsi="Arial" w:cs="Arial"/>
          <w:sz w:val="24"/>
          <w:szCs w:val="24"/>
        </w:rPr>
      </w:pPr>
      <w:r w:rsidRPr="00D261EC">
        <w:rPr>
          <w:rFonts w:ascii="Arial" w:hAnsi="Arial" w:cs="Arial"/>
          <w:sz w:val="24"/>
          <w:szCs w:val="24"/>
        </w:rPr>
        <w:t>___________________</w:t>
      </w:r>
    </w:p>
    <w:sectPr w:rsidR="001B5DF6" w:rsidRPr="00D261EC" w:rsidSect="00315892">
      <w:headerReference w:type="even" r:id="rId9"/>
      <w:headerReference w:type="default" r:id="rId10"/>
      <w:headerReference w:type="first" r:id="rId11"/>
      <w:pgSz w:w="11906" w:h="16838"/>
      <w:pgMar w:top="1560" w:right="424" w:bottom="851" w:left="1560" w:header="851"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769B5" w14:textId="77777777" w:rsidR="00D66AED" w:rsidRDefault="00D66AED">
      <w:r>
        <w:separator/>
      </w:r>
    </w:p>
  </w:endnote>
  <w:endnote w:type="continuationSeparator" w:id="0">
    <w:p w14:paraId="6959A423" w14:textId="77777777" w:rsidR="00D66AED" w:rsidRDefault="00D6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5A28C" w14:textId="77777777" w:rsidR="00D66AED" w:rsidRDefault="00D66AED">
      <w:r>
        <w:separator/>
      </w:r>
    </w:p>
  </w:footnote>
  <w:footnote w:type="continuationSeparator" w:id="0">
    <w:p w14:paraId="68283E3F" w14:textId="77777777" w:rsidR="00D66AED" w:rsidRDefault="00D66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BEF0" w14:textId="0D564F66" w:rsidR="00EC2A00" w:rsidRDefault="00EC2A00" w:rsidP="009D34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5892">
      <w:rPr>
        <w:rStyle w:val="Puslapionumeris"/>
        <w:noProof/>
      </w:rPr>
      <w:t>2</w:t>
    </w:r>
    <w:r>
      <w:rPr>
        <w:rStyle w:val="Puslapionumeris"/>
      </w:rPr>
      <w:fldChar w:fldCharType="end"/>
    </w:r>
  </w:p>
  <w:p w14:paraId="6D6BFDE9" w14:textId="77777777" w:rsidR="00EC2A00" w:rsidRDefault="00EC2A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FF970" w14:textId="77777777" w:rsidR="00EC2A00" w:rsidRDefault="00EC2A00" w:rsidP="009D34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6A06">
      <w:rPr>
        <w:rStyle w:val="Puslapionumeris"/>
        <w:noProof/>
      </w:rPr>
      <w:t>4</w:t>
    </w:r>
    <w:r>
      <w:rPr>
        <w:rStyle w:val="Puslapionumeris"/>
      </w:rPr>
      <w:fldChar w:fldCharType="end"/>
    </w:r>
  </w:p>
  <w:p w14:paraId="545133A0" w14:textId="77777777" w:rsidR="00EC2A00" w:rsidRDefault="00EC2A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8292D" w14:textId="45C8F6B2" w:rsidR="000B2313" w:rsidRPr="00703C3C" w:rsidRDefault="000B2313" w:rsidP="00703C3C">
    <w:pPr>
      <w:pStyle w:val="Antrat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41B08"/>
    <w:multiLevelType w:val="hybridMultilevel"/>
    <w:tmpl w:val="6756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3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5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F6"/>
    <w:rsid w:val="0000074A"/>
    <w:rsid w:val="00000827"/>
    <w:rsid w:val="000009E3"/>
    <w:rsid w:val="00000BB0"/>
    <w:rsid w:val="00003F6F"/>
    <w:rsid w:val="00005E39"/>
    <w:rsid w:val="00007629"/>
    <w:rsid w:val="0001002A"/>
    <w:rsid w:val="00010427"/>
    <w:rsid w:val="00010BD7"/>
    <w:rsid w:val="0001138B"/>
    <w:rsid w:val="000205E4"/>
    <w:rsid w:val="00020F63"/>
    <w:rsid w:val="00021211"/>
    <w:rsid w:val="00022971"/>
    <w:rsid w:val="000246CE"/>
    <w:rsid w:val="0002617D"/>
    <w:rsid w:val="000275AB"/>
    <w:rsid w:val="000310FD"/>
    <w:rsid w:val="0003223C"/>
    <w:rsid w:val="000330D9"/>
    <w:rsid w:val="0003312B"/>
    <w:rsid w:val="000342CE"/>
    <w:rsid w:val="000345A5"/>
    <w:rsid w:val="0003529A"/>
    <w:rsid w:val="00037D2E"/>
    <w:rsid w:val="000445C7"/>
    <w:rsid w:val="000459D4"/>
    <w:rsid w:val="000461BE"/>
    <w:rsid w:val="0004638B"/>
    <w:rsid w:val="000475A2"/>
    <w:rsid w:val="00047C7A"/>
    <w:rsid w:val="00063128"/>
    <w:rsid w:val="0006765D"/>
    <w:rsid w:val="00067ACF"/>
    <w:rsid w:val="00071D55"/>
    <w:rsid w:val="000725D7"/>
    <w:rsid w:val="00072FBE"/>
    <w:rsid w:val="00076F9B"/>
    <w:rsid w:val="00080797"/>
    <w:rsid w:val="00082011"/>
    <w:rsid w:val="00085BC2"/>
    <w:rsid w:val="000903D1"/>
    <w:rsid w:val="00091C4A"/>
    <w:rsid w:val="0009255C"/>
    <w:rsid w:val="000937EB"/>
    <w:rsid w:val="0009417B"/>
    <w:rsid w:val="00094497"/>
    <w:rsid w:val="00094964"/>
    <w:rsid w:val="00097835"/>
    <w:rsid w:val="000A134D"/>
    <w:rsid w:val="000A42FD"/>
    <w:rsid w:val="000A5B01"/>
    <w:rsid w:val="000A7E34"/>
    <w:rsid w:val="000B05B0"/>
    <w:rsid w:val="000B11A8"/>
    <w:rsid w:val="000B13D2"/>
    <w:rsid w:val="000B2313"/>
    <w:rsid w:val="000B266B"/>
    <w:rsid w:val="000B36C9"/>
    <w:rsid w:val="000B52A9"/>
    <w:rsid w:val="000B5BB7"/>
    <w:rsid w:val="000B76BE"/>
    <w:rsid w:val="000B78DF"/>
    <w:rsid w:val="000D0374"/>
    <w:rsid w:val="000D1BED"/>
    <w:rsid w:val="000D3E85"/>
    <w:rsid w:val="000D4710"/>
    <w:rsid w:val="000D6A66"/>
    <w:rsid w:val="000D7AD3"/>
    <w:rsid w:val="000E0D2D"/>
    <w:rsid w:val="000E267A"/>
    <w:rsid w:val="000E2C4A"/>
    <w:rsid w:val="000E30D6"/>
    <w:rsid w:val="000E3E3B"/>
    <w:rsid w:val="000E43C2"/>
    <w:rsid w:val="000E47AC"/>
    <w:rsid w:val="000F3C36"/>
    <w:rsid w:val="000F48A8"/>
    <w:rsid w:val="000F48EF"/>
    <w:rsid w:val="000F775C"/>
    <w:rsid w:val="000F7AA1"/>
    <w:rsid w:val="00103939"/>
    <w:rsid w:val="00105425"/>
    <w:rsid w:val="001059BF"/>
    <w:rsid w:val="0010622B"/>
    <w:rsid w:val="0011347E"/>
    <w:rsid w:val="00113CF7"/>
    <w:rsid w:val="00115044"/>
    <w:rsid w:val="001167A3"/>
    <w:rsid w:val="001170BF"/>
    <w:rsid w:val="0011727F"/>
    <w:rsid w:val="00121731"/>
    <w:rsid w:val="00121E9A"/>
    <w:rsid w:val="0012487B"/>
    <w:rsid w:val="00124E21"/>
    <w:rsid w:val="0012577C"/>
    <w:rsid w:val="00132288"/>
    <w:rsid w:val="0013298D"/>
    <w:rsid w:val="00133419"/>
    <w:rsid w:val="00135232"/>
    <w:rsid w:val="00137B1D"/>
    <w:rsid w:val="00137EEA"/>
    <w:rsid w:val="00141390"/>
    <w:rsid w:val="00141EC9"/>
    <w:rsid w:val="00142227"/>
    <w:rsid w:val="00143800"/>
    <w:rsid w:val="001450E2"/>
    <w:rsid w:val="001451B0"/>
    <w:rsid w:val="00146554"/>
    <w:rsid w:val="001471C4"/>
    <w:rsid w:val="00147C3D"/>
    <w:rsid w:val="0015001F"/>
    <w:rsid w:val="0015100F"/>
    <w:rsid w:val="00154247"/>
    <w:rsid w:val="001606C2"/>
    <w:rsid w:val="00160898"/>
    <w:rsid w:val="0016266F"/>
    <w:rsid w:val="0016495C"/>
    <w:rsid w:val="0016650B"/>
    <w:rsid w:val="00167187"/>
    <w:rsid w:val="00167911"/>
    <w:rsid w:val="00167BE2"/>
    <w:rsid w:val="00170110"/>
    <w:rsid w:val="00174D89"/>
    <w:rsid w:val="00175DBF"/>
    <w:rsid w:val="00177DFE"/>
    <w:rsid w:val="001809EA"/>
    <w:rsid w:val="00180D23"/>
    <w:rsid w:val="00182800"/>
    <w:rsid w:val="00190922"/>
    <w:rsid w:val="00194A64"/>
    <w:rsid w:val="0019714E"/>
    <w:rsid w:val="001A1217"/>
    <w:rsid w:val="001A3377"/>
    <w:rsid w:val="001A7773"/>
    <w:rsid w:val="001B4FC7"/>
    <w:rsid w:val="001B5DF6"/>
    <w:rsid w:val="001C151E"/>
    <w:rsid w:val="001C165B"/>
    <w:rsid w:val="001C24F5"/>
    <w:rsid w:val="001C2679"/>
    <w:rsid w:val="001C2CAA"/>
    <w:rsid w:val="001C528C"/>
    <w:rsid w:val="001C6FD5"/>
    <w:rsid w:val="001C7DD4"/>
    <w:rsid w:val="001D11F7"/>
    <w:rsid w:val="001D3D44"/>
    <w:rsid w:val="001D4C65"/>
    <w:rsid w:val="001E473E"/>
    <w:rsid w:val="001F2FF1"/>
    <w:rsid w:val="001F59B0"/>
    <w:rsid w:val="001F68A5"/>
    <w:rsid w:val="001F735B"/>
    <w:rsid w:val="00201C17"/>
    <w:rsid w:val="002035FC"/>
    <w:rsid w:val="0021045E"/>
    <w:rsid w:val="00212670"/>
    <w:rsid w:val="002142BC"/>
    <w:rsid w:val="00217252"/>
    <w:rsid w:val="002217C1"/>
    <w:rsid w:val="00224325"/>
    <w:rsid w:val="0022506A"/>
    <w:rsid w:val="00226C50"/>
    <w:rsid w:val="002306BB"/>
    <w:rsid w:val="00230B5F"/>
    <w:rsid w:val="0023219C"/>
    <w:rsid w:val="002358CD"/>
    <w:rsid w:val="00242BB9"/>
    <w:rsid w:val="0024323A"/>
    <w:rsid w:val="00243BDA"/>
    <w:rsid w:val="0024445B"/>
    <w:rsid w:val="00244DF3"/>
    <w:rsid w:val="00245A31"/>
    <w:rsid w:val="00252848"/>
    <w:rsid w:val="00252C6E"/>
    <w:rsid w:val="00254E6E"/>
    <w:rsid w:val="00263031"/>
    <w:rsid w:val="0026460A"/>
    <w:rsid w:val="00264862"/>
    <w:rsid w:val="00264FED"/>
    <w:rsid w:val="00265C7D"/>
    <w:rsid w:val="002664C2"/>
    <w:rsid w:val="002669DB"/>
    <w:rsid w:val="002705D8"/>
    <w:rsid w:val="00274EFD"/>
    <w:rsid w:val="00275F20"/>
    <w:rsid w:val="00280C65"/>
    <w:rsid w:val="002816E2"/>
    <w:rsid w:val="002822C6"/>
    <w:rsid w:val="002872F2"/>
    <w:rsid w:val="002876A3"/>
    <w:rsid w:val="00290FEB"/>
    <w:rsid w:val="00291A2C"/>
    <w:rsid w:val="00291F53"/>
    <w:rsid w:val="0029301E"/>
    <w:rsid w:val="00293BF7"/>
    <w:rsid w:val="00293CC6"/>
    <w:rsid w:val="00294185"/>
    <w:rsid w:val="00297522"/>
    <w:rsid w:val="002A0A8C"/>
    <w:rsid w:val="002A0E38"/>
    <w:rsid w:val="002A16E5"/>
    <w:rsid w:val="002A6709"/>
    <w:rsid w:val="002A6722"/>
    <w:rsid w:val="002B3DB0"/>
    <w:rsid w:val="002B659A"/>
    <w:rsid w:val="002B7142"/>
    <w:rsid w:val="002C039A"/>
    <w:rsid w:val="002C1E92"/>
    <w:rsid w:val="002C5DFF"/>
    <w:rsid w:val="002C744D"/>
    <w:rsid w:val="002C77AA"/>
    <w:rsid w:val="002C7DE3"/>
    <w:rsid w:val="002D3A3D"/>
    <w:rsid w:val="002D3B28"/>
    <w:rsid w:val="002D3B35"/>
    <w:rsid w:val="002D3E4E"/>
    <w:rsid w:val="002D4E0C"/>
    <w:rsid w:val="002D5575"/>
    <w:rsid w:val="002D652C"/>
    <w:rsid w:val="002E105B"/>
    <w:rsid w:val="002E5019"/>
    <w:rsid w:val="002E50F7"/>
    <w:rsid w:val="002E6C86"/>
    <w:rsid w:val="002E7E82"/>
    <w:rsid w:val="002F30BB"/>
    <w:rsid w:val="002F3744"/>
    <w:rsid w:val="002F4136"/>
    <w:rsid w:val="002F5D7C"/>
    <w:rsid w:val="003005A3"/>
    <w:rsid w:val="00301906"/>
    <w:rsid w:val="00302865"/>
    <w:rsid w:val="00302AE4"/>
    <w:rsid w:val="00306877"/>
    <w:rsid w:val="00306992"/>
    <w:rsid w:val="00307284"/>
    <w:rsid w:val="00311365"/>
    <w:rsid w:val="00312263"/>
    <w:rsid w:val="00315892"/>
    <w:rsid w:val="00315BD9"/>
    <w:rsid w:val="0031601B"/>
    <w:rsid w:val="00316D80"/>
    <w:rsid w:val="00317F79"/>
    <w:rsid w:val="0032109E"/>
    <w:rsid w:val="00321768"/>
    <w:rsid w:val="00322880"/>
    <w:rsid w:val="00323530"/>
    <w:rsid w:val="00325DDE"/>
    <w:rsid w:val="003304CA"/>
    <w:rsid w:val="00330AB5"/>
    <w:rsid w:val="003316B6"/>
    <w:rsid w:val="00332505"/>
    <w:rsid w:val="003335AB"/>
    <w:rsid w:val="003348D2"/>
    <w:rsid w:val="003411E3"/>
    <w:rsid w:val="003419A7"/>
    <w:rsid w:val="00342D76"/>
    <w:rsid w:val="00343B49"/>
    <w:rsid w:val="00345C74"/>
    <w:rsid w:val="0034690E"/>
    <w:rsid w:val="00347989"/>
    <w:rsid w:val="00347DB4"/>
    <w:rsid w:val="00350607"/>
    <w:rsid w:val="00351C9F"/>
    <w:rsid w:val="003530A1"/>
    <w:rsid w:val="00353519"/>
    <w:rsid w:val="00353BE2"/>
    <w:rsid w:val="0035420F"/>
    <w:rsid w:val="00356835"/>
    <w:rsid w:val="00357453"/>
    <w:rsid w:val="00357D16"/>
    <w:rsid w:val="00360E24"/>
    <w:rsid w:val="00361048"/>
    <w:rsid w:val="003632FA"/>
    <w:rsid w:val="003637CD"/>
    <w:rsid w:val="00367C87"/>
    <w:rsid w:val="00371D18"/>
    <w:rsid w:val="00372482"/>
    <w:rsid w:val="00372581"/>
    <w:rsid w:val="00373B67"/>
    <w:rsid w:val="003757EE"/>
    <w:rsid w:val="003773DB"/>
    <w:rsid w:val="00381317"/>
    <w:rsid w:val="00384B83"/>
    <w:rsid w:val="003942BE"/>
    <w:rsid w:val="003947A1"/>
    <w:rsid w:val="00396017"/>
    <w:rsid w:val="0039650E"/>
    <w:rsid w:val="003A16D4"/>
    <w:rsid w:val="003A33D3"/>
    <w:rsid w:val="003A3A19"/>
    <w:rsid w:val="003A41C6"/>
    <w:rsid w:val="003A592F"/>
    <w:rsid w:val="003A633C"/>
    <w:rsid w:val="003A6574"/>
    <w:rsid w:val="003A79EC"/>
    <w:rsid w:val="003A7C50"/>
    <w:rsid w:val="003B3E85"/>
    <w:rsid w:val="003B55EF"/>
    <w:rsid w:val="003B6178"/>
    <w:rsid w:val="003C0097"/>
    <w:rsid w:val="003C069D"/>
    <w:rsid w:val="003C0BB3"/>
    <w:rsid w:val="003C1727"/>
    <w:rsid w:val="003C3522"/>
    <w:rsid w:val="003C3A36"/>
    <w:rsid w:val="003C59BF"/>
    <w:rsid w:val="003C6498"/>
    <w:rsid w:val="003C75A7"/>
    <w:rsid w:val="003D178D"/>
    <w:rsid w:val="003D2BC4"/>
    <w:rsid w:val="003D59CD"/>
    <w:rsid w:val="003E2CAE"/>
    <w:rsid w:val="003F27BF"/>
    <w:rsid w:val="003F2B9D"/>
    <w:rsid w:val="003F3B6F"/>
    <w:rsid w:val="003F4D31"/>
    <w:rsid w:val="003F6081"/>
    <w:rsid w:val="003F6137"/>
    <w:rsid w:val="003F7C43"/>
    <w:rsid w:val="003F7E3C"/>
    <w:rsid w:val="00401DEB"/>
    <w:rsid w:val="00403D3D"/>
    <w:rsid w:val="00406EB9"/>
    <w:rsid w:val="0040725E"/>
    <w:rsid w:val="00410C73"/>
    <w:rsid w:val="00411AB2"/>
    <w:rsid w:val="00411DC1"/>
    <w:rsid w:val="004123F1"/>
    <w:rsid w:val="00412BB2"/>
    <w:rsid w:val="004138F8"/>
    <w:rsid w:val="00414F7B"/>
    <w:rsid w:val="004175B1"/>
    <w:rsid w:val="00417C8A"/>
    <w:rsid w:val="00423E47"/>
    <w:rsid w:val="00426C27"/>
    <w:rsid w:val="00431609"/>
    <w:rsid w:val="00434817"/>
    <w:rsid w:val="00434A25"/>
    <w:rsid w:val="00435545"/>
    <w:rsid w:val="00436061"/>
    <w:rsid w:val="00442DAA"/>
    <w:rsid w:val="004438D9"/>
    <w:rsid w:val="00446F47"/>
    <w:rsid w:val="004506A0"/>
    <w:rsid w:val="00451D93"/>
    <w:rsid w:val="00454A4F"/>
    <w:rsid w:val="00454AA3"/>
    <w:rsid w:val="00455E32"/>
    <w:rsid w:val="00456D44"/>
    <w:rsid w:val="0046132E"/>
    <w:rsid w:val="00462561"/>
    <w:rsid w:val="00462FA3"/>
    <w:rsid w:val="00465A02"/>
    <w:rsid w:val="00473B06"/>
    <w:rsid w:val="00474160"/>
    <w:rsid w:val="00476D63"/>
    <w:rsid w:val="004777F4"/>
    <w:rsid w:val="00481443"/>
    <w:rsid w:val="004835F8"/>
    <w:rsid w:val="004876FA"/>
    <w:rsid w:val="00492103"/>
    <w:rsid w:val="00496BD9"/>
    <w:rsid w:val="004A22E5"/>
    <w:rsid w:val="004A269D"/>
    <w:rsid w:val="004A3A38"/>
    <w:rsid w:val="004A4BBB"/>
    <w:rsid w:val="004A5B14"/>
    <w:rsid w:val="004A7BD3"/>
    <w:rsid w:val="004B3FC1"/>
    <w:rsid w:val="004B7861"/>
    <w:rsid w:val="004C1F30"/>
    <w:rsid w:val="004C3CD3"/>
    <w:rsid w:val="004C3E28"/>
    <w:rsid w:val="004C401E"/>
    <w:rsid w:val="004C421E"/>
    <w:rsid w:val="004C68CF"/>
    <w:rsid w:val="004C69D0"/>
    <w:rsid w:val="004C73F0"/>
    <w:rsid w:val="004D2751"/>
    <w:rsid w:val="004D2A80"/>
    <w:rsid w:val="004D31A5"/>
    <w:rsid w:val="004D3639"/>
    <w:rsid w:val="004D5AE2"/>
    <w:rsid w:val="004D6EA7"/>
    <w:rsid w:val="004F4DA9"/>
    <w:rsid w:val="004F69BB"/>
    <w:rsid w:val="00500157"/>
    <w:rsid w:val="00500B59"/>
    <w:rsid w:val="00501B36"/>
    <w:rsid w:val="0050447D"/>
    <w:rsid w:val="005045F2"/>
    <w:rsid w:val="00512845"/>
    <w:rsid w:val="00513DBC"/>
    <w:rsid w:val="00515899"/>
    <w:rsid w:val="00517772"/>
    <w:rsid w:val="00524EE0"/>
    <w:rsid w:val="00525171"/>
    <w:rsid w:val="0052566F"/>
    <w:rsid w:val="00527BD5"/>
    <w:rsid w:val="00527CDE"/>
    <w:rsid w:val="00536E9F"/>
    <w:rsid w:val="005424C8"/>
    <w:rsid w:val="005431B2"/>
    <w:rsid w:val="00543515"/>
    <w:rsid w:val="00546D8C"/>
    <w:rsid w:val="00550A4C"/>
    <w:rsid w:val="00552AB7"/>
    <w:rsid w:val="00552F9C"/>
    <w:rsid w:val="005538A8"/>
    <w:rsid w:val="00554C8A"/>
    <w:rsid w:val="0055639C"/>
    <w:rsid w:val="0056144B"/>
    <w:rsid w:val="00561B59"/>
    <w:rsid w:val="005620B2"/>
    <w:rsid w:val="005621FC"/>
    <w:rsid w:val="0056449C"/>
    <w:rsid w:val="0056502C"/>
    <w:rsid w:val="0056791D"/>
    <w:rsid w:val="005702D3"/>
    <w:rsid w:val="00570585"/>
    <w:rsid w:val="00571F6F"/>
    <w:rsid w:val="005735F6"/>
    <w:rsid w:val="00577E3A"/>
    <w:rsid w:val="00582ECE"/>
    <w:rsid w:val="00584035"/>
    <w:rsid w:val="00585320"/>
    <w:rsid w:val="0058587D"/>
    <w:rsid w:val="00585A26"/>
    <w:rsid w:val="00587F43"/>
    <w:rsid w:val="00590A2E"/>
    <w:rsid w:val="00591C42"/>
    <w:rsid w:val="005939A6"/>
    <w:rsid w:val="00594024"/>
    <w:rsid w:val="005A411C"/>
    <w:rsid w:val="005A6F8F"/>
    <w:rsid w:val="005B0AC1"/>
    <w:rsid w:val="005B337E"/>
    <w:rsid w:val="005B363A"/>
    <w:rsid w:val="005C4422"/>
    <w:rsid w:val="005C4AB8"/>
    <w:rsid w:val="005C6572"/>
    <w:rsid w:val="005C667B"/>
    <w:rsid w:val="005D144C"/>
    <w:rsid w:val="005D2A09"/>
    <w:rsid w:val="005D6E1A"/>
    <w:rsid w:val="005E059E"/>
    <w:rsid w:val="005E2258"/>
    <w:rsid w:val="005E4F96"/>
    <w:rsid w:val="005E515F"/>
    <w:rsid w:val="005E5BD1"/>
    <w:rsid w:val="005E75FB"/>
    <w:rsid w:val="005F0290"/>
    <w:rsid w:val="005F0623"/>
    <w:rsid w:val="005F11CA"/>
    <w:rsid w:val="005F2FF3"/>
    <w:rsid w:val="005F3F0E"/>
    <w:rsid w:val="005F6E1F"/>
    <w:rsid w:val="005F7A5A"/>
    <w:rsid w:val="00600235"/>
    <w:rsid w:val="00600673"/>
    <w:rsid w:val="0060200D"/>
    <w:rsid w:val="006025DF"/>
    <w:rsid w:val="00602844"/>
    <w:rsid w:val="0060544D"/>
    <w:rsid w:val="00606C1B"/>
    <w:rsid w:val="00611670"/>
    <w:rsid w:val="00611A0F"/>
    <w:rsid w:val="00612F22"/>
    <w:rsid w:val="00614E6C"/>
    <w:rsid w:val="0061761F"/>
    <w:rsid w:val="00617784"/>
    <w:rsid w:val="00621CA9"/>
    <w:rsid w:val="00622ABF"/>
    <w:rsid w:val="006263F2"/>
    <w:rsid w:val="006351E9"/>
    <w:rsid w:val="00637486"/>
    <w:rsid w:val="006400C1"/>
    <w:rsid w:val="00641513"/>
    <w:rsid w:val="006418FE"/>
    <w:rsid w:val="00645769"/>
    <w:rsid w:val="00647A03"/>
    <w:rsid w:val="006509C1"/>
    <w:rsid w:val="00652B8F"/>
    <w:rsid w:val="00654D60"/>
    <w:rsid w:val="00654F09"/>
    <w:rsid w:val="00657F2F"/>
    <w:rsid w:val="006600EC"/>
    <w:rsid w:val="00660E1C"/>
    <w:rsid w:val="00661BB6"/>
    <w:rsid w:val="00663117"/>
    <w:rsid w:val="00663D4B"/>
    <w:rsid w:val="00670018"/>
    <w:rsid w:val="006702C8"/>
    <w:rsid w:val="00674233"/>
    <w:rsid w:val="00675256"/>
    <w:rsid w:val="0068128B"/>
    <w:rsid w:val="00684B8E"/>
    <w:rsid w:val="00684F92"/>
    <w:rsid w:val="00685945"/>
    <w:rsid w:val="0068623D"/>
    <w:rsid w:val="006879AE"/>
    <w:rsid w:val="00693146"/>
    <w:rsid w:val="006A26BF"/>
    <w:rsid w:val="006A4014"/>
    <w:rsid w:val="006A5A0B"/>
    <w:rsid w:val="006A728B"/>
    <w:rsid w:val="006B132F"/>
    <w:rsid w:val="006B2E73"/>
    <w:rsid w:val="006B4F2F"/>
    <w:rsid w:val="006B5387"/>
    <w:rsid w:val="006B5502"/>
    <w:rsid w:val="006B64E1"/>
    <w:rsid w:val="006B68F2"/>
    <w:rsid w:val="006C4017"/>
    <w:rsid w:val="006D0B88"/>
    <w:rsid w:val="006D2686"/>
    <w:rsid w:val="006D2F66"/>
    <w:rsid w:val="006D4629"/>
    <w:rsid w:val="006D745F"/>
    <w:rsid w:val="006D7897"/>
    <w:rsid w:val="006E02D3"/>
    <w:rsid w:val="006E086D"/>
    <w:rsid w:val="006E1578"/>
    <w:rsid w:val="006E435A"/>
    <w:rsid w:val="006F54AF"/>
    <w:rsid w:val="006F7542"/>
    <w:rsid w:val="006F7F68"/>
    <w:rsid w:val="0070071C"/>
    <w:rsid w:val="00703966"/>
    <w:rsid w:val="00703C3C"/>
    <w:rsid w:val="007052EA"/>
    <w:rsid w:val="00710134"/>
    <w:rsid w:val="00711E95"/>
    <w:rsid w:val="00715E4B"/>
    <w:rsid w:val="00720676"/>
    <w:rsid w:val="007240E8"/>
    <w:rsid w:val="00724F7B"/>
    <w:rsid w:val="00727803"/>
    <w:rsid w:val="00727867"/>
    <w:rsid w:val="00727E01"/>
    <w:rsid w:val="00730B80"/>
    <w:rsid w:val="00731D6C"/>
    <w:rsid w:val="00733732"/>
    <w:rsid w:val="00736487"/>
    <w:rsid w:val="00737454"/>
    <w:rsid w:val="007429F2"/>
    <w:rsid w:val="00742EAC"/>
    <w:rsid w:val="00743939"/>
    <w:rsid w:val="00743EEB"/>
    <w:rsid w:val="00745868"/>
    <w:rsid w:val="00751DB3"/>
    <w:rsid w:val="00754E54"/>
    <w:rsid w:val="00754FE5"/>
    <w:rsid w:val="007572B6"/>
    <w:rsid w:val="0076025B"/>
    <w:rsid w:val="007628BB"/>
    <w:rsid w:val="00763403"/>
    <w:rsid w:val="00763A3D"/>
    <w:rsid w:val="00767744"/>
    <w:rsid w:val="00772C69"/>
    <w:rsid w:val="00782535"/>
    <w:rsid w:val="00783610"/>
    <w:rsid w:val="007859E1"/>
    <w:rsid w:val="0079104A"/>
    <w:rsid w:val="007925E3"/>
    <w:rsid w:val="00795643"/>
    <w:rsid w:val="00795983"/>
    <w:rsid w:val="007967F8"/>
    <w:rsid w:val="007A06A2"/>
    <w:rsid w:val="007A477E"/>
    <w:rsid w:val="007A5C2A"/>
    <w:rsid w:val="007A716F"/>
    <w:rsid w:val="007B138C"/>
    <w:rsid w:val="007B1D2F"/>
    <w:rsid w:val="007B62AB"/>
    <w:rsid w:val="007B6C9E"/>
    <w:rsid w:val="007B7236"/>
    <w:rsid w:val="007C1DD7"/>
    <w:rsid w:val="007D09E5"/>
    <w:rsid w:val="007D3653"/>
    <w:rsid w:val="007D4949"/>
    <w:rsid w:val="007D6257"/>
    <w:rsid w:val="007E00AA"/>
    <w:rsid w:val="007E149C"/>
    <w:rsid w:val="007E2E4D"/>
    <w:rsid w:val="007E5C4A"/>
    <w:rsid w:val="007F1489"/>
    <w:rsid w:val="007F5684"/>
    <w:rsid w:val="00801820"/>
    <w:rsid w:val="008042C5"/>
    <w:rsid w:val="008060E3"/>
    <w:rsid w:val="008118AB"/>
    <w:rsid w:val="00811E61"/>
    <w:rsid w:val="00816B48"/>
    <w:rsid w:val="0081779E"/>
    <w:rsid w:val="00821EBA"/>
    <w:rsid w:val="00822AD6"/>
    <w:rsid w:val="00826420"/>
    <w:rsid w:val="0082714D"/>
    <w:rsid w:val="00827932"/>
    <w:rsid w:val="00831370"/>
    <w:rsid w:val="00832549"/>
    <w:rsid w:val="00832DC5"/>
    <w:rsid w:val="00833270"/>
    <w:rsid w:val="00835479"/>
    <w:rsid w:val="00835CBC"/>
    <w:rsid w:val="008360B1"/>
    <w:rsid w:val="0084075F"/>
    <w:rsid w:val="008411C5"/>
    <w:rsid w:val="0084122D"/>
    <w:rsid w:val="008416E1"/>
    <w:rsid w:val="00841B90"/>
    <w:rsid w:val="00842B97"/>
    <w:rsid w:val="0084327A"/>
    <w:rsid w:val="00845FB0"/>
    <w:rsid w:val="008460E3"/>
    <w:rsid w:val="00847B6A"/>
    <w:rsid w:val="008511A3"/>
    <w:rsid w:val="00852197"/>
    <w:rsid w:val="008572D3"/>
    <w:rsid w:val="00857819"/>
    <w:rsid w:val="00857D01"/>
    <w:rsid w:val="008640D4"/>
    <w:rsid w:val="00870654"/>
    <w:rsid w:val="00871C37"/>
    <w:rsid w:val="00873C65"/>
    <w:rsid w:val="008800CF"/>
    <w:rsid w:val="0088063B"/>
    <w:rsid w:val="0088395B"/>
    <w:rsid w:val="00884F19"/>
    <w:rsid w:val="008862A5"/>
    <w:rsid w:val="0088753C"/>
    <w:rsid w:val="008931BE"/>
    <w:rsid w:val="008A1FDE"/>
    <w:rsid w:val="008A210A"/>
    <w:rsid w:val="008A29AD"/>
    <w:rsid w:val="008A3290"/>
    <w:rsid w:val="008A5180"/>
    <w:rsid w:val="008A53D6"/>
    <w:rsid w:val="008A64C0"/>
    <w:rsid w:val="008A749A"/>
    <w:rsid w:val="008A7B3C"/>
    <w:rsid w:val="008B09DA"/>
    <w:rsid w:val="008B29AB"/>
    <w:rsid w:val="008B3504"/>
    <w:rsid w:val="008B363C"/>
    <w:rsid w:val="008B6C45"/>
    <w:rsid w:val="008C10CD"/>
    <w:rsid w:val="008C60B9"/>
    <w:rsid w:val="008C6132"/>
    <w:rsid w:val="008C6728"/>
    <w:rsid w:val="008C7EDA"/>
    <w:rsid w:val="008D3F7F"/>
    <w:rsid w:val="008E0625"/>
    <w:rsid w:val="008E0CBD"/>
    <w:rsid w:val="008E6C40"/>
    <w:rsid w:val="008E7C13"/>
    <w:rsid w:val="008F4DC1"/>
    <w:rsid w:val="008F6310"/>
    <w:rsid w:val="008F67A4"/>
    <w:rsid w:val="00900AAB"/>
    <w:rsid w:val="00900E9B"/>
    <w:rsid w:val="00900FBC"/>
    <w:rsid w:val="00902833"/>
    <w:rsid w:val="009031F3"/>
    <w:rsid w:val="009042F0"/>
    <w:rsid w:val="00904B0B"/>
    <w:rsid w:val="0090575F"/>
    <w:rsid w:val="0090676C"/>
    <w:rsid w:val="0090717B"/>
    <w:rsid w:val="00911294"/>
    <w:rsid w:val="00912338"/>
    <w:rsid w:val="00915B0F"/>
    <w:rsid w:val="009202CD"/>
    <w:rsid w:val="00922EA5"/>
    <w:rsid w:val="00923762"/>
    <w:rsid w:val="00926444"/>
    <w:rsid w:val="009330BA"/>
    <w:rsid w:val="0093322F"/>
    <w:rsid w:val="00933246"/>
    <w:rsid w:val="00933DC8"/>
    <w:rsid w:val="0093518C"/>
    <w:rsid w:val="009356DD"/>
    <w:rsid w:val="009366F6"/>
    <w:rsid w:val="0094290E"/>
    <w:rsid w:val="00942FC5"/>
    <w:rsid w:val="00943A9E"/>
    <w:rsid w:val="0094665F"/>
    <w:rsid w:val="00947CD4"/>
    <w:rsid w:val="00951C27"/>
    <w:rsid w:val="009524E2"/>
    <w:rsid w:val="00954B32"/>
    <w:rsid w:val="00956DCF"/>
    <w:rsid w:val="00962C56"/>
    <w:rsid w:val="00963AFA"/>
    <w:rsid w:val="009700FB"/>
    <w:rsid w:val="00971EFB"/>
    <w:rsid w:val="009722A6"/>
    <w:rsid w:val="00972B94"/>
    <w:rsid w:val="00974BAF"/>
    <w:rsid w:val="00975C66"/>
    <w:rsid w:val="00980DCE"/>
    <w:rsid w:val="00982D32"/>
    <w:rsid w:val="00992427"/>
    <w:rsid w:val="009927A8"/>
    <w:rsid w:val="0099350D"/>
    <w:rsid w:val="009959D8"/>
    <w:rsid w:val="00996C00"/>
    <w:rsid w:val="0099728F"/>
    <w:rsid w:val="009A294D"/>
    <w:rsid w:val="009A38FD"/>
    <w:rsid w:val="009A4ABF"/>
    <w:rsid w:val="009A4F43"/>
    <w:rsid w:val="009A56D5"/>
    <w:rsid w:val="009A699E"/>
    <w:rsid w:val="009A7D51"/>
    <w:rsid w:val="009B08B1"/>
    <w:rsid w:val="009B0951"/>
    <w:rsid w:val="009B09CB"/>
    <w:rsid w:val="009B5476"/>
    <w:rsid w:val="009B5714"/>
    <w:rsid w:val="009B58B8"/>
    <w:rsid w:val="009B665A"/>
    <w:rsid w:val="009C091A"/>
    <w:rsid w:val="009C2273"/>
    <w:rsid w:val="009C501E"/>
    <w:rsid w:val="009D2684"/>
    <w:rsid w:val="009D342B"/>
    <w:rsid w:val="009D371C"/>
    <w:rsid w:val="009E331A"/>
    <w:rsid w:val="009E36F6"/>
    <w:rsid w:val="009E435B"/>
    <w:rsid w:val="009F142D"/>
    <w:rsid w:val="009F4C27"/>
    <w:rsid w:val="009F66BB"/>
    <w:rsid w:val="00A017A4"/>
    <w:rsid w:val="00A0245C"/>
    <w:rsid w:val="00A03D3F"/>
    <w:rsid w:val="00A03FE4"/>
    <w:rsid w:val="00A0541E"/>
    <w:rsid w:val="00A12821"/>
    <w:rsid w:val="00A14348"/>
    <w:rsid w:val="00A14A64"/>
    <w:rsid w:val="00A15D1D"/>
    <w:rsid w:val="00A20111"/>
    <w:rsid w:val="00A20925"/>
    <w:rsid w:val="00A214FF"/>
    <w:rsid w:val="00A23303"/>
    <w:rsid w:val="00A23BE6"/>
    <w:rsid w:val="00A23D5E"/>
    <w:rsid w:val="00A25E7C"/>
    <w:rsid w:val="00A31CBE"/>
    <w:rsid w:val="00A3311A"/>
    <w:rsid w:val="00A34E2E"/>
    <w:rsid w:val="00A35C7B"/>
    <w:rsid w:val="00A37C0C"/>
    <w:rsid w:val="00A515D9"/>
    <w:rsid w:val="00A53647"/>
    <w:rsid w:val="00A55E29"/>
    <w:rsid w:val="00A56108"/>
    <w:rsid w:val="00A62038"/>
    <w:rsid w:val="00A65729"/>
    <w:rsid w:val="00A661C3"/>
    <w:rsid w:val="00A715E7"/>
    <w:rsid w:val="00A71F77"/>
    <w:rsid w:val="00A728C5"/>
    <w:rsid w:val="00A73850"/>
    <w:rsid w:val="00A744E7"/>
    <w:rsid w:val="00A74B65"/>
    <w:rsid w:val="00A77929"/>
    <w:rsid w:val="00A77FB9"/>
    <w:rsid w:val="00A80ECD"/>
    <w:rsid w:val="00A82833"/>
    <w:rsid w:val="00A83BFF"/>
    <w:rsid w:val="00A87962"/>
    <w:rsid w:val="00A87FA4"/>
    <w:rsid w:val="00A92E1D"/>
    <w:rsid w:val="00A93F2F"/>
    <w:rsid w:val="00AA1786"/>
    <w:rsid w:val="00AA2818"/>
    <w:rsid w:val="00AA5459"/>
    <w:rsid w:val="00AA6163"/>
    <w:rsid w:val="00AB198D"/>
    <w:rsid w:val="00AB3FC5"/>
    <w:rsid w:val="00AB6439"/>
    <w:rsid w:val="00AB7F8D"/>
    <w:rsid w:val="00AC0546"/>
    <w:rsid w:val="00AC0619"/>
    <w:rsid w:val="00AC0971"/>
    <w:rsid w:val="00AC37DF"/>
    <w:rsid w:val="00AC4848"/>
    <w:rsid w:val="00AC58A5"/>
    <w:rsid w:val="00AC6FB1"/>
    <w:rsid w:val="00AC72CA"/>
    <w:rsid w:val="00AD0136"/>
    <w:rsid w:val="00AD2ECA"/>
    <w:rsid w:val="00AD3A45"/>
    <w:rsid w:val="00AD4701"/>
    <w:rsid w:val="00AD6500"/>
    <w:rsid w:val="00AD748C"/>
    <w:rsid w:val="00AE21A5"/>
    <w:rsid w:val="00AE78C7"/>
    <w:rsid w:val="00AF12C5"/>
    <w:rsid w:val="00AF6085"/>
    <w:rsid w:val="00AF64B3"/>
    <w:rsid w:val="00B0133C"/>
    <w:rsid w:val="00B0257D"/>
    <w:rsid w:val="00B02706"/>
    <w:rsid w:val="00B0380A"/>
    <w:rsid w:val="00B0527B"/>
    <w:rsid w:val="00B059C9"/>
    <w:rsid w:val="00B06280"/>
    <w:rsid w:val="00B06F5F"/>
    <w:rsid w:val="00B07B24"/>
    <w:rsid w:val="00B1212B"/>
    <w:rsid w:val="00B1292A"/>
    <w:rsid w:val="00B14082"/>
    <w:rsid w:val="00B14DFB"/>
    <w:rsid w:val="00B158D2"/>
    <w:rsid w:val="00B169D1"/>
    <w:rsid w:val="00B16B36"/>
    <w:rsid w:val="00B22490"/>
    <w:rsid w:val="00B255D9"/>
    <w:rsid w:val="00B27B3A"/>
    <w:rsid w:val="00B27DC3"/>
    <w:rsid w:val="00B34C68"/>
    <w:rsid w:val="00B369CC"/>
    <w:rsid w:val="00B4201D"/>
    <w:rsid w:val="00B439C8"/>
    <w:rsid w:val="00B4428C"/>
    <w:rsid w:val="00B44F7F"/>
    <w:rsid w:val="00B45CF9"/>
    <w:rsid w:val="00B46B51"/>
    <w:rsid w:val="00B46F62"/>
    <w:rsid w:val="00B4759F"/>
    <w:rsid w:val="00B47E54"/>
    <w:rsid w:val="00B50346"/>
    <w:rsid w:val="00B512DA"/>
    <w:rsid w:val="00B53F67"/>
    <w:rsid w:val="00B557C6"/>
    <w:rsid w:val="00B60760"/>
    <w:rsid w:val="00B61DF7"/>
    <w:rsid w:val="00B642F7"/>
    <w:rsid w:val="00B66095"/>
    <w:rsid w:val="00B66FE3"/>
    <w:rsid w:val="00B67E63"/>
    <w:rsid w:val="00B71DD5"/>
    <w:rsid w:val="00B73FF5"/>
    <w:rsid w:val="00B74C5B"/>
    <w:rsid w:val="00B75AB9"/>
    <w:rsid w:val="00B75AD8"/>
    <w:rsid w:val="00B81ECF"/>
    <w:rsid w:val="00B91CA5"/>
    <w:rsid w:val="00B923F4"/>
    <w:rsid w:val="00B9716C"/>
    <w:rsid w:val="00BA1369"/>
    <w:rsid w:val="00BA2DF2"/>
    <w:rsid w:val="00BA6A03"/>
    <w:rsid w:val="00BB1A44"/>
    <w:rsid w:val="00BB1A68"/>
    <w:rsid w:val="00BB2D2B"/>
    <w:rsid w:val="00BB30D8"/>
    <w:rsid w:val="00BB455E"/>
    <w:rsid w:val="00BC25F5"/>
    <w:rsid w:val="00BC4778"/>
    <w:rsid w:val="00BC4FAB"/>
    <w:rsid w:val="00BC6BC5"/>
    <w:rsid w:val="00BD1360"/>
    <w:rsid w:val="00BD1387"/>
    <w:rsid w:val="00BD6A72"/>
    <w:rsid w:val="00BD6BCB"/>
    <w:rsid w:val="00BE074E"/>
    <w:rsid w:val="00BE1664"/>
    <w:rsid w:val="00BE393B"/>
    <w:rsid w:val="00BE3F42"/>
    <w:rsid w:val="00BF06A5"/>
    <w:rsid w:val="00BF0716"/>
    <w:rsid w:val="00BF5EB9"/>
    <w:rsid w:val="00BF6426"/>
    <w:rsid w:val="00C0492D"/>
    <w:rsid w:val="00C11D3A"/>
    <w:rsid w:val="00C14404"/>
    <w:rsid w:val="00C226CE"/>
    <w:rsid w:val="00C23CB5"/>
    <w:rsid w:val="00C23DF7"/>
    <w:rsid w:val="00C246EE"/>
    <w:rsid w:val="00C254E7"/>
    <w:rsid w:val="00C25AF2"/>
    <w:rsid w:val="00C27215"/>
    <w:rsid w:val="00C3118B"/>
    <w:rsid w:val="00C31D3C"/>
    <w:rsid w:val="00C41085"/>
    <w:rsid w:val="00C4172E"/>
    <w:rsid w:val="00C425D6"/>
    <w:rsid w:val="00C4262F"/>
    <w:rsid w:val="00C4551F"/>
    <w:rsid w:val="00C45CA9"/>
    <w:rsid w:val="00C46281"/>
    <w:rsid w:val="00C47524"/>
    <w:rsid w:val="00C50938"/>
    <w:rsid w:val="00C53019"/>
    <w:rsid w:val="00C54284"/>
    <w:rsid w:val="00C55F68"/>
    <w:rsid w:val="00C560FA"/>
    <w:rsid w:val="00C5659D"/>
    <w:rsid w:val="00C56BB1"/>
    <w:rsid w:val="00C57E9D"/>
    <w:rsid w:val="00C60B96"/>
    <w:rsid w:val="00C61102"/>
    <w:rsid w:val="00C62BCA"/>
    <w:rsid w:val="00C6340E"/>
    <w:rsid w:val="00C6359F"/>
    <w:rsid w:val="00C70C7A"/>
    <w:rsid w:val="00C729ED"/>
    <w:rsid w:val="00C7307B"/>
    <w:rsid w:val="00C7337E"/>
    <w:rsid w:val="00C73773"/>
    <w:rsid w:val="00C7759D"/>
    <w:rsid w:val="00C77E57"/>
    <w:rsid w:val="00C854B8"/>
    <w:rsid w:val="00C90635"/>
    <w:rsid w:val="00C91471"/>
    <w:rsid w:val="00C91A1A"/>
    <w:rsid w:val="00C92969"/>
    <w:rsid w:val="00C960A6"/>
    <w:rsid w:val="00C97AD1"/>
    <w:rsid w:val="00CA0344"/>
    <w:rsid w:val="00CA0916"/>
    <w:rsid w:val="00CA3CD0"/>
    <w:rsid w:val="00CA5891"/>
    <w:rsid w:val="00CA6DAB"/>
    <w:rsid w:val="00CB2F1D"/>
    <w:rsid w:val="00CB3522"/>
    <w:rsid w:val="00CB37C3"/>
    <w:rsid w:val="00CB3FA8"/>
    <w:rsid w:val="00CB4BDE"/>
    <w:rsid w:val="00CB699C"/>
    <w:rsid w:val="00CC04F0"/>
    <w:rsid w:val="00CC48D5"/>
    <w:rsid w:val="00CC53F3"/>
    <w:rsid w:val="00CC58CD"/>
    <w:rsid w:val="00CC5936"/>
    <w:rsid w:val="00CD231D"/>
    <w:rsid w:val="00CD32DF"/>
    <w:rsid w:val="00CD4616"/>
    <w:rsid w:val="00CE20FF"/>
    <w:rsid w:val="00CE226C"/>
    <w:rsid w:val="00CE53F1"/>
    <w:rsid w:val="00CE5731"/>
    <w:rsid w:val="00CE581D"/>
    <w:rsid w:val="00CF0674"/>
    <w:rsid w:val="00CF1844"/>
    <w:rsid w:val="00CF1FF2"/>
    <w:rsid w:val="00CF28FD"/>
    <w:rsid w:val="00CF57E2"/>
    <w:rsid w:val="00CF5975"/>
    <w:rsid w:val="00CF7E8C"/>
    <w:rsid w:val="00D0288B"/>
    <w:rsid w:val="00D036A1"/>
    <w:rsid w:val="00D04EC4"/>
    <w:rsid w:val="00D05A6C"/>
    <w:rsid w:val="00D05EF2"/>
    <w:rsid w:val="00D12C2D"/>
    <w:rsid w:val="00D21005"/>
    <w:rsid w:val="00D261EC"/>
    <w:rsid w:val="00D26F31"/>
    <w:rsid w:val="00D2748C"/>
    <w:rsid w:val="00D30723"/>
    <w:rsid w:val="00D32BDD"/>
    <w:rsid w:val="00D35883"/>
    <w:rsid w:val="00D36FAC"/>
    <w:rsid w:val="00D40B8F"/>
    <w:rsid w:val="00D421D2"/>
    <w:rsid w:val="00D42882"/>
    <w:rsid w:val="00D46118"/>
    <w:rsid w:val="00D4732D"/>
    <w:rsid w:val="00D50855"/>
    <w:rsid w:val="00D50FBF"/>
    <w:rsid w:val="00D514FD"/>
    <w:rsid w:val="00D52DC4"/>
    <w:rsid w:val="00D546A3"/>
    <w:rsid w:val="00D55B30"/>
    <w:rsid w:val="00D57741"/>
    <w:rsid w:val="00D57915"/>
    <w:rsid w:val="00D57EDA"/>
    <w:rsid w:val="00D61676"/>
    <w:rsid w:val="00D63896"/>
    <w:rsid w:val="00D64901"/>
    <w:rsid w:val="00D66AED"/>
    <w:rsid w:val="00D66E72"/>
    <w:rsid w:val="00D701A4"/>
    <w:rsid w:val="00D702EC"/>
    <w:rsid w:val="00D7171B"/>
    <w:rsid w:val="00D727FD"/>
    <w:rsid w:val="00D743CD"/>
    <w:rsid w:val="00D76CB4"/>
    <w:rsid w:val="00D80B1F"/>
    <w:rsid w:val="00D834A4"/>
    <w:rsid w:val="00D850C9"/>
    <w:rsid w:val="00D91443"/>
    <w:rsid w:val="00D923E7"/>
    <w:rsid w:val="00D94583"/>
    <w:rsid w:val="00D97DF2"/>
    <w:rsid w:val="00DA001E"/>
    <w:rsid w:val="00DA448D"/>
    <w:rsid w:val="00DA7139"/>
    <w:rsid w:val="00DA749D"/>
    <w:rsid w:val="00DA74BD"/>
    <w:rsid w:val="00DB1B54"/>
    <w:rsid w:val="00DB4D66"/>
    <w:rsid w:val="00DB6F38"/>
    <w:rsid w:val="00DB7C3C"/>
    <w:rsid w:val="00DC071B"/>
    <w:rsid w:val="00DC07B3"/>
    <w:rsid w:val="00DC08BC"/>
    <w:rsid w:val="00DC40BE"/>
    <w:rsid w:val="00DC56B8"/>
    <w:rsid w:val="00DC5E99"/>
    <w:rsid w:val="00DD0F3C"/>
    <w:rsid w:val="00DD53B1"/>
    <w:rsid w:val="00DE0591"/>
    <w:rsid w:val="00DE21B3"/>
    <w:rsid w:val="00DE2C0F"/>
    <w:rsid w:val="00DE4B28"/>
    <w:rsid w:val="00DE63CF"/>
    <w:rsid w:val="00DF00B8"/>
    <w:rsid w:val="00DF07C0"/>
    <w:rsid w:val="00DF38EE"/>
    <w:rsid w:val="00DF3C31"/>
    <w:rsid w:val="00DF3F9B"/>
    <w:rsid w:val="00DF3FFB"/>
    <w:rsid w:val="00DF4782"/>
    <w:rsid w:val="00DF5C51"/>
    <w:rsid w:val="00DF7DF5"/>
    <w:rsid w:val="00E01D72"/>
    <w:rsid w:val="00E03F20"/>
    <w:rsid w:val="00E06E8E"/>
    <w:rsid w:val="00E076A9"/>
    <w:rsid w:val="00E12339"/>
    <w:rsid w:val="00E15ACB"/>
    <w:rsid w:val="00E1633A"/>
    <w:rsid w:val="00E16D67"/>
    <w:rsid w:val="00E200EF"/>
    <w:rsid w:val="00E213D1"/>
    <w:rsid w:val="00E21867"/>
    <w:rsid w:val="00E22845"/>
    <w:rsid w:val="00E23254"/>
    <w:rsid w:val="00E23A40"/>
    <w:rsid w:val="00E27292"/>
    <w:rsid w:val="00E3320F"/>
    <w:rsid w:val="00E357D5"/>
    <w:rsid w:val="00E44BDE"/>
    <w:rsid w:val="00E45784"/>
    <w:rsid w:val="00E52CC2"/>
    <w:rsid w:val="00E52D0A"/>
    <w:rsid w:val="00E53766"/>
    <w:rsid w:val="00E53C78"/>
    <w:rsid w:val="00E573A5"/>
    <w:rsid w:val="00E60CA8"/>
    <w:rsid w:val="00E62064"/>
    <w:rsid w:val="00E625CB"/>
    <w:rsid w:val="00E64EF4"/>
    <w:rsid w:val="00E671D7"/>
    <w:rsid w:val="00E7058C"/>
    <w:rsid w:val="00E71115"/>
    <w:rsid w:val="00E80895"/>
    <w:rsid w:val="00E80FAA"/>
    <w:rsid w:val="00E81A9E"/>
    <w:rsid w:val="00E820CD"/>
    <w:rsid w:val="00E82917"/>
    <w:rsid w:val="00E82F89"/>
    <w:rsid w:val="00E83033"/>
    <w:rsid w:val="00E9017D"/>
    <w:rsid w:val="00E912B8"/>
    <w:rsid w:val="00E91D1F"/>
    <w:rsid w:val="00E92020"/>
    <w:rsid w:val="00E944C3"/>
    <w:rsid w:val="00E944E6"/>
    <w:rsid w:val="00E95AA2"/>
    <w:rsid w:val="00E96568"/>
    <w:rsid w:val="00EA24E5"/>
    <w:rsid w:val="00EA493A"/>
    <w:rsid w:val="00EA562B"/>
    <w:rsid w:val="00EA5B9E"/>
    <w:rsid w:val="00EA71FA"/>
    <w:rsid w:val="00EA75CA"/>
    <w:rsid w:val="00EB4196"/>
    <w:rsid w:val="00EB49C9"/>
    <w:rsid w:val="00EB7403"/>
    <w:rsid w:val="00EC0D21"/>
    <w:rsid w:val="00EC1B87"/>
    <w:rsid w:val="00EC2A00"/>
    <w:rsid w:val="00EC4A0A"/>
    <w:rsid w:val="00EC5587"/>
    <w:rsid w:val="00EC6DE0"/>
    <w:rsid w:val="00ED0431"/>
    <w:rsid w:val="00ED41D9"/>
    <w:rsid w:val="00ED5183"/>
    <w:rsid w:val="00ED6B49"/>
    <w:rsid w:val="00ED7A96"/>
    <w:rsid w:val="00EE25AD"/>
    <w:rsid w:val="00EE3762"/>
    <w:rsid w:val="00EE3BB0"/>
    <w:rsid w:val="00EE4142"/>
    <w:rsid w:val="00EE4778"/>
    <w:rsid w:val="00EE4EDB"/>
    <w:rsid w:val="00EE727B"/>
    <w:rsid w:val="00EF5733"/>
    <w:rsid w:val="00EF58D4"/>
    <w:rsid w:val="00EF59E3"/>
    <w:rsid w:val="00EF6AE4"/>
    <w:rsid w:val="00EF75F7"/>
    <w:rsid w:val="00F0038C"/>
    <w:rsid w:val="00F00418"/>
    <w:rsid w:val="00F018C7"/>
    <w:rsid w:val="00F03276"/>
    <w:rsid w:val="00F036FD"/>
    <w:rsid w:val="00F05ADA"/>
    <w:rsid w:val="00F0741B"/>
    <w:rsid w:val="00F10840"/>
    <w:rsid w:val="00F10E4D"/>
    <w:rsid w:val="00F13D2F"/>
    <w:rsid w:val="00F13E9E"/>
    <w:rsid w:val="00F21A1D"/>
    <w:rsid w:val="00F21FD3"/>
    <w:rsid w:val="00F2212B"/>
    <w:rsid w:val="00F235BF"/>
    <w:rsid w:val="00F23818"/>
    <w:rsid w:val="00F24049"/>
    <w:rsid w:val="00F25A14"/>
    <w:rsid w:val="00F27DFC"/>
    <w:rsid w:val="00F301B2"/>
    <w:rsid w:val="00F31FAF"/>
    <w:rsid w:val="00F33578"/>
    <w:rsid w:val="00F33EEF"/>
    <w:rsid w:val="00F3426D"/>
    <w:rsid w:val="00F35602"/>
    <w:rsid w:val="00F43CD8"/>
    <w:rsid w:val="00F44A11"/>
    <w:rsid w:val="00F46962"/>
    <w:rsid w:val="00F469D4"/>
    <w:rsid w:val="00F46A06"/>
    <w:rsid w:val="00F46EFD"/>
    <w:rsid w:val="00F501DD"/>
    <w:rsid w:val="00F515F6"/>
    <w:rsid w:val="00F520C2"/>
    <w:rsid w:val="00F5456A"/>
    <w:rsid w:val="00F6118B"/>
    <w:rsid w:val="00F6131F"/>
    <w:rsid w:val="00F61422"/>
    <w:rsid w:val="00F62DD0"/>
    <w:rsid w:val="00F63D50"/>
    <w:rsid w:val="00F648A8"/>
    <w:rsid w:val="00F6499D"/>
    <w:rsid w:val="00F65426"/>
    <w:rsid w:val="00F660B8"/>
    <w:rsid w:val="00F70424"/>
    <w:rsid w:val="00F726B0"/>
    <w:rsid w:val="00F72FD6"/>
    <w:rsid w:val="00F77B32"/>
    <w:rsid w:val="00F81D81"/>
    <w:rsid w:val="00F85834"/>
    <w:rsid w:val="00F8675B"/>
    <w:rsid w:val="00F86D33"/>
    <w:rsid w:val="00F876A4"/>
    <w:rsid w:val="00F87BC2"/>
    <w:rsid w:val="00F903C5"/>
    <w:rsid w:val="00F908E3"/>
    <w:rsid w:val="00F90D06"/>
    <w:rsid w:val="00F94653"/>
    <w:rsid w:val="00F95AB3"/>
    <w:rsid w:val="00F95F20"/>
    <w:rsid w:val="00F963C4"/>
    <w:rsid w:val="00FA03E9"/>
    <w:rsid w:val="00FA13A9"/>
    <w:rsid w:val="00FA4606"/>
    <w:rsid w:val="00FA5D5A"/>
    <w:rsid w:val="00FA7AC3"/>
    <w:rsid w:val="00FA7AE1"/>
    <w:rsid w:val="00FB650E"/>
    <w:rsid w:val="00FB7E25"/>
    <w:rsid w:val="00FC441C"/>
    <w:rsid w:val="00FC5B4B"/>
    <w:rsid w:val="00FC613D"/>
    <w:rsid w:val="00FD2582"/>
    <w:rsid w:val="00FD46D9"/>
    <w:rsid w:val="00FD5509"/>
    <w:rsid w:val="00FD5A5C"/>
    <w:rsid w:val="00FD6AC3"/>
    <w:rsid w:val="00FD6B40"/>
    <w:rsid w:val="00FD6C93"/>
    <w:rsid w:val="00FE10FE"/>
    <w:rsid w:val="00FE411B"/>
    <w:rsid w:val="00FE6E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3F0B1"/>
  <w15:chartTrackingRefBased/>
  <w15:docId w15:val="{0DEFDF1A-E1FB-4130-B9B7-81DAB9A6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Date" w:uiPriority="99"/>
    <w:lsdException w:name="Strong" w:uiPriority="99"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autoSpaceDE w:val="0"/>
      <w:autoSpaceDN w:val="0"/>
      <w:jc w:val="center"/>
      <w:outlineLvl w:val="1"/>
    </w:pPr>
    <w:rPr>
      <w:b/>
    </w:rPr>
  </w:style>
  <w:style w:type="paragraph" w:styleId="Antrat3">
    <w:name w:val="heading 3"/>
    <w:basedOn w:val="prastasis"/>
    <w:next w:val="prastasis"/>
    <w:qFormat/>
    <w:pPr>
      <w:keepNext/>
      <w:outlineLvl w:val="2"/>
    </w:pPr>
    <w:rPr>
      <w:sz w:val="24"/>
    </w:rPr>
  </w:style>
  <w:style w:type="paragraph" w:styleId="Antrat7">
    <w:name w:val="heading 7"/>
    <w:basedOn w:val="prastasis"/>
    <w:next w:val="prastasis"/>
    <w:qFormat/>
    <w:pPr>
      <w:keepNext/>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uiPriority w:val="99"/>
    <w:pPr>
      <w:tabs>
        <w:tab w:val="clear" w:pos="4153"/>
        <w:tab w:val="clear" w:pos="8306"/>
      </w:tabs>
      <w:jc w:val="center"/>
    </w:pPr>
    <w:rPr>
      <w:sz w:val="24"/>
    </w:rPr>
  </w:style>
  <w:style w:type="paragraph" w:customStyle="1" w:styleId="Tekstas">
    <w:name w:val="Tekstas"/>
    <w:basedOn w:val="prastasis"/>
    <w:pPr>
      <w:spacing w:before="40" w:after="40"/>
      <w:ind w:firstLine="1247"/>
      <w:jc w:val="both"/>
    </w:pPr>
    <w:rPr>
      <w:sz w:val="24"/>
    </w:rPr>
  </w:style>
  <w:style w:type="paragraph" w:styleId="Antrats">
    <w:name w:val="header"/>
    <w:basedOn w:val="prastasis"/>
    <w:pPr>
      <w:tabs>
        <w:tab w:val="center" w:pos="4153"/>
        <w:tab w:val="right" w:pos="8306"/>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Pagrindiniotekstotrauka">
    <w:name w:val="Body Text Indent"/>
    <w:basedOn w:val="prastasis"/>
    <w:link w:val="PagrindiniotekstotraukaDiagrama"/>
    <w:pPr>
      <w:ind w:firstLine="454"/>
      <w:jc w:val="both"/>
    </w:pPr>
    <w:rPr>
      <w:sz w:val="24"/>
      <w:lang w:val="x-none" w:eastAsia="x-none"/>
    </w:rPr>
  </w:style>
  <w:style w:type="paragraph" w:styleId="Pagrindiniotekstotrauka2">
    <w:name w:val="Body Text Indent 2"/>
    <w:basedOn w:val="prastasis"/>
    <w:pPr>
      <w:ind w:firstLine="454"/>
    </w:pPr>
    <w:rPr>
      <w:sz w:val="24"/>
    </w:rPr>
  </w:style>
  <w:style w:type="paragraph" w:styleId="Debesliotekstas">
    <w:name w:val="Balloon Text"/>
    <w:basedOn w:val="prastasis"/>
    <w:semiHidden/>
    <w:rsid w:val="00C226CE"/>
    <w:rPr>
      <w:rFonts w:ascii="Tahoma" w:hAnsi="Tahoma" w:cs="Tahoma"/>
      <w:sz w:val="16"/>
      <w:szCs w:val="16"/>
    </w:rPr>
  </w:style>
  <w:style w:type="paragraph" w:styleId="Dokumentostruktra">
    <w:name w:val="Document Map"/>
    <w:basedOn w:val="prastasis"/>
    <w:semiHidden/>
    <w:rsid w:val="00C226CE"/>
    <w:pPr>
      <w:shd w:val="clear" w:color="auto" w:fill="000080"/>
    </w:pPr>
    <w:rPr>
      <w:rFonts w:ascii="Tahoma" w:hAnsi="Tahoma" w:cs="Tahoma"/>
    </w:rPr>
  </w:style>
  <w:style w:type="character" w:styleId="Puslapionumeris">
    <w:name w:val="page number"/>
    <w:basedOn w:val="Numatytasispastraiposriftas"/>
    <w:rsid w:val="008C6132"/>
  </w:style>
  <w:style w:type="character" w:customStyle="1" w:styleId="PagrindiniotekstotraukaDiagrama">
    <w:name w:val="Pagrindinio teksto įtrauka Diagrama"/>
    <w:link w:val="Pagrindiniotekstotrauka"/>
    <w:rsid w:val="0010622B"/>
    <w:rPr>
      <w:sz w:val="24"/>
    </w:rPr>
  </w:style>
  <w:style w:type="character" w:styleId="Komentaronuoroda">
    <w:name w:val="annotation reference"/>
    <w:rsid w:val="00A77929"/>
    <w:rPr>
      <w:sz w:val="16"/>
      <w:szCs w:val="16"/>
    </w:rPr>
  </w:style>
  <w:style w:type="paragraph" w:styleId="Komentarotekstas">
    <w:name w:val="annotation text"/>
    <w:basedOn w:val="prastasis"/>
    <w:link w:val="KomentarotekstasDiagrama"/>
    <w:rsid w:val="00A77929"/>
  </w:style>
  <w:style w:type="character" w:customStyle="1" w:styleId="KomentarotekstasDiagrama">
    <w:name w:val="Komentaro tekstas Diagrama"/>
    <w:basedOn w:val="Numatytasispastraiposriftas"/>
    <w:link w:val="Komentarotekstas"/>
    <w:rsid w:val="00A77929"/>
  </w:style>
  <w:style w:type="paragraph" w:styleId="Komentarotema">
    <w:name w:val="annotation subject"/>
    <w:basedOn w:val="Komentarotekstas"/>
    <w:next w:val="Komentarotekstas"/>
    <w:link w:val="KomentarotemaDiagrama"/>
    <w:rsid w:val="00A77929"/>
    <w:rPr>
      <w:b/>
      <w:bCs/>
      <w:lang w:val="x-none" w:eastAsia="x-none"/>
    </w:rPr>
  </w:style>
  <w:style w:type="character" w:customStyle="1" w:styleId="KomentarotemaDiagrama">
    <w:name w:val="Komentaro tema Diagrama"/>
    <w:link w:val="Komentarotema"/>
    <w:rsid w:val="00A77929"/>
    <w:rPr>
      <w:b/>
      <w:bCs/>
    </w:rPr>
  </w:style>
  <w:style w:type="paragraph" w:styleId="prastasiniatinklio">
    <w:name w:val="Normal (Web)"/>
    <w:basedOn w:val="prastasis"/>
    <w:unhideWhenUsed/>
    <w:rsid w:val="00252848"/>
    <w:rPr>
      <w:sz w:val="24"/>
    </w:rPr>
  </w:style>
  <w:style w:type="character" w:customStyle="1" w:styleId="PavadinimasDiagrama">
    <w:name w:val="Pavadinimas Diagrama"/>
    <w:link w:val="Pavadinimas"/>
    <w:uiPriority w:val="99"/>
    <w:rsid w:val="00252848"/>
    <w:rPr>
      <w:rFonts w:ascii="Tahoma" w:hAnsi="Tahoma"/>
      <w:b/>
      <w:sz w:val="28"/>
      <w:lang w:val="lt-LT" w:eastAsia="lt-LT"/>
    </w:rPr>
  </w:style>
  <w:style w:type="character" w:customStyle="1" w:styleId="DataDiagrama">
    <w:name w:val="Data Diagrama"/>
    <w:link w:val="Data"/>
    <w:uiPriority w:val="99"/>
    <w:rsid w:val="00252848"/>
    <w:rPr>
      <w:sz w:val="24"/>
      <w:lang w:val="lt-LT" w:eastAsia="lt-LT"/>
    </w:rPr>
  </w:style>
  <w:style w:type="character" w:styleId="Grietas">
    <w:name w:val="Strong"/>
    <w:uiPriority w:val="99"/>
    <w:qFormat/>
    <w:rsid w:val="00252848"/>
    <w:rPr>
      <w:b/>
      <w:bCs/>
    </w:rPr>
  </w:style>
  <w:style w:type="paragraph" w:styleId="Pataisymai">
    <w:name w:val="Revision"/>
    <w:hidden/>
    <w:uiPriority w:val="99"/>
    <w:semiHidden/>
    <w:rsid w:val="001C2CAA"/>
  </w:style>
  <w:style w:type="table" w:styleId="Lentelstinklelis">
    <w:name w:val="Table Grid"/>
    <w:basedOn w:val="prastojilentel"/>
    <w:rsid w:val="00AB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0B2313"/>
    <w:pPr>
      <w:tabs>
        <w:tab w:val="center" w:pos="4986"/>
        <w:tab w:val="right" w:pos="9972"/>
      </w:tabs>
    </w:pPr>
  </w:style>
  <w:style w:type="character" w:customStyle="1" w:styleId="PoratDiagrama">
    <w:name w:val="Poraštė Diagrama"/>
    <w:basedOn w:val="Numatytasispastraiposriftas"/>
    <w:link w:val="Porat"/>
    <w:rsid w:val="000B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462674">
      <w:bodyDiv w:val="1"/>
      <w:marLeft w:val="0"/>
      <w:marRight w:val="0"/>
      <w:marTop w:val="0"/>
      <w:marBottom w:val="0"/>
      <w:divBdr>
        <w:top w:val="none" w:sz="0" w:space="0" w:color="auto"/>
        <w:left w:val="none" w:sz="0" w:space="0" w:color="auto"/>
        <w:bottom w:val="none" w:sz="0" w:space="0" w:color="auto"/>
        <w:right w:val="none" w:sz="0" w:space="0" w:color="auto"/>
      </w:divBdr>
    </w:div>
    <w:div w:id="770393070">
      <w:bodyDiv w:val="1"/>
      <w:marLeft w:val="0"/>
      <w:marRight w:val="0"/>
      <w:marTop w:val="0"/>
      <w:marBottom w:val="0"/>
      <w:divBdr>
        <w:top w:val="none" w:sz="0" w:space="0" w:color="auto"/>
        <w:left w:val="none" w:sz="0" w:space="0" w:color="auto"/>
        <w:bottom w:val="none" w:sz="0" w:space="0" w:color="auto"/>
        <w:right w:val="none" w:sz="0" w:space="0" w:color="auto"/>
      </w:divBdr>
    </w:div>
    <w:div w:id="1678773587">
      <w:bodyDiv w:val="1"/>
      <w:marLeft w:val="0"/>
      <w:marRight w:val="0"/>
      <w:marTop w:val="0"/>
      <w:marBottom w:val="0"/>
      <w:divBdr>
        <w:top w:val="none" w:sz="0" w:space="0" w:color="auto"/>
        <w:left w:val="none" w:sz="0" w:space="0" w:color="auto"/>
        <w:bottom w:val="none" w:sz="0" w:space="0" w:color="auto"/>
        <w:right w:val="none" w:sz="0" w:space="0" w:color="auto"/>
      </w:divBdr>
    </w:div>
    <w:div w:id="1725643476">
      <w:bodyDiv w:val="1"/>
      <w:marLeft w:val="0"/>
      <w:marRight w:val="0"/>
      <w:marTop w:val="0"/>
      <w:marBottom w:val="0"/>
      <w:divBdr>
        <w:top w:val="none" w:sz="0" w:space="0" w:color="auto"/>
        <w:left w:val="none" w:sz="0" w:space="0" w:color="auto"/>
        <w:bottom w:val="none" w:sz="0" w:space="0" w:color="auto"/>
        <w:right w:val="none" w:sz="0" w:space="0" w:color="auto"/>
      </w:divBdr>
    </w:div>
    <w:div w:id="21049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A22C-E00D-45C8-87DF-21C3A953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3135</Words>
  <Characters>17871</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NTA</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Alina Dokutovičienė</cp:lastModifiedBy>
  <cp:revision>18</cp:revision>
  <cp:lastPrinted>2024-10-18T11:31:00Z</cp:lastPrinted>
  <dcterms:created xsi:type="dcterms:W3CDTF">2024-06-11T14:32:00Z</dcterms:created>
  <dcterms:modified xsi:type="dcterms:W3CDTF">2024-10-21T05:26:00Z</dcterms:modified>
</cp:coreProperties>
</file>