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BC9F" w14:textId="63A4AAA8" w:rsidR="007F3F84" w:rsidRPr="003403AB" w:rsidRDefault="007028AD">
      <w:pPr>
        <w:jc w:val="center"/>
        <w:rPr>
          <w:rFonts w:ascii="Arial" w:eastAsia="Calibri" w:hAnsi="Arial" w:cs="Arial"/>
          <w:szCs w:val="24"/>
          <w:lang w:eastAsia="lt-LT"/>
        </w:rPr>
      </w:pPr>
      <w:r w:rsidRPr="0046462D">
        <w:rPr>
          <w:rFonts w:ascii="Arial" w:hAnsi="Arial" w:cs="Arial"/>
          <w:noProof/>
        </w:rPr>
        <w:drawing>
          <wp:inline distT="0" distB="0" distL="0" distR="0" wp14:anchorId="3F33E797" wp14:editId="45486FA9">
            <wp:extent cx="733425" cy="762000"/>
            <wp:effectExtent l="0" t="0" r="9525" b="0"/>
            <wp:docPr id="1717060034" name="Picture 171706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FF961" w14:textId="77777777" w:rsidR="007F3F84" w:rsidRPr="003403AB" w:rsidRDefault="007F3F84">
      <w:pPr>
        <w:rPr>
          <w:rFonts w:ascii="Arial" w:eastAsia="Calibri" w:hAnsi="Arial" w:cs="Arial"/>
          <w:szCs w:val="24"/>
          <w:lang w:eastAsia="lt-LT"/>
        </w:rPr>
      </w:pPr>
    </w:p>
    <w:p w14:paraId="57AEBB01" w14:textId="77777777" w:rsidR="007F3F84" w:rsidRPr="003403AB" w:rsidRDefault="007B14AA">
      <w:pPr>
        <w:spacing w:line="480" w:lineRule="auto"/>
        <w:jc w:val="center"/>
        <w:rPr>
          <w:rFonts w:ascii="Arial" w:eastAsia="Calibri" w:hAnsi="Arial" w:cs="Arial"/>
          <w:b/>
          <w:szCs w:val="24"/>
        </w:rPr>
      </w:pPr>
      <w:r w:rsidRPr="003403AB">
        <w:rPr>
          <w:rFonts w:ascii="Arial" w:eastAsia="Calibri" w:hAnsi="Arial" w:cs="Arial"/>
          <w:b/>
          <w:szCs w:val="24"/>
        </w:rPr>
        <w:t>TEISĖJŲ TARYBA</w:t>
      </w:r>
    </w:p>
    <w:p w14:paraId="6548FB1D" w14:textId="77777777" w:rsidR="007F3F84" w:rsidRPr="003403AB" w:rsidRDefault="007B14AA">
      <w:pPr>
        <w:jc w:val="center"/>
        <w:rPr>
          <w:rFonts w:ascii="Arial" w:eastAsia="Calibri" w:hAnsi="Arial" w:cs="Arial"/>
          <w:b/>
          <w:szCs w:val="24"/>
        </w:rPr>
      </w:pPr>
      <w:r w:rsidRPr="003403AB">
        <w:rPr>
          <w:rFonts w:ascii="Arial" w:eastAsia="Calibri" w:hAnsi="Arial" w:cs="Arial"/>
          <w:b/>
          <w:szCs w:val="24"/>
        </w:rPr>
        <w:t>NUTARIMAS</w:t>
      </w:r>
    </w:p>
    <w:p w14:paraId="3BD67B00" w14:textId="5570B80B" w:rsidR="007F3F84" w:rsidRPr="003403AB" w:rsidRDefault="007B14AA">
      <w:pPr>
        <w:jc w:val="center"/>
        <w:rPr>
          <w:rFonts w:ascii="Arial" w:eastAsia="Calibri" w:hAnsi="Arial" w:cs="Arial"/>
          <w:b/>
          <w:szCs w:val="24"/>
        </w:rPr>
      </w:pPr>
      <w:r w:rsidRPr="003403AB">
        <w:rPr>
          <w:rFonts w:ascii="Arial" w:eastAsia="Calibri" w:hAnsi="Arial" w:cs="Arial"/>
          <w:b/>
          <w:szCs w:val="24"/>
        </w:rPr>
        <w:t xml:space="preserve">DĖL </w:t>
      </w:r>
      <w:r w:rsidR="009E2938">
        <w:rPr>
          <w:rFonts w:ascii="Arial" w:eastAsia="Calibri" w:hAnsi="Arial" w:cs="Arial"/>
          <w:b/>
          <w:szCs w:val="24"/>
        </w:rPr>
        <w:t xml:space="preserve">GAUTO PRANEŠIMO NAGRINĖJIMO IR </w:t>
      </w:r>
      <w:r w:rsidR="009E2938">
        <w:rPr>
          <w:rFonts w:ascii="Arial" w:hAnsi="Arial" w:cs="Arial"/>
          <w:b/>
          <w:szCs w:val="24"/>
        </w:rPr>
        <w:t>KOMISIJOS SUDARYMO</w:t>
      </w:r>
    </w:p>
    <w:p w14:paraId="2E398552" w14:textId="77777777" w:rsidR="007F3F84" w:rsidRPr="003403AB" w:rsidRDefault="007F3F84">
      <w:pPr>
        <w:jc w:val="center"/>
        <w:rPr>
          <w:rFonts w:ascii="Arial" w:eastAsia="Calibri" w:hAnsi="Arial" w:cs="Arial"/>
          <w:szCs w:val="24"/>
          <w:lang w:eastAsia="lt-LT"/>
        </w:rPr>
      </w:pPr>
    </w:p>
    <w:p w14:paraId="6FBC57DA" w14:textId="4C0EB5F9" w:rsidR="007F3F84" w:rsidRPr="003403AB" w:rsidRDefault="007B14AA">
      <w:pPr>
        <w:jc w:val="center"/>
        <w:rPr>
          <w:rFonts w:ascii="Arial" w:eastAsia="Calibri" w:hAnsi="Arial" w:cs="Arial"/>
          <w:szCs w:val="24"/>
          <w:lang w:eastAsia="lt-LT"/>
        </w:rPr>
      </w:pPr>
      <w:r w:rsidRPr="003403AB">
        <w:rPr>
          <w:rFonts w:ascii="Arial" w:eastAsia="Calibri" w:hAnsi="Arial" w:cs="Arial"/>
          <w:szCs w:val="24"/>
          <w:lang w:eastAsia="lt-LT"/>
        </w:rPr>
        <w:t>20</w:t>
      </w:r>
      <w:r w:rsidR="003D7852" w:rsidRPr="003403AB">
        <w:rPr>
          <w:rFonts w:ascii="Arial" w:eastAsia="Calibri" w:hAnsi="Arial" w:cs="Arial"/>
          <w:szCs w:val="24"/>
          <w:lang w:eastAsia="lt-LT"/>
        </w:rPr>
        <w:t>2</w:t>
      </w:r>
      <w:r w:rsidR="00E66619" w:rsidRPr="003403AB">
        <w:rPr>
          <w:rFonts w:ascii="Arial" w:eastAsia="Calibri" w:hAnsi="Arial" w:cs="Arial"/>
          <w:szCs w:val="24"/>
          <w:lang w:eastAsia="lt-LT"/>
        </w:rPr>
        <w:t>4</w:t>
      </w:r>
      <w:r w:rsidRPr="003403AB">
        <w:rPr>
          <w:rFonts w:ascii="Arial" w:eastAsia="Calibri" w:hAnsi="Arial" w:cs="Arial"/>
          <w:szCs w:val="24"/>
          <w:lang w:eastAsia="lt-LT"/>
        </w:rPr>
        <w:t xml:space="preserve"> m. </w:t>
      </w:r>
      <w:r w:rsidR="009E2938">
        <w:rPr>
          <w:rFonts w:ascii="Arial" w:eastAsia="Calibri" w:hAnsi="Arial" w:cs="Arial"/>
          <w:szCs w:val="24"/>
          <w:lang w:eastAsia="lt-LT"/>
        </w:rPr>
        <w:t>gruodžio</w:t>
      </w:r>
      <w:r w:rsidR="00B61CA4" w:rsidRPr="003403AB">
        <w:rPr>
          <w:rFonts w:ascii="Arial" w:eastAsia="Calibri" w:hAnsi="Arial" w:cs="Arial"/>
          <w:szCs w:val="24"/>
          <w:lang w:eastAsia="lt-LT"/>
        </w:rPr>
        <w:t xml:space="preserve"> </w:t>
      </w:r>
      <w:r w:rsidR="009E2938" w:rsidRPr="007028AD">
        <w:rPr>
          <w:rFonts w:ascii="Arial" w:eastAsia="Calibri" w:hAnsi="Arial" w:cs="Arial"/>
          <w:szCs w:val="24"/>
          <w:lang w:val="da-DK" w:eastAsia="lt-LT"/>
        </w:rPr>
        <w:t>30</w:t>
      </w:r>
      <w:r w:rsidR="007B0C05" w:rsidRPr="003403AB">
        <w:rPr>
          <w:rFonts w:ascii="Arial" w:eastAsia="Calibri" w:hAnsi="Arial" w:cs="Arial"/>
          <w:szCs w:val="24"/>
          <w:lang w:eastAsia="lt-LT"/>
        </w:rPr>
        <w:t xml:space="preserve"> d. Nr. 13P-</w:t>
      </w:r>
      <w:r w:rsidR="007028AD">
        <w:rPr>
          <w:rFonts w:ascii="Arial" w:eastAsia="Calibri" w:hAnsi="Arial" w:cs="Arial"/>
          <w:szCs w:val="24"/>
          <w:lang w:eastAsia="lt-LT"/>
        </w:rPr>
        <w:t>196</w:t>
      </w:r>
      <w:r w:rsidR="00B61CA4" w:rsidRPr="003403AB">
        <w:rPr>
          <w:rFonts w:ascii="Arial" w:eastAsia="Calibri" w:hAnsi="Arial" w:cs="Arial"/>
          <w:szCs w:val="24"/>
          <w:lang w:eastAsia="lt-LT"/>
        </w:rPr>
        <w:t>-(7.1.2</w:t>
      </w:r>
      <w:r w:rsidR="007559AC">
        <w:rPr>
          <w:rFonts w:ascii="Arial" w:eastAsia="Calibri" w:hAnsi="Arial" w:cs="Arial"/>
          <w:szCs w:val="24"/>
          <w:lang w:eastAsia="lt-LT"/>
        </w:rPr>
        <w:t>.</w:t>
      </w:r>
      <w:r w:rsidR="00B61CA4" w:rsidRPr="003403AB">
        <w:rPr>
          <w:rFonts w:ascii="Arial" w:eastAsia="Calibri" w:hAnsi="Arial" w:cs="Arial"/>
          <w:szCs w:val="24"/>
          <w:lang w:eastAsia="lt-LT"/>
        </w:rPr>
        <w:t>)</w:t>
      </w:r>
    </w:p>
    <w:p w14:paraId="278347D3" w14:textId="77777777" w:rsidR="007F3F84" w:rsidRPr="003403AB" w:rsidRDefault="007B14AA">
      <w:pPr>
        <w:jc w:val="center"/>
        <w:rPr>
          <w:rFonts w:ascii="Arial" w:eastAsia="Calibri" w:hAnsi="Arial" w:cs="Arial"/>
          <w:szCs w:val="24"/>
          <w:lang w:eastAsia="lt-LT"/>
        </w:rPr>
      </w:pPr>
      <w:r w:rsidRPr="003403AB">
        <w:rPr>
          <w:rFonts w:ascii="Arial" w:eastAsia="Calibri" w:hAnsi="Arial" w:cs="Arial"/>
          <w:szCs w:val="24"/>
          <w:lang w:eastAsia="lt-LT"/>
        </w:rPr>
        <w:t>Vilnius</w:t>
      </w:r>
    </w:p>
    <w:p w14:paraId="7267266B" w14:textId="77777777" w:rsidR="007F3F84" w:rsidRPr="003403AB" w:rsidRDefault="007F3F84">
      <w:pPr>
        <w:rPr>
          <w:rFonts w:ascii="Arial" w:hAnsi="Arial" w:cs="Arial"/>
        </w:rPr>
      </w:pPr>
    </w:p>
    <w:p w14:paraId="05AAFC9C" w14:textId="3F9B4B29" w:rsidR="009E2938" w:rsidRPr="0007721E" w:rsidRDefault="009E2938" w:rsidP="009E2938">
      <w:pPr>
        <w:ind w:firstLine="720"/>
        <w:jc w:val="both"/>
        <w:rPr>
          <w:rFonts w:ascii="Arial" w:hAnsi="Arial" w:cs="Arial"/>
          <w:szCs w:val="24"/>
        </w:rPr>
      </w:pPr>
      <w:r w:rsidRPr="0007721E">
        <w:rPr>
          <w:rFonts w:ascii="Arial" w:hAnsi="Arial" w:cs="Arial"/>
          <w:szCs w:val="24"/>
        </w:rPr>
        <w:t xml:space="preserve">Teisėjų taryba, </w:t>
      </w:r>
      <w:r>
        <w:rPr>
          <w:rFonts w:ascii="Arial" w:hAnsi="Arial" w:cs="Arial"/>
          <w:szCs w:val="24"/>
        </w:rPr>
        <w:t>atsižvelgdama į 2024 m. gruodžio 20 d. pranešime</w:t>
      </w:r>
      <w:r w:rsidR="00701933">
        <w:rPr>
          <w:rFonts w:ascii="Arial" w:hAnsi="Arial" w:cs="Arial"/>
          <w:szCs w:val="24"/>
        </w:rPr>
        <w:t xml:space="preserve"> (toliau – Pranešimas)</w:t>
      </w:r>
      <w:r>
        <w:rPr>
          <w:rFonts w:ascii="Arial" w:hAnsi="Arial" w:cs="Arial"/>
          <w:szCs w:val="24"/>
        </w:rPr>
        <w:t xml:space="preserve"> nurodytas aplinkybes apie galimus pažeidimus vykdant Utenos apylinkės teismo kanclerio konkursą</w:t>
      </w:r>
      <w:r w:rsidRPr="0007721E">
        <w:rPr>
          <w:rFonts w:ascii="Arial" w:hAnsi="Arial" w:cs="Arial"/>
          <w:szCs w:val="24"/>
        </w:rPr>
        <w:t>, vadovaudamasi Lietuvos Respublikos teismų įstatymo 104 straipsnio 1 dalies 5 punktu, 1</w:t>
      </w:r>
      <w:r>
        <w:rPr>
          <w:rFonts w:ascii="Arial" w:hAnsi="Arial" w:cs="Arial"/>
          <w:szCs w:val="24"/>
        </w:rPr>
        <w:t>04</w:t>
      </w:r>
      <w:r w:rsidRPr="0007721E">
        <w:rPr>
          <w:rFonts w:ascii="Arial" w:hAnsi="Arial" w:cs="Arial"/>
          <w:szCs w:val="24"/>
        </w:rPr>
        <w:t xml:space="preserve"> straipsnio 2 dalimi, 120 straipsnio 17 ir 27 punktais, </w:t>
      </w:r>
      <w:r w:rsidRPr="0007721E">
        <w:rPr>
          <w:rFonts w:ascii="Arial" w:hAnsi="Arial" w:cs="Arial"/>
          <w:bCs/>
          <w:szCs w:val="24"/>
        </w:rPr>
        <w:t>Teisėjų tarybos 2015 m. gruodžio 18 d. nutarimu Nr. 13P-157-(7.1.2) patvirtintų Administravimo teismuose nuostatų</w:t>
      </w:r>
      <w:r>
        <w:rPr>
          <w:rFonts w:ascii="Arial" w:hAnsi="Arial" w:cs="Arial"/>
          <w:bCs/>
          <w:szCs w:val="24"/>
        </w:rPr>
        <w:t xml:space="preserve"> 7.5 papunkčiu,</w:t>
      </w:r>
      <w:r w:rsidRPr="0007721E">
        <w:rPr>
          <w:rFonts w:ascii="Arial" w:hAnsi="Arial" w:cs="Arial"/>
          <w:szCs w:val="24"/>
        </w:rPr>
        <w:t xml:space="preserve"> n u t a r i a:</w:t>
      </w:r>
    </w:p>
    <w:p w14:paraId="7A39BC9F" w14:textId="2EC2E3D4" w:rsidR="007F3F84" w:rsidRPr="003403AB" w:rsidRDefault="007F3F84">
      <w:pPr>
        <w:ind w:firstLine="567"/>
        <w:jc w:val="both"/>
        <w:rPr>
          <w:rFonts w:ascii="Arial" w:hAnsi="Arial" w:cs="Arial"/>
        </w:rPr>
      </w:pPr>
    </w:p>
    <w:p w14:paraId="5ACA92D3" w14:textId="4F7D620E" w:rsidR="0053528D" w:rsidRDefault="00701933" w:rsidP="0053528D">
      <w:pPr>
        <w:pStyle w:val="Sraopastraipa"/>
        <w:numPr>
          <w:ilvl w:val="0"/>
          <w:numId w:val="1"/>
        </w:numPr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P</w:t>
      </w:r>
      <w:r w:rsidR="009E2938" w:rsidRPr="009E2938">
        <w:rPr>
          <w:rFonts w:ascii="Arial" w:hAnsi="Arial" w:cs="Arial"/>
          <w:szCs w:val="24"/>
        </w:rPr>
        <w:t>ranešime nurodyt</w:t>
      </w:r>
      <w:r w:rsidR="009E2938">
        <w:rPr>
          <w:rFonts w:ascii="Arial" w:hAnsi="Arial" w:cs="Arial"/>
          <w:szCs w:val="24"/>
        </w:rPr>
        <w:t>ų</w:t>
      </w:r>
      <w:r w:rsidR="009E2938" w:rsidRPr="009E2938">
        <w:rPr>
          <w:rFonts w:ascii="Arial" w:hAnsi="Arial" w:cs="Arial"/>
          <w:szCs w:val="24"/>
        </w:rPr>
        <w:t xml:space="preserve"> aplinkyb</w:t>
      </w:r>
      <w:r w:rsidR="009E2938">
        <w:rPr>
          <w:rFonts w:ascii="Arial" w:hAnsi="Arial" w:cs="Arial"/>
          <w:szCs w:val="24"/>
        </w:rPr>
        <w:t>ių ištyrimą pavesti atlikti Teisėjų tarybos sudarytai komisijai</w:t>
      </w:r>
      <w:r w:rsidR="009E2938">
        <w:rPr>
          <w:rFonts w:ascii="Arial" w:hAnsi="Arial" w:cs="Arial"/>
        </w:rPr>
        <w:t>.</w:t>
      </w:r>
    </w:p>
    <w:p w14:paraId="2DC16C75" w14:textId="1107295D" w:rsidR="009E2938" w:rsidRPr="0053528D" w:rsidRDefault="009E2938" w:rsidP="0053528D">
      <w:pPr>
        <w:pStyle w:val="Sraopastraipa"/>
        <w:numPr>
          <w:ilvl w:val="0"/>
          <w:numId w:val="1"/>
        </w:numPr>
        <w:ind w:left="0" w:firstLine="851"/>
        <w:jc w:val="both"/>
        <w:rPr>
          <w:rFonts w:ascii="Arial" w:hAnsi="Arial" w:cs="Arial"/>
        </w:rPr>
      </w:pPr>
      <w:r w:rsidRPr="0053528D">
        <w:rPr>
          <w:rFonts w:ascii="Arial" w:hAnsi="Arial" w:cs="Arial"/>
        </w:rPr>
        <w:t>Sudaryti tokios sudėties komisiją:</w:t>
      </w:r>
    </w:p>
    <w:p w14:paraId="55C91183" w14:textId="77777777" w:rsidR="0053528D" w:rsidRDefault="009E2938" w:rsidP="0053528D">
      <w:pPr>
        <w:pStyle w:val="Sraopastraipa"/>
        <w:numPr>
          <w:ilvl w:val="1"/>
          <w:numId w:val="1"/>
        </w:numPr>
        <w:ind w:left="99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Donatas </w:t>
      </w:r>
      <w:proofErr w:type="spellStart"/>
      <w:r>
        <w:rPr>
          <w:rFonts w:ascii="Arial" w:hAnsi="Arial" w:cs="Arial"/>
        </w:rPr>
        <w:t>Jatužis</w:t>
      </w:r>
      <w:proofErr w:type="spellEnd"/>
      <w:r w:rsidR="0053528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Panevėžio apygardos teismo pirmininkas;</w:t>
      </w:r>
    </w:p>
    <w:p w14:paraId="6681AFD8" w14:textId="77777777" w:rsidR="0053528D" w:rsidRDefault="009E2938" w:rsidP="0053528D">
      <w:pPr>
        <w:pStyle w:val="Sraopastraipa"/>
        <w:numPr>
          <w:ilvl w:val="1"/>
          <w:numId w:val="1"/>
        </w:numPr>
        <w:ind w:left="851" w:firstLine="0"/>
        <w:jc w:val="both"/>
        <w:rPr>
          <w:rFonts w:ascii="Arial" w:hAnsi="Arial" w:cs="Arial"/>
        </w:rPr>
      </w:pPr>
      <w:r w:rsidRPr="0053528D">
        <w:rPr>
          <w:rFonts w:ascii="Arial" w:hAnsi="Arial" w:cs="Arial"/>
        </w:rPr>
        <w:t>Gediminas Užubalis, Regionų administracinio teismo pirmininkas</w:t>
      </w:r>
      <w:r w:rsidR="0053528D" w:rsidRPr="0053528D">
        <w:rPr>
          <w:rFonts w:ascii="Arial" w:hAnsi="Arial" w:cs="Arial"/>
        </w:rPr>
        <w:t>, Teisėjų tarybos narys;</w:t>
      </w:r>
    </w:p>
    <w:p w14:paraId="452A55A6" w14:textId="52C4E493" w:rsidR="0053528D" w:rsidRPr="0053528D" w:rsidRDefault="0053528D" w:rsidP="0053528D">
      <w:pPr>
        <w:pStyle w:val="Sraopastraipa"/>
        <w:numPr>
          <w:ilvl w:val="1"/>
          <w:numId w:val="1"/>
        </w:numPr>
        <w:ind w:left="993" w:hanging="142"/>
        <w:jc w:val="both"/>
        <w:rPr>
          <w:rFonts w:ascii="Arial" w:hAnsi="Arial" w:cs="Arial"/>
        </w:rPr>
      </w:pPr>
      <w:r w:rsidRPr="0053528D">
        <w:rPr>
          <w:rFonts w:ascii="Arial" w:hAnsi="Arial" w:cs="Arial"/>
        </w:rPr>
        <w:t>Tomas Venckus, Lietuvos apeliacinio teismo teisėjas, Teisėjų tarybos narys.</w:t>
      </w:r>
    </w:p>
    <w:p w14:paraId="58815CB5" w14:textId="6E02D8C7" w:rsidR="0053528D" w:rsidRDefault="0053528D" w:rsidP="0053528D">
      <w:pPr>
        <w:pStyle w:val="Sraopastraipa"/>
        <w:numPr>
          <w:ilvl w:val="0"/>
          <w:numId w:val="1"/>
        </w:numPr>
        <w:ind w:firstLine="491"/>
        <w:jc w:val="both"/>
        <w:rPr>
          <w:rFonts w:ascii="Arial" w:hAnsi="Arial" w:cs="Arial"/>
        </w:rPr>
      </w:pPr>
      <w:r>
        <w:rPr>
          <w:rFonts w:ascii="Arial" w:hAnsi="Arial" w:cs="Arial"/>
        </w:rPr>
        <w:t>Komisijos pirmininku paskirti Tomą Venckų.</w:t>
      </w:r>
    </w:p>
    <w:p w14:paraId="75D45442" w14:textId="528EB484" w:rsidR="0053528D" w:rsidRPr="0053528D" w:rsidRDefault="0053528D" w:rsidP="0053528D">
      <w:pPr>
        <w:pStyle w:val="Sraopastraipa"/>
        <w:numPr>
          <w:ilvl w:val="0"/>
          <w:numId w:val="1"/>
        </w:numPr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Nustatyti, kad </w:t>
      </w:r>
      <w:r w:rsidR="00701933">
        <w:rPr>
          <w:rFonts w:ascii="Arial" w:hAnsi="Arial" w:cs="Arial"/>
          <w:szCs w:val="24"/>
        </w:rPr>
        <w:t>Pr</w:t>
      </w:r>
      <w:r w:rsidRPr="009E2938">
        <w:rPr>
          <w:rFonts w:ascii="Arial" w:hAnsi="Arial" w:cs="Arial"/>
          <w:szCs w:val="24"/>
        </w:rPr>
        <w:t>anešime nurodyt</w:t>
      </w:r>
      <w:r>
        <w:rPr>
          <w:rFonts w:ascii="Arial" w:hAnsi="Arial" w:cs="Arial"/>
          <w:szCs w:val="24"/>
        </w:rPr>
        <w:t>os</w:t>
      </w:r>
      <w:r w:rsidRPr="009E2938">
        <w:rPr>
          <w:rFonts w:ascii="Arial" w:hAnsi="Arial" w:cs="Arial"/>
          <w:szCs w:val="24"/>
        </w:rPr>
        <w:t xml:space="preserve"> aplinkyb</w:t>
      </w:r>
      <w:r>
        <w:rPr>
          <w:rFonts w:ascii="Arial" w:hAnsi="Arial" w:cs="Arial"/>
          <w:szCs w:val="24"/>
        </w:rPr>
        <w:t xml:space="preserve">ės turi būti ištirtos ir </w:t>
      </w:r>
      <w:r w:rsidR="00701933">
        <w:rPr>
          <w:rFonts w:ascii="Arial" w:hAnsi="Arial" w:cs="Arial"/>
          <w:szCs w:val="24"/>
        </w:rPr>
        <w:t xml:space="preserve">komisijos </w:t>
      </w:r>
      <w:r>
        <w:rPr>
          <w:rFonts w:ascii="Arial" w:hAnsi="Arial" w:cs="Arial"/>
          <w:szCs w:val="24"/>
        </w:rPr>
        <w:t xml:space="preserve">išvada Teisėjų tarybai turi būti pateikta </w:t>
      </w:r>
      <w:r w:rsidR="007849CA">
        <w:rPr>
          <w:rFonts w:ascii="Arial" w:hAnsi="Arial" w:cs="Arial"/>
          <w:szCs w:val="24"/>
        </w:rPr>
        <w:t>iki 2025 m. sausio</w:t>
      </w:r>
      <w:r w:rsidR="00C55F57">
        <w:rPr>
          <w:rFonts w:ascii="Arial" w:hAnsi="Arial" w:cs="Arial"/>
          <w:szCs w:val="24"/>
        </w:rPr>
        <w:t xml:space="preserve"> </w:t>
      </w:r>
      <w:r w:rsidR="00C55F57" w:rsidRPr="007028AD">
        <w:rPr>
          <w:rFonts w:ascii="Arial" w:hAnsi="Arial" w:cs="Arial"/>
          <w:szCs w:val="24"/>
        </w:rPr>
        <w:t>23 d.</w:t>
      </w:r>
      <w:r>
        <w:rPr>
          <w:rFonts w:ascii="Arial" w:hAnsi="Arial" w:cs="Arial"/>
          <w:szCs w:val="24"/>
        </w:rPr>
        <w:t xml:space="preserve"> </w:t>
      </w:r>
    </w:p>
    <w:p w14:paraId="2871E77B" w14:textId="1F170C9C" w:rsidR="0053528D" w:rsidRPr="0053528D" w:rsidRDefault="0053528D" w:rsidP="0053528D">
      <w:pPr>
        <w:pStyle w:val="Sraopastraipa"/>
        <w:numPr>
          <w:ilvl w:val="0"/>
          <w:numId w:val="1"/>
        </w:numPr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Pavesti Nacionalinės teismų administracijos direktoriaus vyresniajam patarėjui Justinui Bagdžiui techniškai aptarnauti šiuo nutarimu sudarytą komisiją.</w:t>
      </w:r>
    </w:p>
    <w:p w14:paraId="31109C0D" w14:textId="77777777" w:rsidR="007B14AA" w:rsidRPr="003403AB" w:rsidRDefault="007B14AA" w:rsidP="007B14AA">
      <w:pPr>
        <w:rPr>
          <w:rFonts w:ascii="Arial" w:hAnsi="Arial" w:cs="Arial"/>
        </w:rPr>
      </w:pPr>
    </w:p>
    <w:p w14:paraId="653F5F9C" w14:textId="57CE2D77" w:rsidR="007B14AA" w:rsidRPr="003403AB" w:rsidRDefault="007B14AA" w:rsidP="007B14AA">
      <w:pPr>
        <w:rPr>
          <w:rFonts w:ascii="Arial" w:hAnsi="Arial" w:cs="Arial"/>
        </w:rPr>
      </w:pPr>
    </w:p>
    <w:p w14:paraId="1BB302D4" w14:textId="77777777" w:rsidR="00921B44" w:rsidRPr="003403AB" w:rsidRDefault="00921B44" w:rsidP="007B14AA">
      <w:pPr>
        <w:rPr>
          <w:rFonts w:ascii="Arial" w:hAnsi="Arial" w:cs="Arial"/>
        </w:rPr>
      </w:pPr>
    </w:p>
    <w:tbl>
      <w:tblPr>
        <w:tblW w:w="1439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196"/>
        <w:gridCol w:w="7196"/>
      </w:tblGrid>
      <w:tr w:rsidR="007028AD" w:rsidRPr="0046462D" w:rsidDel="0061467F" w14:paraId="546E51E2" w14:textId="77777777" w:rsidTr="004513FB">
        <w:tc>
          <w:tcPr>
            <w:tcW w:w="7196" w:type="dxa"/>
          </w:tcPr>
          <w:p w14:paraId="644BAA7E" w14:textId="77777777" w:rsidR="007028AD" w:rsidRPr="0046462D" w:rsidRDefault="007028AD" w:rsidP="004513FB">
            <w:pPr>
              <w:rPr>
                <w:color w:val="000000"/>
                <w:szCs w:val="24"/>
              </w:rPr>
            </w:pPr>
            <w:r w:rsidRPr="0046462D">
              <w:rPr>
                <w:rFonts w:ascii="Arial" w:hAnsi="Arial"/>
                <w:color w:val="000000"/>
                <w:szCs w:val="24"/>
              </w:rPr>
              <w:t>Pirmininkė</w:t>
            </w:r>
          </w:p>
          <w:p w14:paraId="45D8A15A" w14:textId="77777777" w:rsidR="007028AD" w:rsidRPr="0046462D" w:rsidDel="0061467F" w:rsidRDefault="007028AD" w:rsidP="004513FB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196" w:type="dxa"/>
          </w:tcPr>
          <w:p w14:paraId="22B2E405" w14:textId="77777777" w:rsidR="007028AD" w:rsidRPr="0046462D" w:rsidRDefault="007028AD" w:rsidP="004513FB">
            <w:pPr>
              <w:rPr>
                <w:rFonts w:ascii="Arial" w:hAnsi="Arial"/>
                <w:color w:val="000000"/>
                <w:szCs w:val="24"/>
              </w:rPr>
            </w:pPr>
            <w:r w:rsidRPr="0046462D">
              <w:rPr>
                <w:rFonts w:ascii="Arial" w:hAnsi="Arial"/>
                <w:color w:val="000000"/>
                <w:szCs w:val="24"/>
              </w:rPr>
              <w:t>Danguolė Bublienė</w:t>
            </w:r>
          </w:p>
          <w:p w14:paraId="43E263FD" w14:textId="77777777" w:rsidR="007028AD" w:rsidRPr="0046462D" w:rsidRDefault="007028AD" w:rsidP="004513FB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5F22C862" w14:textId="77777777" w:rsidR="007028AD" w:rsidRPr="0046462D" w:rsidDel="0061467F" w:rsidRDefault="007028AD" w:rsidP="004513FB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7028AD" w:rsidRPr="0046462D" w14:paraId="332B229B" w14:textId="77777777" w:rsidTr="004513FB">
        <w:trPr>
          <w:trHeight w:val="481"/>
        </w:trPr>
        <w:tc>
          <w:tcPr>
            <w:tcW w:w="7196" w:type="dxa"/>
          </w:tcPr>
          <w:p w14:paraId="274835BA" w14:textId="77777777" w:rsidR="007028AD" w:rsidRPr="0046462D" w:rsidRDefault="007028AD" w:rsidP="004513FB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46462D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7196" w:type="dxa"/>
          </w:tcPr>
          <w:p w14:paraId="1841E642" w14:textId="77777777" w:rsidR="007028AD" w:rsidRPr="0046462D" w:rsidRDefault="007028AD" w:rsidP="004513FB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46462D">
              <w:rPr>
                <w:rFonts w:ascii="Arial" w:hAnsi="Arial"/>
                <w:color w:val="000000"/>
                <w:szCs w:val="24"/>
              </w:rPr>
              <w:t>Viktorija Šelmienė</w:t>
            </w:r>
          </w:p>
        </w:tc>
      </w:tr>
    </w:tbl>
    <w:p w14:paraId="18DB69BB" w14:textId="77777777" w:rsidR="007028AD" w:rsidRPr="0046462D" w:rsidRDefault="007028AD" w:rsidP="007028AD">
      <w:pPr>
        <w:jc w:val="both"/>
        <w:rPr>
          <w:rFonts w:ascii="Arial" w:hAnsi="Arial" w:cs="Arial"/>
          <w:szCs w:val="24"/>
        </w:rPr>
      </w:pPr>
    </w:p>
    <w:p w14:paraId="0A83617B" w14:textId="77777777" w:rsidR="007F3F84" w:rsidRDefault="007F3F84"/>
    <w:sectPr w:rsidR="007F3F84" w:rsidSect="00161D8F">
      <w:headerReference w:type="default" r:id="rId8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39AA" w14:textId="77777777" w:rsidR="00CD3F69" w:rsidRDefault="00CD3F69" w:rsidP="007B0C05">
      <w:r>
        <w:separator/>
      </w:r>
    </w:p>
  </w:endnote>
  <w:endnote w:type="continuationSeparator" w:id="0">
    <w:p w14:paraId="66FAF22D" w14:textId="77777777" w:rsidR="00CD3F69" w:rsidRDefault="00CD3F69" w:rsidP="007B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5658" w14:textId="77777777" w:rsidR="00CD3F69" w:rsidRDefault="00CD3F69" w:rsidP="007B0C05">
      <w:r>
        <w:separator/>
      </w:r>
    </w:p>
  </w:footnote>
  <w:footnote w:type="continuationSeparator" w:id="0">
    <w:p w14:paraId="6ECBCF90" w14:textId="77777777" w:rsidR="00CD3F69" w:rsidRDefault="00CD3F69" w:rsidP="007B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15DD" w14:textId="72F87625" w:rsidR="007B0C05" w:rsidRPr="007B0C05" w:rsidRDefault="007B0C05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D51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3602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7E"/>
    <w:rsid w:val="000069D1"/>
    <w:rsid w:val="0001158D"/>
    <w:rsid w:val="00101AF8"/>
    <w:rsid w:val="00142405"/>
    <w:rsid w:val="00161D8F"/>
    <w:rsid w:val="001A3024"/>
    <w:rsid w:val="001D7C63"/>
    <w:rsid w:val="0021483E"/>
    <w:rsid w:val="00230F33"/>
    <w:rsid w:val="00256777"/>
    <w:rsid w:val="00296592"/>
    <w:rsid w:val="002A5207"/>
    <w:rsid w:val="003403AB"/>
    <w:rsid w:val="0034086F"/>
    <w:rsid w:val="00373BB1"/>
    <w:rsid w:val="00376974"/>
    <w:rsid w:val="003923C8"/>
    <w:rsid w:val="00393411"/>
    <w:rsid w:val="00393DFF"/>
    <w:rsid w:val="003B137E"/>
    <w:rsid w:val="003D7852"/>
    <w:rsid w:val="003F1F02"/>
    <w:rsid w:val="00453D6C"/>
    <w:rsid w:val="00482038"/>
    <w:rsid w:val="004E60FA"/>
    <w:rsid w:val="00521517"/>
    <w:rsid w:val="0053528D"/>
    <w:rsid w:val="005E03DD"/>
    <w:rsid w:val="00603545"/>
    <w:rsid w:val="00613345"/>
    <w:rsid w:val="00644CB0"/>
    <w:rsid w:val="006778FA"/>
    <w:rsid w:val="006B35A9"/>
    <w:rsid w:val="006D52CC"/>
    <w:rsid w:val="00701933"/>
    <w:rsid w:val="007028AD"/>
    <w:rsid w:val="00704327"/>
    <w:rsid w:val="00746A99"/>
    <w:rsid w:val="007479B4"/>
    <w:rsid w:val="007559AC"/>
    <w:rsid w:val="007849CA"/>
    <w:rsid w:val="007A2C9C"/>
    <w:rsid w:val="007A6DB1"/>
    <w:rsid w:val="007B086B"/>
    <w:rsid w:val="007B0C05"/>
    <w:rsid w:val="007B14AA"/>
    <w:rsid w:val="007F3F84"/>
    <w:rsid w:val="008305C2"/>
    <w:rsid w:val="00860618"/>
    <w:rsid w:val="00896289"/>
    <w:rsid w:val="008E4653"/>
    <w:rsid w:val="008E50EF"/>
    <w:rsid w:val="009058C7"/>
    <w:rsid w:val="00921B44"/>
    <w:rsid w:val="009740DC"/>
    <w:rsid w:val="009741B1"/>
    <w:rsid w:val="009758AF"/>
    <w:rsid w:val="009B5983"/>
    <w:rsid w:val="009D7741"/>
    <w:rsid w:val="009E2938"/>
    <w:rsid w:val="009F7AA0"/>
    <w:rsid w:val="00A05CD6"/>
    <w:rsid w:val="00A23EC2"/>
    <w:rsid w:val="00A37BD2"/>
    <w:rsid w:val="00A63CE2"/>
    <w:rsid w:val="00B6023C"/>
    <w:rsid w:val="00B61CA4"/>
    <w:rsid w:val="00B77C83"/>
    <w:rsid w:val="00BA499E"/>
    <w:rsid w:val="00C0021B"/>
    <w:rsid w:val="00C33ED5"/>
    <w:rsid w:val="00C35245"/>
    <w:rsid w:val="00C40D3A"/>
    <w:rsid w:val="00C55F57"/>
    <w:rsid w:val="00C6069A"/>
    <w:rsid w:val="00CC3F82"/>
    <w:rsid w:val="00CC5648"/>
    <w:rsid w:val="00CD3F69"/>
    <w:rsid w:val="00D162BD"/>
    <w:rsid w:val="00D17F2E"/>
    <w:rsid w:val="00D95B4E"/>
    <w:rsid w:val="00DE65E5"/>
    <w:rsid w:val="00E65A0D"/>
    <w:rsid w:val="00E66619"/>
    <w:rsid w:val="00EC453C"/>
    <w:rsid w:val="00F31FB4"/>
    <w:rsid w:val="00F3312E"/>
    <w:rsid w:val="00F60959"/>
    <w:rsid w:val="00FB5E8A"/>
    <w:rsid w:val="00FD39C8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0B20"/>
  <w15:docId w15:val="{8E0FCECA-3D16-4DB5-AB4A-164D73B7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1D8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161D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61D8F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B14AA"/>
    <w:rPr>
      <w:color w:val="808080"/>
    </w:rPr>
  </w:style>
  <w:style w:type="paragraph" w:styleId="Antrats">
    <w:name w:val="header"/>
    <w:basedOn w:val="prastasis"/>
    <w:link w:val="AntratsDiagrama"/>
    <w:rsid w:val="007B0C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B0C05"/>
  </w:style>
  <w:style w:type="paragraph" w:styleId="Porat">
    <w:name w:val="footer"/>
    <w:basedOn w:val="prastasis"/>
    <w:link w:val="PoratDiagrama"/>
    <w:rsid w:val="007B0C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B0C05"/>
  </w:style>
  <w:style w:type="character" w:styleId="Grietas">
    <w:name w:val="Strong"/>
    <w:basedOn w:val="Numatytasispastraiposriftas"/>
    <w:uiPriority w:val="22"/>
    <w:qFormat/>
    <w:rsid w:val="007B0C05"/>
    <w:rPr>
      <w:b/>
      <w:bCs/>
    </w:rPr>
  </w:style>
  <w:style w:type="character" w:styleId="Komentaronuoroda">
    <w:name w:val="annotation reference"/>
    <w:basedOn w:val="Numatytasispastraiposriftas"/>
    <w:rsid w:val="00CC3F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3F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3F8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C3F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3F82"/>
    <w:rPr>
      <w:b/>
      <w:bCs/>
      <w:sz w:val="20"/>
    </w:rPr>
  </w:style>
  <w:style w:type="paragraph" w:styleId="Sraopastraipa">
    <w:name w:val="List Paragraph"/>
    <w:basedOn w:val="prastasis"/>
    <w:rsid w:val="009E2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Raugalaite</dc:creator>
  <cp:lastModifiedBy>Alina Dokutovičienė</cp:lastModifiedBy>
  <cp:revision>4</cp:revision>
  <cp:lastPrinted>2024-11-29T09:59:00Z</cp:lastPrinted>
  <dcterms:created xsi:type="dcterms:W3CDTF">2024-12-30T07:16:00Z</dcterms:created>
  <dcterms:modified xsi:type="dcterms:W3CDTF">2024-12-30T08:34:00Z</dcterms:modified>
</cp:coreProperties>
</file>