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4E4241AC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17419B">
        <w:rPr>
          <w:rFonts w:ascii="Arial" w:hAnsi="Arial" w:cs="Arial"/>
          <w:sz w:val="24"/>
        </w:rPr>
        <w:t>ANTONINĄ SINKEVIČIENĘ</w:t>
      </w:r>
    </w:p>
    <w:p w14:paraId="51A9126C" w14:textId="72E8CD2E" w:rsidR="00541C29" w:rsidRPr="00CD3CEA" w:rsidRDefault="0017419B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ALYTAUS</w:t>
      </w:r>
      <w:r w:rsidR="00C411EC" w:rsidRPr="00CD3CEA">
        <w:rPr>
          <w:rFonts w:ascii="Arial" w:hAnsi="Arial" w:cs="Arial"/>
          <w:sz w:val="24"/>
        </w:rPr>
        <w:t xml:space="preserve"> </w:t>
      </w:r>
      <w:r w:rsidR="00D376F8"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 xml:space="preserve">DRUSKININKŲ </w:t>
      </w:r>
      <w:r w:rsidR="00D376F8" w:rsidRPr="00CD3CEA">
        <w:rPr>
          <w:rFonts w:ascii="Arial" w:hAnsi="Arial" w:cs="Arial"/>
          <w:sz w:val="24"/>
        </w:rPr>
        <w:t>RŪMŲ TEISĖJ</w:t>
      </w:r>
      <w:r w:rsidR="00C2332E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7C890C05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17419B">
        <w:rPr>
          <w:rFonts w:ascii="Arial" w:hAnsi="Arial" w:cs="Arial"/>
        </w:rPr>
        <w:t>kovo</w:t>
      </w:r>
      <w:r w:rsidR="001330E3">
        <w:rPr>
          <w:rFonts w:ascii="Arial" w:hAnsi="Arial" w:cs="Arial"/>
        </w:rPr>
        <w:t xml:space="preserve"> </w:t>
      </w:r>
      <w:r w:rsidR="004A2CC3">
        <w:rPr>
          <w:rFonts w:ascii="Arial" w:hAnsi="Arial" w:cs="Arial"/>
        </w:rPr>
        <w:t>21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7546A4">
        <w:rPr>
          <w:rFonts w:ascii="Arial" w:hAnsi="Arial" w:cs="Arial"/>
        </w:rPr>
        <w:t>62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08474EB8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>202</w:t>
      </w:r>
      <w:r w:rsidR="001330E3" w:rsidRPr="00F92F8C">
        <w:rPr>
          <w:rFonts w:ascii="Arial" w:hAnsi="Arial" w:cs="Arial"/>
          <w:b w:val="0"/>
          <w:bCs/>
          <w:sz w:val="24"/>
        </w:rPr>
        <w:t>5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m. </w:t>
      </w:r>
      <w:r w:rsidR="0017419B" w:rsidRPr="00F92F8C">
        <w:rPr>
          <w:rFonts w:ascii="Arial" w:hAnsi="Arial" w:cs="Arial"/>
          <w:b w:val="0"/>
          <w:bCs/>
          <w:sz w:val="24"/>
        </w:rPr>
        <w:t>kovo</w:t>
      </w:r>
      <w:r w:rsidR="00D57667" w:rsidRPr="00F92F8C">
        <w:rPr>
          <w:rFonts w:ascii="Arial" w:hAnsi="Arial" w:cs="Arial"/>
          <w:b w:val="0"/>
          <w:bCs/>
          <w:sz w:val="24"/>
        </w:rPr>
        <w:t xml:space="preserve"> </w:t>
      </w:r>
      <w:r w:rsidR="00F92F8C" w:rsidRPr="00F92F8C">
        <w:rPr>
          <w:rFonts w:ascii="Arial" w:hAnsi="Arial" w:cs="Arial"/>
          <w:b w:val="0"/>
          <w:bCs/>
          <w:sz w:val="24"/>
        </w:rPr>
        <w:t xml:space="preserve">13 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F92F8C">
        <w:rPr>
          <w:rFonts w:ascii="Arial" w:hAnsi="Arial" w:cs="Arial"/>
          <w:b w:val="0"/>
          <w:bCs/>
          <w:sz w:val="24"/>
        </w:rPr>
        <w:br/>
        <w:t>Nr. 1K-</w:t>
      </w:r>
      <w:r w:rsidR="00F92F8C" w:rsidRPr="00F92F8C">
        <w:rPr>
          <w:rFonts w:ascii="Arial" w:hAnsi="Arial" w:cs="Arial"/>
          <w:b w:val="0"/>
          <w:bCs/>
          <w:sz w:val="24"/>
        </w:rPr>
        <w:t>245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</w:t>
      </w:r>
      <w:r w:rsidRPr="00F92F8C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C2332E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17419B">
        <w:rPr>
          <w:rFonts w:ascii="Arial" w:hAnsi="Arial" w:cs="Arial"/>
          <w:b w:val="0"/>
          <w:bCs/>
          <w:sz w:val="24"/>
        </w:rPr>
        <w:t>lapkričio 11</w:t>
      </w:r>
      <w:r w:rsidR="005D6846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17419B">
        <w:rPr>
          <w:rFonts w:ascii="Arial" w:hAnsi="Arial" w:cs="Arial"/>
          <w:b w:val="0"/>
          <w:bCs/>
          <w:sz w:val="24"/>
        </w:rPr>
        <w:t>Antoniną Sinkevičienę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17419B">
        <w:rPr>
          <w:rFonts w:ascii="Arial" w:hAnsi="Arial" w:cs="Arial"/>
          <w:b w:val="0"/>
          <w:bCs/>
          <w:sz w:val="24"/>
        </w:rPr>
        <w:t>Alytaus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17419B">
        <w:rPr>
          <w:rFonts w:ascii="Arial" w:hAnsi="Arial" w:cs="Arial"/>
          <w:b w:val="0"/>
          <w:bCs/>
          <w:sz w:val="24"/>
        </w:rPr>
        <w:t>Druskininkų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17419B">
        <w:rPr>
          <w:rFonts w:ascii="Arial" w:hAnsi="Arial" w:cs="Arial"/>
          <w:b w:val="0"/>
          <w:bCs/>
          <w:sz w:val="24"/>
        </w:rPr>
        <w:t xml:space="preserve">(darbo vieta – Varėnos mieste)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17419B">
        <w:rPr>
          <w:rFonts w:ascii="Arial" w:hAnsi="Arial" w:cs="Arial"/>
          <w:b w:val="0"/>
          <w:bCs/>
          <w:sz w:val="24"/>
        </w:rPr>
        <w:t>Antoninos Sinkevičienės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13DAB7C6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17419B">
        <w:rPr>
          <w:rFonts w:ascii="Arial" w:hAnsi="Arial" w:cs="Arial"/>
        </w:rPr>
        <w:t>ANTONINĄ SINKEVIČIENĘ</w:t>
      </w:r>
      <w:r w:rsidR="005566FA" w:rsidRPr="00F708F8">
        <w:rPr>
          <w:rFonts w:ascii="Arial" w:hAnsi="Arial" w:cs="Arial"/>
        </w:rPr>
        <w:t xml:space="preserve"> </w:t>
      </w:r>
      <w:r w:rsidR="0017419B">
        <w:rPr>
          <w:rFonts w:ascii="Arial" w:hAnsi="Arial" w:cs="Arial"/>
        </w:rPr>
        <w:t>Alytaus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17419B">
        <w:rPr>
          <w:rFonts w:ascii="Arial" w:hAnsi="Arial" w:cs="Arial"/>
        </w:rPr>
        <w:t>Druskininkų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7419B">
        <w:rPr>
          <w:rStyle w:val="Paprastas"/>
          <w:rFonts w:ascii="Arial" w:hAnsi="Arial" w:cs="Arial"/>
        </w:rPr>
        <w:t>, darbo vieta – Varėnos mieste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4A2CC3" w:rsidRPr="009A51E3" w14:paraId="781C4046" w14:textId="77777777" w:rsidTr="0073439E">
        <w:tc>
          <w:tcPr>
            <w:tcW w:w="6946" w:type="dxa"/>
          </w:tcPr>
          <w:p w14:paraId="16D2FD9E" w14:textId="3F46B968" w:rsidR="004A2CC3" w:rsidRPr="009A51E3" w:rsidRDefault="0017419B" w:rsidP="0073439E">
            <w:pPr>
              <w:pStyle w:val="Pagrindinisteksta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375864ED" w14:textId="77777777" w:rsidR="004A2CC3" w:rsidRPr="009A51E3" w:rsidRDefault="004A2CC3" w:rsidP="0073439E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524995C" w14:textId="1544532C" w:rsidR="004A2CC3" w:rsidRPr="009A51E3" w:rsidRDefault="0017419B" w:rsidP="0073439E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4A2CC3" w:rsidRPr="009A51E3" w14:paraId="1ED0128D" w14:textId="77777777" w:rsidTr="0073439E">
        <w:tc>
          <w:tcPr>
            <w:tcW w:w="6946" w:type="dxa"/>
            <w:hideMark/>
          </w:tcPr>
          <w:p w14:paraId="6EDAC62C" w14:textId="77777777" w:rsidR="004A2CC3" w:rsidRPr="009A51E3" w:rsidRDefault="004A2CC3" w:rsidP="0073439E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59F172DB" w14:textId="77777777" w:rsidR="004A2CC3" w:rsidRPr="009A51E3" w:rsidRDefault="004A2CC3" w:rsidP="0073439E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Viktorija Šelmienė</w:t>
            </w:r>
          </w:p>
        </w:tc>
      </w:tr>
    </w:tbl>
    <w:p w14:paraId="2F6480A4" w14:textId="77777777" w:rsidR="004A2CC3" w:rsidRPr="009A51E3" w:rsidRDefault="004A2CC3" w:rsidP="004A2CC3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B841" w14:textId="77777777" w:rsidR="00E9687C" w:rsidRDefault="00E9687C">
      <w:r>
        <w:separator/>
      </w:r>
    </w:p>
  </w:endnote>
  <w:endnote w:type="continuationSeparator" w:id="0">
    <w:p w14:paraId="454B391B" w14:textId="77777777" w:rsidR="00E9687C" w:rsidRDefault="00E9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84D3" w14:textId="77777777" w:rsidR="00E9687C" w:rsidRDefault="00E9687C">
      <w:r>
        <w:separator/>
      </w:r>
    </w:p>
  </w:footnote>
  <w:footnote w:type="continuationSeparator" w:id="0">
    <w:p w14:paraId="4D1C2664" w14:textId="77777777" w:rsidR="00E9687C" w:rsidRDefault="00E9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2CC3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2B7E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2025-03-12T13:43:00Z</dcterms:created>
  <dcterms:modified xsi:type="dcterms:W3CDTF">2025-03-24T07:19:00Z</dcterms:modified>
</cp:coreProperties>
</file>