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F37C4B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ab/>
      </w:r>
      <w:r w:rsidRPr="00F37C4B">
        <w:rPr>
          <w:rFonts w:ascii="Arial" w:hAnsi="Arial" w:cs="Arial"/>
          <w:sz w:val="24"/>
          <w:szCs w:val="24"/>
          <w:lang w:val="lt-LT"/>
        </w:rPr>
        <w:tab/>
      </w:r>
      <w:r w:rsidR="004954F5" w:rsidRPr="00F37C4B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F37C4B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F37C4B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>TEIS</w:t>
      </w:r>
      <w:r w:rsidR="00BC48CE" w:rsidRPr="00F37C4B">
        <w:rPr>
          <w:rFonts w:ascii="Arial" w:hAnsi="Arial" w:cs="Arial"/>
          <w:sz w:val="24"/>
          <w:szCs w:val="24"/>
          <w:lang w:val="lt-LT"/>
        </w:rPr>
        <w:t>ĖJ</w:t>
      </w:r>
      <w:r w:rsidRPr="00F37C4B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F37C4B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F37C4B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F37C4B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3A5DA8B3" w:rsidR="00D90F07" w:rsidRPr="00F37C4B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20</w:t>
      </w:r>
      <w:r w:rsidR="00557BAD" w:rsidRPr="00F37C4B">
        <w:rPr>
          <w:rFonts w:ascii="Arial" w:hAnsi="Arial" w:cs="Arial"/>
          <w:szCs w:val="24"/>
          <w:lang w:val="lt-LT"/>
        </w:rPr>
        <w:t>2</w:t>
      </w:r>
      <w:r w:rsidR="00517264" w:rsidRPr="00F37C4B">
        <w:rPr>
          <w:rFonts w:ascii="Arial" w:hAnsi="Arial" w:cs="Arial"/>
          <w:szCs w:val="24"/>
          <w:lang w:val="lt-LT"/>
        </w:rPr>
        <w:t>5</w:t>
      </w:r>
      <w:r w:rsidR="00590285" w:rsidRPr="00F37C4B">
        <w:rPr>
          <w:rFonts w:ascii="Arial" w:hAnsi="Arial" w:cs="Arial"/>
          <w:szCs w:val="24"/>
          <w:lang w:val="lt-LT"/>
        </w:rPr>
        <w:t>-</w:t>
      </w:r>
      <w:r w:rsidR="008F2147">
        <w:rPr>
          <w:rFonts w:ascii="Arial" w:hAnsi="Arial" w:cs="Arial"/>
          <w:szCs w:val="24"/>
          <w:lang w:val="lt-LT"/>
        </w:rPr>
        <w:t>04</w:t>
      </w:r>
      <w:r w:rsidR="004E59BB" w:rsidRPr="00F37C4B">
        <w:rPr>
          <w:rFonts w:ascii="Arial" w:hAnsi="Arial" w:cs="Arial"/>
          <w:szCs w:val="24"/>
          <w:lang w:val="lt-LT"/>
        </w:rPr>
        <w:t>-</w:t>
      </w:r>
      <w:r w:rsidR="008F2147">
        <w:rPr>
          <w:rFonts w:ascii="Arial" w:hAnsi="Arial" w:cs="Arial"/>
          <w:szCs w:val="24"/>
          <w:lang w:val="lt-LT"/>
        </w:rPr>
        <w:t>30</w:t>
      </w:r>
      <w:r w:rsidR="007950ED" w:rsidRPr="00F37C4B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F37C4B">
        <w:rPr>
          <w:rFonts w:ascii="Arial" w:hAnsi="Arial" w:cs="Arial"/>
          <w:color w:val="000000"/>
          <w:szCs w:val="24"/>
          <w:lang w:val="lt-LT"/>
        </w:rPr>
        <w:t>N</w:t>
      </w:r>
      <w:r w:rsidRPr="00F37C4B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D90F07" w:rsidRPr="00F37C4B">
        <w:rPr>
          <w:rFonts w:ascii="Arial" w:hAnsi="Arial" w:cs="Arial"/>
          <w:color w:val="000000"/>
          <w:szCs w:val="24"/>
          <w:lang w:val="lt-LT"/>
        </w:rPr>
        <w:t>38P-</w:t>
      </w:r>
      <w:r w:rsidR="008F2147">
        <w:rPr>
          <w:rFonts w:ascii="Arial" w:hAnsi="Arial" w:cs="Arial"/>
          <w:color w:val="000000"/>
          <w:szCs w:val="24"/>
          <w:lang w:val="lt-LT"/>
        </w:rPr>
        <w:t>6</w:t>
      </w:r>
      <w:r w:rsidR="00D90F07" w:rsidRPr="00F37C4B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F37C4B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F37C4B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6DA3B197" w:rsidR="00E120FF" w:rsidRPr="00F37C4B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F37C4B">
        <w:rPr>
          <w:rFonts w:ascii="Arial" w:hAnsi="Arial" w:cs="Arial"/>
          <w:i/>
          <w:szCs w:val="24"/>
        </w:rPr>
        <w:t xml:space="preserve">Posėdis vyko </w:t>
      </w:r>
      <w:r w:rsidR="00F37C4B" w:rsidRPr="00F37C4B">
        <w:rPr>
          <w:rFonts w:ascii="Arial" w:hAnsi="Arial" w:cs="Arial"/>
          <w:i/>
          <w:iCs/>
          <w:szCs w:val="24"/>
        </w:rPr>
        <w:t>Lietuvos Aukščiausiajame Teisme</w:t>
      </w:r>
      <w:r w:rsidR="005C29AB" w:rsidRPr="00F37C4B">
        <w:rPr>
          <w:rFonts w:ascii="Arial" w:hAnsi="Arial" w:cs="Arial"/>
          <w:i/>
          <w:iCs/>
          <w:szCs w:val="24"/>
        </w:rPr>
        <w:t xml:space="preserve"> mišriu būdu</w:t>
      </w:r>
      <w:r w:rsidR="00CC1AD0" w:rsidRPr="00F37C4B">
        <w:rPr>
          <w:rFonts w:ascii="Arial" w:hAnsi="Arial" w:cs="Arial"/>
          <w:i/>
          <w:szCs w:val="24"/>
        </w:rPr>
        <w:t>, posėdžio metu naudojama ZOOM platforma.</w:t>
      </w:r>
      <w:r w:rsidR="00E120FF" w:rsidRPr="00F37C4B">
        <w:rPr>
          <w:rFonts w:ascii="Arial" w:hAnsi="Arial" w:cs="Arial"/>
          <w:i/>
          <w:szCs w:val="24"/>
        </w:rPr>
        <w:t xml:space="preserve"> </w:t>
      </w:r>
    </w:p>
    <w:p w14:paraId="6C94DFB8" w14:textId="7EAFDB87" w:rsidR="00184B19" w:rsidRPr="00F37C4B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F37C4B">
        <w:rPr>
          <w:rFonts w:ascii="Arial" w:hAnsi="Arial" w:cs="Arial"/>
          <w:b/>
          <w:szCs w:val="24"/>
        </w:rPr>
        <w:t>Posėdis įvyko 20</w:t>
      </w:r>
      <w:r w:rsidR="00557BAD" w:rsidRPr="00F37C4B">
        <w:rPr>
          <w:rFonts w:ascii="Arial" w:hAnsi="Arial" w:cs="Arial"/>
          <w:b/>
          <w:szCs w:val="24"/>
        </w:rPr>
        <w:t>2</w:t>
      </w:r>
      <w:r w:rsidR="00517264" w:rsidRPr="00F37C4B">
        <w:rPr>
          <w:rFonts w:ascii="Arial" w:hAnsi="Arial" w:cs="Arial"/>
          <w:b/>
          <w:szCs w:val="24"/>
        </w:rPr>
        <w:t>5</w:t>
      </w:r>
      <w:r w:rsidR="005C21CF" w:rsidRPr="00F37C4B">
        <w:rPr>
          <w:rFonts w:ascii="Arial" w:hAnsi="Arial" w:cs="Arial"/>
          <w:b/>
          <w:szCs w:val="24"/>
        </w:rPr>
        <w:t>-</w:t>
      </w:r>
      <w:r w:rsidR="00517264" w:rsidRPr="00F37C4B">
        <w:rPr>
          <w:rFonts w:ascii="Arial" w:hAnsi="Arial" w:cs="Arial"/>
          <w:b/>
          <w:szCs w:val="24"/>
        </w:rPr>
        <w:t>0</w:t>
      </w:r>
      <w:r w:rsidR="00276EBA">
        <w:rPr>
          <w:rFonts w:ascii="Arial" w:hAnsi="Arial" w:cs="Arial"/>
          <w:b/>
          <w:szCs w:val="24"/>
        </w:rPr>
        <w:t>4</w:t>
      </w:r>
      <w:r w:rsidR="00CC08D2" w:rsidRPr="00F37C4B">
        <w:rPr>
          <w:rFonts w:ascii="Arial" w:hAnsi="Arial" w:cs="Arial"/>
          <w:b/>
          <w:szCs w:val="24"/>
        </w:rPr>
        <w:t>-</w:t>
      </w:r>
      <w:r w:rsidR="008D4261" w:rsidRPr="00F37C4B">
        <w:rPr>
          <w:rFonts w:ascii="Arial" w:hAnsi="Arial" w:cs="Arial"/>
          <w:b/>
          <w:szCs w:val="24"/>
        </w:rPr>
        <w:t>2</w:t>
      </w:r>
      <w:r w:rsidR="00276EBA">
        <w:rPr>
          <w:rFonts w:ascii="Arial" w:hAnsi="Arial" w:cs="Arial"/>
          <w:b/>
          <w:szCs w:val="24"/>
        </w:rPr>
        <w:t>5</w:t>
      </w:r>
      <w:r w:rsidR="005E24C2" w:rsidRPr="00F37C4B">
        <w:rPr>
          <w:rFonts w:ascii="Arial" w:hAnsi="Arial" w:cs="Arial"/>
          <w:b/>
          <w:szCs w:val="24"/>
        </w:rPr>
        <w:t>.</w:t>
      </w:r>
      <w:r w:rsidRPr="00F37C4B">
        <w:rPr>
          <w:rFonts w:ascii="Arial" w:hAnsi="Arial" w:cs="Arial"/>
          <w:b/>
          <w:szCs w:val="24"/>
        </w:rPr>
        <w:t xml:space="preserve"> </w:t>
      </w:r>
    </w:p>
    <w:p w14:paraId="26579141" w14:textId="0A9E03F3" w:rsidR="00184B19" w:rsidRPr="00F37C4B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Posėdžio pradžia</w:t>
      </w:r>
      <w:r w:rsidR="00A936D3" w:rsidRPr="00F37C4B">
        <w:rPr>
          <w:rFonts w:ascii="Arial" w:hAnsi="Arial" w:cs="Arial"/>
          <w:szCs w:val="24"/>
        </w:rPr>
        <w:t xml:space="preserve"> </w:t>
      </w:r>
      <w:r w:rsidR="00DB404C" w:rsidRPr="00F37C4B">
        <w:rPr>
          <w:rFonts w:ascii="Arial" w:hAnsi="Arial" w:cs="Arial"/>
          <w:szCs w:val="24"/>
        </w:rPr>
        <w:t>1</w:t>
      </w:r>
      <w:r w:rsidR="008D4261" w:rsidRPr="00F37C4B">
        <w:rPr>
          <w:rFonts w:ascii="Arial" w:hAnsi="Arial" w:cs="Arial"/>
          <w:szCs w:val="24"/>
        </w:rPr>
        <w:t>0</w:t>
      </w:r>
      <w:r w:rsidR="00A64429" w:rsidRPr="00F37C4B">
        <w:rPr>
          <w:rFonts w:ascii="Arial" w:hAnsi="Arial" w:cs="Arial"/>
          <w:szCs w:val="24"/>
        </w:rPr>
        <w:t>.</w:t>
      </w:r>
      <w:r w:rsidR="005C29AB" w:rsidRPr="00F37C4B">
        <w:rPr>
          <w:rFonts w:ascii="Arial" w:hAnsi="Arial" w:cs="Arial"/>
          <w:szCs w:val="24"/>
        </w:rPr>
        <w:t>0</w:t>
      </w:r>
      <w:r w:rsidR="00F37C4B" w:rsidRPr="00F37C4B">
        <w:rPr>
          <w:rFonts w:ascii="Arial" w:hAnsi="Arial" w:cs="Arial"/>
          <w:szCs w:val="24"/>
        </w:rPr>
        <w:t>5</w:t>
      </w:r>
      <w:r w:rsidR="0090617C" w:rsidRPr="00F37C4B">
        <w:rPr>
          <w:rFonts w:ascii="Arial" w:hAnsi="Arial" w:cs="Arial"/>
          <w:szCs w:val="24"/>
        </w:rPr>
        <w:t xml:space="preserve"> </w:t>
      </w:r>
      <w:r w:rsidR="00B643D7" w:rsidRPr="00F37C4B">
        <w:rPr>
          <w:rFonts w:ascii="Arial" w:hAnsi="Arial" w:cs="Arial"/>
          <w:szCs w:val="24"/>
        </w:rPr>
        <w:t>val</w:t>
      </w:r>
      <w:r w:rsidR="00F90EEF" w:rsidRPr="00F37C4B">
        <w:rPr>
          <w:rFonts w:ascii="Arial" w:hAnsi="Arial" w:cs="Arial"/>
          <w:szCs w:val="24"/>
        </w:rPr>
        <w:t>.</w:t>
      </w:r>
    </w:p>
    <w:p w14:paraId="086C2463" w14:textId="1EC7308C" w:rsidR="00184B19" w:rsidRPr="00F37C4B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F37C4B">
        <w:rPr>
          <w:rFonts w:ascii="Arial" w:hAnsi="Arial" w:cs="Arial"/>
          <w:i/>
          <w:szCs w:val="24"/>
        </w:rPr>
        <w:t xml:space="preserve">Posėdžio metu </w:t>
      </w:r>
      <w:r w:rsidRPr="00F37C4B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F37C4B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F37C4B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F37C4B">
        <w:rPr>
          <w:rFonts w:ascii="Arial" w:hAnsi="Arial" w:cs="Arial"/>
          <w:i/>
          <w:color w:val="000000"/>
          <w:szCs w:val="24"/>
        </w:rPr>
        <w:t>vaizdo</w:t>
      </w:r>
      <w:r w:rsidRPr="00F37C4B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F37C4B">
        <w:rPr>
          <w:rFonts w:ascii="Arial" w:hAnsi="Arial" w:cs="Arial"/>
          <w:i/>
          <w:color w:val="000000"/>
          <w:szCs w:val="24"/>
        </w:rPr>
        <w:t>i</w:t>
      </w:r>
      <w:r w:rsidRPr="00F37C4B">
        <w:rPr>
          <w:rFonts w:ascii="Arial" w:hAnsi="Arial" w:cs="Arial"/>
          <w:i/>
          <w:color w:val="000000"/>
          <w:szCs w:val="24"/>
        </w:rPr>
        <w:t>.</w:t>
      </w:r>
    </w:p>
    <w:p w14:paraId="22A13017" w14:textId="76A3EC0C" w:rsidR="003837F7" w:rsidRPr="00F37C4B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F37C4B">
        <w:rPr>
          <w:rFonts w:ascii="Arial" w:hAnsi="Arial" w:cs="Arial"/>
          <w:szCs w:val="24"/>
        </w:rPr>
        <w:t>Posėdžio pirminink</w:t>
      </w:r>
      <w:r w:rsidR="00AF314B" w:rsidRPr="00F37C4B">
        <w:rPr>
          <w:rFonts w:ascii="Arial" w:hAnsi="Arial" w:cs="Arial"/>
          <w:szCs w:val="24"/>
        </w:rPr>
        <w:t>ė</w:t>
      </w:r>
      <w:r w:rsidRPr="00F37C4B">
        <w:rPr>
          <w:rFonts w:ascii="Arial" w:hAnsi="Arial" w:cs="Arial"/>
          <w:szCs w:val="24"/>
        </w:rPr>
        <w:t xml:space="preserve"> – Lietuvos Aukščiausiojo Teismo pirmininkė, Teisėjų tarybos pirmininkė Danguolė Bublienė.</w:t>
      </w:r>
    </w:p>
    <w:p w14:paraId="1004903A" w14:textId="4EF41A4C" w:rsidR="00FA38D0" w:rsidRPr="00F37C4B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F37C4B">
        <w:rPr>
          <w:rFonts w:ascii="Arial" w:hAnsi="Arial" w:cs="Arial"/>
          <w:szCs w:val="24"/>
        </w:rPr>
        <w:t>patarėja</w:t>
      </w:r>
      <w:r w:rsidR="00C56D26" w:rsidRPr="00F37C4B">
        <w:rPr>
          <w:rFonts w:ascii="Arial" w:hAnsi="Arial" w:cs="Arial"/>
          <w:szCs w:val="24"/>
        </w:rPr>
        <w:t xml:space="preserve"> Alina Dokutovičienė</w:t>
      </w:r>
      <w:r w:rsidR="000258AF" w:rsidRPr="00F37C4B">
        <w:rPr>
          <w:rFonts w:ascii="Arial" w:hAnsi="Arial" w:cs="Arial"/>
          <w:szCs w:val="24"/>
        </w:rPr>
        <w:t>.</w:t>
      </w:r>
    </w:p>
    <w:p w14:paraId="12F87ED8" w14:textId="77777777" w:rsidR="00C51B9C" w:rsidRPr="00F37C4B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b/>
          <w:szCs w:val="24"/>
        </w:rPr>
        <w:t>Dalyvavo Teisėjų tarybos nariai</w:t>
      </w:r>
      <w:r w:rsidR="002B6A51" w:rsidRPr="00F37C4B">
        <w:rPr>
          <w:rFonts w:ascii="Arial" w:hAnsi="Arial" w:cs="Arial"/>
          <w:b/>
          <w:szCs w:val="24"/>
        </w:rPr>
        <w:t>:</w:t>
      </w:r>
      <w:r w:rsidR="002B6A51" w:rsidRPr="00F37C4B">
        <w:rPr>
          <w:rFonts w:ascii="Arial" w:hAnsi="Arial" w:cs="Arial"/>
          <w:szCs w:val="24"/>
        </w:rPr>
        <w:t xml:space="preserve"> </w:t>
      </w:r>
    </w:p>
    <w:p w14:paraId="7A32C246" w14:textId="0853EB7F" w:rsidR="005C29AB" w:rsidRPr="00F37C4B" w:rsidRDefault="00C51B9C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Aukščiausiojo Teismo pirmininkė</w:t>
      </w:r>
      <w:r w:rsidR="00AF314B" w:rsidRPr="00F37C4B">
        <w:rPr>
          <w:rFonts w:ascii="Arial" w:hAnsi="Arial" w:cs="Arial"/>
          <w:szCs w:val="24"/>
        </w:rPr>
        <w:t>, Teisėjų tarybos pirmininkė</w:t>
      </w:r>
      <w:r w:rsidRPr="00F37C4B">
        <w:rPr>
          <w:rFonts w:ascii="Arial" w:hAnsi="Arial" w:cs="Arial"/>
          <w:szCs w:val="24"/>
        </w:rPr>
        <w:t xml:space="preserve"> Danguolė Bublienė,</w:t>
      </w:r>
    </w:p>
    <w:p w14:paraId="2317A72F" w14:textId="4B5804A9" w:rsidR="00AF314B" w:rsidRPr="00F37C4B" w:rsidRDefault="00AF314B" w:rsidP="00AF314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pirmininkas, Teisėjų tarybos pirmininkės pavaduotojas Nerijus Meilutis,</w:t>
      </w:r>
    </w:p>
    <w:p w14:paraId="2C67B0E7" w14:textId="77777777" w:rsidR="005C29AB" w:rsidRPr="00F37C4B" w:rsidRDefault="005C29AB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2AED1CF6" w14:textId="77777777" w:rsidR="008459F8" w:rsidRPr="00F37C4B" w:rsidRDefault="005C29AB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Aukščiausiojo Teismo Baudžiamųjų bylų skyriaus teisėjas Artūras Ridikas</w:t>
      </w:r>
      <w:r w:rsidR="008459F8" w:rsidRPr="00F37C4B">
        <w:rPr>
          <w:rFonts w:ascii="Arial" w:hAnsi="Arial" w:cs="Arial"/>
          <w:szCs w:val="24"/>
        </w:rPr>
        <w:t>,</w:t>
      </w:r>
    </w:p>
    <w:p w14:paraId="59E98383" w14:textId="34228756" w:rsidR="005C29AB" w:rsidRPr="00F37C4B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09BED2D2" w14:textId="2BAEBE44" w:rsidR="00C51B9C" w:rsidRPr="00F37C4B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Baudžiamųjų bylų skyriaus teisėjas Justas Namavičius</w:t>
      </w:r>
      <w:r w:rsidR="008459F8" w:rsidRPr="00F37C4B">
        <w:rPr>
          <w:rFonts w:ascii="Arial" w:hAnsi="Arial" w:cs="Arial"/>
          <w:szCs w:val="24"/>
        </w:rPr>
        <w:t>,</w:t>
      </w:r>
      <w:r w:rsidR="005C29AB" w:rsidRPr="00F37C4B">
        <w:rPr>
          <w:rFonts w:ascii="Arial" w:hAnsi="Arial" w:cs="Arial"/>
          <w:szCs w:val="24"/>
        </w:rPr>
        <w:t xml:space="preserve"> </w:t>
      </w:r>
    </w:p>
    <w:p w14:paraId="06FEE723" w14:textId="69C6103D" w:rsidR="005C29AB" w:rsidRPr="00F37C4B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F37C4B">
        <w:rPr>
          <w:rFonts w:ascii="Arial" w:hAnsi="Arial" w:cs="Arial"/>
          <w:szCs w:val="24"/>
        </w:rPr>
        <w:t>,</w:t>
      </w:r>
      <w:r w:rsidR="005C29AB" w:rsidRPr="00F37C4B">
        <w:rPr>
          <w:rFonts w:ascii="Arial" w:hAnsi="Arial" w:cs="Arial"/>
          <w:szCs w:val="24"/>
        </w:rPr>
        <w:t xml:space="preserve"> </w:t>
      </w:r>
    </w:p>
    <w:p w14:paraId="0EE7A0D3" w14:textId="1003CA23" w:rsidR="00C160F7" w:rsidRPr="00F37C4B" w:rsidRDefault="00C160F7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vyriausiojo administracinio teismo pirmininkė Skirgailė Žalimienė,</w:t>
      </w:r>
    </w:p>
    <w:p w14:paraId="7FBD747D" w14:textId="77777777" w:rsidR="008459F8" w:rsidRPr="00F37C4B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Lietuvos vyriausiojo administracinio teismo teisėjas Ramūnas Gadliauskas, </w:t>
      </w:r>
    </w:p>
    <w:p w14:paraId="434CFB12" w14:textId="531A8465" w:rsidR="008459F8" w:rsidRPr="00F37C4B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Vilniaus apygardos teismo Civilinių bylų skyriaus teisėja Rūta Petkuvienė,</w:t>
      </w:r>
    </w:p>
    <w:p w14:paraId="7B2B362F" w14:textId="77777777" w:rsidR="00C51B9C" w:rsidRPr="00F37C4B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Regionų administracinio teismo pirmininkas Gediminas Užubalis, </w:t>
      </w:r>
    </w:p>
    <w:p w14:paraId="30CC4151" w14:textId="47357087" w:rsidR="00C51B9C" w:rsidRDefault="00C51B9C" w:rsidP="0024042D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Kauno apylinkės teismo Kauno rūmų teisėja Sigita Meškauskienė</w:t>
      </w:r>
      <w:r w:rsidR="004427F7" w:rsidRPr="00F37C4B">
        <w:rPr>
          <w:rFonts w:ascii="Arial" w:hAnsi="Arial" w:cs="Arial"/>
          <w:i/>
          <w:iCs/>
          <w:szCs w:val="24"/>
        </w:rPr>
        <w:t>,</w:t>
      </w:r>
      <w:r w:rsidRPr="00F37C4B">
        <w:rPr>
          <w:rFonts w:ascii="Arial" w:hAnsi="Arial" w:cs="Arial"/>
          <w:szCs w:val="24"/>
        </w:rPr>
        <w:t xml:space="preserve"> </w:t>
      </w:r>
    </w:p>
    <w:p w14:paraId="645882E7" w14:textId="2778C66B" w:rsidR="00432C67" w:rsidRPr="00F37C4B" w:rsidRDefault="00432C67" w:rsidP="00432C6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Šiaulių apylinkės teismo pirmininkas Ernestas Šukys</w:t>
      </w:r>
      <w:r>
        <w:rPr>
          <w:rFonts w:ascii="Arial" w:hAnsi="Arial" w:cs="Arial"/>
          <w:szCs w:val="24"/>
        </w:rPr>
        <w:t>,</w:t>
      </w:r>
    </w:p>
    <w:p w14:paraId="3A68C3C3" w14:textId="69116CDB" w:rsidR="008459F8" w:rsidRPr="00F37C4B" w:rsidRDefault="008459F8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Marijampolės apylinkės teismo Marijampolės rūmų teisėjas Aivaras Naujalis.</w:t>
      </w:r>
    </w:p>
    <w:p w14:paraId="49F024A7" w14:textId="77777777" w:rsidR="006276F3" w:rsidRPr="00F37C4B" w:rsidRDefault="006276F3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F37C4B">
        <w:rPr>
          <w:rFonts w:ascii="Arial" w:hAnsi="Arial" w:cs="Arial"/>
          <w:b/>
          <w:bCs/>
          <w:szCs w:val="24"/>
        </w:rPr>
        <w:t>Nedalyvavo Teisėjų tarybos nariai:</w:t>
      </w:r>
    </w:p>
    <w:p w14:paraId="713DD649" w14:textId="77777777" w:rsidR="00447D64" w:rsidRPr="00F37C4B" w:rsidRDefault="00447D64" w:rsidP="00447D6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391D16F1" w14:textId="77777777" w:rsidR="00447D64" w:rsidRPr="00F37C4B" w:rsidRDefault="00447D64" w:rsidP="00447D6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Klaipėdos apygardos teismo Civilinių bylų skyriaus teisėjas Aurimas Brazdeikis, </w:t>
      </w:r>
    </w:p>
    <w:p w14:paraId="4588AED7" w14:textId="7F38B0EF" w:rsidR="00432C67" w:rsidRDefault="00432C67" w:rsidP="00432C6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szCs w:val="24"/>
        </w:rPr>
        <w:t>.</w:t>
      </w:r>
    </w:p>
    <w:p w14:paraId="5C124FB5" w14:textId="77777777" w:rsidR="00432C67" w:rsidRPr="00F37C4B" w:rsidRDefault="00432C67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F37C4B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b/>
          <w:szCs w:val="24"/>
        </w:rPr>
        <w:t>K</w:t>
      </w:r>
      <w:r w:rsidR="009C2985" w:rsidRPr="00F37C4B">
        <w:rPr>
          <w:rFonts w:ascii="Arial" w:hAnsi="Arial" w:cs="Arial"/>
          <w:b/>
          <w:szCs w:val="24"/>
        </w:rPr>
        <w:t>iti posėdyje dalyvavę asmenys:</w:t>
      </w:r>
      <w:r w:rsidR="0043109E" w:rsidRPr="00F37C4B">
        <w:rPr>
          <w:rFonts w:ascii="Arial" w:hAnsi="Arial" w:cs="Arial"/>
          <w:szCs w:val="24"/>
        </w:rPr>
        <w:t xml:space="preserve"> </w:t>
      </w:r>
    </w:p>
    <w:p w14:paraId="5D0C9FD2" w14:textId="77777777" w:rsidR="00C160F7" w:rsidRPr="00F37C4B" w:rsidRDefault="00C160F7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F37C4B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6EF67178" w14:textId="10D63638" w:rsidR="002F5B80" w:rsidRPr="00F37C4B" w:rsidRDefault="002F5B80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F37C4B">
        <w:rPr>
          <w:rFonts w:ascii="Arial" w:hAnsi="Arial" w:cs="Arial"/>
          <w:szCs w:val="24"/>
        </w:rPr>
        <w:lastRenderedPageBreak/>
        <w:t xml:space="preserve">Nacionalinės teismų </w:t>
      </w:r>
      <w:r w:rsidRPr="00EC6EE1">
        <w:rPr>
          <w:rFonts w:ascii="Arial" w:hAnsi="Arial" w:cs="Arial"/>
          <w:szCs w:val="24"/>
        </w:rPr>
        <w:t xml:space="preserve">administracijos </w:t>
      </w:r>
      <w:r w:rsidR="00EC6EE1" w:rsidRPr="00EC6EE1">
        <w:rPr>
          <w:rFonts w:ascii="Arial" w:hAnsi="Arial" w:cs="Arial"/>
          <w:szCs w:val="24"/>
        </w:rPr>
        <w:t>direktoriaus pavaduotoja, atliekanti direktorės funkcijas</w:t>
      </w:r>
      <w:r w:rsidRPr="00EC6EE1">
        <w:rPr>
          <w:rFonts w:ascii="Arial" w:hAnsi="Arial" w:cs="Arial"/>
          <w:szCs w:val="24"/>
        </w:rPr>
        <w:t xml:space="preserve"> </w:t>
      </w:r>
      <w:r w:rsidR="00F51AE7" w:rsidRPr="00EC6EE1">
        <w:rPr>
          <w:rFonts w:ascii="Arial" w:hAnsi="Arial" w:cs="Arial"/>
          <w:szCs w:val="24"/>
        </w:rPr>
        <w:t>Vaida Petravičienė</w:t>
      </w:r>
      <w:r w:rsidR="00CD7E8B">
        <w:rPr>
          <w:rFonts w:ascii="Arial" w:hAnsi="Arial" w:cs="Arial"/>
          <w:szCs w:val="24"/>
        </w:rPr>
        <w:t xml:space="preserve"> </w:t>
      </w:r>
      <w:r w:rsidR="00CD7E8B" w:rsidRPr="00CD7E8B">
        <w:rPr>
          <w:rFonts w:ascii="Arial" w:hAnsi="Arial" w:cs="Arial"/>
          <w:i/>
          <w:iCs/>
          <w:szCs w:val="24"/>
        </w:rPr>
        <w:t>nuo 10.10 val.</w:t>
      </w:r>
      <w:r w:rsidRPr="00CD7E8B">
        <w:rPr>
          <w:rFonts w:ascii="Arial" w:hAnsi="Arial" w:cs="Arial"/>
          <w:i/>
          <w:iCs/>
          <w:szCs w:val="24"/>
        </w:rPr>
        <w:t>,</w:t>
      </w:r>
    </w:p>
    <w:p w14:paraId="788A14F9" w14:textId="70A6FA96" w:rsidR="00914D35" w:rsidRDefault="007D1596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administracijos </w:t>
      </w:r>
      <w:r w:rsidR="00311A29" w:rsidRPr="00F37C4B">
        <w:rPr>
          <w:rFonts w:ascii="Arial" w:hAnsi="Arial" w:cs="Arial"/>
          <w:szCs w:val="24"/>
        </w:rPr>
        <w:t>direktorė</w:t>
      </w:r>
      <w:r w:rsidR="00006A30" w:rsidRPr="00F37C4B">
        <w:rPr>
          <w:rFonts w:ascii="Arial" w:hAnsi="Arial" w:cs="Arial"/>
          <w:szCs w:val="24"/>
        </w:rPr>
        <w:t>s pavaduotojas Antanas Jatkevičius</w:t>
      </w:r>
      <w:r w:rsidR="00914D35" w:rsidRPr="00F37C4B">
        <w:rPr>
          <w:rFonts w:ascii="Arial" w:hAnsi="Arial" w:cs="Arial"/>
          <w:szCs w:val="24"/>
        </w:rPr>
        <w:t>,</w:t>
      </w:r>
    </w:p>
    <w:p w14:paraId="5B02B5D3" w14:textId="08D36A70" w:rsidR="008244F1" w:rsidRDefault="008244F1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>administracijos</w:t>
      </w:r>
      <w:r>
        <w:rPr>
          <w:rFonts w:ascii="Arial" w:hAnsi="Arial" w:cs="Arial"/>
          <w:szCs w:val="24"/>
        </w:rPr>
        <w:t xml:space="preserve"> </w:t>
      </w:r>
      <w:r w:rsidR="00447D64">
        <w:rPr>
          <w:rFonts w:ascii="Arial" w:hAnsi="Arial" w:cs="Arial"/>
          <w:szCs w:val="24"/>
        </w:rPr>
        <w:t>Strateginio planavimo skyriaus vedėja Jurgita Savickienė (</w:t>
      </w:r>
      <w:r w:rsidRPr="00F37C4B">
        <w:rPr>
          <w:rFonts w:ascii="Arial" w:hAnsi="Arial" w:cs="Arial"/>
          <w:i/>
          <w:iCs/>
          <w:szCs w:val="24"/>
        </w:rPr>
        <w:t>Zoom platforma),</w:t>
      </w:r>
    </w:p>
    <w:p w14:paraId="274C418F" w14:textId="2E366C4A" w:rsidR="005D1A84" w:rsidRDefault="005D1A84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>administracijos</w:t>
      </w:r>
      <w:r>
        <w:rPr>
          <w:rFonts w:ascii="Arial" w:hAnsi="Arial" w:cs="Arial"/>
          <w:szCs w:val="24"/>
        </w:rPr>
        <w:t xml:space="preserve"> Administravimo skyriaus vedėja Jovita Ramanauskienė,</w:t>
      </w:r>
    </w:p>
    <w:p w14:paraId="0600BFC9" w14:textId="1C03F506" w:rsidR="005D1A84" w:rsidRPr="00F37C4B" w:rsidRDefault="005D1A84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>administracijos</w:t>
      </w:r>
      <w:r>
        <w:rPr>
          <w:rFonts w:ascii="Arial" w:hAnsi="Arial" w:cs="Arial"/>
          <w:szCs w:val="24"/>
        </w:rPr>
        <w:t xml:space="preserve"> Teismų veiklos skyriaus vedėja Rimantė Valkavičienė,</w:t>
      </w:r>
    </w:p>
    <w:p w14:paraId="33BB9184" w14:textId="1BA1538D" w:rsidR="00EA5FD1" w:rsidRDefault="00C160F7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administracijos </w:t>
      </w:r>
      <w:r w:rsidR="001334CC" w:rsidRPr="00F37C4B">
        <w:rPr>
          <w:rFonts w:ascii="Arial" w:hAnsi="Arial" w:cs="Arial"/>
          <w:szCs w:val="24"/>
        </w:rPr>
        <w:t xml:space="preserve">Technologijų ir išteklių valdymo departamento </w:t>
      </w:r>
      <w:r w:rsidRPr="00F37C4B">
        <w:rPr>
          <w:rFonts w:ascii="Arial" w:hAnsi="Arial" w:cs="Arial"/>
          <w:szCs w:val="24"/>
        </w:rPr>
        <w:t xml:space="preserve">Informacinių technologijų skyriaus </w:t>
      </w:r>
      <w:r w:rsidR="00A20872">
        <w:rPr>
          <w:rFonts w:ascii="Arial" w:hAnsi="Arial" w:cs="Arial"/>
          <w:szCs w:val="24"/>
        </w:rPr>
        <w:t xml:space="preserve">Informacinių sistemų administratorius </w:t>
      </w:r>
      <w:r w:rsidR="001B748B">
        <w:rPr>
          <w:rFonts w:ascii="Arial" w:hAnsi="Arial" w:cs="Arial"/>
          <w:szCs w:val="24"/>
        </w:rPr>
        <w:t>Laisvis Cininas</w:t>
      </w:r>
      <w:r w:rsidR="00EA5FD1" w:rsidRPr="00F37C4B">
        <w:rPr>
          <w:rFonts w:ascii="Arial" w:hAnsi="Arial" w:cs="Arial"/>
          <w:szCs w:val="24"/>
        </w:rPr>
        <w:t>,</w:t>
      </w:r>
    </w:p>
    <w:p w14:paraId="688179B7" w14:textId="32A70542" w:rsidR="0033649E" w:rsidRDefault="0033649E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Aukščiausiojo Teismo teisėja Danutė Jočienė,</w:t>
      </w:r>
    </w:p>
    <w:p w14:paraId="3CD821E5" w14:textId="6D22A74C" w:rsidR="00FD482F" w:rsidRDefault="002D077E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Panevėžio apygardos teismo teisėja Kristina Latožienė </w:t>
      </w:r>
      <w:r w:rsidRPr="00F37C4B">
        <w:rPr>
          <w:rFonts w:ascii="Arial" w:hAnsi="Arial" w:cs="Arial"/>
          <w:i/>
          <w:iCs/>
          <w:szCs w:val="24"/>
        </w:rPr>
        <w:t>(Zoom platforma),</w:t>
      </w:r>
    </w:p>
    <w:p w14:paraId="32B8523D" w14:textId="722D919A" w:rsidR="002D077E" w:rsidRDefault="002D077E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D077E">
        <w:rPr>
          <w:rFonts w:ascii="Arial" w:hAnsi="Arial" w:cs="Arial"/>
          <w:szCs w:val="24"/>
        </w:rPr>
        <w:t>Klaipėdos apylinkės teismo Klaipėdos rūmų teisėjas Žilvinas Jaraminas</w:t>
      </w:r>
      <w:r>
        <w:rPr>
          <w:rFonts w:ascii="Arial" w:hAnsi="Arial" w:cs="Arial"/>
          <w:i/>
          <w:iCs/>
          <w:szCs w:val="24"/>
        </w:rPr>
        <w:t xml:space="preserve"> </w:t>
      </w:r>
      <w:r w:rsidRPr="00F37C4B">
        <w:rPr>
          <w:rFonts w:ascii="Arial" w:hAnsi="Arial" w:cs="Arial"/>
          <w:i/>
          <w:iCs/>
          <w:szCs w:val="24"/>
        </w:rPr>
        <w:t>(Zoom platforma),</w:t>
      </w:r>
    </w:p>
    <w:p w14:paraId="6D2956B0" w14:textId="7792F07B" w:rsidR="002D077E" w:rsidRDefault="00F911A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Pretendentė į teisėjus Aistė Kričenaitė </w:t>
      </w:r>
      <w:r w:rsidRPr="00F37C4B">
        <w:rPr>
          <w:rFonts w:ascii="Arial" w:hAnsi="Arial" w:cs="Arial"/>
          <w:i/>
          <w:iCs/>
          <w:szCs w:val="24"/>
        </w:rPr>
        <w:t>(Zoom platforma),</w:t>
      </w:r>
    </w:p>
    <w:p w14:paraId="098869BD" w14:textId="1EDAEFA4" w:rsidR="00F911A1" w:rsidRPr="00F911A1" w:rsidRDefault="00F911A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911A1">
        <w:rPr>
          <w:rFonts w:ascii="Arial" w:hAnsi="Arial" w:cs="Arial"/>
          <w:szCs w:val="24"/>
        </w:rPr>
        <w:t>Pretendentas į teisėjus Marijus Šalčius.</w:t>
      </w:r>
    </w:p>
    <w:p w14:paraId="6CE0BC50" w14:textId="3F1A456C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F40CAD">
        <w:rPr>
          <w:rFonts w:ascii="Arial" w:hAnsi="Arial" w:cs="Arial"/>
          <w:b/>
          <w:bCs/>
          <w:szCs w:val="24"/>
        </w:rPr>
        <w:t>Nedalyvavo</w:t>
      </w:r>
      <w:r>
        <w:rPr>
          <w:rFonts w:ascii="Arial" w:hAnsi="Arial" w:cs="Arial"/>
          <w:b/>
          <w:bCs/>
          <w:szCs w:val="24"/>
        </w:rPr>
        <w:t xml:space="preserve"> posėdyje:</w:t>
      </w:r>
    </w:p>
    <w:p w14:paraId="74ABEA1E" w14:textId="6FAE8822" w:rsidR="00D056B9" w:rsidRDefault="00D056B9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Šiaulių rūmų teisėja Gintarė Bunikienė</w:t>
      </w:r>
      <w:r w:rsidR="0033649E">
        <w:rPr>
          <w:rFonts w:ascii="Arial" w:hAnsi="Arial" w:cs="Arial"/>
          <w:szCs w:val="24"/>
        </w:rPr>
        <w:t xml:space="preserve">, </w:t>
      </w:r>
    </w:p>
    <w:p w14:paraId="21374A9C" w14:textId="078C649B" w:rsidR="0033649E" w:rsidRDefault="0033649E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Panevėžio apylinkės teismo teisėja bei pirmininko pavaduotoja Šarūnė Butkuvienė, </w:t>
      </w:r>
    </w:p>
    <w:p w14:paraId="4F5DF1C7" w14:textId="2EFD49AF" w:rsidR="0033649E" w:rsidRDefault="0033649E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Panevėžio apylinkės teismo teisėjas bei pirmininko pavaduotojas Artūras Dilys,</w:t>
      </w:r>
    </w:p>
    <w:p w14:paraId="02418347" w14:textId="5FED55B1" w:rsidR="00D056B9" w:rsidRDefault="00D056B9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Šiaulių rūmų teisėja Daiva Domeikienė</w:t>
      </w:r>
      <w:r w:rsidR="0033649E">
        <w:rPr>
          <w:rFonts w:ascii="Arial" w:hAnsi="Arial" w:cs="Arial"/>
          <w:szCs w:val="24"/>
        </w:rPr>
        <w:t>,</w:t>
      </w:r>
    </w:p>
    <w:p w14:paraId="1CFB6DAD" w14:textId="1824F61B" w:rsidR="0033649E" w:rsidRDefault="0033649E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 xml:space="preserve">Vilniaus apygardos teismo teisėja Rūta Latvelė, </w:t>
      </w:r>
    </w:p>
    <w:p w14:paraId="2A420284" w14:textId="77777777" w:rsidR="0033649E" w:rsidRDefault="00D056B9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apeliacinio teismo teisėjas bei Civilinių bylų skyriaus pirmininkas Marius Bajoras</w:t>
      </w:r>
      <w:r w:rsidR="0033649E">
        <w:rPr>
          <w:rFonts w:ascii="Arial" w:hAnsi="Arial" w:cs="Arial"/>
          <w:szCs w:val="24"/>
        </w:rPr>
        <w:t xml:space="preserve">, </w:t>
      </w:r>
    </w:p>
    <w:p w14:paraId="36AB08EC" w14:textId="2723FA31" w:rsidR="00D056B9" w:rsidRDefault="0033649E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Klaipėdos apylinkės teismo Klaipėdos rūmų teisėja Erika Tamošaitienė.</w:t>
      </w:r>
    </w:p>
    <w:p w14:paraId="50B42DB9" w14:textId="77777777" w:rsidR="00D056B9" w:rsidRPr="00F40CAD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359E564A" w14:textId="77777777" w:rsidR="00434D29" w:rsidRDefault="00964329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DARBOTVARKĖ:</w:t>
      </w:r>
      <w:r w:rsidR="00434D29">
        <w:rPr>
          <w:rFonts w:ascii="Arial" w:hAnsi="Arial" w:cs="Arial"/>
          <w:szCs w:val="24"/>
          <w:lang w:val="lt-LT"/>
        </w:rPr>
        <w:t xml:space="preserve"> </w:t>
      </w:r>
    </w:p>
    <w:p w14:paraId="11B89D13" w14:textId="7A3A9CCD" w:rsidR="00CA0600" w:rsidRPr="00CA0600" w:rsidRDefault="00CA0600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726E8E1B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1.1. Dėl patarimo Lietuvos Respublikos Prezidentui teikti Lietuvos Respublikos Seimui atleisti DANUTĘ JOČIENĘ iš Lietuvos Aukščiausiojo Teismo teisėjo pareigų nuo 2025 m. birželio 15 d., išrinkus į kitas pareigas;</w:t>
      </w:r>
    </w:p>
    <w:p w14:paraId="164EA875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0" w:name="_Hlk193096804"/>
      <w:r w:rsidRPr="00CA0600">
        <w:rPr>
          <w:rFonts w:ascii="Arial" w:hAnsi="Arial" w:cs="Arial"/>
          <w:szCs w:val="24"/>
          <w:lang w:val="lt-LT"/>
        </w:rPr>
        <w:t>1.2. Dėl patarimo Lietuvos Respublikos Prezidentui teikti Lietuvos Respublikos Seimui pritarti MARIAUS BAJORO atleidimui iš Lietuvos apeliacinio teismo Civilinių bylų skyriaus pirmininko pareigų 2025 m. rugsėjo 28 d., pasibaigus paskyrimo į šias pareigas terminui;</w:t>
      </w:r>
    </w:p>
    <w:p w14:paraId="62A153B6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1" w:name="_Hlk193096864"/>
      <w:bookmarkEnd w:id="0"/>
      <w:r w:rsidRPr="00CA0600">
        <w:rPr>
          <w:rFonts w:ascii="Arial" w:hAnsi="Arial" w:cs="Arial"/>
          <w:szCs w:val="24"/>
          <w:lang w:val="lt-LT"/>
        </w:rPr>
        <w:t>1.3. Dėl patarimo Lietuvos Respublikos Prezidentui atleisti GINTARĘ BUNIKIENĘ iš Šiaulių apylinkės teismo Šiaulių rūmų teisėjo pareigų 2025 m. balandžio 29 d., paskyrus ją Šiaulių apygardos teismo teisėja;</w:t>
      </w:r>
    </w:p>
    <w:p w14:paraId="62156AB2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1.4. Dėl patarimo Lietuvos Respublikos Prezidentui atleisti ŠARŪNĘ BUTKUVIENĘ iš Panevėžio apylinkės teismo pirmininko pavaduotojo pareigų 2025 m. liepos 13 d., pasibaigus paskyrimo į šias pareigas terminui;</w:t>
      </w:r>
    </w:p>
    <w:p w14:paraId="6AAB18FC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1.5. Dėl patarimo Lietuvos Respublikos Prezidentui atleisti ARTŪRĄ DILĮ iš Panevėžio apylinkės teismo pirmininko pavaduotojo pareigų 2025 m. liepos 7 d., pasibaigus paskyrimo į šias pareigas terminui;</w:t>
      </w:r>
    </w:p>
    <w:p w14:paraId="40EA7215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1.6. Dėl patarimo Lietuvos Respublikos Prezidentui atleisti DAIVĄ DOMEIKIENĘ iš Šiaulių apylinkės teismo Šiaulių rūmų teisėjo pareigų 2025 m. rugsėjo 2 d., paskyrus ją Šiaulių apygardos teismo teisėja;</w:t>
      </w:r>
    </w:p>
    <w:p w14:paraId="7D27771A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1.7. Dėl patarimo Lietuvos Respublikos Prezidentui atleisti RŪTĄ LATVELĘ iš Vilniaus apygardos teismo teisėjo pareigų 2025 m. balandžio 29 d., paskyrus ją Lietuvos apeliacinio teismo teisėja;</w:t>
      </w:r>
    </w:p>
    <w:p w14:paraId="6E111ABA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1.8. Dėl patarimo Lietuvos Respublikos Prezidentui skirti Klaipėdos apylinkės teismo Klaipėdos rūmų teisėją ŽILVINĄ JARAMINĄ Klaipėdos apygardos teismo teisėju ir šio teismo Civilinių bylų skyriaus pirmininku;</w:t>
      </w:r>
    </w:p>
    <w:p w14:paraId="213B3C32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1.9. Dėl patarimo Lietuvos Respublikos Prezidentui skirti AISTĘ KRIČENAITĘ Kauno apylinkės teismo Kauno rūmų teisėja, darbo vieta – Kauno mieste;</w:t>
      </w:r>
      <w:r w:rsidRPr="00CA0600">
        <w:rPr>
          <w:rFonts w:ascii="Arial" w:hAnsi="Arial" w:cs="Arial"/>
          <w:iCs/>
          <w:szCs w:val="24"/>
          <w:lang w:val="lt-LT"/>
        </w:rPr>
        <w:t xml:space="preserve"> </w:t>
      </w:r>
    </w:p>
    <w:p w14:paraId="78810FEB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1.10. Dėl patarimo Lietuvos Respublikos Prezidentui skirti Panevėžio apygardos teismo teisėją KRISTINĄ LATOŽIENĘ Panevėžio apygardos teismo Baudžiamųjų bylų skyriaus pirmininke;</w:t>
      </w:r>
    </w:p>
    <w:p w14:paraId="0A4CAEB3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1.11. Dėl patarimo Lietuvos Respublikos Prezidentui skirti MARIJŲ ŠALČIŲ Kauno apygardos teismo teisėju;</w:t>
      </w:r>
    </w:p>
    <w:bookmarkEnd w:id="1"/>
    <w:p w14:paraId="3AD6B41D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1.12. Dėl patarimo Lietuvos Respublikos Prezidentui skirti Klaipėdos apylinkės teismo Klaipėdos rūmų teisėją ERIKĄ TAMOŠAITIENĘ Klaipėdos apygardos teismo teisėja.</w:t>
      </w:r>
    </w:p>
    <w:p w14:paraId="59C88105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CA0600">
        <w:rPr>
          <w:rFonts w:ascii="Arial" w:hAnsi="Arial" w:cs="Arial"/>
          <w:iCs/>
          <w:szCs w:val="24"/>
          <w:lang w:val="lt-LT"/>
        </w:rPr>
        <w:t>2. Dėl Lietuvos teismų sistemos išorinės komunikacijos 2025-2028 m. strategijos ir jos įgyvendinimo priemonių plano patvirtinimo (pranešėja – Andžej Maciejevski).</w:t>
      </w:r>
    </w:p>
    <w:p w14:paraId="7C0A7767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CA0600">
        <w:rPr>
          <w:rFonts w:ascii="Arial" w:hAnsi="Arial" w:cs="Arial"/>
          <w:iCs/>
          <w:szCs w:val="24"/>
          <w:lang w:val="lt-LT"/>
        </w:rPr>
        <w:t xml:space="preserve">3. Dėl 2025 metų lėšų, gaunamų pagal 2017 m. birželio 14 d. Europos Parlamento ir Tarybos reglamentą (ES) Nr. 2017/1001 dėl Europos Sąjungos prekių ženklo, paskirstymo teismams aprobavimo“ (pranešėjas – Ernestas Šukys). </w:t>
      </w:r>
    </w:p>
    <w:p w14:paraId="38939B69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bookmarkStart w:id="2" w:name="_Hlk195780155"/>
      <w:r w:rsidRPr="00CA0600">
        <w:rPr>
          <w:rFonts w:ascii="Arial" w:hAnsi="Arial" w:cs="Arial"/>
          <w:iCs/>
          <w:szCs w:val="24"/>
          <w:lang w:val="lt-LT"/>
        </w:rPr>
        <w:t xml:space="preserve">4. Dėl darbo grupės sudarymo optimalaus teisėjo darbo krūvio nustatymo modelio peržiūrėjimui (pranešėjas – Aivaras Naujalis). </w:t>
      </w:r>
    </w:p>
    <w:bookmarkEnd w:id="2"/>
    <w:p w14:paraId="11BDE1B1" w14:textId="77777777" w:rsidR="00CA0600" w:rsidRPr="00CA0600" w:rsidRDefault="00CA0600" w:rsidP="00CA060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CA0600">
        <w:rPr>
          <w:rFonts w:ascii="Arial" w:hAnsi="Arial" w:cs="Arial"/>
          <w:szCs w:val="24"/>
          <w:lang w:val="lt-LT"/>
        </w:rPr>
        <w:t>5. Dėl darbo grupės saugumui teismuose stiprinti veiklos (pranešėja – Viktorija Šelmienė).</w:t>
      </w:r>
    </w:p>
    <w:p w14:paraId="1DE99217" w14:textId="2C9E996F" w:rsidR="0031794C" w:rsidRPr="00F37C4B" w:rsidRDefault="0031794C" w:rsidP="0031794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Teisėjų tarybos pirmininkė D</w:t>
      </w:r>
      <w:r w:rsidR="00D40895" w:rsidRPr="00F37C4B">
        <w:rPr>
          <w:rFonts w:ascii="Arial" w:hAnsi="Arial" w:cs="Arial"/>
          <w:szCs w:val="24"/>
        </w:rPr>
        <w:t>anguolė</w:t>
      </w:r>
      <w:r w:rsidRPr="00F37C4B">
        <w:rPr>
          <w:rFonts w:ascii="Arial" w:hAnsi="Arial" w:cs="Arial"/>
          <w:szCs w:val="24"/>
        </w:rPr>
        <w:t xml:space="preserve"> Bublienė klausia Teisėjų tarybos narių nuomonės dėl darbotvarkės papildymo.</w:t>
      </w:r>
    </w:p>
    <w:p w14:paraId="24963D2C" w14:textId="77777777" w:rsidR="0031794C" w:rsidRPr="00F37C4B" w:rsidRDefault="0031794C" w:rsidP="0031794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Prašymų dėl darbotvarkės papildymo nėra.</w:t>
      </w:r>
    </w:p>
    <w:p w14:paraId="4129C8FF" w14:textId="77777777" w:rsidR="00A33958" w:rsidRDefault="00A33958" w:rsidP="002360C4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2A8263E" w14:textId="2FF074E3" w:rsidR="0007315D" w:rsidRPr="00F37C4B" w:rsidRDefault="0007315D" w:rsidP="0007315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F37C4B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79BC9754" w14:textId="4D665DB2" w:rsidR="009017E1" w:rsidRDefault="0007315D" w:rsidP="009017E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F37C4B">
        <w:rPr>
          <w:rFonts w:ascii="Arial" w:hAnsi="Arial" w:cs="Arial"/>
          <w:szCs w:val="24"/>
          <w:lang w:val="lt-LT"/>
        </w:rPr>
        <w:t xml:space="preserve">1.1. </w:t>
      </w:r>
      <w:r w:rsidR="00434D29" w:rsidRPr="00CA0600">
        <w:rPr>
          <w:rFonts w:ascii="Arial" w:hAnsi="Arial" w:cs="Arial"/>
          <w:szCs w:val="24"/>
          <w:lang w:val="lt-LT"/>
        </w:rPr>
        <w:t>Dėl patarimo Lietuvos Respublikos Prezidentui teikti Lietuvos Respublikos Seimui atleisti DANUTĘ JOČIENĘ iš Lietuvos Aukščiausiojo Teismo teisėjo pareigų nuo 2025 m. birželio 15 d., išrinkus į kitas pareigas</w:t>
      </w:r>
      <w:r w:rsidR="009017E1">
        <w:rPr>
          <w:rFonts w:ascii="Arial" w:hAnsi="Arial" w:cs="Arial"/>
          <w:szCs w:val="24"/>
          <w:lang w:val="lt-LT"/>
        </w:rPr>
        <w:t>.</w:t>
      </w:r>
    </w:p>
    <w:p w14:paraId="6451DB62" w14:textId="632B6D4B" w:rsidR="009017E1" w:rsidRDefault="009017E1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>
        <w:rPr>
          <w:rFonts w:ascii="Arial" w:hAnsi="Arial" w:cs="Arial"/>
          <w:szCs w:val="24"/>
          <w:lang w:val="lt-LT"/>
        </w:rPr>
        <w:t>Lietuvos Aukščiausiojo Teismo teisėja Danutė Jočienė</w:t>
      </w:r>
      <w:r w:rsidRPr="00F37C4B">
        <w:rPr>
          <w:rStyle w:val="Paprastas"/>
          <w:rFonts w:ascii="Arial" w:hAnsi="Arial" w:cs="Arial"/>
          <w:szCs w:val="24"/>
          <w:lang w:val="lt-LT"/>
        </w:rPr>
        <w:t>.</w:t>
      </w:r>
      <w:r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F3FAC36" w14:textId="31A99D28" w:rsidR="00102ABF" w:rsidRPr="00DD18B2" w:rsidRDefault="003467CA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DD18B2">
        <w:rPr>
          <w:rStyle w:val="Paprastas"/>
          <w:rFonts w:ascii="Arial" w:hAnsi="Arial" w:cs="Arial"/>
          <w:szCs w:val="24"/>
          <w:lang w:val="lt-LT"/>
        </w:rPr>
        <w:t>Teisėjų tarybos pirmininkė</w:t>
      </w:r>
      <w:r w:rsidR="00DF306A" w:rsidRPr="00DD18B2">
        <w:rPr>
          <w:rStyle w:val="Paprastas"/>
          <w:rFonts w:ascii="Arial" w:hAnsi="Arial" w:cs="Arial"/>
          <w:szCs w:val="24"/>
          <w:lang w:val="lt-LT"/>
        </w:rPr>
        <w:t>s</w:t>
      </w:r>
      <w:r w:rsidRPr="00DD18B2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153619" w:rsidRPr="00DD18B2">
        <w:rPr>
          <w:rStyle w:val="Paprastas"/>
          <w:rFonts w:ascii="Arial" w:hAnsi="Arial" w:cs="Arial"/>
          <w:szCs w:val="24"/>
          <w:lang w:val="lt-LT"/>
        </w:rPr>
        <w:t xml:space="preserve">pavaduotojas Nerijus Meilutis </w:t>
      </w:r>
      <w:r w:rsidR="0084568A" w:rsidRPr="00DD18B2">
        <w:rPr>
          <w:rStyle w:val="Paprastas"/>
          <w:rFonts w:ascii="Arial" w:hAnsi="Arial" w:cs="Arial"/>
          <w:szCs w:val="24"/>
          <w:lang w:val="lt-LT"/>
        </w:rPr>
        <w:t xml:space="preserve">atkreipia dėmesį į tai, </w:t>
      </w:r>
      <w:r w:rsidR="00DD18B2">
        <w:rPr>
          <w:rStyle w:val="Paprastas"/>
          <w:rFonts w:ascii="Arial" w:hAnsi="Arial" w:cs="Arial"/>
          <w:szCs w:val="24"/>
          <w:lang w:val="lt-LT"/>
        </w:rPr>
        <w:t xml:space="preserve">kad </w:t>
      </w:r>
      <w:r w:rsidR="00D87108">
        <w:rPr>
          <w:rStyle w:val="Paprastas"/>
          <w:rFonts w:ascii="Arial" w:hAnsi="Arial" w:cs="Arial"/>
          <w:szCs w:val="24"/>
          <w:lang w:val="lt-LT"/>
        </w:rPr>
        <w:t xml:space="preserve">anksčiau </w:t>
      </w:r>
      <w:r w:rsidR="00DD18B2">
        <w:rPr>
          <w:rStyle w:val="Paprastas"/>
          <w:rFonts w:ascii="Arial" w:hAnsi="Arial" w:cs="Arial"/>
          <w:szCs w:val="24"/>
          <w:lang w:val="lt-LT"/>
        </w:rPr>
        <w:t>dekretai buvo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 formuluojami kitaip</w:t>
      </w:r>
      <w:r w:rsidR="00DD18B2">
        <w:rPr>
          <w:rStyle w:val="Paprastas"/>
          <w:rFonts w:ascii="Arial" w:hAnsi="Arial" w:cs="Arial"/>
          <w:szCs w:val="24"/>
          <w:lang w:val="lt-LT"/>
        </w:rPr>
        <w:t xml:space="preserve">. </w:t>
      </w:r>
      <w:r w:rsidR="0012647E" w:rsidRPr="00DD18B2">
        <w:rPr>
          <w:rStyle w:val="Paprastas"/>
          <w:rFonts w:ascii="Arial" w:hAnsi="Arial" w:cs="Arial"/>
          <w:szCs w:val="24"/>
          <w:lang w:val="lt-LT"/>
        </w:rPr>
        <w:t>2018</w:t>
      </w:r>
      <w:r w:rsidR="00DF306A" w:rsidRPr="00DD18B2">
        <w:rPr>
          <w:rStyle w:val="Paprastas"/>
          <w:rFonts w:ascii="Arial" w:hAnsi="Arial" w:cs="Arial"/>
          <w:szCs w:val="24"/>
          <w:lang w:val="lt-LT"/>
        </w:rPr>
        <w:t xml:space="preserve"> m. rugpjūčio 29 d.</w:t>
      </w:r>
      <w:r w:rsidR="0012647E" w:rsidRPr="00DD18B2">
        <w:rPr>
          <w:rStyle w:val="Paprastas"/>
          <w:rFonts w:ascii="Arial" w:hAnsi="Arial" w:cs="Arial"/>
          <w:szCs w:val="24"/>
          <w:lang w:val="lt-LT"/>
        </w:rPr>
        <w:t xml:space="preserve"> dekret</w:t>
      </w:r>
      <w:r w:rsidR="00DD18B2">
        <w:rPr>
          <w:rStyle w:val="Paprastas"/>
          <w:rFonts w:ascii="Arial" w:hAnsi="Arial" w:cs="Arial"/>
          <w:szCs w:val="24"/>
          <w:lang w:val="lt-LT"/>
        </w:rPr>
        <w:t>e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 dėl </w:t>
      </w:r>
      <w:r w:rsidR="00DD18B2">
        <w:rPr>
          <w:rStyle w:val="Paprastas"/>
          <w:rFonts w:ascii="Arial" w:hAnsi="Arial" w:cs="Arial"/>
          <w:szCs w:val="24"/>
          <w:lang w:val="lt-LT"/>
        </w:rPr>
        <w:t xml:space="preserve">Irmanto 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Jarukaičio </w:t>
      </w:r>
      <w:r w:rsidR="00DD18B2">
        <w:rPr>
          <w:rStyle w:val="Paprastas"/>
          <w:rFonts w:ascii="Arial" w:hAnsi="Arial" w:cs="Arial"/>
          <w:szCs w:val="24"/>
          <w:lang w:val="lt-LT"/>
        </w:rPr>
        <w:t xml:space="preserve">formuluotė buvo „paskyrus Europos Sąjungos Teisingumo Teismo teisėju“. </w:t>
      </w:r>
      <w:r w:rsidR="00D87108">
        <w:rPr>
          <w:rStyle w:val="Paprastas"/>
          <w:rFonts w:ascii="Arial" w:hAnsi="Arial" w:cs="Arial"/>
          <w:szCs w:val="24"/>
          <w:lang w:val="lt-LT"/>
        </w:rPr>
        <w:br/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>2019 m. liepos 18 d. dekret</w:t>
      </w:r>
      <w:r w:rsidR="00D87108">
        <w:rPr>
          <w:rStyle w:val="Paprastas"/>
          <w:rFonts w:ascii="Arial" w:hAnsi="Arial" w:cs="Arial"/>
          <w:szCs w:val="24"/>
          <w:lang w:val="lt-LT"/>
        </w:rPr>
        <w:t>e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 dėl R</w:t>
      </w:r>
      <w:r w:rsidR="00DD18B2">
        <w:rPr>
          <w:rStyle w:val="Paprastas"/>
          <w:rFonts w:ascii="Arial" w:hAnsi="Arial" w:cs="Arial"/>
          <w:szCs w:val="24"/>
          <w:lang w:val="lt-LT"/>
        </w:rPr>
        <w:t>imvydo Norkaus formuluotė „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>paskyrus Europos Sąjungos Bendrojo Teismo teisėju</w:t>
      </w:r>
      <w:r w:rsidR="00DD18B2">
        <w:rPr>
          <w:rStyle w:val="Paprastas"/>
          <w:rFonts w:ascii="Arial" w:hAnsi="Arial" w:cs="Arial"/>
          <w:szCs w:val="24"/>
          <w:lang w:val="lt-LT"/>
        </w:rPr>
        <w:t xml:space="preserve">“. 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>Tarybos</w:t>
      </w:r>
      <w:r w:rsidR="00153619" w:rsidRPr="00DD18B2">
        <w:rPr>
          <w:rStyle w:val="Paprastas"/>
          <w:rFonts w:ascii="Arial" w:hAnsi="Arial" w:cs="Arial"/>
          <w:szCs w:val="24"/>
          <w:lang w:val="lt-LT"/>
        </w:rPr>
        <w:t xml:space="preserve"> nutarime 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siūlo formuluotę </w:t>
      </w:r>
      <w:r w:rsidR="00153619" w:rsidRPr="00DD18B2">
        <w:rPr>
          <w:rStyle w:val="Paprastas"/>
          <w:rFonts w:ascii="Arial" w:hAnsi="Arial" w:cs="Arial"/>
          <w:szCs w:val="24"/>
          <w:lang w:val="lt-LT"/>
        </w:rPr>
        <w:t xml:space="preserve">paskyrus </w:t>
      </w:r>
      <w:r w:rsidR="0012647E" w:rsidRPr="00DD18B2">
        <w:rPr>
          <w:rStyle w:val="Paprastas"/>
          <w:rFonts w:ascii="Arial" w:hAnsi="Arial" w:cs="Arial"/>
          <w:szCs w:val="24"/>
          <w:lang w:val="lt-LT"/>
        </w:rPr>
        <w:t>ar išrinkus į pareigas konkrečia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>i suformulavus „paskyrus Europos Sąjungos Bendrojo Teismo teisėja“</w:t>
      </w:r>
      <w:r w:rsidR="00C05F89">
        <w:rPr>
          <w:rStyle w:val="Paprastas"/>
          <w:rFonts w:ascii="Arial" w:hAnsi="Arial" w:cs="Arial"/>
          <w:szCs w:val="24"/>
          <w:lang w:val="lt-LT"/>
        </w:rPr>
        <w:t>.</w:t>
      </w:r>
      <w:r w:rsidR="00DD18B2" w:rsidRPr="00DD18B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38BDEE0" w14:textId="234132FB" w:rsidR="00153619" w:rsidRPr="00B96BC3" w:rsidRDefault="00DA6621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96BC3">
        <w:rPr>
          <w:rStyle w:val="Paprastas"/>
          <w:rFonts w:ascii="Arial" w:hAnsi="Arial" w:cs="Arial"/>
          <w:szCs w:val="24"/>
          <w:lang w:val="lt-LT"/>
        </w:rPr>
        <w:t xml:space="preserve">Lietuvos Respublikos Prezidento patarėjas 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 xml:space="preserve">Andrius </w:t>
      </w:r>
      <w:r w:rsidR="00DD18B2" w:rsidRPr="00B96BC3">
        <w:rPr>
          <w:rStyle w:val="Paprastas"/>
          <w:rFonts w:ascii="Arial" w:hAnsi="Arial" w:cs="Arial"/>
          <w:szCs w:val="24"/>
          <w:lang w:val="lt-LT"/>
        </w:rPr>
        <w:t>K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>abiš</w:t>
      </w:r>
      <w:r w:rsidR="00DD18B2" w:rsidRPr="00B96BC3">
        <w:rPr>
          <w:rStyle w:val="Paprastas"/>
          <w:rFonts w:ascii="Arial" w:hAnsi="Arial" w:cs="Arial"/>
          <w:szCs w:val="24"/>
          <w:lang w:val="lt-LT"/>
        </w:rPr>
        <w:t>a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 xml:space="preserve">itis 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>atkreipia dėmesį, kad</w:t>
      </w:r>
      <w:r w:rsidR="00A474D5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>dekrete dėl Gedimino Sagačio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 xml:space="preserve"> formuluotė buvo 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>„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>atleisti, išrinkus į kitas pareigas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>“</w:t>
      </w:r>
      <w:r w:rsidR="00153619" w:rsidRPr="00B96BC3">
        <w:rPr>
          <w:rStyle w:val="Paprastas"/>
          <w:rFonts w:ascii="Arial" w:hAnsi="Arial" w:cs="Arial"/>
          <w:szCs w:val="24"/>
          <w:lang w:val="lt-LT"/>
        </w:rPr>
        <w:t>, tai Konstitucinė formuluotė</w:t>
      </w:r>
      <w:r w:rsidRPr="00B96BC3">
        <w:rPr>
          <w:rStyle w:val="Paprastas"/>
          <w:rFonts w:ascii="Arial" w:hAnsi="Arial" w:cs="Arial"/>
          <w:szCs w:val="24"/>
          <w:lang w:val="lt-LT"/>
        </w:rPr>
        <w:t>,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 xml:space="preserve"> tuomet </w:t>
      </w:r>
      <w:r w:rsidRPr="00B96BC3">
        <w:rPr>
          <w:rStyle w:val="Paprastas"/>
          <w:rFonts w:ascii="Arial" w:hAnsi="Arial" w:cs="Arial"/>
          <w:szCs w:val="24"/>
          <w:lang w:val="lt-LT"/>
        </w:rPr>
        <w:t>reikėtų formuluoti gal „jų sutikimu perkėlus į kitą darbą</w:t>
      </w:r>
      <w:r w:rsidR="00B96BC3" w:rsidRPr="00B96BC3">
        <w:rPr>
          <w:rStyle w:val="Paprastas"/>
          <w:rFonts w:ascii="Arial" w:hAnsi="Arial" w:cs="Arial"/>
          <w:szCs w:val="24"/>
          <w:lang w:val="lt-LT"/>
        </w:rPr>
        <w:t>“.</w:t>
      </w:r>
    </w:p>
    <w:p w14:paraId="68983785" w14:textId="5C9D1CEE" w:rsidR="00B96BC3" w:rsidRPr="00B96BC3" w:rsidRDefault="00B96BC3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06AD5">
        <w:rPr>
          <w:rStyle w:val="Paprastas"/>
          <w:rFonts w:ascii="Arial" w:hAnsi="Arial" w:cs="Arial"/>
          <w:szCs w:val="24"/>
          <w:lang w:val="lt-LT"/>
        </w:rPr>
        <w:t>Teisėjų tarybos narys Artūras Ridikas siūlo</w:t>
      </w:r>
      <w:r w:rsidR="00406AD5" w:rsidRPr="00406AD5">
        <w:rPr>
          <w:rStyle w:val="Paprastas"/>
          <w:rFonts w:ascii="Arial" w:hAnsi="Arial" w:cs="Arial"/>
          <w:szCs w:val="24"/>
          <w:lang w:val="lt-LT"/>
        </w:rPr>
        <w:t xml:space="preserve"> formuluotę</w:t>
      </w:r>
      <w:r w:rsidR="00406AD5">
        <w:rPr>
          <w:rStyle w:val="Paprastas"/>
          <w:rFonts w:ascii="Arial" w:hAnsi="Arial" w:cs="Arial"/>
          <w:szCs w:val="24"/>
          <w:lang w:val="lt-LT"/>
        </w:rPr>
        <w:t xml:space="preserve"> „išrinkus į kitas pareigas – paskyrus Europos Sąjungos Bendrojo Teismo teisėja“</w:t>
      </w:r>
      <w:r w:rsidR="00673942">
        <w:rPr>
          <w:rStyle w:val="Paprastas"/>
          <w:rFonts w:ascii="Arial" w:hAnsi="Arial" w:cs="Arial"/>
          <w:szCs w:val="24"/>
          <w:lang w:val="lt-LT"/>
        </w:rPr>
        <w:t>.</w:t>
      </w:r>
    </w:p>
    <w:p w14:paraId="322A210F" w14:textId="2450EDEF" w:rsidR="009017E1" w:rsidRDefault="009017E1" w:rsidP="009017E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 xml:space="preserve">teikti Lietuvos Respublikos Seimui atleisti DANUTĘ JOČIENĘ iš Lietuvos Aukščiausiojo Teismo teisėjo pareigų nuo 2025 m. birželio 15 d., </w:t>
      </w:r>
      <w:r w:rsidR="00590340">
        <w:rPr>
          <w:rStyle w:val="Paprastas"/>
          <w:rFonts w:ascii="Arial" w:hAnsi="Arial" w:cs="Arial"/>
          <w:szCs w:val="24"/>
          <w:lang w:val="lt-LT"/>
        </w:rPr>
        <w:t>išrinkus į kitas pareigas – paskyrus Europos Sąjungos Bendrojo Teismo teisėja.</w:t>
      </w:r>
    </w:p>
    <w:p w14:paraId="08A75D5B" w14:textId="15431804" w:rsidR="009017E1" w:rsidRDefault="009017E1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11FD928" w14:textId="0A7F3277" w:rsidR="009017E1" w:rsidRPr="009017E1" w:rsidRDefault="009017E1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138A0C7" w14:textId="58D946AF" w:rsidR="009017E1" w:rsidRDefault="009017E1" w:rsidP="009017E1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 xml:space="preserve">teikti Lietuvos Respublikos Seimui atleisti DANUTĘ JOČIENĘ iš Lietuvos Aukščiausiojo Teismo teisėjo pareigų nuo 2025 m. birželio 15 d., </w:t>
      </w:r>
      <w:r w:rsidR="00590340">
        <w:rPr>
          <w:rStyle w:val="Paprastas"/>
          <w:rFonts w:ascii="Arial" w:hAnsi="Arial" w:cs="Arial"/>
          <w:szCs w:val="24"/>
          <w:lang w:val="lt-LT"/>
        </w:rPr>
        <w:t>išrinkus į kitas pareigas – paskyrus Europos Sąjungos Bendrojo Teismo teisėja.</w:t>
      </w:r>
    </w:p>
    <w:p w14:paraId="2BDF203D" w14:textId="77777777" w:rsidR="00590340" w:rsidRPr="00CA0600" w:rsidRDefault="00590340" w:rsidP="009017E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F0A9D19" w14:textId="77323B3F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1.2. Dėl patarimo Lietuvos Respublikos Prezidentui teikti Lietuvos Respublikos Seimui pritarti MARIAUS BAJORO atleidimui iš Lietuvos apeliacinio teismo Civilinių bylų skyriaus pirmininko pareigų 2025 m. rugsėjo 28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0B9515FA" w14:textId="4E70BDF9" w:rsidR="00964AB8" w:rsidRDefault="00964AB8" w:rsidP="00964A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Lietuvos apeliacinio teismo Civilinių bylų skyriaus pirminink</w:t>
      </w:r>
      <w:r>
        <w:rPr>
          <w:rFonts w:ascii="Arial" w:hAnsi="Arial" w:cs="Arial"/>
          <w:szCs w:val="24"/>
          <w:lang w:val="lt-LT"/>
        </w:rPr>
        <w:t>as Marius Bajoras.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5C64DA09" w14:textId="77777777" w:rsidR="00964AB8" w:rsidRDefault="00964AB8" w:rsidP="00964AB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teikti Lietuvos Respublikos Seimui pritarti MARIAUS BAJORO atleidimui iš Lietuvos apeliacinio teismo Civilinių bylų skyriaus pirmininko pareigų 2025 m. rugsėjo 28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372E2265" w14:textId="240D83E8" w:rsidR="00964AB8" w:rsidRDefault="00964AB8" w:rsidP="00964A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FEA4A2A" w14:textId="77777777" w:rsidR="00964AB8" w:rsidRPr="009017E1" w:rsidRDefault="00964AB8" w:rsidP="00964A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0EEE9CED" w14:textId="77777777" w:rsidR="00964AB8" w:rsidRDefault="00964AB8" w:rsidP="00964AB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teikti Lietuvos Respublikos Seimui pritarti MARIAUS BAJORO atleidimui iš Lietuvos apeliacinio teismo Civilinių bylų skyriaus pirmininko pareigų 2025 m. rugsėjo 28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77672AD3" w14:textId="7306D87B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53999AD" w14:textId="18DEC2F9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1.3. Dėl patarimo Lietuvos Respublikos Prezidentui atleisti GINTARĘ BUNIKIENĘ iš Šiaulių apylinkės teismo Šiaulių rūmų teisėjo pareigų 2025 m. balandžio 29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08326A18" w14:textId="7A5A735F" w:rsidR="00F4579A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Šiaulių apylinkės teismo Šiaulių rūmų</w:t>
      </w:r>
      <w:r>
        <w:rPr>
          <w:rFonts w:ascii="Arial" w:hAnsi="Arial" w:cs="Arial"/>
          <w:szCs w:val="24"/>
          <w:lang w:val="lt-LT"/>
        </w:rPr>
        <w:t xml:space="preserve"> teisėja Gintarė Bunikienė.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318B5DB0" w14:textId="77777777" w:rsidR="00F4579A" w:rsidRDefault="00F4579A" w:rsidP="00F4579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atleisti GINTARĘ BUNIKIENĘ iš Šiaulių apylinkės teismo Šiaulių rūmų teisėjo pareigų 2025 m. balandžio 29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1BC58751" w14:textId="4A95FAFC" w:rsidR="00F4579A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3E4FA55" w14:textId="77777777" w:rsidR="00F4579A" w:rsidRPr="009017E1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4E87A17E" w14:textId="77777777" w:rsidR="00F4579A" w:rsidRDefault="00F4579A" w:rsidP="00F4579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atleisti GINTARĘ BUNIKIENĘ iš Šiaulių apylinkės teismo Šiaulių rūmų teisėjo pareigų 2025 m. balandžio 29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3DC97AA2" w14:textId="12F605A9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1.4. Dėl patarimo Lietuvos Respublikos Prezidentui atleisti ŠARŪNĘ BUTKUVIENĘ iš Panevėžio apylinkės teismo pirmininko pavaduotojo pareigų 2025 m. liepos 13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5C99D42D" w14:textId="1791BDA6" w:rsidR="00F4579A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Panevėžio apylinkės teismo pirmininko pavaduotoj</w:t>
      </w:r>
      <w:r>
        <w:rPr>
          <w:rFonts w:ascii="Arial" w:hAnsi="Arial" w:cs="Arial"/>
          <w:szCs w:val="24"/>
          <w:lang w:val="lt-LT"/>
        </w:rPr>
        <w:t>a Šarūnė Butkuvienė.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029E2D22" w14:textId="77777777" w:rsidR="00F4579A" w:rsidRDefault="00F4579A" w:rsidP="00F4579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atleisti ŠARŪNĘ BUTKUVIENĘ iš Panevėžio apylinkės teismo pirmininko pavaduotojo pareigų 2025 m. liepos 13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4BC0129A" w14:textId="093620EF" w:rsidR="00F4579A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2967384" w14:textId="77777777" w:rsidR="00F4579A" w:rsidRPr="009017E1" w:rsidRDefault="00F4579A" w:rsidP="00F4579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42669002" w14:textId="77777777" w:rsidR="00F4579A" w:rsidRDefault="00F4579A" w:rsidP="00F4579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atleisti ŠARŪNĘ BUTKUVIENĘ iš Panevėžio apylinkės teismo pirmininko pavaduotojo pareigų 2025 m. liepos 13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3067813B" w14:textId="73AF65A1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5726B32" w14:textId="059CCB24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1.5. Dėl patarimo Lietuvos Respublikos Prezidentui atleisti ARTŪRĄ DILĮ iš Panevėžio apylinkės teismo pirmininko pavaduotojo pareigų 2025 m. liepos 7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0A62FFE7" w14:textId="69C9B5A8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Panevėžio apylinkės teismo pirmininko pavaduotoj</w:t>
      </w:r>
      <w:r>
        <w:rPr>
          <w:rFonts w:ascii="Arial" w:hAnsi="Arial" w:cs="Arial"/>
          <w:szCs w:val="24"/>
          <w:lang w:val="lt-LT"/>
        </w:rPr>
        <w:t>as Artūras Dilys.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661008E3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atleisti ARTŪRĄ DILĮ iš Panevėžio apylinkės teismo pirmininko pavaduotojo pareigų 2025 m. liepos 7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039CB258" w14:textId="1031E4CE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D729D08" w14:textId="77777777" w:rsidR="004B178B" w:rsidRPr="009017E1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18752F9E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atleisti ARTŪRĄ DILĮ iš Panevėžio apylinkės teismo pirmininko pavaduotojo pareigų 2025 m. liepos 7 d., pasibaigus paskyrimo į šias pareigas terminui</w:t>
      </w:r>
      <w:r>
        <w:rPr>
          <w:rFonts w:ascii="Arial" w:hAnsi="Arial" w:cs="Arial"/>
          <w:szCs w:val="24"/>
          <w:lang w:val="lt-LT"/>
        </w:rPr>
        <w:t>.</w:t>
      </w:r>
    </w:p>
    <w:p w14:paraId="3DEEE364" w14:textId="62B08DA6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1874EE8" w14:textId="0EC6F789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017E1">
        <w:rPr>
          <w:rFonts w:ascii="Arial" w:hAnsi="Arial" w:cs="Arial"/>
          <w:szCs w:val="24"/>
          <w:lang w:val="lt-LT"/>
        </w:rPr>
        <w:t xml:space="preserve">SVARSTYTA. </w:t>
      </w:r>
      <w:r w:rsidR="00434D29" w:rsidRPr="00CA0600">
        <w:rPr>
          <w:rFonts w:ascii="Arial" w:hAnsi="Arial" w:cs="Arial"/>
          <w:szCs w:val="24"/>
          <w:lang w:val="lt-LT"/>
        </w:rPr>
        <w:t>1.6. Dėl patarimo Lietuvos Respublikos Prezidentui atleisti DAIVĄ DOMEIKIENĘ iš Šiaulių apylinkės teismo Šiaulių rūmų teisėjo pareigų 2025 m. rugsėjo 2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44768E41" w14:textId="52BFEEA8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 xml:space="preserve">Šiaulių apylinkės teismo Šiaulių rūmų </w:t>
      </w:r>
      <w:r>
        <w:rPr>
          <w:rFonts w:ascii="Arial" w:hAnsi="Arial" w:cs="Arial"/>
          <w:szCs w:val="24"/>
          <w:lang w:val="lt-LT"/>
        </w:rPr>
        <w:t>teisėja Daiva Domeikienė.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31510BA5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atleisti DAIVĄ DOMEIKIENĘ iš Šiaulių apylinkės teismo Šiaulių rūmų teisėjo pareigų 2025 m. rugsėjo 2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067D6EC2" w14:textId="0D387BA2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50EAC98" w14:textId="77777777" w:rsidR="004B178B" w:rsidRPr="009017E1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4BD7A3B1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atleisti DAIVĄ DOMEIKIENĘ iš Šiaulių apylinkės teismo Šiaulių rūmų teisėjo pareigų 2025 m. rugsėjo 2 d., paskyrus ją Šiaulių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2CAB9E7E" w14:textId="2AAF8ADA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EEAE9ED" w14:textId="31DC8744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1.7. Dėl patarimo Lietuvos Respublikos Prezidentui atleisti RŪTĄ LATVELĘ iš Vilniaus apygardos teismo teisėjo pareigų 2025 m. balandžio 29 d., paskyrus ją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383751DD" w14:textId="2A87B748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>
        <w:rPr>
          <w:rFonts w:ascii="Arial" w:hAnsi="Arial" w:cs="Arial"/>
          <w:szCs w:val="24"/>
          <w:lang w:val="lt-LT"/>
        </w:rPr>
        <w:t>Vilniaus apygardos teismo</w:t>
      </w:r>
      <w:r w:rsidRPr="00CA0600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teisėja Rūta Latvelė. Apie posėdį</w:t>
      </w:r>
      <w:r>
        <w:rPr>
          <w:rStyle w:val="Paprastas"/>
          <w:rFonts w:ascii="Arial" w:hAnsi="Arial" w:cs="Arial"/>
          <w:szCs w:val="24"/>
          <w:lang w:val="lt-LT"/>
        </w:rPr>
        <w:t xml:space="preserve"> pranešta, el. paštu informavo, kad posėdyje nedalyvaus.</w:t>
      </w:r>
    </w:p>
    <w:p w14:paraId="7ABDC456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atleisti RŪTĄ LATVELĘ iš Vilniaus apygardos teismo teisėjo pareigų 2025 m. balandžio 29 d., paskyrus ją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32F65AA8" w14:textId="5D2211D3" w:rsidR="004B178B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000B281" w14:textId="77777777" w:rsidR="004B178B" w:rsidRPr="009017E1" w:rsidRDefault="004B178B" w:rsidP="004B178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0A551996" w14:textId="77777777" w:rsidR="004B178B" w:rsidRDefault="004B178B" w:rsidP="004B178B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atleisti RŪTĄ LATVELĘ iš Vilniaus apygardos teismo teisėjo pareigų 2025 m. balandžio 29 d., paskyrus ją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0ACABE52" w14:textId="77777777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51D2C86" w14:textId="1B80D2CD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1.8. Dėl patarimo Lietuvos Respublikos Prezidentui skirti Klaipėdos apylinkės teismo Klaipėdos rūmų teisėją ŽILVINĄ JARAMINĄ Klaipėdos apygardos teismo teisėju ir šio teismo Civilinių bylų skyriaus pirmininku</w:t>
      </w:r>
      <w:r>
        <w:rPr>
          <w:rFonts w:ascii="Arial" w:hAnsi="Arial" w:cs="Arial"/>
          <w:szCs w:val="24"/>
          <w:lang w:val="lt-LT"/>
        </w:rPr>
        <w:t>.</w:t>
      </w:r>
    </w:p>
    <w:p w14:paraId="1A0AA4E8" w14:textId="6B83B7A7" w:rsidR="00BA5770" w:rsidRDefault="00BA5770" w:rsidP="00BA5770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 w:rsidR="003B7E78"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Klaipėdos apylinkės teismo Klaipėdos rūmų</w:t>
      </w:r>
      <w:r>
        <w:rPr>
          <w:rFonts w:ascii="Arial" w:hAnsi="Arial" w:cs="Arial"/>
          <w:szCs w:val="24"/>
          <w:lang w:val="lt-LT"/>
        </w:rPr>
        <w:t xml:space="preserve"> teisėjas Žilvinas Jaraminas. </w:t>
      </w:r>
    </w:p>
    <w:p w14:paraId="1309DC1D" w14:textId="77777777" w:rsidR="00045052" w:rsidRDefault="00BA5770" w:rsidP="0004505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045052" w:rsidRPr="00CA0600">
        <w:rPr>
          <w:rFonts w:ascii="Arial" w:hAnsi="Arial" w:cs="Arial"/>
          <w:szCs w:val="24"/>
          <w:lang w:val="lt-LT"/>
        </w:rPr>
        <w:t>skirti Klaipėdos apylinkės teismo Klaipėdos rūmų teisėją ŽILVINĄ JARAMINĄ Klaipėdos apygardos teismo teisėju ir šio teismo Civilinių bylų skyriaus pirmininku</w:t>
      </w:r>
      <w:r w:rsidR="00045052">
        <w:rPr>
          <w:rFonts w:ascii="Arial" w:hAnsi="Arial" w:cs="Arial"/>
          <w:szCs w:val="24"/>
          <w:lang w:val="lt-LT"/>
        </w:rPr>
        <w:t>.</w:t>
      </w:r>
    </w:p>
    <w:p w14:paraId="31EB12DB" w14:textId="7C4E0100" w:rsidR="00BA5770" w:rsidRDefault="00BA5770" w:rsidP="00BA5770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23F206B" w14:textId="77777777" w:rsidR="00BA5770" w:rsidRPr="009017E1" w:rsidRDefault="00BA5770" w:rsidP="00BA5770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49652142" w14:textId="77777777" w:rsidR="00045052" w:rsidRDefault="00BA5770" w:rsidP="0004505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="00045052" w:rsidRPr="00CA0600">
        <w:rPr>
          <w:rFonts w:ascii="Arial" w:hAnsi="Arial" w:cs="Arial"/>
          <w:szCs w:val="24"/>
          <w:lang w:val="lt-LT"/>
        </w:rPr>
        <w:t>skirti Klaipėdos apylinkės teismo Klaipėdos rūmų teisėją ŽILVINĄ JARAMINĄ Klaipėdos apygardos teismo teisėju ir šio teismo Civilinių bylų skyriaus pirmininku</w:t>
      </w:r>
      <w:r w:rsidR="00045052">
        <w:rPr>
          <w:rFonts w:ascii="Arial" w:hAnsi="Arial" w:cs="Arial"/>
          <w:szCs w:val="24"/>
          <w:lang w:val="lt-LT"/>
        </w:rPr>
        <w:t>.</w:t>
      </w:r>
    </w:p>
    <w:p w14:paraId="51D64599" w14:textId="47B9C3BB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B41DB3C" w14:textId="426A6513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1.9. Dėl patarimo Lietuvos Respublikos Prezidentui skirti AISTĘ KRIČENAITĘ Kauno apylinkės teismo Kauno rūmų teisėja,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6ADF381B" w14:textId="06BEB9C3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>
        <w:rPr>
          <w:rFonts w:ascii="Arial" w:hAnsi="Arial" w:cs="Arial"/>
          <w:szCs w:val="24"/>
          <w:lang w:val="lt-LT"/>
        </w:rPr>
        <w:t xml:space="preserve">pretendentė į teisėjus Aistė Kričenaitė. </w:t>
      </w:r>
    </w:p>
    <w:p w14:paraId="0181ABA5" w14:textId="77777777" w:rsidR="00CA5565" w:rsidRDefault="00CA5565" w:rsidP="00CA556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skirti AISTĘ KRIČENAITĘ Kauno apylinkės teismo Kauno rūmų teisėja,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755F7BBC" w14:textId="4CC3758E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B1AC6BE" w14:textId="77777777" w:rsidR="00CA5565" w:rsidRPr="009017E1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2EA65D5" w14:textId="05AF6E03" w:rsidR="00100860" w:rsidRDefault="00CA5565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skirti AISTĘ KRIČENAITĘ Kauno apylinkės teismo Kauno rūmų teisėja,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70A30B48" w14:textId="77777777" w:rsidR="00CA5565" w:rsidRPr="00CA0600" w:rsidRDefault="00CA5565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48845C5F" w14:textId="19698AD6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1.10. Dėl patarimo Lietuvos Respublikos Prezidentui skirti Panevėžio apygardos teismo teisėją KRISTINĄ LATOŽIENĘ Panevėžio apygardos teismo Baudžiamųjų bylų skyriaus pirmininke</w:t>
      </w:r>
      <w:r>
        <w:rPr>
          <w:rFonts w:ascii="Arial" w:hAnsi="Arial" w:cs="Arial"/>
          <w:szCs w:val="24"/>
          <w:lang w:val="lt-LT"/>
        </w:rPr>
        <w:t>.</w:t>
      </w:r>
    </w:p>
    <w:p w14:paraId="788EA296" w14:textId="37C06612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>Panevėžio apygardos teismo</w:t>
      </w:r>
      <w:r>
        <w:rPr>
          <w:rFonts w:ascii="Arial" w:hAnsi="Arial" w:cs="Arial"/>
          <w:szCs w:val="24"/>
          <w:lang w:val="lt-LT"/>
        </w:rPr>
        <w:t xml:space="preserve"> teisėja Kristina Latožienė. </w:t>
      </w:r>
    </w:p>
    <w:p w14:paraId="32330B4B" w14:textId="77777777" w:rsidR="00CA5565" w:rsidRDefault="00CA5565" w:rsidP="00CA556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skirti Panevėžio apygardos teismo teisėją KRISTINĄ LATOŽIENĘ Panevėžio apygardos teismo Baudžiamųjų bylų skyriaus pirmininke</w:t>
      </w:r>
      <w:r>
        <w:rPr>
          <w:rFonts w:ascii="Arial" w:hAnsi="Arial" w:cs="Arial"/>
          <w:szCs w:val="24"/>
          <w:lang w:val="lt-LT"/>
        </w:rPr>
        <w:t>.</w:t>
      </w:r>
    </w:p>
    <w:p w14:paraId="0CE0D7E2" w14:textId="6B45060C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8C6ACA7" w14:textId="77777777" w:rsidR="00CA5565" w:rsidRPr="009017E1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49EE9D8C" w14:textId="77777777" w:rsidR="00CA5565" w:rsidRDefault="00CA5565" w:rsidP="00CA556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skirti Panevėžio apygardos teismo teisėją KRISTINĄ LATOŽIENĘ Panevėžio apygardos teismo Baudžiamųjų bylų skyriaus pirmininke</w:t>
      </w:r>
      <w:r>
        <w:rPr>
          <w:rFonts w:ascii="Arial" w:hAnsi="Arial" w:cs="Arial"/>
          <w:szCs w:val="24"/>
          <w:lang w:val="lt-LT"/>
        </w:rPr>
        <w:t>.</w:t>
      </w:r>
    </w:p>
    <w:p w14:paraId="7824952C" w14:textId="77777777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D87E9B" w14:textId="3FDB9908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1.11. Dėl patarimo Lietuvos Respublikos Prezidentui skirti MARIJŲ ŠALČIŲ Kauno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5386B4CC" w14:textId="77777777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>
        <w:rPr>
          <w:rFonts w:ascii="Arial" w:hAnsi="Arial" w:cs="Arial"/>
          <w:szCs w:val="24"/>
          <w:lang w:val="lt-LT"/>
        </w:rPr>
        <w:t xml:space="preserve">pretendentas į teisėjus Marijus Šalčius. </w:t>
      </w:r>
    </w:p>
    <w:p w14:paraId="429D8EB1" w14:textId="77777777" w:rsidR="00CA5565" w:rsidRDefault="00CA5565" w:rsidP="00CA556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CA0600">
        <w:rPr>
          <w:rFonts w:ascii="Arial" w:hAnsi="Arial" w:cs="Arial"/>
          <w:szCs w:val="24"/>
          <w:lang w:val="lt-LT"/>
        </w:rPr>
        <w:t>skirti MARIJŲ ŠALČIŲ Kauno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43042678" w14:textId="3177E92E" w:rsidR="00CA5565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144B186" w14:textId="77777777" w:rsidR="00CA5565" w:rsidRPr="009017E1" w:rsidRDefault="00CA5565" w:rsidP="00CA556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1103D40F" w14:textId="77777777" w:rsidR="00CA5565" w:rsidRDefault="00CA5565" w:rsidP="00CA556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A0600">
        <w:rPr>
          <w:rFonts w:ascii="Arial" w:hAnsi="Arial" w:cs="Arial"/>
          <w:szCs w:val="24"/>
          <w:lang w:val="lt-LT"/>
        </w:rPr>
        <w:t>skirti MARIJŲ ŠALČIŲ Kauno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6EDF1465" w14:textId="5AEAF739" w:rsidR="009017E1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47DCED5" w14:textId="46BD25CA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1.12. Dėl patarimo Lietuvos Respublikos Prezidentui skirti Klaipėdos apylinkės teismo Klaipėdos rūmų teisėją ERIKĄ TAMOŠAITIENĘ Klaipėdos apygardos teismo teisėja.</w:t>
      </w:r>
    </w:p>
    <w:p w14:paraId="2929F805" w14:textId="14911B1D" w:rsidR="009017E1" w:rsidRDefault="00DB7687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nedalyvauja </w:t>
      </w:r>
      <w:r w:rsidRPr="00CA0600">
        <w:rPr>
          <w:rFonts w:ascii="Arial" w:hAnsi="Arial" w:cs="Arial"/>
          <w:szCs w:val="24"/>
          <w:lang w:val="lt-LT"/>
        </w:rPr>
        <w:t>Klaipėdos apylinkės teismo Klaipėdos</w:t>
      </w:r>
      <w:r>
        <w:rPr>
          <w:rFonts w:ascii="Arial" w:hAnsi="Arial" w:cs="Arial"/>
          <w:szCs w:val="24"/>
          <w:lang w:val="lt-LT"/>
        </w:rPr>
        <w:t xml:space="preserve"> rūmų teisėja Erika Tamošaitienė.</w:t>
      </w:r>
      <w:r w:rsidR="00084737">
        <w:rPr>
          <w:rFonts w:ascii="Arial" w:hAnsi="Arial" w:cs="Arial"/>
          <w:szCs w:val="24"/>
          <w:lang w:val="lt-LT"/>
        </w:rPr>
        <w:t xml:space="preserve"> Apie posėdį pranešta, el. paštu informavo, kad posėdžio dieną dėl suplanuotos kelionės negalės dalyvauti posėdyje.</w:t>
      </w:r>
    </w:p>
    <w:p w14:paraId="678449FD" w14:textId="5AB7B820" w:rsidR="00084737" w:rsidRDefault="00084737" w:rsidP="00434D2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pirmininkė </w:t>
      </w:r>
      <w:r w:rsidRPr="00F37C4B">
        <w:rPr>
          <w:rFonts w:ascii="Arial" w:hAnsi="Arial" w:cs="Arial"/>
          <w:szCs w:val="24"/>
          <w:lang w:val="lt-LT"/>
        </w:rPr>
        <w:t>Danguolė Bublienė siūlo balsuoti, kas už tai, kad būtų</w:t>
      </w:r>
      <w:r>
        <w:rPr>
          <w:rFonts w:ascii="Arial" w:hAnsi="Arial" w:cs="Arial"/>
          <w:szCs w:val="24"/>
          <w:lang w:val="lt-LT"/>
        </w:rPr>
        <w:t xml:space="preserve"> nagrinėjamas klausimas</w:t>
      </w:r>
      <w:r w:rsidR="00A74446">
        <w:rPr>
          <w:rFonts w:ascii="Arial" w:hAnsi="Arial" w:cs="Arial"/>
          <w:szCs w:val="24"/>
          <w:lang w:val="lt-LT"/>
        </w:rPr>
        <w:t xml:space="preserve"> „</w:t>
      </w:r>
      <w:r w:rsidR="00A74446" w:rsidRPr="00CA0600">
        <w:rPr>
          <w:rFonts w:ascii="Arial" w:hAnsi="Arial" w:cs="Arial"/>
          <w:szCs w:val="24"/>
          <w:lang w:val="lt-LT"/>
        </w:rPr>
        <w:t>Dėl patarimo Lietuvos Respublikos Prezidentui skirti Klaipėdos apylinkės teismo Klaipėdos rūmų teisėją ERIKĄ TAMOŠAITIENĘ Klaipėdos apygardos teismo teisėja</w:t>
      </w:r>
      <w:r w:rsidR="00A74446">
        <w:rPr>
          <w:rFonts w:ascii="Arial" w:hAnsi="Arial" w:cs="Arial"/>
          <w:szCs w:val="24"/>
          <w:lang w:val="lt-LT"/>
        </w:rPr>
        <w:t xml:space="preserve">“ nedalyvaujant </w:t>
      </w:r>
      <w:r w:rsidR="00A74446" w:rsidRPr="00CA0600">
        <w:rPr>
          <w:rFonts w:ascii="Arial" w:hAnsi="Arial" w:cs="Arial"/>
          <w:szCs w:val="24"/>
          <w:lang w:val="lt-LT"/>
        </w:rPr>
        <w:t>Klaipėdos apylinkės teismo Klaipėdos rūmų</w:t>
      </w:r>
      <w:r w:rsidR="00A74446">
        <w:rPr>
          <w:rFonts w:ascii="Arial" w:hAnsi="Arial" w:cs="Arial"/>
          <w:szCs w:val="24"/>
          <w:lang w:val="lt-LT"/>
        </w:rPr>
        <w:t xml:space="preserve"> teisėjai Erikai Tamošaitienei.</w:t>
      </w:r>
    </w:p>
    <w:p w14:paraId="323A8189" w14:textId="77777777" w:rsidR="00A74446" w:rsidRDefault="00A74446" w:rsidP="00A74446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9882D74" w14:textId="292E6627" w:rsidR="00A74446" w:rsidRPr="009017E1" w:rsidRDefault="00A74446" w:rsidP="00A74446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 xml:space="preserve">Už – </w:t>
      </w:r>
      <w:r>
        <w:rPr>
          <w:rStyle w:val="Paprastas"/>
          <w:rFonts w:ascii="Arial" w:hAnsi="Arial" w:cs="Arial"/>
          <w:szCs w:val="24"/>
          <w:lang w:val="lt-LT"/>
        </w:rPr>
        <w:t>0</w:t>
      </w:r>
      <w:r w:rsidR="00C67451">
        <w:rPr>
          <w:rStyle w:val="Paprastas"/>
          <w:rFonts w:ascii="Arial" w:hAnsi="Arial" w:cs="Arial"/>
          <w:szCs w:val="24"/>
          <w:lang w:val="lt-LT"/>
        </w:rPr>
        <w:t>.</w:t>
      </w:r>
    </w:p>
    <w:p w14:paraId="363F3755" w14:textId="6342D4F9" w:rsidR="00A74446" w:rsidRDefault="00A74446" w:rsidP="00A74446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>NUTARTA.</w:t>
      </w:r>
      <w:r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C67451">
        <w:rPr>
          <w:rStyle w:val="Paprastas"/>
          <w:rFonts w:ascii="Arial" w:hAnsi="Arial" w:cs="Arial"/>
          <w:szCs w:val="24"/>
          <w:lang w:val="lt-LT"/>
        </w:rPr>
        <w:t>A</w:t>
      </w:r>
      <w:r>
        <w:rPr>
          <w:rStyle w:val="Paprastas"/>
          <w:rFonts w:ascii="Arial" w:hAnsi="Arial" w:cs="Arial"/>
          <w:szCs w:val="24"/>
          <w:lang w:val="lt-LT"/>
        </w:rPr>
        <w:t xml:space="preserve">tidėti klausimo </w:t>
      </w:r>
      <w:r>
        <w:rPr>
          <w:rFonts w:ascii="Arial" w:hAnsi="Arial" w:cs="Arial"/>
          <w:szCs w:val="24"/>
          <w:lang w:val="lt-LT"/>
        </w:rPr>
        <w:t>„</w:t>
      </w:r>
      <w:r w:rsidRPr="00CA0600">
        <w:rPr>
          <w:rFonts w:ascii="Arial" w:hAnsi="Arial" w:cs="Arial"/>
          <w:szCs w:val="24"/>
          <w:lang w:val="lt-LT"/>
        </w:rPr>
        <w:t>Dėl patarimo Lietuvos Respublikos Prezidentui skirti Klaipėdos apylinkės teismo Klaipėdos rūmų teisėją ERIKĄ TAMOŠAITIENĘ Klaipėdos apygardos teismo teisėja</w:t>
      </w:r>
      <w:r>
        <w:rPr>
          <w:rFonts w:ascii="Arial" w:hAnsi="Arial" w:cs="Arial"/>
          <w:szCs w:val="24"/>
          <w:lang w:val="lt-LT"/>
        </w:rPr>
        <w:t>“ svarstymą kitam Teisėjų tarybos posėdžiui.</w:t>
      </w:r>
    </w:p>
    <w:p w14:paraId="382AB470" w14:textId="77777777" w:rsidR="00A74446" w:rsidRPr="00CA0600" w:rsidRDefault="00A74446" w:rsidP="00A74446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974A902" w14:textId="4A1CA478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iCs/>
          <w:szCs w:val="24"/>
          <w:lang w:val="lt-LT"/>
        </w:rPr>
        <w:t>2. Dėl Lietuvos teismų sistemos išorinės komunikacijos 2025-2028 m. strategijos ir jos įgyvendinimo priemonių plano patvirtinimo (pranešėja – Andžej Maciejevski).</w:t>
      </w:r>
    </w:p>
    <w:p w14:paraId="62615612" w14:textId="465D8E67" w:rsidR="00C67451" w:rsidRPr="009A5D72" w:rsidRDefault="00DB349F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>
        <w:rPr>
          <w:rFonts w:ascii="Arial" w:hAnsi="Arial" w:cs="Arial"/>
          <w:iCs/>
          <w:szCs w:val="24"/>
          <w:lang w:val="lt-LT"/>
        </w:rPr>
        <w:t xml:space="preserve">BENDRU SUTARIMU NUTARTA. </w:t>
      </w:r>
      <w:r w:rsidR="009A5D72">
        <w:rPr>
          <w:rFonts w:ascii="Arial" w:hAnsi="Arial" w:cs="Arial"/>
          <w:iCs/>
          <w:szCs w:val="24"/>
          <w:lang w:val="lt-LT"/>
        </w:rPr>
        <w:t xml:space="preserve">Priimti Teisėjų tarybos nutarimą „Dėl </w:t>
      </w:r>
      <w:r w:rsidR="009A5D72" w:rsidRPr="009A5D72">
        <w:rPr>
          <w:rFonts w:ascii="Arial" w:hAnsi="Arial" w:cs="Arial"/>
          <w:bCs/>
          <w:szCs w:val="24"/>
          <w:lang w:val="lt-LT" w:eastAsia="en-US"/>
        </w:rPr>
        <w:t>Lietuvos teismų sistemos išorinės komunikacijos strategij</w:t>
      </w:r>
      <w:r w:rsidR="009A5D72">
        <w:rPr>
          <w:rFonts w:ascii="Arial" w:hAnsi="Arial" w:cs="Arial"/>
          <w:bCs/>
          <w:szCs w:val="24"/>
          <w:lang w:val="lt-LT" w:eastAsia="en-US"/>
        </w:rPr>
        <w:t xml:space="preserve">os </w:t>
      </w:r>
      <w:r w:rsidR="009A5D72" w:rsidRPr="009A5D72">
        <w:rPr>
          <w:rFonts w:ascii="Arial" w:hAnsi="Arial" w:cs="Arial"/>
          <w:bCs/>
          <w:szCs w:val="24"/>
          <w:lang w:val="lt-LT" w:eastAsia="en-US"/>
        </w:rPr>
        <w:t>ir jos įgyvendinimo priemonių</w:t>
      </w:r>
      <w:r w:rsidR="009A5D72">
        <w:rPr>
          <w:rFonts w:ascii="Arial" w:hAnsi="Arial" w:cs="Arial"/>
          <w:bCs/>
          <w:szCs w:val="24"/>
          <w:lang w:val="lt-LT" w:eastAsia="en-US"/>
        </w:rPr>
        <w:t xml:space="preserve"> </w:t>
      </w:r>
      <w:r w:rsidR="009A5D72" w:rsidRPr="009A5D72">
        <w:rPr>
          <w:rFonts w:ascii="Arial" w:hAnsi="Arial" w:cs="Arial"/>
          <w:bCs/>
          <w:szCs w:val="24"/>
          <w:lang w:val="lt-LT" w:eastAsia="en-US"/>
        </w:rPr>
        <w:t>plan</w:t>
      </w:r>
      <w:r w:rsidR="009A5D72">
        <w:rPr>
          <w:rFonts w:ascii="Arial" w:hAnsi="Arial" w:cs="Arial"/>
          <w:bCs/>
          <w:szCs w:val="24"/>
          <w:lang w:val="lt-LT" w:eastAsia="en-US"/>
        </w:rPr>
        <w:t>o</w:t>
      </w:r>
      <w:r w:rsidR="009A5D72" w:rsidRPr="009A5D72">
        <w:rPr>
          <w:rFonts w:ascii="Arial" w:hAnsi="Arial" w:cs="Arial"/>
          <w:bCs/>
          <w:szCs w:val="24"/>
          <w:lang w:val="lt-LT" w:eastAsia="en-US"/>
        </w:rPr>
        <w:t xml:space="preserve"> 2025–2028 m</w:t>
      </w:r>
      <w:r w:rsidR="009A5D72">
        <w:rPr>
          <w:rFonts w:ascii="Arial" w:hAnsi="Arial" w:cs="Arial"/>
          <w:bCs/>
          <w:szCs w:val="24"/>
          <w:lang w:val="lt-LT" w:eastAsia="en-US"/>
        </w:rPr>
        <w:t>. patvirtinimo“.</w:t>
      </w:r>
      <w:r w:rsidR="009A5D72" w:rsidRPr="009A5D72">
        <w:rPr>
          <w:rFonts w:ascii="Arial" w:hAnsi="Arial" w:cs="Arial"/>
          <w:bCs/>
          <w:szCs w:val="24"/>
          <w:lang w:val="lt-LT" w:eastAsia="en-US"/>
        </w:rPr>
        <w:t xml:space="preserve"> </w:t>
      </w:r>
    </w:p>
    <w:p w14:paraId="722F46F5" w14:textId="77777777" w:rsidR="00C67451" w:rsidRPr="00CA0600" w:rsidRDefault="00C67451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7B846D37" w14:textId="169EC340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iCs/>
          <w:szCs w:val="24"/>
          <w:lang w:val="lt-LT"/>
        </w:rPr>
        <w:t xml:space="preserve">3. Dėl 2025 metų lėšų, gaunamų pagal 2017 m. birželio 14 d. Europos Parlamento ir Tarybos reglamentą (ES) Nr. 2017/1001 dėl Europos Sąjungos prekių ženklo, paskirstymo teismams aprobavimo“ (pranešėjas – Ernestas Šukys). </w:t>
      </w:r>
    </w:p>
    <w:p w14:paraId="7B4B2252" w14:textId="07EC5F6D" w:rsidR="00DB349F" w:rsidRPr="00DB349F" w:rsidRDefault="00DB349F" w:rsidP="00DB349F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>
        <w:rPr>
          <w:rFonts w:ascii="Arial" w:hAnsi="Arial" w:cs="Arial"/>
          <w:iCs/>
          <w:szCs w:val="24"/>
          <w:lang w:val="lt-LT"/>
        </w:rPr>
        <w:t xml:space="preserve">BENDRU SUTARIMU NUTARTA. </w:t>
      </w:r>
      <w:r w:rsidRPr="00DB349F">
        <w:rPr>
          <w:rFonts w:ascii="Arial" w:hAnsi="Arial" w:cs="Arial"/>
          <w:iCs/>
          <w:szCs w:val="24"/>
          <w:lang w:val="lt-LT"/>
        </w:rPr>
        <w:t>Priimti Teisėjų tarybos nutarimą „Dėl 2025 metų lėšų, gaunamų pagal 2017 m. birželio 14 d. Europos Parlamento ir Tarybos reglamentą (ES) Nr. 2017/1001 dėl Europos Sąjungos prekių ženklo, paskirstymo teismams aprobavimo“.</w:t>
      </w:r>
    </w:p>
    <w:p w14:paraId="1388BB93" w14:textId="0C709828" w:rsidR="00DB349F" w:rsidRPr="00CA0600" w:rsidRDefault="00DB349F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225EDFBA" w14:textId="19B465A4" w:rsidR="00434D29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iCs/>
          <w:szCs w:val="24"/>
          <w:lang w:val="lt-LT"/>
        </w:rPr>
        <w:t xml:space="preserve">4. Dėl darbo grupės sudarymo optimalaus teisėjo darbo krūvio nustatymo modelio peržiūrėjimui (pranešėjas – Aivaras Naujalis). </w:t>
      </w:r>
    </w:p>
    <w:p w14:paraId="7F1639FC" w14:textId="52E491D3" w:rsidR="000742C0" w:rsidRPr="000742C0" w:rsidRDefault="000742C0" w:rsidP="000742C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>
        <w:rPr>
          <w:rFonts w:ascii="Arial" w:hAnsi="Arial" w:cs="Arial"/>
          <w:iCs/>
          <w:szCs w:val="24"/>
          <w:lang w:val="lt-LT"/>
        </w:rPr>
        <w:t xml:space="preserve">BENDRU SUTARIMU NUTARTA. </w:t>
      </w:r>
      <w:r w:rsidRPr="00DB349F">
        <w:rPr>
          <w:rFonts w:ascii="Arial" w:hAnsi="Arial" w:cs="Arial"/>
          <w:iCs/>
          <w:szCs w:val="24"/>
          <w:lang w:val="lt-LT"/>
        </w:rPr>
        <w:t>Priimti Teisėjų tarybos nutarimą</w:t>
      </w:r>
      <w:r>
        <w:rPr>
          <w:rFonts w:ascii="Arial" w:hAnsi="Arial" w:cs="Arial"/>
          <w:iCs/>
          <w:szCs w:val="24"/>
          <w:lang w:val="lt-LT"/>
        </w:rPr>
        <w:t xml:space="preserve"> </w:t>
      </w:r>
      <w:r w:rsidRPr="000742C0">
        <w:rPr>
          <w:rFonts w:ascii="Arial" w:hAnsi="Arial" w:cs="Arial"/>
          <w:iCs/>
          <w:szCs w:val="24"/>
          <w:lang w:val="lt-LT"/>
        </w:rPr>
        <w:t xml:space="preserve">„Dėl darbo grupės sudarymo optimalaus teisėjo darbo krūvio nustatymo modelio peržiūrėjimui“. </w:t>
      </w:r>
    </w:p>
    <w:p w14:paraId="2EAD9A2C" w14:textId="12BB7C6C" w:rsidR="000742C0" w:rsidRPr="00CA0600" w:rsidRDefault="000742C0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2CB9A914" w14:textId="38ABFD86" w:rsidR="00434D29" w:rsidRPr="00CA0600" w:rsidRDefault="009017E1" w:rsidP="00434D2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434D29" w:rsidRPr="00CA0600">
        <w:rPr>
          <w:rFonts w:ascii="Arial" w:hAnsi="Arial" w:cs="Arial"/>
          <w:szCs w:val="24"/>
          <w:lang w:val="lt-LT"/>
        </w:rPr>
        <w:t>5. Dėl darbo grupės saugumui teismuose stiprinti veiklos (pranešėja – Viktorija Šelmienė).</w:t>
      </w:r>
    </w:p>
    <w:p w14:paraId="338F2CB8" w14:textId="77777777" w:rsidR="00B40FE7" w:rsidRPr="00B40FE7" w:rsidRDefault="00B40FE7" w:rsidP="00B40FE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iCs/>
          <w:szCs w:val="24"/>
          <w:lang w:val="lt-LT"/>
        </w:rPr>
        <w:t xml:space="preserve">BENDRU SUTARIMU NUTARTA. </w:t>
      </w:r>
      <w:r w:rsidRPr="00DB349F">
        <w:rPr>
          <w:rFonts w:ascii="Arial" w:hAnsi="Arial" w:cs="Arial"/>
          <w:iCs/>
          <w:szCs w:val="24"/>
          <w:lang w:val="lt-LT"/>
        </w:rPr>
        <w:t>Priimti Teisėjų tarybos nutarimą</w:t>
      </w:r>
      <w:r>
        <w:rPr>
          <w:rFonts w:ascii="Arial" w:hAnsi="Arial" w:cs="Arial"/>
          <w:iCs/>
          <w:szCs w:val="24"/>
          <w:lang w:val="lt-LT"/>
        </w:rPr>
        <w:t xml:space="preserve"> </w:t>
      </w:r>
      <w:r w:rsidRPr="00B40FE7">
        <w:rPr>
          <w:rFonts w:ascii="Arial" w:hAnsi="Arial" w:cs="Arial"/>
          <w:szCs w:val="24"/>
          <w:lang w:val="lt-LT"/>
        </w:rPr>
        <w:t>„Dėl darbo grupės saugumui teismuose stiprinti veiklos termino pratęsimo“.</w:t>
      </w:r>
    </w:p>
    <w:p w14:paraId="239504AB" w14:textId="493440C4" w:rsidR="002360C4" w:rsidRPr="00F37C4B" w:rsidRDefault="002360C4" w:rsidP="00B40FE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678767F" w14:textId="0DD651FB" w:rsidR="003D27EC" w:rsidRPr="00F37C4B" w:rsidRDefault="003D27E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Posėdis baigtas.</w:t>
      </w:r>
    </w:p>
    <w:p w14:paraId="137FD6E2" w14:textId="3E0BBB50" w:rsidR="0003448A" w:rsidRPr="00F37C4B" w:rsidRDefault="00862F12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F37C4B">
        <w:rPr>
          <w:rFonts w:ascii="Arial" w:hAnsi="Arial" w:cs="Arial"/>
          <w:sz w:val="24"/>
          <w:szCs w:val="24"/>
        </w:rPr>
        <w:t>P</w:t>
      </w:r>
      <w:r w:rsidR="00A02089" w:rsidRPr="00F37C4B">
        <w:rPr>
          <w:rFonts w:ascii="Arial" w:hAnsi="Arial" w:cs="Arial"/>
          <w:sz w:val="24"/>
          <w:szCs w:val="24"/>
        </w:rPr>
        <w:t xml:space="preserve">osėdžio pabaiga </w:t>
      </w:r>
      <w:r w:rsidR="002A2EFA" w:rsidRPr="00F37C4B">
        <w:rPr>
          <w:rFonts w:ascii="Arial" w:hAnsi="Arial" w:cs="Arial"/>
          <w:sz w:val="24"/>
          <w:szCs w:val="24"/>
        </w:rPr>
        <w:t>1</w:t>
      </w:r>
      <w:r w:rsidR="00B40FE7">
        <w:rPr>
          <w:rFonts w:ascii="Arial" w:hAnsi="Arial" w:cs="Arial"/>
          <w:sz w:val="24"/>
          <w:szCs w:val="24"/>
        </w:rPr>
        <w:t>2</w:t>
      </w:r>
      <w:r w:rsidR="00F61B89" w:rsidRPr="00F37C4B">
        <w:rPr>
          <w:rFonts w:ascii="Arial" w:hAnsi="Arial" w:cs="Arial"/>
          <w:sz w:val="24"/>
          <w:szCs w:val="24"/>
        </w:rPr>
        <w:t>.</w:t>
      </w:r>
      <w:r w:rsidR="00D0456E">
        <w:rPr>
          <w:rFonts w:ascii="Arial" w:hAnsi="Arial" w:cs="Arial"/>
          <w:sz w:val="24"/>
          <w:szCs w:val="24"/>
        </w:rPr>
        <w:t>45</w:t>
      </w:r>
      <w:r w:rsidR="007762DB" w:rsidRPr="00F37C4B">
        <w:rPr>
          <w:rFonts w:ascii="Arial" w:hAnsi="Arial" w:cs="Arial"/>
          <w:sz w:val="24"/>
          <w:szCs w:val="24"/>
        </w:rPr>
        <w:t xml:space="preserve"> </w:t>
      </w:r>
      <w:r w:rsidR="00A02089" w:rsidRPr="00F37C4B">
        <w:rPr>
          <w:rFonts w:ascii="Arial" w:hAnsi="Arial" w:cs="Arial"/>
          <w:sz w:val="24"/>
          <w:szCs w:val="24"/>
        </w:rPr>
        <w:t xml:space="preserve">val. </w:t>
      </w:r>
    </w:p>
    <w:p w14:paraId="4A321F94" w14:textId="03B5AA85" w:rsidR="00560D8D" w:rsidRPr="00F37C4B" w:rsidRDefault="00560D8D" w:rsidP="00560D8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F37C4B">
        <w:rPr>
          <w:rFonts w:ascii="Arial" w:hAnsi="Arial" w:cs="Arial"/>
          <w:i/>
          <w:iCs/>
          <w:szCs w:val="24"/>
          <w:lang w:val="lt-LT"/>
        </w:rPr>
        <w:t>Kitas eilinis Teisėjų tarybos posėdis planuojamas 202</w:t>
      </w:r>
      <w:r w:rsidR="0073622E" w:rsidRPr="00F37C4B">
        <w:rPr>
          <w:rFonts w:ascii="Arial" w:hAnsi="Arial" w:cs="Arial"/>
          <w:i/>
          <w:iCs/>
          <w:szCs w:val="24"/>
          <w:lang w:val="lt-LT"/>
        </w:rPr>
        <w:t>5</w:t>
      </w:r>
      <w:r w:rsidRPr="00F37C4B">
        <w:rPr>
          <w:rFonts w:ascii="Arial" w:hAnsi="Arial" w:cs="Arial"/>
          <w:i/>
          <w:iCs/>
          <w:szCs w:val="24"/>
          <w:lang w:val="lt-LT"/>
        </w:rPr>
        <w:t xml:space="preserve"> m. </w:t>
      </w:r>
      <w:r w:rsidR="00B40FE7">
        <w:rPr>
          <w:rFonts w:ascii="Arial" w:hAnsi="Arial" w:cs="Arial"/>
          <w:i/>
          <w:iCs/>
          <w:szCs w:val="24"/>
          <w:lang w:val="lt-LT"/>
        </w:rPr>
        <w:t>gegužės 30</w:t>
      </w:r>
      <w:r w:rsidRPr="00F37C4B">
        <w:rPr>
          <w:rFonts w:ascii="Arial" w:hAnsi="Arial" w:cs="Arial"/>
          <w:i/>
          <w:iCs/>
          <w:szCs w:val="24"/>
          <w:lang w:val="lt-LT"/>
        </w:rPr>
        <w:t xml:space="preserve"> d. </w:t>
      </w:r>
      <w:r w:rsidR="00B40FE7">
        <w:rPr>
          <w:rFonts w:ascii="Arial" w:hAnsi="Arial" w:cs="Arial"/>
          <w:i/>
          <w:iCs/>
          <w:szCs w:val="24"/>
          <w:lang w:val="lt-LT"/>
        </w:rPr>
        <w:t>Klaipėdos apygardos teisme</w:t>
      </w:r>
      <w:r w:rsidR="00186E18" w:rsidRPr="00F37C4B">
        <w:rPr>
          <w:rFonts w:ascii="Arial" w:hAnsi="Arial" w:cs="Arial"/>
          <w:i/>
          <w:iCs/>
          <w:szCs w:val="24"/>
          <w:lang w:val="lt-LT"/>
        </w:rPr>
        <w:t>.</w:t>
      </w:r>
    </w:p>
    <w:p w14:paraId="543994C5" w14:textId="400D24B8" w:rsidR="00EE271D" w:rsidRPr="00F37C4B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50AC0C" w14:textId="77777777" w:rsidR="00415FC1" w:rsidRPr="00F37C4B" w:rsidRDefault="00415FC1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5332F934" w:rsidR="00EE271D" w:rsidRPr="00F37C4B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Teisėjų tarybos pirmininkė </w:t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="00DC3930" w:rsidRPr="00F37C4B">
        <w:rPr>
          <w:rFonts w:ascii="Arial" w:hAnsi="Arial" w:cs="Arial"/>
          <w:szCs w:val="24"/>
        </w:rPr>
        <w:t>Danguolė Bublienė</w:t>
      </w:r>
    </w:p>
    <w:p w14:paraId="1D066FEB" w14:textId="7E6ABD01" w:rsidR="005C0644" w:rsidRPr="00F37C4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F37C4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583D1DD7" w:rsidR="00235C83" w:rsidRPr="00F37C4B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Posėdžio sekretorė </w:t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EE271D" w:rsidRPr="00F37C4B">
        <w:rPr>
          <w:rFonts w:ascii="Arial" w:hAnsi="Arial" w:cs="Arial"/>
          <w:szCs w:val="24"/>
        </w:rPr>
        <w:tab/>
      </w:r>
      <w:r w:rsidR="00B56646" w:rsidRPr="00F37C4B">
        <w:rPr>
          <w:rFonts w:ascii="Arial" w:hAnsi="Arial" w:cs="Arial"/>
          <w:szCs w:val="24"/>
        </w:rPr>
        <w:t>Alina Dokutovičienė</w:t>
      </w:r>
    </w:p>
    <w:sectPr w:rsidR="00235C83" w:rsidRPr="00F37C4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A9FC" w14:textId="77777777" w:rsidR="00E96484" w:rsidRDefault="00E96484">
      <w:r>
        <w:separator/>
      </w:r>
    </w:p>
  </w:endnote>
  <w:endnote w:type="continuationSeparator" w:id="0">
    <w:p w14:paraId="04CECB3A" w14:textId="77777777" w:rsidR="00E96484" w:rsidRDefault="00E9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1514" w14:textId="77777777" w:rsidR="00E96484" w:rsidRDefault="00E96484">
      <w:r>
        <w:separator/>
      </w:r>
    </w:p>
  </w:footnote>
  <w:footnote w:type="continuationSeparator" w:id="0">
    <w:p w14:paraId="09E4CD07" w14:textId="77777777" w:rsidR="00E96484" w:rsidRDefault="00E9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1AC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3619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6D4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1A3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35C0"/>
    <w:rsid w:val="004E37B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89F"/>
    <w:rsid w:val="004E6F58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AAF"/>
    <w:rsid w:val="00672C03"/>
    <w:rsid w:val="00672F23"/>
    <w:rsid w:val="0067318B"/>
    <w:rsid w:val="00673942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726D"/>
    <w:rsid w:val="00747562"/>
    <w:rsid w:val="00747649"/>
    <w:rsid w:val="007476AD"/>
    <w:rsid w:val="00747B69"/>
    <w:rsid w:val="00747E25"/>
    <w:rsid w:val="00747E2D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ECD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261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57FA9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71A2"/>
    <w:rsid w:val="00A378FD"/>
    <w:rsid w:val="00A37CBD"/>
    <w:rsid w:val="00A37D76"/>
    <w:rsid w:val="00A4137B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6AC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1314"/>
    <w:rsid w:val="00DD18B2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7474"/>
    <w:rsid w:val="00E874DE"/>
    <w:rsid w:val="00E87EBA"/>
    <w:rsid w:val="00E90518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FD1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8</Pages>
  <Words>2922</Words>
  <Characters>16656</Characters>
  <Application>Microsoft Office Word</Application>
  <DocSecurity>0</DocSecurity>
  <Lines>138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416</cp:revision>
  <cp:lastPrinted>2020-11-03T14:50:00Z</cp:lastPrinted>
  <dcterms:created xsi:type="dcterms:W3CDTF">2020-11-18T12:56:00Z</dcterms:created>
  <dcterms:modified xsi:type="dcterms:W3CDTF">2025-04-30T12:13:00Z</dcterms:modified>
</cp:coreProperties>
</file>