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98A1" w14:textId="77777777" w:rsidR="002C1B10" w:rsidRPr="008D30A8" w:rsidRDefault="002C1B10" w:rsidP="00507F47">
      <w:pPr>
        <w:pStyle w:val="Date858D7CFB-ED40-4347-BF05-701D383B685F858D7CFB-ED40-4347-BF05-701D383B685F"/>
        <w:ind w:firstLine="1134"/>
        <w:rPr>
          <w:b/>
          <w:szCs w:val="24"/>
        </w:rPr>
      </w:pPr>
      <w:r w:rsidRPr="008D30A8">
        <w:rPr>
          <w:b/>
          <w:noProof/>
          <w:szCs w:val="24"/>
          <w:lang w:val="en-US" w:eastAsia="en-US"/>
        </w:rPr>
        <w:drawing>
          <wp:inline distT="0" distB="0" distL="0" distR="0" wp14:anchorId="55EAE7D5" wp14:editId="2FCCC473">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3A83175B" w14:textId="77777777" w:rsidR="002C1B10" w:rsidRPr="008D30A8" w:rsidRDefault="002C1B10" w:rsidP="00377091">
      <w:pPr>
        <w:pStyle w:val="Pavadinimas"/>
        <w:spacing w:line="240" w:lineRule="auto"/>
        <w:ind w:firstLine="1134"/>
        <w:rPr>
          <w:rFonts w:ascii="Times New Roman" w:hAnsi="Times New Roman"/>
          <w:sz w:val="24"/>
          <w:szCs w:val="24"/>
        </w:rPr>
      </w:pPr>
      <w:r w:rsidRPr="008D30A8">
        <w:rPr>
          <w:rFonts w:ascii="Times New Roman" w:hAnsi="Times New Roman"/>
          <w:sz w:val="24"/>
          <w:szCs w:val="24"/>
        </w:rPr>
        <w:t>TEISĖJŲ ETIKOS IR DRAUSMĖS KOMISIJA</w:t>
      </w:r>
    </w:p>
    <w:p w14:paraId="5223C0BE" w14:textId="77777777" w:rsidR="002C1B10" w:rsidRPr="008D30A8" w:rsidRDefault="002C1B10" w:rsidP="00377091">
      <w:pPr>
        <w:pStyle w:val="Date858D7CFB-ED40-4347-BF05-701D383B685F858D7CFB-ED40-4347-BF05-701D383B685F"/>
        <w:ind w:firstLine="1134"/>
        <w:rPr>
          <w:b/>
          <w:szCs w:val="24"/>
        </w:rPr>
      </w:pPr>
    </w:p>
    <w:p w14:paraId="40A62C30" w14:textId="77777777" w:rsidR="002C1B10" w:rsidRPr="008D30A8" w:rsidRDefault="002C1B10" w:rsidP="00377091">
      <w:pPr>
        <w:pStyle w:val="Date858D7CFB-ED40-4347-BF05-701D383B685F858D7CFB-ED40-4347-BF05-701D383B685F"/>
        <w:ind w:firstLine="1134"/>
        <w:rPr>
          <w:b/>
          <w:sz w:val="28"/>
          <w:szCs w:val="28"/>
        </w:rPr>
      </w:pPr>
      <w:r w:rsidRPr="008D30A8">
        <w:rPr>
          <w:b/>
          <w:sz w:val="28"/>
          <w:szCs w:val="28"/>
        </w:rPr>
        <w:t>S P R E N D I M A S</w:t>
      </w:r>
    </w:p>
    <w:p w14:paraId="3252D454" w14:textId="77777777" w:rsidR="003A4E98" w:rsidRPr="006661CC" w:rsidRDefault="003A4E98" w:rsidP="003A4E98">
      <w:pPr>
        <w:pStyle w:val="Data"/>
        <w:rPr>
          <w:b/>
          <w:caps/>
          <w:szCs w:val="24"/>
        </w:rPr>
      </w:pPr>
      <w:r w:rsidRPr="00D2380A">
        <w:rPr>
          <w:b/>
          <w:caps/>
          <w:szCs w:val="24"/>
        </w:rPr>
        <w:t xml:space="preserve">atsisakyti </w:t>
      </w:r>
      <w:r w:rsidRPr="006661CC">
        <w:rPr>
          <w:b/>
          <w:caps/>
          <w:szCs w:val="24"/>
        </w:rPr>
        <w:t xml:space="preserve">iškelti drausmės bylą </w:t>
      </w:r>
    </w:p>
    <w:p w14:paraId="1B112674" w14:textId="5C846125" w:rsidR="002C1B10" w:rsidRPr="000E6AC5" w:rsidRDefault="003A4E98" w:rsidP="003A4E98">
      <w:pPr>
        <w:pStyle w:val="Date858D7CFB-ED40-4347-BF05-701D383B685F858D7CFB-ED40-4347-BF05-701D383B685F"/>
        <w:ind w:firstLine="1134"/>
        <w:rPr>
          <w:szCs w:val="24"/>
        </w:rPr>
      </w:pPr>
      <w:r w:rsidRPr="006661CC">
        <w:rPr>
          <w:b/>
          <w:caps/>
          <w:szCs w:val="24"/>
        </w:rPr>
        <w:t>teisėj</w:t>
      </w:r>
      <w:r>
        <w:rPr>
          <w:b/>
          <w:caps/>
          <w:szCs w:val="24"/>
        </w:rPr>
        <w:t xml:space="preserve">UI </w:t>
      </w:r>
      <w:r w:rsidRPr="003A4E98">
        <w:rPr>
          <w:b/>
          <w:bCs/>
          <w:szCs w:val="28"/>
        </w:rPr>
        <w:t>G</w:t>
      </w:r>
      <w:r w:rsidR="00B77E5A">
        <w:rPr>
          <w:b/>
          <w:bCs/>
          <w:szCs w:val="28"/>
        </w:rPr>
        <w:t>.</w:t>
      </w:r>
      <w:r w:rsidRPr="003A4E98">
        <w:rPr>
          <w:b/>
          <w:bCs/>
          <w:szCs w:val="28"/>
        </w:rPr>
        <w:t xml:space="preserve"> A</w:t>
      </w:r>
      <w:r w:rsidR="00B77E5A">
        <w:rPr>
          <w:b/>
          <w:bCs/>
          <w:szCs w:val="28"/>
        </w:rPr>
        <w:t>.</w:t>
      </w:r>
      <w:r w:rsidRPr="003A4E98">
        <w:rPr>
          <w:b/>
          <w:bCs/>
          <w:szCs w:val="28"/>
        </w:rPr>
        <w:t>, L</w:t>
      </w:r>
      <w:r w:rsidR="00B77E5A">
        <w:rPr>
          <w:b/>
          <w:bCs/>
          <w:szCs w:val="28"/>
        </w:rPr>
        <w:t>.</w:t>
      </w:r>
      <w:r w:rsidRPr="003A4E98">
        <w:rPr>
          <w:b/>
          <w:bCs/>
          <w:szCs w:val="28"/>
        </w:rPr>
        <w:t xml:space="preserve"> D</w:t>
      </w:r>
      <w:r w:rsidR="00B77E5A">
        <w:rPr>
          <w:b/>
          <w:bCs/>
          <w:szCs w:val="28"/>
        </w:rPr>
        <w:t>.</w:t>
      </w:r>
      <w:r w:rsidRPr="003A4E98">
        <w:rPr>
          <w:b/>
          <w:bCs/>
          <w:szCs w:val="28"/>
        </w:rPr>
        <w:t xml:space="preserve"> IR A</w:t>
      </w:r>
      <w:r w:rsidR="00B77E5A">
        <w:rPr>
          <w:b/>
          <w:bCs/>
          <w:szCs w:val="28"/>
        </w:rPr>
        <w:t>.</w:t>
      </w:r>
      <w:r w:rsidRPr="003A4E98">
        <w:rPr>
          <w:b/>
          <w:bCs/>
          <w:szCs w:val="28"/>
        </w:rPr>
        <w:t xml:space="preserve"> Ž</w:t>
      </w:r>
      <w:r w:rsidR="00B77E5A">
        <w:rPr>
          <w:b/>
          <w:bCs/>
          <w:szCs w:val="28"/>
        </w:rPr>
        <w:t>.</w:t>
      </w:r>
      <w:r>
        <w:rPr>
          <w:szCs w:val="28"/>
        </w:rPr>
        <w:t xml:space="preserve"> </w:t>
      </w:r>
    </w:p>
    <w:p w14:paraId="7BFCFAD7" w14:textId="03567DBB" w:rsidR="002C1B10" w:rsidRPr="000E6AC5" w:rsidRDefault="002C1B10" w:rsidP="00377091">
      <w:pPr>
        <w:pStyle w:val="Date858D7CFB-ED40-4347-BF05-701D383B685F858D7CFB-ED40-4347-BF05-701D383B685F"/>
        <w:ind w:firstLine="1134"/>
        <w:rPr>
          <w:color w:val="C0C0C0"/>
          <w:szCs w:val="24"/>
        </w:rPr>
      </w:pPr>
      <w:r w:rsidRPr="000E6AC5">
        <w:rPr>
          <w:szCs w:val="24"/>
        </w:rPr>
        <w:t>20</w:t>
      </w:r>
      <w:r w:rsidR="00A24AB9">
        <w:rPr>
          <w:szCs w:val="24"/>
        </w:rPr>
        <w:t>2</w:t>
      </w:r>
      <w:r w:rsidR="004E2038">
        <w:rPr>
          <w:szCs w:val="24"/>
        </w:rPr>
        <w:t>5</w:t>
      </w:r>
      <w:r w:rsidRPr="000E6AC5">
        <w:rPr>
          <w:szCs w:val="24"/>
        </w:rPr>
        <w:t xml:space="preserve"> m</w:t>
      </w:r>
      <w:r w:rsidR="0080641F" w:rsidRPr="000E6AC5">
        <w:rPr>
          <w:szCs w:val="24"/>
        </w:rPr>
        <w:t xml:space="preserve">. </w:t>
      </w:r>
      <w:r w:rsidR="003A4E98">
        <w:rPr>
          <w:szCs w:val="24"/>
        </w:rPr>
        <w:t>balandžio</w:t>
      </w:r>
      <w:r w:rsidR="00C50236">
        <w:rPr>
          <w:szCs w:val="24"/>
        </w:rPr>
        <w:t xml:space="preserve"> </w:t>
      </w:r>
      <w:r w:rsidR="00D2380A" w:rsidRPr="00D2380A">
        <w:rPr>
          <w:szCs w:val="24"/>
          <w:lang w:val="en-US"/>
        </w:rPr>
        <w:t>11</w:t>
      </w:r>
      <w:r w:rsidR="00794B7E" w:rsidRPr="00673401">
        <w:rPr>
          <w:szCs w:val="24"/>
        </w:rPr>
        <w:t xml:space="preserve"> </w:t>
      </w:r>
      <w:r w:rsidRPr="00673401">
        <w:rPr>
          <w:szCs w:val="24"/>
        </w:rPr>
        <w:t>d</w:t>
      </w:r>
      <w:r w:rsidRPr="000E6AC5">
        <w:rPr>
          <w:szCs w:val="24"/>
        </w:rPr>
        <w:t>. Nr.</w:t>
      </w:r>
      <w:r w:rsidRPr="000E6AC5">
        <w:rPr>
          <w:color w:val="999999"/>
          <w:szCs w:val="24"/>
        </w:rPr>
        <w:t xml:space="preserve"> </w:t>
      </w:r>
      <w:r w:rsidR="00794B7E" w:rsidRPr="000E6AC5">
        <w:rPr>
          <w:szCs w:val="24"/>
        </w:rPr>
        <w:t>18 P-</w:t>
      </w:r>
      <w:r w:rsidR="003A4E98">
        <w:rPr>
          <w:szCs w:val="24"/>
        </w:rPr>
        <w:t>2</w:t>
      </w:r>
    </w:p>
    <w:p w14:paraId="33300DFB" w14:textId="77777777" w:rsidR="002C1B10" w:rsidRPr="000E6AC5" w:rsidRDefault="002C1B10" w:rsidP="00377091">
      <w:pPr>
        <w:pStyle w:val="Date858D7CFB-ED40-4347-BF05-701D383B685F858D7CFB-ED40-4347-BF05-701D383B685F"/>
        <w:ind w:firstLine="1134"/>
        <w:rPr>
          <w:szCs w:val="24"/>
        </w:rPr>
      </w:pPr>
      <w:r w:rsidRPr="000E6AC5">
        <w:rPr>
          <w:szCs w:val="24"/>
        </w:rPr>
        <w:t>Vilnius</w:t>
      </w:r>
    </w:p>
    <w:p w14:paraId="55952408" w14:textId="77777777" w:rsidR="002C1B10" w:rsidRDefault="002C1B10" w:rsidP="00377091">
      <w:pPr>
        <w:pStyle w:val="Date858D7CFB-ED40-4347-BF05-701D383B685F858D7CFB-ED40-4347-BF05-701D383B685F"/>
        <w:ind w:firstLine="1134"/>
        <w:rPr>
          <w:szCs w:val="24"/>
        </w:rPr>
      </w:pPr>
    </w:p>
    <w:p w14:paraId="43EF53B3" w14:textId="3A5F41DE" w:rsidR="004E2038" w:rsidRDefault="004E2038" w:rsidP="00AC69CD">
      <w:pPr>
        <w:pStyle w:val="Tekstas"/>
        <w:spacing w:before="0" w:after="0"/>
        <w:ind w:firstLine="709"/>
      </w:pPr>
      <w:r w:rsidRPr="00D72840">
        <w:rPr>
          <w:szCs w:val="24"/>
        </w:rPr>
        <w:t xml:space="preserve">Teisėjų etikos ir drausmės komisija, dalyvaujant </w:t>
      </w:r>
      <w:r>
        <w:rPr>
          <w:szCs w:val="24"/>
        </w:rPr>
        <w:t>Mariui Bajorui</w:t>
      </w:r>
      <w:r w:rsidRPr="00D72840">
        <w:rPr>
          <w:szCs w:val="24"/>
        </w:rPr>
        <w:t xml:space="preserve"> (pirminink</w:t>
      </w:r>
      <w:r>
        <w:rPr>
          <w:szCs w:val="24"/>
        </w:rPr>
        <w:t>as</w:t>
      </w:r>
      <w:r w:rsidRPr="00D72840">
        <w:rPr>
          <w:szCs w:val="24"/>
        </w:rPr>
        <w:t>),</w:t>
      </w:r>
      <w:r w:rsidR="00E45846" w:rsidRPr="00E45846">
        <w:rPr>
          <w:szCs w:val="24"/>
        </w:rPr>
        <w:t xml:space="preserve"> </w:t>
      </w:r>
      <w:r w:rsidR="003A4E98">
        <w:rPr>
          <w:szCs w:val="24"/>
        </w:rPr>
        <w:t xml:space="preserve">Vladimirui Laučiui, </w:t>
      </w:r>
      <w:r w:rsidR="00E45846" w:rsidRPr="00D72840">
        <w:rPr>
          <w:szCs w:val="24"/>
        </w:rPr>
        <w:t>Liudui Ramanauskui,</w:t>
      </w:r>
      <w:r w:rsidR="00E45846">
        <w:rPr>
          <w:szCs w:val="24"/>
        </w:rPr>
        <w:t xml:space="preserve"> </w:t>
      </w:r>
      <w:proofErr w:type="spellStart"/>
      <w:r>
        <w:rPr>
          <w:szCs w:val="24"/>
        </w:rPr>
        <w:t>Veslavai</w:t>
      </w:r>
      <w:proofErr w:type="spellEnd"/>
      <w:r>
        <w:rPr>
          <w:szCs w:val="24"/>
        </w:rPr>
        <w:t xml:space="preserve"> Ruskan</w:t>
      </w:r>
      <w:r w:rsidR="003A4E98">
        <w:rPr>
          <w:szCs w:val="24"/>
        </w:rPr>
        <w:t xml:space="preserve"> (pranešėja)</w:t>
      </w:r>
      <w:r>
        <w:rPr>
          <w:szCs w:val="24"/>
        </w:rPr>
        <w:t xml:space="preserve">, Laimai </w:t>
      </w:r>
      <w:proofErr w:type="spellStart"/>
      <w:r>
        <w:rPr>
          <w:szCs w:val="24"/>
        </w:rPr>
        <w:t>Šeputienei</w:t>
      </w:r>
      <w:proofErr w:type="spellEnd"/>
      <w:r>
        <w:rPr>
          <w:szCs w:val="24"/>
        </w:rPr>
        <w:t xml:space="preserve"> </w:t>
      </w:r>
      <w:r w:rsidRPr="00D72840">
        <w:rPr>
          <w:szCs w:val="24"/>
        </w:rPr>
        <w:t>ir</w:t>
      </w:r>
      <w:r w:rsidR="00E45846">
        <w:rPr>
          <w:szCs w:val="24"/>
        </w:rPr>
        <w:t xml:space="preserve"> Jūratei </w:t>
      </w:r>
      <w:proofErr w:type="spellStart"/>
      <w:r w:rsidR="00E45846">
        <w:rPr>
          <w:szCs w:val="24"/>
        </w:rPr>
        <w:t>Varanauskaitei</w:t>
      </w:r>
      <w:proofErr w:type="spellEnd"/>
      <w:r w:rsidR="00E45846">
        <w:rPr>
          <w:szCs w:val="24"/>
        </w:rPr>
        <w:t xml:space="preserve">, </w:t>
      </w:r>
      <w:r w:rsidRPr="00D72840">
        <w:rPr>
          <w:szCs w:val="24"/>
        </w:rPr>
        <w:t xml:space="preserve">sekretoriaujant Nacionalinės teismų administracijos Administravimo skyriaus teisininkei Olgai </w:t>
      </w:r>
      <w:proofErr w:type="spellStart"/>
      <w:r w:rsidRPr="00D72840">
        <w:rPr>
          <w:szCs w:val="24"/>
        </w:rPr>
        <w:t>Baltrėnei</w:t>
      </w:r>
      <w:proofErr w:type="spellEnd"/>
      <w:r w:rsidRPr="00D72840">
        <w:rPr>
          <w:szCs w:val="24"/>
        </w:rPr>
        <w:t xml:space="preserve">, </w:t>
      </w:r>
      <w:r w:rsidR="00DE4E82" w:rsidRPr="00D2380A">
        <w:rPr>
          <w:szCs w:val="24"/>
        </w:rPr>
        <w:t xml:space="preserve">dalyvaujant </w:t>
      </w:r>
      <w:r w:rsidR="00DE4E82" w:rsidRPr="003A4E98">
        <w:rPr>
          <w:szCs w:val="28"/>
        </w:rPr>
        <w:t>Utenos apylinkės teismo Zarasų rūmų teisėjui G</w:t>
      </w:r>
      <w:r w:rsidR="00B77E5A">
        <w:rPr>
          <w:szCs w:val="28"/>
        </w:rPr>
        <w:t>.</w:t>
      </w:r>
      <w:r w:rsidR="00DE4E82" w:rsidRPr="003A4E98">
        <w:rPr>
          <w:szCs w:val="28"/>
        </w:rPr>
        <w:t xml:space="preserve"> A</w:t>
      </w:r>
      <w:r w:rsidR="00B77E5A">
        <w:rPr>
          <w:szCs w:val="28"/>
        </w:rPr>
        <w:t>.</w:t>
      </w:r>
      <w:r w:rsidR="00DE4E82" w:rsidRPr="003A4E98">
        <w:rPr>
          <w:szCs w:val="28"/>
        </w:rPr>
        <w:t>, Utenos apylinkės teismo Utenos rūmų teisėjai L</w:t>
      </w:r>
      <w:r w:rsidR="00B77E5A">
        <w:rPr>
          <w:szCs w:val="28"/>
        </w:rPr>
        <w:t xml:space="preserve">. </w:t>
      </w:r>
      <w:r w:rsidR="00DE4E82" w:rsidRPr="003A4E98">
        <w:rPr>
          <w:szCs w:val="28"/>
        </w:rPr>
        <w:t>D</w:t>
      </w:r>
      <w:r w:rsidR="00B77E5A">
        <w:rPr>
          <w:szCs w:val="28"/>
        </w:rPr>
        <w:t>.</w:t>
      </w:r>
      <w:r w:rsidR="00DE4E82" w:rsidRPr="003A4E98">
        <w:rPr>
          <w:szCs w:val="28"/>
        </w:rPr>
        <w:t xml:space="preserve"> ir Utenos apylinkės teismo Utenos rūmų teisėjui, šio teismo pirmininko pavaduotojui, </w:t>
      </w:r>
      <w:r w:rsidR="00DE4E82" w:rsidRPr="004B5744">
        <w:rPr>
          <w:szCs w:val="28"/>
        </w:rPr>
        <w:t>l</w:t>
      </w:r>
      <w:r w:rsidR="005D05C5" w:rsidRPr="004B5744">
        <w:rPr>
          <w:szCs w:val="28"/>
        </w:rPr>
        <w:t>aikinai</w:t>
      </w:r>
      <w:r w:rsidR="00DE4E82" w:rsidRPr="004B5744">
        <w:rPr>
          <w:szCs w:val="28"/>
        </w:rPr>
        <w:t xml:space="preserve"> e</w:t>
      </w:r>
      <w:r w:rsidR="005D05C5" w:rsidRPr="004B5744">
        <w:rPr>
          <w:szCs w:val="28"/>
        </w:rPr>
        <w:t>inančiam</w:t>
      </w:r>
      <w:r w:rsidR="00DE4E82" w:rsidRPr="003A4E98">
        <w:rPr>
          <w:szCs w:val="28"/>
        </w:rPr>
        <w:t xml:space="preserve"> pirmininko pareigas</w:t>
      </w:r>
      <w:r w:rsidR="006975B5">
        <w:rPr>
          <w:szCs w:val="28"/>
        </w:rPr>
        <w:t>,</w:t>
      </w:r>
      <w:r w:rsidR="00DE4E82" w:rsidRPr="003A4E98">
        <w:rPr>
          <w:szCs w:val="28"/>
        </w:rPr>
        <w:t xml:space="preserve"> A</w:t>
      </w:r>
      <w:r w:rsidR="00B77E5A">
        <w:rPr>
          <w:szCs w:val="28"/>
        </w:rPr>
        <w:t>.</w:t>
      </w:r>
      <w:r w:rsidR="00DE4E82" w:rsidRPr="003A4E98">
        <w:rPr>
          <w:szCs w:val="28"/>
        </w:rPr>
        <w:t xml:space="preserve"> Ž</w:t>
      </w:r>
      <w:r w:rsidR="00B77E5A">
        <w:rPr>
          <w:szCs w:val="28"/>
        </w:rPr>
        <w:t>.</w:t>
      </w:r>
      <w:r w:rsidR="00DE4E82">
        <w:rPr>
          <w:szCs w:val="28"/>
        </w:rPr>
        <w:t xml:space="preserve">, </w:t>
      </w:r>
      <w:r w:rsidRPr="00D72840">
        <w:rPr>
          <w:szCs w:val="24"/>
        </w:rPr>
        <w:t xml:space="preserve">išnagrinėjusi </w:t>
      </w:r>
      <w:r w:rsidR="003A4E98">
        <w:rPr>
          <w:szCs w:val="24"/>
        </w:rPr>
        <w:t>Teisėjų tarybos</w:t>
      </w:r>
      <w:r w:rsidRPr="00D72840">
        <w:rPr>
          <w:szCs w:val="24"/>
        </w:rPr>
        <w:t xml:space="preserve"> teikimą </w:t>
      </w:r>
      <w:r>
        <w:rPr>
          <w:szCs w:val="24"/>
        </w:rPr>
        <w:t xml:space="preserve">dėl drausmės bylos iškėlimo </w:t>
      </w:r>
      <w:r w:rsidR="003A4E98" w:rsidRPr="003A4E98">
        <w:rPr>
          <w:szCs w:val="28"/>
        </w:rPr>
        <w:t>Utenos apylinkės teismo Zarasų rūmų teisėjui G</w:t>
      </w:r>
      <w:r w:rsidR="00B77E5A">
        <w:rPr>
          <w:szCs w:val="28"/>
        </w:rPr>
        <w:t>.</w:t>
      </w:r>
      <w:r w:rsidR="003A4E98" w:rsidRPr="003A4E98">
        <w:rPr>
          <w:szCs w:val="28"/>
        </w:rPr>
        <w:t xml:space="preserve"> A</w:t>
      </w:r>
      <w:r w:rsidR="00B77E5A">
        <w:rPr>
          <w:szCs w:val="28"/>
        </w:rPr>
        <w:t>.</w:t>
      </w:r>
      <w:r w:rsidR="003A4E98" w:rsidRPr="003A4E98">
        <w:rPr>
          <w:szCs w:val="28"/>
        </w:rPr>
        <w:t>, Utenos apylinkės teismo Utenos rūmų teisėjai L</w:t>
      </w:r>
      <w:r w:rsidR="00B77E5A">
        <w:rPr>
          <w:szCs w:val="28"/>
        </w:rPr>
        <w:t>.</w:t>
      </w:r>
      <w:r w:rsidR="003A4E98" w:rsidRPr="003A4E98">
        <w:rPr>
          <w:szCs w:val="28"/>
        </w:rPr>
        <w:t xml:space="preserve"> D</w:t>
      </w:r>
      <w:r w:rsidR="00B77E5A">
        <w:rPr>
          <w:szCs w:val="28"/>
        </w:rPr>
        <w:t>.</w:t>
      </w:r>
      <w:r w:rsidR="003A4E98" w:rsidRPr="003A4E98">
        <w:rPr>
          <w:szCs w:val="28"/>
        </w:rPr>
        <w:t xml:space="preserve"> ir Utenos apylinkės teismo Utenos rūmų teisėjui, šio teismo pirmininko pavaduotojui, </w:t>
      </w:r>
      <w:r w:rsidR="003A4E98" w:rsidRPr="004B5744">
        <w:rPr>
          <w:szCs w:val="28"/>
        </w:rPr>
        <w:t>l</w:t>
      </w:r>
      <w:r w:rsidR="00785599" w:rsidRPr="004B5744">
        <w:rPr>
          <w:szCs w:val="28"/>
        </w:rPr>
        <w:t>aikinai</w:t>
      </w:r>
      <w:r w:rsidR="003A4E98" w:rsidRPr="004B5744">
        <w:rPr>
          <w:szCs w:val="28"/>
        </w:rPr>
        <w:t xml:space="preserve"> e</w:t>
      </w:r>
      <w:r w:rsidR="00785599" w:rsidRPr="004B5744">
        <w:rPr>
          <w:szCs w:val="28"/>
        </w:rPr>
        <w:t>inančiam</w:t>
      </w:r>
      <w:r w:rsidR="003A4E98" w:rsidRPr="003A4E98">
        <w:rPr>
          <w:szCs w:val="28"/>
        </w:rPr>
        <w:t xml:space="preserve"> pirmininko pareigas</w:t>
      </w:r>
      <w:r w:rsidR="006975B5">
        <w:rPr>
          <w:szCs w:val="28"/>
        </w:rPr>
        <w:t>,</w:t>
      </w:r>
      <w:r w:rsidR="003A4E98" w:rsidRPr="003A4E98">
        <w:rPr>
          <w:szCs w:val="28"/>
        </w:rPr>
        <w:t xml:space="preserve"> A</w:t>
      </w:r>
      <w:r w:rsidR="00B77E5A">
        <w:rPr>
          <w:szCs w:val="28"/>
        </w:rPr>
        <w:t>.</w:t>
      </w:r>
      <w:r w:rsidR="003A4E98" w:rsidRPr="003A4E98">
        <w:rPr>
          <w:szCs w:val="28"/>
        </w:rPr>
        <w:t xml:space="preserve"> Ž</w:t>
      </w:r>
      <w:r w:rsidR="00B77E5A">
        <w:rPr>
          <w:szCs w:val="28"/>
        </w:rPr>
        <w:t>.</w:t>
      </w:r>
      <w:r w:rsidR="00C3741B">
        <w:rPr>
          <w:szCs w:val="24"/>
        </w:rPr>
        <w:t>,</w:t>
      </w:r>
      <w:r>
        <w:rPr>
          <w:szCs w:val="24"/>
        </w:rPr>
        <w:t xml:space="preserve"> </w:t>
      </w:r>
    </w:p>
    <w:p w14:paraId="4F6ADB49" w14:textId="77777777" w:rsidR="004E2038" w:rsidRDefault="004E2038" w:rsidP="00AC69CD">
      <w:pPr>
        <w:pStyle w:val="Tekstas"/>
        <w:spacing w:before="0" w:after="0"/>
        <w:ind w:firstLine="567"/>
        <w:rPr>
          <w:szCs w:val="24"/>
        </w:rPr>
      </w:pPr>
      <w:r>
        <w:rPr>
          <w:szCs w:val="24"/>
        </w:rPr>
        <w:t>susipažinusi su medžiaga,</w:t>
      </w:r>
    </w:p>
    <w:p w14:paraId="516B5084" w14:textId="77777777" w:rsidR="004E2038" w:rsidRDefault="004E2038" w:rsidP="004E2038">
      <w:pPr>
        <w:pStyle w:val="Tekstas"/>
        <w:spacing w:before="0" w:after="0"/>
        <w:ind w:firstLine="851"/>
        <w:rPr>
          <w:spacing w:val="30"/>
          <w:szCs w:val="24"/>
        </w:rPr>
      </w:pPr>
    </w:p>
    <w:p w14:paraId="1CFCBF5B" w14:textId="77777777" w:rsidR="004E2038" w:rsidRDefault="004E2038" w:rsidP="00930AAD">
      <w:pPr>
        <w:pStyle w:val="Tekstas"/>
        <w:spacing w:before="0" w:after="0"/>
        <w:ind w:firstLine="0"/>
        <w:rPr>
          <w:spacing w:val="30"/>
          <w:szCs w:val="24"/>
        </w:rPr>
      </w:pPr>
      <w:r>
        <w:rPr>
          <w:spacing w:val="30"/>
          <w:szCs w:val="24"/>
        </w:rPr>
        <w:t>n u s t a t ė :</w:t>
      </w:r>
    </w:p>
    <w:p w14:paraId="2745D303" w14:textId="77777777" w:rsidR="004E2038" w:rsidRDefault="004E2038" w:rsidP="004E2038">
      <w:pPr>
        <w:ind w:firstLine="851"/>
        <w:jc w:val="both"/>
        <w:rPr>
          <w:sz w:val="24"/>
          <w:szCs w:val="24"/>
        </w:rPr>
      </w:pPr>
    </w:p>
    <w:p w14:paraId="37F0F797" w14:textId="47F2CCD4" w:rsidR="00AC69CD" w:rsidRDefault="004E2038" w:rsidP="00AC69CD">
      <w:pPr>
        <w:pStyle w:val="Sraopastraipa"/>
        <w:numPr>
          <w:ilvl w:val="0"/>
          <w:numId w:val="2"/>
        </w:numPr>
        <w:spacing w:after="120"/>
        <w:ind w:left="426" w:hanging="426"/>
        <w:contextualSpacing w:val="0"/>
        <w:jc w:val="both"/>
        <w:rPr>
          <w:sz w:val="24"/>
          <w:szCs w:val="24"/>
        </w:rPr>
      </w:pPr>
      <w:r w:rsidRPr="00AC69CD">
        <w:rPr>
          <w:sz w:val="24"/>
          <w:szCs w:val="24"/>
        </w:rPr>
        <w:t>Teisėjų etikos ir drausmės komisij</w:t>
      </w:r>
      <w:r w:rsidR="00224E49" w:rsidRPr="00AC69CD">
        <w:rPr>
          <w:sz w:val="24"/>
          <w:szCs w:val="24"/>
        </w:rPr>
        <w:t>a</w:t>
      </w:r>
      <w:r w:rsidRPr="00AC69CD">
        <w:rPr>
          <w:sz w:val="24"/>
          <w:szCs w:val="24"/>
        </w:rPr>
        <w:t xml:space="preserve"> (toliau –</w:t>
      </w:r>
      <w:r w:rsidR="007F0548" w:rsidRPr="00AC69CD">
        <w:rPr>
          <w:sz w:val="24"/>
          <w:szCs w:val="24"/>
        </w:rPr>
        <w:t xml:space="preserve"> </w:t>
      </w:r>
      <w:r w:rsidR="00930AAD" w:rsidRPr="00AC69CD">
        <w:rPr>
          <w:sz w:val="24"/>
          <w:szCs w:val="24"/>
        </w:rPr>
        <w:t xml:space="preserve">ir </w:t>
      </w:r>
      <w:r w:rsidRPr="00AC69CD">
        <w:rPr>
          <w:sz w:val="24"/>
          <w:szCs w:val="24"/>
        </w:rPr>
        <w:t xml:space="preserve">Komisija) 2025 m. </w:t>
      </w:r>
      <w:r w:rsidR="00021994" w:rsidRPr="00AC69CD">
        <w:rPr>
          <w:sz w:val="24"/>
          <w:szCs w:val="24"/>
        </w:rPr>
        <w:t>vasario</w:t>
      </w:r>
      <w:r w:rsidRPr="00AC69CD">
        <w:rPr>
          <w:sz w:val="24"/>
          <w:szCs w:val="24"/>
        </w:rPr>
        <w:t xml:space="preserve"> </w:t>
      </w:r>
      <w:r w:rsidR="00021994" w:rsidRPr="00AC69CD">
        <w:rPr>
          <w:sz w:val="24"/>
          <w:szCs w:val="24"/>
        </w:rPr>
        <w:t>6</w:t>
      </w:r>
      <w:r w:rsidRPr="00AC69CD">
        <w:rPr>
          <w:sz w:val="24"/>
          <w:szCs w:val="24"/>
        </w:rPr>
        <w:t xml:space="preserve"> d. </w:t>
      </w:r>
      <w:r w:rsidR="00224E49" w:rsidRPr="00AC69CD">
        <w:rPr>
          <w:sz w:val="24"/>
          <w:szCs w:val="24"/>
        </w:rPr>
        <w:t>gavo</w:t>
      </w:r>
      <w:r w:rsidRPr="00AC69CD">
        <w:rPr>
          <w:sz w:val="24"/>
          <w:szCs w:val="24"/>
        </w:rPr>
        <w:t xml:space="preserve"> </w:t>
      </w:r>
      <w:r w:rsidR="00021994" w:rsidRPr="00AC69CD">
        <w:rPr>
          <w:sz w:val="24"/>
          <w:szCs w:val="24"/>
        </w:rPr>
        <w:t>Teisėjų</w:t>
      </w:r>
      <w:r w:rsidR="00BA6FD6" w:rsidRPr="00AC69CD">
        <w:rPr>
          <w:sz w:val="24"/>
          <w:szCs w:val="24"/>
        </w:rPr>
        <w:t xml:space="preserve"> </w:t>
      </w:r>
      <w:r w:rsidR="00021994" w:rsidRPr="00AC69CD">
        <w:rPr>
          <w:sz w:val="24"/>
          <w:szCs w:val="24"/>
        </w:rPr>
        <w:t xml:space="preserve">tarybos </w:t>
      </w:r>
      <w:r w:rsidRPr="00AC69CD">
        <w:rPr>
          <w:sz w:val="24"/>
          <w:szCs w:val="24"/>
        </w:rPr>
        <w:t xml:space="preserve">(toliau – </w:t>
      </w:r>
      <w:r w:rsidR="00DE4E82" w:rsidRPr="00AC69CD">
        <w:rPr>
          <w:sz w:val="24"/>
          <w:szCs w:val="24"/>
        </w:rPr>
        <w:t>P</w:t>
      </w:r>
      <w:r w:rsidRPr="00AC69CD">
        <w:rPr>
          <w:sz w:val="24"/>
          <w:szCs w:val="24"/>
        </w:rPr>
        <w:t>areiškėjas) teikim</w:t>
      </w:r>
      <w:r w:rsidR="00224E49" w:rsidRPr="00AC69CD">
        <w:rPr>
          <w:sz w:val="24"/>
          <w:szCs w:val="24"/>
        </w:rPr>
        <w:t>ą</w:t>
      </w:r>
      <w:r w:rsidR="00021994" w:rsidRPr="00AC69CD">
        <w:rPr>
          <w:sz w:val="24"/>
          <w:szCs w:val="24"/>
        </w:rPr>
        <w:t xml:space="preserve"> ir jo pried</w:t>
      </w:r>
      <w:r w:rsidR="00224E49" w:rsidRPr="00AC69CD">
        <w:rPr>
          <w:sz w:val="24"/>
          <w:szCs w:val="24"/>
        </w:rPr>
        <w:t>us</w:t>
      </w:r>
      <w:r w:rsidR="00021994" w:rsidRPr="00AC69CD">
        <w:rPr>
          <w:sz w:val="24"/>
          <w:szCs w:val="24"/>
        </w:rPr>
        <w:t xml:space="preserve"> – Teisėjų tarybos 2025</w:t>
      </w:r>
      <w:r w:rsidR="00BA6FD6" w:rsidRPr="00AC69CD">
        <w:rPr>
          <w:sz w:val="24"/>
          <w:szCs w:val="24"/>
        </w:rPr>
        <w:t xml:space="preserve"> </w:t>
      </w:r>
      <w:r w:rsidR="00021994" w:rsidRPr="00AC69CD">
        <w:rPr>
          <w:sz w:val="24"/>
          <w:szCs w:val="24"/>
        </w:rPr>
        <w:t xml:space="preserve">m. </w:t>
      </w:r>
      <w:r w:rsidR="007E0648" w:rsidRPr="00AC69CD">
        <w:rPr>
          <w:sz w:val="24"/>
          <w:szCs w:val="24"/>
        </w:rPr>
        <w:t>sausio</w:t>
      </w:r>
      <w:r w:rsidR="00021994" w:rsidRPr="00AC69CD">
        <w:rPr>
          <w:sz w:val="24"/>
          <w:szCs w:val="24"/>
        </w:rPr>
        <w:t xml:space="preserve"> </w:t>
      </w:r>
      <w:r w:rsidR="007E0648" w:rsidRPr="00AC69CD">
        <w:rPr>
          <w:sz w:val="24"/>
          <w:szCs w:val="24"/>
        </w:rPr>
        <w:t>31</w:t>
      </w:r>
      <w:r w:rsidR="00BA6FD6" w:rsidRPr="00AC69CD">
        <w:rPr>
          <w:sz w:val="24"/>
          <w:szCs w:val="24"/>
        </w:rPr>
        <w:t xml:space="preserve"> </w:t>
      </w:r>
      <w:r w:rsidR="00021994" w:rsidRPr="00AC69CD">
        <w:rPr>
          <w:sz w:val="24"/>
          <w:szCs w:val="24"/>
        </w:rPr>
        <w:t>d. nutarim</w:t>
      </w:r>
      <w:r w:rsidR="00224E49" w:rsidRPr="00AC69CD">
        <w:rPr>
          <w:sz w:val="24"/>
          <w:szCs w:val="24"/>
        </w:rPr>
        <w:t>o</w:t>
      </w:r>
      <w:r w:rsidR="00021994" w:rsidRPr="00AC69CD">
        <w:rPr>
          <w:sz w:val="24"/>
          <w:szCs w:val="24"/>
        </w:rPr>
        <w:t xml:space="preserve"> Nr. 13P-</w:t>
      </w:r>
      <w:r w:rsidR="007E0648" w:rsidRPr="00AC69CD">
        <w:rPr>
          <w:sz w:val="24"/>
          <w:szCs w:val="24"/>
        </w:rPr>
        <w:t>32</w:t>
      </w:r>
      <w:r w:rsidR="00021994" w:rsidRPr="00AC69CD">
        <w:rPr>
          <w:sz w:val="24"/>
          <w:szCs w:val="24"/>
        </w:rPr>
        <w:t>-(7.1.2.E)</w:t>
      </w:r>
      <w:r w:rsidR="00224E49" w:rsidRPr="00AC69CD">
        <w:rPr>
          <w:sz w:val="24"/>
          <w:szCs w:val="24"/>
        </w:rPr>
        <w:t xml:space="preserve"> nuorašą</w:t>
      </w:r>
      <w:r w:rsidR="00021994" w:rsidRPr="00AC69CD">
        <w:rPr>
          <w:sz w:val="24"/>
          <w:szCs w:val="24"/>
        </w:rPr>
        <w:t>, Teisėjų tarybos 2024</w:t>
      </w:r>
      <w:r w:rsidR="00BA6FD6" w:rsidRPr="00AC69CD">
        <w:rPr>
          <w:sz w:val="24"/>
          <w:szCs w:val="24"/>
        </w:rPr>
        <w:t xml:space="preserve"> </w:t>
      </w:r>
      <w:r w:rsidR="00021994" w:rsidRPr="00AC69CD">
        <w:rPr>
          <w:sz w:val="24"/>
          <w:szCs w:val="24"/>
        </w:rPr>
        <w:t xml:space="preserve">m. </w:t>
      </w:r>
      <w:r w:rsidR="007E0648" w:rsidRPr="00AC69CD">
        <w:rPr>
          <w:sz w:val="24"/>
          <w:szCs w:val="24"/>
        </w:rPr>
        <w:t>gruodžio</w:t>
      </w:r>
      <w:r w:rsidR="00021994" w:rsidRPr="00AC69CD">
        <w:rPr>
          <w:sz w:val="24"/>
          <w:szCs w:val="24"/>
        </w:rPr>
        <w:t xml:space="preserve"> </w:t>
      </w:r>
      <w:r w:rsidR="007E0648" w:rsidRPr="00AC69CD">
        <w:rPr>
          <w:sz w:val="24"/>
          <w:szCs w:val="24"/>
        </w:rPr>
        <w:t>31</w:t>
      </w:r>
      <w:r w:rsidR="00021994" w:rsidRPr="00AC69CD">
        <w:rPr>
          <w:sz w:val="24"/>
          <w:szCs w:val="24"/>
        </w:rPr>
        <w:t xml:space="preserve"> d. protokoliniu nutarimu</w:t>
      </w:r>
      <w:r w:rsidR="007E0648" w:rsidRPr="00AC69CD">
        <w:rPr>
          <w:sz w:val="24"/>
          <w:szCs w:val="24"/>
        </w:rPr>
        <w:t xml:space="preserve"> Nr.</w:t>
      </w:r>
      <w:r w:rsidR="00BA6FD6" w:rsidRPr="00AC69CD">
        <w:rPr>
          <w:sz w:val="24"/>
          <w:szCs w:val="24"/>
        </w:rPr>
        <w:t xml:space="preserve"> </w:t>
      </w:r>
      <w:r w:rsidR="007E0648" w:rsidRPr="00AC69CD">
        <w:rPr>
          <w:sz w:val="24"/>
          <w:szCs w:val="24"/>
        </w:rPr>
        <w:t>13P-196-(7.1.2.)</w:t>
      </w:r>
      <w:r w:rsidR="00DE4E82" w:rsidRPr="00AC69CD">
        <w:rPr>
          <w:sz w:val="24"/>
          <w:szCs w:val="24"/>
        </w:rPr>
        <w:t xml:space="preserve"> </w:t>
      </w:r>
      <w:r w:rsidR="00021994" w:rsidRPr="00AC69CD">
        <w:rPr>
          <w:sz w:val="24"/>
          <w:szCs w:val="24"/>
        </w:rPr>
        <w:t>sudarytos komisijos 2025</w:t>
      </w:r>
      <w:r w:rsidR="00BA6FD6" w:rsidRPr="00AC69CD">
        <w:rPr>
          <w:sz w:val="24"/>
          <w:szCs w:val="24"/>
        </w:rPr>
        <w:t xml:space="preserve"> </w:t>
      </w:r>
      <w:r w:rsidR="00021994" w:rsidRPr="00AC69CD">
        <w:rPr>
          <w:sz w:val="24"/>
          <w:szCs w:val="24"/>
        </w:rPr>
        <w:t xml:space="preserve">m. </w:t>
      </w:r>
      <w:r w:rsidR="007E0648" w:rsidRPr="00AC69CD">
        <w:rPr>
          <w:sz w:val="24"/>
          <w:szCs w:val="24"/>
        </w:rPr>
        <w:t>sausio</w:t>
      </w:r>
      <w:r w:rsidR="00021994" w:rsidRPr="00AC69CD">
        <w:rPr>
          <w:sz w:val="24"/>
          <w:szCs w:val="24"/>
        </w:rPr>
        <w:t xml:space="preserve"> </w:t>
      </w:r>
      <w:r w:rsidR="007E0648" w:rsidRPr="00AC69CD">
        <w:rPr>
          <w:sz w:val="24"/>
          <w:szCs w:val="24"/>
        </w:rPr>
        <w:t>15</w:t>
      </w:r>
      <w:r w:rsidR="00021994" w:rsidRPr="00AC69CD">
        <w:rPr>
          <w:sz w:val="24"/>
          <w:szCs w:val="24"/>
        </w:rPr>
        <w:t xml:space="preserve"> d. išvadą Nr. 6TV-</w:t>
      </w:r>
      <w:r w:rsidR="007E0648" w:rsidRPr="00AC69CD">
        <w:rPr>
          <w:sz w:val="24"/>
          <w:szCs w:val="24"/>
        </w:rPr>
        <w:t>2</w:t>
      </w:r>
      <w:r w:rsidR="00021994" w:rsidRPr="00AC69CD">
        <w:rPr>
          <w:sz w:val="24"/>
          <w:szCs w:val="24"/>
        </w:rPr>
        <w:t>-(7.6.4.E) (toliau</w:t>
      </w:r>
      <w:r w:rsidR="00BA6FD6" w:rsidRPr="00AC69CD">
        <w:rPr>
          <w:sz w:val="24"/>
          <w:szCs w:val="24"/>
        </w:rPr>
        <w:t xml:space="preserve"> </w:t>
      </w:r>
      <w:r w:rsidR="00021994" w:rsidRPr="00AC69CD">
        <w:rPr>
          <w:sz w:val="24"/>
          <w:szCs w:val="24"/>
        </w:rPr>
        <w:t>–</w:t>
      </w:r>
      <w:r w:rsidR="00BA6FD6" w:rsidRPr="00AC69CD">
        <w:rPr>
          <w:sz w:val="24"/>
          <w:szCs w:val="24"/>
        </w:rPr>
        <w:t xml:space="preserve"> </w:t>
      </w:r>
      <w:r w:rsidR="007E0648" w:rsidRPr="00AC69CD">
        <w:rPr>
          <w:sz w:val="24"/>
          <w:szCs w:val="24"/>
        </w:rPr>
        <w:t>I</w:t>
      </w:r>
      <w:r w:rsidR="00021994" w:rsidRPr="00AC69CD">
        <w:rPr>
          <w:sz w:val="24"/>
          <w:szCs w:val="24"/>
        </w:rPr>
        <w:t>švada)</w:t>
      </w:r>
      <w:r w:rsidR="00DE4E82" w:rsidRPr="00AC69CD">
        <w:rPr>
          <w:sz w:val="24"/>
          <w:szCs w:val="24"/>
        </w:rPr>
        <w:t xml:space="preserve"> ir </w:t>
      </w:r>
      <w:r w:rsidR="00021994" w:rsidRPr="00AC69CD">
        <w:rPr>
          <w:sz w:val="24"/>
          <w:szCs w:val="24"/>
        </w:rPr>
        <w:t>šios komisijos gautą medžiagą</w:t>
      </w:r>
      <w:r w:rsidR="007E0648" w:rsidRPr="00AC69CD">
        <w:rPr>
          <w:sz w:val="24"/>
          <w:szCs w:val="24"/>
        </w:rPr>
        <w:t xml:space="preserve"> </w:t>
      </w:r>
      <w:r w:rsidRPr="00AC69CD">
        <w:rPr>
          <w:sz w:val="24"/>
          <w:szCs w:val="24"/>
        </w:rPr>
        <w:t xml:space="preserve">dėl drausmės bylos iškėlimo </w:t>
      </w:r>
      <w:r w:rsidR="003A4E98" w:rsidRPr="00AC69CD">
        <w:rPr>
          <w:sz w:val="24"/>
          <w:szCs w:val="24"/>
        </w:rPr>
        <w:t>Utenos apylinkės teismo Zarasų rūmų teisėjui G</w:t>
      </w:r>
      <w:r w:rsidR="00B77E5A">
        <w:rPr>
          <w:sz w:val="24"/>
          <w:szCs w:val="24"/>
        </w:rPr>
        <w:t>.</w:t>
      </w:r>
      <w:r w:rsidR="003A4E98" w:rsidRPr="00AC69CD">
        <w:rPr>
          <w:sz w:val="24"/>
          <w:szCs w:val="24"/>
        </w:rPr>
        <w:t xml:space="preserve"> A</w:t>
      </w:r>
      <w:r w:rsidR="00B77E5A">
        <w:rPr>
          <w:sz w:val="24"/>
          <w:szCs w:val="24"/>
        </w:rPr>
        <w:t>.</w:t>
      </w:r>
      <w:r w:rsidR="003A4E98" w:rsidRPr="00AC69CD">
        <w:rPr>
          <w:sz w:val="24"/>
          <w:szCs w:val="24"/>
        </w:rPr>
        <w:t>, Utenos apylinkės teismo Utenos rūmų teisėjai L</w:t>
      </w:r>
      <w:r w:rsidR="00B77E5A">
        <w:rPr>
          <w:sz w:val="24"/>
          <w:szCs w:val="24"/>
        </w:rPr>
        <w:t>.</w:t>
      </w:r>
      <w:r w:rsidR="003A4E98" w:rsidRPr="00AC69CD">
        <w:rPr>
          <w:sz w:val="24"/>
          <w:szCs w:val="24"/>
        </w:rPr>
        <w:t xml:space="preserve"> D</w:t>
      </w:r>
      <w:r w:rsidR="00B77E5A">
        <w:rPr>
          <w:sz w:val="24"/>
          <w:szCs w:val="24"/>
        </w:rPr>
        <w:t>.</w:t>
      </w:r>
      <w:r w:rsidR="003A4E98" w:rsidRPr="00AC69CD">
        <w:rPr>
          <w:sz w:val="24"/>
          <w:szCs w:val="24"/>
        </w:rPr>
        <w:t xml:space="preserve"> ir Utenos apylinkės teismo Utenos rūmų teisėjui, šio teismo pirmininko pavaduotojui, l</w:t>
      </w:r>
      <w:r w:rsidR="00785599" w:rsidRPr="00AC69CD">
        <w:rPr>
          <w:sz w:val="24"/>
          <w:szCs w:val="24"/>
        </w:rPr>
        <w:t>aikinai</w:t>
      </w:r>
      <w:r w:rsidR="003A4E98" w:rsidRPr="00AC69CD">
        <w:rPr>
          <w:sz w:val="24"/>
          <w:szCs w:val="24"/>
        </w:rPr>
        <w:t xml:space="preserve"> e</w:t>
      </w:r>
      <w:r w:rsidR="00785599" w:rsidRPr="00AC69CD">
        <w:rPr>
          <w:sz w:val="24"/>
          <w:szCs w:val="24"/>
        </w:rPr>
        <w:t>inančiam</w:t>
      </w:r>
      <w:r w:rsidR="003A4E98" w:rsidRPr="00AC69CD">
        <w:rPr>
          <w:sz w:val="24"/>
          <w:szCs w:val="24"/>
        </w:rPr>
        <w:t xml:space="preserve"> pirmininko pareigas</w:t>
      </w:r>
      <w:r w:rsidR="00CE785A">
        <w:rPr>
          <w:sz w:val="24"/>
          <w:szCs w:val="24"/>
        </w:rPr>
        <w:t>,</w:t>
      </w:r>
      <w:r w:rsidR="003A4E98" w:rsidRPr="00AC69CD">
        <w:rPr>
          <w:sz w:val="24"/>
          <w:szCs w:val="24"/>
        </w:rPr>
        <w:t xml:space="preserve"> A</w:t>
      </w:r>
      <w:r w:rsidR="00B77E5A">
        <w:rPr>
          <w:sz w:val="24"/>
          <w:szCs w:val="24"/>
        </w:rPr>
        <w:t>.</w:t>
      </w:r>
      <w:r w:rsidR="003A4E98" w:rsidRPr="00AC69CD">
        <w:rPr>
          <w:sz w:val="24"/>
          <w:szCs w:val="24"/>
        </w:rPr>
        <w:t xml:space="preserve"> Ž</w:t>
      </w:r>
      <w:r w:rsidR="00B77E5A">
        <w:rPr>
          <w:sz w:val="24"/>
          <w:szCs w:val="24"/>
        </w:rPr>
        <w:t>.</w:t>
      </w:r>
      <w:r w:rsidRPr="00AC69CD">
        <w:rPr>
          <w:sz w:val="24"/>
          <w:szCs w:val="24"/>
        </w:rPr>
        <w:t>.</w:t>
      </w:r>
    </w:p>
    <w:p w14:paraId="6B2B6B67" w14:textId="6D254700" w:rsidR="00AC69CD" w:rsidRDefault="00021994" w:rsidP="00AC69CD">
      <w:pPr>
        <w:pStyle w:val="Sraopastraipa"/>
        <w:numPr>
          <w:ilvl w:val="0"/>
          <w:numId w:val="2"/>
        </w:numPr>
        <w:spacing w:after="120"/>
        <w:ind w:left="426" w:hanging="426"/>
        <w:contextualSpacing w:val="0"/>
        <w:jc w:val="both"/>
        <w:rPr>
          <w:sz w:val="24"/>
          <w:szCs w:val="24"/>
        </w:rPr>
      </w:pPr>
      <w:r w:rsidRPr="00AC69CD">
        <w:rPr>
          <w:sz w:val="24"/>
          <w:szCs w:val="24"/>
        </w:rPr>
        <w:t xml:space="preserve">Teikime iškelti drausmės bylą </w:t>
      </w:r>
      <w:r w:rsidR="00DE4E82" w:rsidRPr="00AC69CD">
        <w:rPr>
          <w:sz w:val="24"/>
          <w:szCs w:val="24"/>
        </w:rPr>
        <w:t xml:space="preserve">Pareiškėjas </w:t>
      </w:r>
      <w:r w:rsidRPr="00AC69CD">
        <w:rPr>
          <w:sz w:val="24"/>
          <w:szCs w:val="24"/>
        </w:rPr>
        <w:t xml:space="preserve">nurodo, kad </w:t>
      </w:r>
      <w:r w:rsidR="007E0648" w:rsidRPr="00AC69CD">
        <w:rPr>
          <w:sz w:val="24"/>
          <w:szCs w:val="24"/>
        </w:rPr>
        <w:t>Teisėjų tarybos sudaryta komisija, vykdydama Teisėjų tarybos pavedimą ištirti 2024 m. gruodžio 20 d. gautame pranešime nurodytas aplinkybes, Išvadoje nustatė, kad Utenos apylinkės teismo teisėjai G</w:t>
      </w:r>
      <w:r w:rsidR="00B77E5A">
        <w:rPr>
          <w:sz w:val="24"/>
          <w:szCs w:val="24"/>
        </w:rPr>
        <w:t>.</w:t>
      </w:r>
      <w:r w:rsidR="007E0648" w:rsidRPr="00AC69CD">
        <w:rPr>
          <w:sz w:val="24"/>
          <w:szCs w:val="24"/>
        </w:rPr>
        <w:t xml:space="preserve"> A</w:t>
      </w:r>
      <w:r w:rsidR="00B77E5A">
        <w:rPr>
          <w:sz w:val="24"/>
          <w:szCs w:val="24"/>
        </w:rPr>
        <w:t>.</w:t>
      </w:r>
      <w:r w:rsidR="007E0648" w:rsidRPr="00AC69CD">
        <w:rPr>
          <w:sz w:val="24"/>
          <w:szCs w:val="24"/>
        </w:rPr>
        <w:t>, L</w:t>
      </w:r>
      <w:r w:rsidR="00B77E5A">
        <w:rPr>
          <w:sz w:val="24"/>
          <w:szCs w:val="24"/>
        </w:rPr>
        <w:t>.</w:t>
      </w:r>
      <w:r w:rsidR="007E0648" w:rsidRPr="00AC69CD">
        <w:rPr>
          <w:sz w:val="24"/>
          <w:szCs w:val="24"/>
        </w:rPr>
        <w:t xml:space="preserve"> D</w:t>
      </w:r>
      <w:r w:rsidR="00B77E5A">
        <w:rPr>
          <w:sz w:val="24"/>
          <w:szCs w:val="24"/>
        </w:rPr>
        <w:t>.</w:t>
      </w:r>
      <w:r w:rsidR="007E0648" w:rsidRPr="00AC69CD">
        <w:rPr>
          <w:sz w:val="24"/>
          <w:szCs w:val="24"/>
        </w:rPr>
        <w:t xml:space="preserve"> ir A</w:t>
      </w:r>
      <w:r w:rsidR="00B77E5A">
        <w:rPr>
          <w:sz w:val="24"/>
          <w:szCs w:val="24"/>
        </w:rPr>
        <w:t>.</w:t>
      </w:r>
      <w:r w:rsidR="007E0648" w:rsidRPr="00AC69CD">
        <w:rPr>
          <w:sz w:val="24"/>
          <w:szCs w:val="24"/>
        </w:rPr>
        <w:t xml:space="preserve"> Ž</w:t>
      </w:r>
      <w:r w:rsidR="00B77E5A">
        <w:rPr>
          <w:sz w:val="24"/>
          <w:szCs w:val="24"/>
        </w:rPr>
        <w:t>.</w:t>
      </w:r>
      <w:r w:rsidR="007E0648" w:rsidRPr="00AC69CD">
        <w:rPr>
          <w:sz w:val="24"/>
          <w:szCs w:val="24"/>
        </w:rPr>
        <w:t xml:space="preserve">, dalyvaudami 2024 m. gruodžio 17 d. vykusiame Utenos apylinkės teismo kanclerio konkurse </w:t>
      </w:r>
      <w:r w:rsidR="00785599" w:rsidRPr="00AC69CD">
        <w:rPr>
          <w:sz w:val="24"/>
          <w:szCs w:val="24"/>
        </w:rPr>
        <w:t xml:space="preserve">(toliau – ir Konkursas) </w:t>
      </w:r>
      <w:r w:rsidR="007E0648" w:rsidRPr="00AC69CD">
        <w:rPr>
          <w:sz w:val="24"/>
          <w:szCs w:val="24"/>
        </w:rPr>
        <w:t xml:space="preserve">kaip šio konkurso </w:t>
      </w:r>
      <w:r w:rsidR="00767707">
        <w:rPr>
          <w:sz w:val="24"/>
          <w:szCs w:val="24"/>
        </w:rPr>
        <w:t xml:space="preserve">komisijos </w:t>
      </w:r>
      <w:r w:rsidR="007E0648" w:rsidRPr="00AC69CD">
        <w:rPr>
          <w:sz w:val="24"/>
          <w:szCs w:val="24"/>
        </w:rPr>
        <w:t xml:space="preserve">nariai, pakeitė savo konkurse dalyvavusiems pretendentams skirtus balus (vertinimą) po to, kai susumavus šiuos balus paaiškėjo konkurso laimėtojas. Po atlikto kandidatų pervertinimo pasikeitė Utenos apylinkės teismo kanclerio konkurso laimėtojas – juo tapo antrąją vietą užėmusi kandidatė. </w:t>
      </w:r>
      <w:r w:rsidR="00DE4E82" w:rsidRPr="00AC69CD">
        <w:rPr>
          <w:sz w:val="24"/>
          <w:szCs w:val="24"/>
        </w:rPr>
        <w:t>Pareiškėjo</w:t>
      </w:r>
      <w:r w:rsidR="007E0648" w:rsidRPr="00AC69CD">
        <w:rPr>
          <w:sz w:val="24"/>
          <w:szCs w:val="24"/>
        </w:rPr>
        <w:t xml:space="preserve"> vertinimu</w:t>
      </w:r>
      <w:r w:rsidR="00785599" w:rsidRPr="00AC69CD">
        <w:rPr>
          <w:sz w:val="24"/>
          <w:szCs w:val="24"/>
        </w:rPr>
        <w:t>,</w:t>
      </w:r>
      <w:r w:rsidR="007E0648" w:rsidRPr="00AC69CD">
        <w:rPr>
          <w:sz w:val="24"/>
          <w:szCs w:val="24"/>
        </w:rPr>
        <w:t xml:space="preserve"> tokiu būdu nukrypstant nuo objektyvaus pretendentų į valstybės tarnybą vertinimo standarto buvo siekiama, kad </w:t>
      </w:r>
      <w:r w:rsidR="00F24587">
        <w:rPr>
          <w:sz w:val="24"/>
          <w:szCs w:val="24"/>
        </w:rPr>
        <w:t>K</w:t>
      </w:r>
      <w:r w:rsidR="007E0648" w:rsidRPr="00AC69CD">
        <w:rPr>
          <w:sz w:val="24"/>
          <w:szCs w:val="24"/>
        </w:rPr>
        <w:t>onkursą laimėtų konkretus asmuo – antrąją vietą užėmusi Utenos apylinkės teismo Raštinės skyriaus vedėja G</w:t>
      </w:r>
      <w:r w:rsidR="00B77E5A">
        <w:rPr>
          <w:sz w:val="24"/>
          <w:szCs w:val="24"/>
        </w:rPr>
        <w:t>.</w:t>
      </w:r>
      <w:r w:rsidR="007E0648" w:rsidRPr="00AC69CD">
        <w:rPr>
          <w:sz w:val="24"/>
          <w:szCs w:val="24"/>
        </w:rPr>
        <w:t xml:space="preserve"> J</w:t>
      </w:r>
      <w:r w:rsidR="00B77E5A">
        <w:rPr>
          <w:sz w:val="24"/>
          <w:szCs w:val="24"/>
        </w:rPr>
        <w:t>.</w:t>
      </w:r>
      <w:r w:rsidR="007E0648" w:rsidRPr="00AC69CD">
        <w:rPr>
          <w:sz w:val="24"/>
          <w:szCs w:val="24"/>
        </w:rPr>
        <w:t xml:space="preserve">. </w:t>
      </w:r>
    </w:p>
    <w:p w14:paraId="7D5A50A1" w14:textId="06600851" w:rsidR="00AC69CD" w:rsidRDefault="00DE4E82" w:rsidP="00AC69CD">
      <w:pPr>
        <w:pStyle w:val="Sraopastraipa"/>
        <w:numPr>
          <w:ilvl w:val="0"/>
          <w:numId w:val="2"/>
        </w:numPr>
        <w:spacing w:after="120"/>
        <w:ind w:left="426" w:hanging="426"/>
        <w:contextualSpacing w:val="0"/>
        <w:jc w:val="both"/>
        <w:rPr>
          <w:sz w:val="24"/>
          <w:szCs w:val="24"/>
        </w:rPr>
      </w:pPr>
      <w:r w:rsidRPr="00AC69CD">
        <w:rPr>
          <w:sz w:val="24"/>
          <w:szCs w:val="24"/>
        </w:rPr>
        <w:t>Pareiškėjo vertinimu</w:t>
      </w:r>
      <w:r w:rsidR="007E0648" w:rsidRPr="00AC69CD">
        <w:rPr>
          <w:sz w:val="24"/>
          <w:szCs w:val="24"/>
        </w:rPr>
        <w:t>, tokiu teisėjų elgesiu galėjo būti pažeist</w:t>
      </w:r>
      <w:r w:rsidR="00785599" w:rsidRPr="00AC69CD">
        <w:rPr>
          <w:sz w:val="24"/>
          <w:szCs w:val="24"/>
        </w:rPr>
        <w:t>as</w:t>
      </w:r>
      <w:r w:rsidR="007E0648" w:rsidRPr="00AC69CD">
        <w:rPr>
          <w:sz w:val="24"/>
          <w:szCs w:val="24"/>
        </w:rPr>
        <w:t xml:space="preserve"> Teisėjų etikos kodekso 13</w:t>
      </w:r>
      <w:r w:rsidR="004B5744" w:rsidRPr="00AC69CD">
        <w:rPr>
          <w:sz w:val="24"/>
          <w:szCs w:val="24"/>
        </w:rPr>
        <w:t> </w:t>
      </w:r>
      <w:r w:rsidR="007E0648" w:rsidRPr="00AC69CD">
        <w:rPr>
          <w:sz w:val="24"/>
          <w:szCs w:val="24"/>
        </w:rPr>
        <w:t>straipsnio 3 punkte nustatyto padorumo principo reikalavimas darbinėje ir kitoje viešojoje veikloje bei privačiame gyvenime elgtis sąžiningai, korektiškai, mandagiai, garbingai ir 15</w:t>
      </w:r>
      <w:r w:rsidR="004D4E25">
        <w:rPr>
          <w:sz w:val="24"/>
          <w:szCs w:val="24"/>
        </w:rPr>
        <w:t> </w:t>
      </w:r>
      <w:r w:rsidR="007E0648" w:rsidRPr="00AC69CD">
        <w:rPr>
          <w:sz w:val="24"/>
          <w:szCs w:val="24"/>
        </w:rPr>
        <w:t>straipsnio 1 punkte nustatyto pareigingumo principo reikalavimas nepažeisti Lietuvos Respublikos Konstitucijos, tarptautinių sutarčių, įstatymų ir kitų teisės aktų reikalavimų.</w:t>
      </w:r>
    </w:p>
    <w:p w14:paraId="0DD9391F" w14:textId="45FEBFB8" w:rsidR="00AC69CD" w:rsidRDefault="006070E8" w:rsidP="00AC69CD">
      <w:pPr>
        <w:pStyle w:val="Sraopastraipa"/>
        <w:numPr>
          <w:ilvl w:val="0"/>
          <w:numId w:val="2"/>
        </w:numPr>
        <w:spacing w:after="120"/>
        <w:ind w:left="426" w:hanging="426"/>
        <w:contextualSpacing w:val="0"/>
        <w:jc w:val="both"/>
        <w:rPr>
          <w:sz w:val="24"/>
          <w:szCs w:val="24"/>
        </w:rPr>
      </w:pPr>
      <w:r w:rsidRPr="00AC69CD">
        <w:rPr>
          <w:sz w:val="24"/>
          <w:szCs w:val="24"/>
        </w:rPr>
        <w:t>Teisėjas G</w:t>
      </w:r>
      <w:r w:rsidR="00B77E5A">
        <w:rPr>
          <w:sz w:val="24"/>
          <w:szCs w:val="24"/>
        </w:rPr>
        <w:t>.</w:t>
      </w:r>
      <w:r w:rsidRPr="00AC69CD">
        <w:rPr>
          <w:sz w:val="24"/>
          <w:szCs w:val="24"/>
        </w:rPr>
        <w:t xml:space="preserve"> A</w:t>
      </w:r>
      <w:r w:rsidR="00B77E5A">
        <w:rPr>
          <w:sz w:val="24"/>
          <w:szCs w:val="24"/>
        </w:rPr>
        <w:t>.</w:t>
      </w:r>
      <w:r w:rsidRPr="00AC69CD">
        <w:rPr>
          <w:sz w:val="24"/>
          <w:szCs w:val="24"/>
        </w:rPr>
        <w:t xml:space="preserve"> Teisėjų tarybos sudarytai komisijai paaiškino, kad Konkurso metu joks balsų perskaičiavimas nebuvo vykdomas. Kiekvienam Konkurso komisijos nariui skyrus balus pagal </w:t>
      </w:r>
      <w:r w:rsidRPr="00AC69CD">
        <w:rPr>
          <w:sz w:val="24"/>
          <w:szCs w:val="24"/>
        </w:rPr>
        <w:lastRenderedPageBreak/>
        <w:t xml:space="preserve">pretendentų atsakymus į jų klausimus, Konkurso komisijos sekretorė susumavo balus ir paskelbė, kad </w:t>
      </w:r>
      <w:r w:rsidR="00785599" w:rsidRPr="00AC69CD">
        <w:rPr>
          <w:sz w:val="24"/>
          <w:szCs w:val="24"/>
        </w:rPr>
        <w:t>K</w:t>
      </w:r>
      <w:r w:rsidRPr="00AC69CD">
        <w:rPr>
          <w:sz w:val="24"/>
          <w:szCs w:val="24"/>
        </w:rPr>
        <w:t>onkursą laimėjo daugiausiai balų surinkusi G</w:t>
      </w:r>
      <w:r w:rsidR="00B77E5A">
        <w:rPr>
          <w:sz w:val="24"/>
          <w:szCs w:val="24"/>
        </w:rPr>
        <w:t>.</w:t>
      </w:r>
      <w:r w:rsidRPr="00AC69CD">
        <w:rPr>
          <w:sz w:val="24"/>
          <w:szCs w:val="24"/>
        </w:rPr>
        <w:t xml:space="preserve"> J</w:t>
      </w:r>
      <w:r w:rsidR="00B77E5A">
        <w:rPr>
          <w:sz w:val="24"/>
          <w:szCs w:val="24"/>
        </w:rPr>
        <w:t>.</w:t>
      </w:r>
      <w:r w:rsidRPr="00AC69CD">
        <w:rPr>
          <w:sz w:val="24"/>
          <w:szCs w:val="24"/>
        </w:rPr>
        <w:t>. Teisėjas G</w:t>
      </w:r>
      <w:r w:rsidR="00B77E5A">
        <w:rPr>
          <w:sz w:val="24"/>
          <w:szCs w:val="24"/>
        </w:rPr>
        <w:t>.</w:t>
      </w:r>
      <w:r w:rsidRPr="00AC69CD">
        <w:rPr>
          <w:sz w:val="24"/>
          <w:szCs w:val="24"/>
        </w:rPr>
        <w:t xml:space="preserve"> A</w:t>
      </w:r>
      <w:r w:rsidR="00B77E5A">
        <w:rPr>
          <w:sz w:val="24"/>
          <w:szCs w:val="24"/>
        </w:rPr>
        <w:t>.</w:t>
      </w:r>
      <w:r w:rsidRPr="00AC69CD">
        <w:rPr>
          <w:sz w:val="24"/>
          <w:szCs w:val="24"/>
        </w:rPr>
        <w:t xml:space="preserve"> negalėjo tiksliai prisiminti, kiek pretendentų vertinimo lapų buvo duota kiekvienam Komisijos nariui, bet ne daugiau nei 2 – juodraščiui ir galutiniams vertinimams surašyti</w:t>
      </w:r>
      <w:r w:rsidR="00256E24" w:rsidRPr="00AC69CD">
        <w:rPr>
          <w:sz w:val="24"/>
          <w:szCs w:val="24"/>
        </w:rPr>
        <w:t>.</w:t>
      </w:r>
    </w:p>
    <w:p w14:paraId="5CAEF316" w14:textId="3997E572" w:rsidR="00CF3511" w:rsidRDefault="006070E8" w:rsidP="00CF3511">
      <w:pPr>
        <w:pStyle w:val="Sraopastraipa"/>
        <w:numPr>
          <w:ilvl w:val="0"/>
          <w:numId w:val="2"/>
        </w:numPr>
        <w:spacing w:after="120"/>
        <w:ind w:left="426" w:hanging="426"/>
        <w:contextualSpacing w:val="0"/>
        <w:jc w:val="both"/>
        <w:rPr>
          <w:sz w:val="24"/>
          <w:szCs w:val="24"/>
        </w:rPr>
      </w:pPr>
      <w:r w:rsidRPr="00AC69CD">
        <w:rPr>
          <w:sz w:val="24"/>
          <w:szCs w:val="24"/>
        </w:rPr>
        <w:t>Teisėja L</w:t>
      </w:r>
      <w:r w:rsidR="00B77E5A">
        <w:rPr>
          <w:sz w:val="24"/>
          <w:szCs w:val="24"/>
        </w:rPr>
        <w:t>.</w:t>
      </w:r>
      <w:r w:rsidRPr="00AC69CD">
        <w:rPr>
          <w:sz w:val="24"/>
          <w:szCs w:val="24"/>
        </w:rPr>
        <w:t xml:space="preserve"> D</w:t>
      </w:r>
      <w:r w:rsidR="00B77E5A">
        <w:rPr>
          <w:sz w:val="24"/>
          <w:szCs w:val="24"/>
        </w:rPr>
        <w:t>.</w:t>
      </w:r>
      <w:r w:rsidRPr="00AC69CD">
        <w:rPr>
          <w:sz w:val="24"/>
          <w:szCs w:val="24"/>
        </w:rPr>
        <w:t xml:space="preserve"> Teisėjų tarybos sudarytai komisijai paaiškino, kad paskutinę savo darbo dieną</w:t>
      </w:r>
      <w:r w:rsidR="00D27E42" w:rsidRPr="00AC69CD">
        <w:rPr>
          <w:sz w:val="24"/>
          <w:szCs w:val="24"/>
        </w:rPr>
        <w:t>, t.</w:t>
      </w:r>
      <w:r w:rsidR="00AC69CD">
        <w:rPr>
          <w:sz w:val="24"/>
          <w:szCs w:val="24"/>
        </w:rPr>
        <w:t> </w:t>
      </w:r>
      <w:r w:rsidR="00D27E42" w:rsidRPr="00AC69CD">
        <w:rPr>
          <w:sz w:val="24"/>
          <w:szCs w:val="24"/>
        </w:rPr>
        <w:t xml:space="preserve">y. </w:t>
      </w:r>
      <w:r w:rsidRPr="00AC69CD">
        <w:rPr>
          <w:sz w:val="24"/>
          <w:szCs w:val="24"/>
        </w:rPr>
        <w:t>2024 m. gruodžio 31 d.</w:t>
      </w:r>
      <w:r w:rsidR="00AB6517">
        <w:rPr>
          <w:sz w:val="24"/>
          <w:szCs w:val="24"/>
        </w:rPr>
        <w:t>,</w:t>
      </w:r>
      <w:r w:rsidRPr="00AC69CD">
        <w:rPr>
          <w:sz w:val="24"/>
          <w:szCs w:val="24"/>
        </w:rPr>
        <w:t xml:space="preserve"> buvusi teismo kanclerė B</w:t>
      </w:r>
      <w:r w:rsidR="00B77E5A">
        <w:rPr>
          <w:sz w:val="24"/>
          <w:szCs w:val="24"/>
        </w:rPr>
        <w:t>.</w:t>
      </w:r>
      <w:r w:rsidRPr="00AC69CD">
        <w:rPr>
          <w:sz w:val="24"/>
          <w:szCs w:val="24"/>
        </w:rPr>
        <w:t xml:space="preserve"> K</w:t>
      </w:r>
      <w:r w:rsidR="00B77E5A">
        <w:rPr>
          <w:sz w:val="24"/>
          <w:szCs w:val="24"/>
        </w:rPr>
        <w:t>.</w:t>
      </w:r>
      <w:r w:rsidRPr="00AC69CD">
        <w:rPr>
          <w:sz w:val="24"/>
          <w:szCs w:val="24"/>
        </w:rPr>
        <w:t xml:space="preserve"> visiems Utenos apylinkės teismo darbuotojams išsiuntė laišką, nurodydama</w:t>
      </w:r>
      <w:r w:rsidR="00AB6517">
        <w:rPr>
          <w:sz w:val="24"/>
          <w:szCs w:val="24"/>
        </w:rPr>
        <w:t>,</w:t>
      </w:r>
      <w:r w:rsidRPr="00AC69CD">
        <w:rPr>
          <w:sz w:val="24"/>
          <w:szCs w:val="24"/>
        </w:rPr>
        <w:t xml:space="preserve"> kad būtent ji (</w:t>
      </w:r>
      <w:r w:rsidR="00D27E42" w:rsidRPr="00AC69CD">
        <w:rPr>
          <w:sz w:val="24"/>
          <w:szCs w:val="24"/>
        </w:rPr>
        <w:t xml:space="preserve">teisėja </w:t>
      </w:r>
      <w:r w:rsidRPr="00AC69CD">
        <w:rPr>
          <w:sz w:val="24"/>
          <w:szCs w:val="24"/>
        </w:rPr>
        <w:t>L</w:t>
      </w:r>
      <w:r w:rsidR="00B77E5A">
        <w:rPr>
          <w:sz w:val="24"/>
          <w:szCs w:val="24"/>
        </w:rPr>
        <w:t>.</w:t>
      </w:r>
      <w:r w:rsidRPr="00AC69CD">
        <w:rPr>
          <w:sz w:val="24"/>
          <w:szCs w:val="24"/>
        </w:rPr>
        <w:t xml:space="preserve"> D</w:t>
      </w:r>
      <w:r w:rsidR="00B77E5A">
        <w:rPr>
          <w:sz w:val="24"/>
          <w:szCs w:val="24"/>
        </w:rPr>
        <w:t>.</w:t>
      </w:r>
      <w:r w:rsidRPr="00AC69CD">
        <w:rPr>
          <w:sz w:val="24"/>
          <w:szCs w:val="24"/>
        </w:rPr>
        <w:t xml:space="preserve">) iškėlė pasiūlymą įvykdyti Konkurso pretendentų </w:t>
      </w:r>
      <w:r w:rsidR="00FA142F">
        <w:rPr>
          <w:sz w:val="24"/>
          <w:szCs w:val="24"/>
        </w:rPr>
        <w:t xml:space="preserve">pakartotinį </w:t>
      </w:r>
      <w:r w:rsidRPr="00AC69CD">
        <w:rPr>
          <w:sz w:val="24"/>
          <w:szCs w:val="24"/>
        </w:rPr>
        <w:t xml:space="preserve">vertinimą. </w:t>
      </w:r>
      <w:r w:rsidR="00D27E42" w:rsidRPr="00AC69CD">
        <w:rPr>
          <w:sz w:val="24"/>
          <w:szCs w:val="24"/>
        </w:rPr>
        <w:t xml:space="preserve">Teisėja </w:t>
      </w:r>
      <w:r w:rsidRPr="00AC69CD">
        <w:rPr>
          <w:sz w:val="24"/>
          <w:szCs w:val="24"/>
        </w:rPr>
        <w:t>L</w:t>
      </w:r>
      <w:r w:rsidR="00B77E5A">
        <w:rPr>
          <w:sz w:val="24"/>
          <w:szCs w:val="24"/>
        </w:rPr>
        <w:t>.</w:t>
      </w:r>
      <w:r w:rsidRPr="00AC69CD">
        <w:rPr>
          <w:sz w:val="24"/>
          <w:szCs w:val="24"/>
        </w:rPr>
        <w:t xml:space="preserve"> D</w:t>
      </w:r>
      <w:r w:rsidR="00B77E5A">
        <w:rPr>
          <w:sz w:val="24"/>
          <w:szCs w:val="24"/>
        </w:rPr>
        <w:t>.</w:t>
      </w:r>
      <w:r w:rsidRPr="00AC69CD">
        <w:rPr>
          <w:sz w:val="24"/>
          <w:szCs w:val="24"/>
        </w:rPr>
        <w:t xml:space="preserve"> negalėjo nurodyti priežasčių, kas galėjo paskatinti buvusią kanclerę parašyti tokio turinio laišką ir apkaltinti ją bei </w:t>
      </w:r>
      <w:r w:rsidR="00ED0544">
        <w:rPr>
          <w:sz w:val="24"/>
          <w:szCs w:val="24"/>
        </w:rPr>
        <w:t>kitus</w:t>
      </w:r>
      <w:r w:rsidRPr="00AC69CD">
        <w:rPr>
          <w:sz w:val="24"/>
          <w:szCs w:val="24"/>
        </w:rPr>
        <w:t xml:space="preserve"> Konkurso komisijos narius dėl nesąžiningo elgesio. </w:t>
      </w:r>
      <w:r w:rsidR="00D27E42" w:rsidRPr="00AC69CD">
        <w:rPr>
          <w:sz w:val="24"/>
          <w:szCs w:val="24"/>
        </w:rPr>
        <w:t xml:space="preserve">Teisėja </w:t>
      </w:r>
      <w:r w:rsidRPr="00AC69CD">
        <w:rPr>
          <w:sz w:val="24"/>
          <w:szCs w:val="24"/>
        </w:rPr>
        <w:t>L</w:t>
      </w:r>
      <w:r w:rsidR="00B77E5A">
        <w:rPr>
          <w:sz w:val="24"/>
          <w:szCs w:val="24"/>
        </w:rPr>
        <w:t>.</w:t>
      </w:r>
      <w:r w:rsidRPr="00AC69CD">
        <w:rPr>
          <w:sz w:val="24"/>
          <w:szCs w:val="24"/>
        </w:rPr>
        <w:t xml:space="preserve"> D</w:t>
      </w:r>
      <w:r w:rsidR="00B77E5A">
        <w:rPr>
          <w:sz w:val="24"/>
          <w:szCs w:val="24"/>
        </w:rPr>
        <w:t>.</w:t>
      </w:r>
      <w:r w:rsidRPr="00AC69CD">
        <w:rPr>
          <w:sz w:val="24"/>
          <w:szCs w:val="24"/>
        </w:rPr>
        <w:t xml:space="preserve"> nurodė, kad Konkurso komisijos nariams buvo duota po du pretendentų vertinimo lapus – vienas juodraščiui, kitas – galutiniam vertinimui surašyti</w:t>
      </w:r>
      <w:r w:rsidR="00D27E42" w:rsidRPr="00AC69CD">
        <w:rPr>
          <w:sz w:val="24"/>
          <w:szCs w:val="24"/>
        </w:rPr>
        <w:t>.</w:t>
      </w:r>
    </w:p>
    <w:p w14:paraId="40C1CE7A" w14:textId="758DB5A9" w:rsidR="00E21E7E" w:rsidRDefault="00785599" w:rsidP="00E21E7E">
      <w:pPr>
        <w:pStyle w:val="Sraopastraipa"/>
        <w:numPr>
          <w:ilvl w:val="0"/>
          <w:numId w:val="2"/>
        </w:numPr>
        <w:spacing w:after="120"/>
        <w:ind w:left="426" w:hanging="426"/>
        <w:contextualSpacing w:val="0"/>
        <w:jc w:val="both"/>
        <w:rPr>
          <w:sz w:val="24"/>
          <w:szCs w:val="24"/>
        </w:rPr>
      </w:pPr>
      <w:r w:rsidRPr="00CF3511">
        <w:rPr>
          <w:sz w:val="24"/>
          <w:szCs w:val="24"/>
        </w:rPr>
        <w:t xml:space="preserve">Utenos apylinkės teismo teisėjas, šio teismo pirmininko pavaduotojas, laikinai einantis pirmininko </w:t>
      </w:r>
      <w:r w:rsidR="00D27E42" w:rsidRPr="00CF3511">
        <w:rPr>
          <w:sz w:val="24"/>
          <w:szCs w:val="24"/>
        </w:rPr>
        <w:t>pareigas</w:t>
      </w:r>
      <w:r w:rsidR="00AB6517">
        <w:rPr>
          <w:sz w:val="24"/>
          <w:szCs w:val="24"/>
        </w:rPr>
        <w:t>,</w:t>
      </w:r>
      <w:r w:rsidR="00D27E42" w:rsidRPr="00CF3511">
        <w:rPr>
          <w:sz w:val="24"/>
          <w:szCs w:val="24"/>
        </w:rPr>
        <w:t xml:space="preserve"> A</w:t>
      </w:r>
      <w:r w:rsidR="00B77E5A">
        <w:rPr>
          <w:sz w:val="24"/>
          <w:szCs w:val="24"/>
        </w:rPr>
        <w:t>.</w:t>
      </w:r>
      <w:r w:rsidR="00D27E42" w:rsidRPr="00CF3511">
        <w:rPr>
          <w:sz w:val="24"/>
          <w:szCs w:val="24"/>
        </w:rPr>
        <w:t xml:space="preserve"> Ž</w:t>
      </w:r>
      <w:r w:rsidR="00B77E5A">
        <w:rPr>
          <w:sz w:val="24"/>
          <w:szCs w:val="24"/>
        </w:rPr>
        <w:t>.</w:t>
      </w:r>
      <w:r w:rsidR="00D27E42" w:rsidRPr="00CF3511">
        <w:rPr>
          <w:sz w:val="24"/>
          <w:szCs w:val="24"/>
        </w:rPr>
        <w:t xml:space="preserve"> susitikimo su</w:t>
      </w:r>
      <w:r w:rsidRPr="00CF3511">
        <w:rPr>
          <w:sz w:val="24"/>
          <w:szCs w:val="24"/>
        </w:rPr>
        <w:t xml:space="preserve"> Teisėjų tarybos sudaryta komisija</w:t>
      </w:r>
      <w:r w:rsidR="00D27E42" w:rsidRPr="00CF3511">
        <w:rPr>
          <w:sz w:val="24"/>
          <w:szCs w:val="24"/>
        </w:rPr>
        <w:t xml:space="preserve"> metu apie Konkurso vykdymo eigą davė iš esmės analogiškus paaiškinimus</w:t>
      </w:r>
      <w:r w:rsidR="008C48E2">
        <w:rPr>
          <w:sz w:val="24"/>
          <w:szCs w:val="24"/>
        </w:rPr>
        <w:t>,</w:t>
      </w:r>
      <w:r w:rsidR="00D27E42" w:rsidRPr="00CF3511">
        <w:rPr>
          <w:sz w:val="24"/>
          <w:szCs w:val="24"/>
        </w:rPr>
        <w:t xml:space="preserve"> kaip ir teisėja</w:t>
      </w:r>
      <w:r w:rsidR="00587342">
        <w:rPr>
          <w:sz w:val="24"/>
          <w:szCs w:val="24"/>
        </w:rPr>
        <w:t>i</w:t>
      </w:r>
      <w:r w:rsidR="00D27E42" w:rsidRPr="00CF3511">
        <w:rPr>
          <w:sz w:val="24"/>
          <w:szCs w:val="24"/>
        </w:rPr>
        <w:t xml:space="preserve"> G</w:t>
      </w:r>
      <w:r w:rsidR="00B77E5A">
        <w:rPr>
          <w:sz w:val="24"/>
          <w:szCs w:val="24"/>
        </w:rPr>
        <w:t>.</w:t>
      </w:r>
      <w:r w:rsidR="00D27E42" w:rsidRPr="00CF3511">
        <w:rPr>
          <w:sz w:val="24"/>
          <w:szCs w:val="24"/>
        </w:rPr>
        <w:t xml:space="preserve"> A</w:t>
      </w:r>
      <w:r w:rsidR="00B77E5A">
        <w:rPr>
          <w:sz w:val="24"/>
          <w:szCs w:val="24"/>
        </w:rPr>
        <w:t>.</w:t>
      </w:r>
      <w:r w:rsidR="00D27E42" w:rsidRPr="00CF3511">
        <w:rPr>
          <w:sz w:val="24"/>
          <w:szCs w:val="24"/>
        </w:rPr>
        <w:t xml:space="preserve"> bei L</w:t>
      </w:r>
      <w:r w:rsidR="00B77E5A">
        <w:rPr>
          <w:sz w:val="24"/>
          <w:szCs w:val="24"/>
        </w:rPr>
        <w:t>.</w:t>
      </w:r>
      <w:r w:rsidR="00D27E42" w:rsidRPr="00CF3511">
        <w:rPr>
          <w:sz w:val="24"/>
          <w:szCs w:val="24"/>
        </w:rPr>
        <w:t xml:space="preserve"> D</w:t>
      </w:r>
      <w:r w:rsidR="00B77E5A">
        <w:rPr>
          <w:sz w:val="24"/>
          <w:szCs w:val="24"/>
        </w:rPr>
        <w:t>.</w:t>
      </w:r>
      <w:r w:rsidR="00D27E42" w:rsidRPr="00CF3511">
        <w:rPr>
          <w:sz w:val="24"/>
          <w:szCs w:val="24"/>
        </w:rPr>
        <w:t xml:space="preserve">. Jis kategoriškai </w:t>
      </w:r>
      <w:r w:rsidR="00BA6FD6" w:rsidRPr="00CF3511">
        <w:rPr>
          <w:sz w:val="24"/>
          <w:szCs w:val="24"/>
        </w:rPr>
        <w:t>atm</w:t>
      </w:r>
      <w:r w:rsidRPr="00CF3511">
        <w:rPr>
          <w:sz w:val="24"/>
          <w:szCs w:val="24"/>
        </w:rPr>
        <w:t>e</w:t>
      </w:r>
      <w:r w:rsidR="00BA6FD6" w:rsidRPr="00CF3511">
        <w:rPr>
          <w:sz w:val="24"/>
          <w:szCs w:val="24"/>
        </w:rPr>
        <w:t>tė kaltinimus</w:t>
      </w:r>
      <w:r w:rsidR="00D27E42" w:rsidRPr="00CF3511">
        <w:rPr>
          <w:sz w:val="24"/>
          <w:szCs w:val="24"/>
        </w:rPr>
        <w:t xml:space="preserve"> dėl vykusio </w:t>
      </w:r>
      <w:r w:rsidRPr="00CF3511">
        <w:rPr>
          <w:sz w:val="24"/>
          <w:szCs w:val="24"/>
        </w:rPr>
        <w:t xml:space="preserve">pretendentų </w:t>
      </w:r>
      <w:r w:rsidR="00CF3511" w:rsidRPr="00CF3511">
        <w:rPr>
          <w:sz w:val="24"/>
          <w:szCs w:val="24"/>
        </w:rPr>
        <w:t xml:space="preserve">pakartotinio </w:t>
      </w:r>
      <w:r w:rsidRPr="00CF3511">
        <w:rPr>
          <w:sz w:val="24"/>
          <w:szCs w:val="24"/>
        </w:rPr>
        <w:t>vertinimo</w:t>
      </w:r>
      <w:r w:rsidR="00D27E42" w:rsidRPr="00CF3511">
        <w:rPr>
          <w:sz w:val="24"/>
          <w:szCs w:val="24"/>
        </w:rPr>
        <w:t>, šias aplinkybes vertindamas kaip šmeižtą. Teisėj</w:t>
      </w:r>
      <w:r w:rsidR="00BA6FD6" w:rsidRPr="00CF3511">
        <w:rPr>
          <w:sz w:val="24"/>
          <w:szCs w:val="24"/>
        </w:rPr>
        <w:t>o</w:t>
      </w:r>
      <w:r w:rsidR="00D27E42" w:rsidRPr="00CF3511">
        <w:rPr>
          <w:sz w:val="24"/>
          <w:szCs w:val="24"/>
        </w:rPr>
        <w:t xml:space="preserve"> A</w:t>
      </w:r>
      <w:r w:rsidR="00B77E5A">
        <w:rPr>
          <w:sz w:val="24"/>
          <w:szCs w:val="24"/>
        </w:rPr>
        <w:t>.</w:t>
      </w:r>
      <w:r w:rsidR="00D27E42" w:rsidRPr="00CF3511">
        <w:rPr>
          <w:sz w:val="24"/>
          <w:szCs w:val="24"/>
        </w:rPr>
        <w:t xml:space="preserve"> Ž</w:t>
      </w:r>
      <w:r w:rsidR="00B77E5A">
        <w:rPr>
          <w:sz w:val="24"/>
          <w:szCs w:val="24"/>
        </w:rPr>
        <w:t>.</w:t>
      </w:r>
      <w:r w:rsidR="00D27E42" w:rsidRPr="00CF3511">
        <w:rPr>
          <w:sz w:val="24"/>
          <w:szCs w:val="24"/>
        </w:rPr>
        <w:t xml:space="preserve"> </w:t>
      </w:r>
      <w:r w:rsidRPr="00CF3511">
        <w:rPr>
          <w:sz w:val="24"/>
          <w:szCs w:val="24"/>
        </w:rPr>
        <w:t>manymu</w:t>
      </w:r>
      <w:r w:rsidR="00554044">
        <w:rPr>
          <w:sz w:val="24"/>
          <w:szCs w:val="24"/>
        </w:rPr>
        <w:t>,</w:t>
      </w:r>
      <w:r w:rsidRPr="00CF3511">
        <w:rPr>
          <w:sz w:val="24"/>
          <w:szCs w:val="24"/>
        </w:rPr>
        <w:t xml:space="preserve"> </w:t>
      </w:r>
      <w:r w:rsidR="00D27E42" w:rsidRPr="00CF3511">
        <w:rPr>
          <w:sz w:val="24"/>
          <w:szCs w:val="24"/>
        </w:rPr>
        <w:t>tokį buvusios kanclerės elgesį galėjo paskatinti sunkiai klostęsi jų tarpusavio santykiai, nes buvusi kanclerė buvo artimesnė buvusiai šio teismo vadovei</w:t>
      </w:r>
      <w:r w:rsidR="00BA6FD6" w:rsidRPr="00CF3511">
        <w:rPr>
          <w:sz w:val="24"/>
          <w:szCs w:val="24"/>
        </w:rPr>
        <w:t>.</w:t>
      </w:r>
    </w:p>
    <w:p w14:paraId="5DCD52E4" w14:textId="15237CE1" w:rsidR="009925C2" w:rsidRDefault="008F33D1" w:rsidP="009925C2">
      <w:pPr>
        <w:pStyle w:val="Sraopastraipa"/>
        <w:numPr>
          <w:ilvl w:val="0"/>
          <w:numId w:val="2"/>
        </w:numPr>
        <w:spacing w:after="120"/>
        <w:ind w:left="426" w:hanging="426"/>
        <w:contextualSpacing w:val="0"/>
        <w:jc w:val="both"/>
        <w:rPr>
          <w:sz w:val="24"/>
          <w:szCs w:val="24"/>
        </w:rPr>
      </w:pPr>
      <w:r w:rsidRPr="00E21E7E">
        <w:rPr>
          <w:sz w:val="24"/>
          <w:szCs w:val="24"/>
        </w:rPr>
        <w:t>Duodama paaiškinimus Teisėjų tarybos sudarytai komisijai buvusi Utenos apylinkės teismo kanclerė B</w:t>
      </w:r>
      <w:r w:rsidR="00B77E5A">
        <w:rPr>
          <w:sz w:val="24"/>
          <w:szCs w:val="24"/>
        </w:rPr>
        <w:t>.</w:t>
      </w:r>
      <w:r w:rsidRPr="00E21E7E">
        <w:rPr>
          <w:sz w:val="24"/>
          <w:szCs w:val="24"/>
        </w:rPr>
        <w:t xml:space="preserve"> K</w:t>
      </w:r>
      <w:r w:rsidR="00B77E5A">
        <w:rPr>
          <w:sz w:val="24"/>
          <w:szCs w:val="24"/>
        </w:rPr>
        <w:t>.</w:t>
      </w:r>
      <w:r w:rsidRPr="00E21E7E">
        <w:rPr>
          <w:sz w:val="24"/>
          <w:szCs w:val="24"/>
        </w:rPr>
        <w:t xml:space="preserve"> nurodė, kad Konkursas buvo vykdomas preciziškai laikantis tokiems konkursams keliamų teisės aktų reikalavimų (pvz., visi Konkurso komisijos nariai buvo sugalvoję po du klausimus pretendentams ir jais nesidalino net su kitais Konkurso komisijos nariais) iki to laiko, kai Konkurso komisijai skyrus pretendentams balus, juos suskaičiavusi Konkurso komisijos sekretorė pranešė, kad daugiausiai balų, t. y. 9,12, surinko pretendentas D</w:t>
      </w:r>
      <w:r w:rsidR="00B77E5A">
        <w:rPr>
          <w:sz w:val="24"/>
          <w:szCs w:val="24"/>
        </w:rPr>
        <w:t>.</w:t>
      </w:r>
      <w:r w:rsidRPr="00E21E7E">
        <w:rPr>
          <w:sz w:val="24"/>
          <w:szCs w:val="24"/>
        </w:rPr>
        <w:t xml:space="preserve"> P</w:t>
      </w:r>
      <w:r w:rsidR="00B77E5A">
        <w:rPr>
          <w:sz w:val="24"/>
          <w:szCs w:val="24"/>
        </w:rPr>
        <w:t>.</w:t>
      </w:r>
      <w:r w:rsidRPr="00E21E7E">
        <w:rPr>
          <w:sz w:val="24"/>
          <w:szCs w:val="24"/>
        </w:rPr>
        <w:t>, o antrąją vietą užėmė Utenos apylinkės teismo raštinės vedėja G</w:t>
      </w:r>
      <w:r w:rsidR="00B77E5A">
        <w:rPr>
          <w:sz w:val="24"/>
          <w:szCs w:val="24"/>
        </w:rPr>
        <w:t>.</w:t>
      </w:r>
      <w:r w:rsidRPr="00E21E7E">
        <w:rPr>
          <w:sz w:val="24"/>
          <w:szCs w:val="24"/>
        </w:rPr>
        <w:t xml:space="preserve"> J</w:t>
      </w:r>
      <w:r w:rsidR="00B77E5A">
        <w:rPr>
          <w:sz w:val="24"/>
          <w:szCs w:val="24"/>
        </w:rPr>
        <w:t>.</w:t>
      </w:r>
      <w:r w:rsidRPr="00E21E7E">
        <w:rPr>
          <w:sz w:val="24"/>
          <w:szCs w:val="24"/>
        </w:rPr>
        <w:t>, surinkusi 9 balus. B</w:t>
      </w:r>
      <w:r w:rsidR="00B77E5A">
        <w:rPr>
          <w:sz w:val="24"/>
          <w:szCs w:val="24"/>
        </w:rPr>
        <w:t>.</w:t>
      </w:r>
      <w:r w:rsidRPr="00E21E7E">
        <w:rPr>
          <w:sz w:val="24"/>
          <w:szCs w:val="24"/>
        </w:rPr>
        <w:t xml:space="preserve"> K</w:t>
      </w:r>
      <w:r w:rsidR="00B77E5A">
        <w:rPr>
          <w:sz w:val="24"/>
          <w:szCs w:val="24"/>
        </w:rPr>
        <w:t>.</w:t>
      </w:r>
      <w:r w:rsidRPr="00E21E7E">
        <w:rPr>
          <w:sz w:val="24"/>
          <w:szCs w:val="24"/>
        </w:rPr>
        <w:t xml:space="preserve"> teigimu, iškart po to, kai buvo paskelbti šie rezultatai</w:t>
      </w:r>
      <w:r w:rsidR="005005F0">
        <w:rPr>
          <w:sz w:val="24"/>
          <w:szCs w:val="24"/>
        </w:rPr>
        <w:t>,</w:t>
      </w:r>
      <w:r w:rsidRPr="00E21E7E">
        <w:rPr>
          <w:sz w:val="24"/>
          <w:szCs w:val="24"/>
        </w:rPr>
        <w:t xml:space="preserve"> Konkurso komisijos narė teisėja L</w:t>
      </w:r>
      <w:r w:rsidR="00B77E5A">
        <w:rPr>
          <w:sz w:val="24"/>
          <w:szCs w:val="24"/>
        </w:rPr>
        <w:t>.</w:t>
      </w:r>
      <w:r w:rsidRPr="00E21E7E">
        <w:rPr>
          <w:sz w:val="24"/>
          <w:szCs w:val="24"/>
        </w:rPr>
        <w:t xml:space="preserve"> D</w:t>
      </w:r>
      <w:r w:rsidR="00B77E5A">
        <w:rPr>
          <w:sz w:val="24"/>
          <w:szCs w:val="24"/>
        </w:rPr>
        <w:t>.</w:t>
      </w:r>
      <w:r w:rsidRPr="00E21E7E">
        <w:rPr>
          <w:sz w:val="24"/>
          <w:szCs w:val="24"/>
        </w:rPr>
        <w:t xml:space="preserve"> pasiūlė komisijos nariams perbalsuoti. B</w:t>
      </w:r>
      <w:r w:rsidR="00B77E5A">
        <w:rPr>
          <w:sz w:val="24"/>
          <w:szCs w:val="24"/>
        </w:rPr>
        <w:t>.</w:t>
      </w:r>
      <w:r w:rsidRPr="00E21E7E">
        <w:rPr>
          <w:sz w:val="24"/>
          <w:szCs w:val="24"/>
        </w:rPr>
        <w:t xml:space="preserve"> K</w:t>
      </w:r>
      <w:r w:rsidR="00B77E5A">
        <w:rPr>
          <w:sz w:val="24"/>
          <w:szCs w:val="24"/>
        </w:rPr>
        <w:t>.</w:t>
      </w:r>
      <w:r w:rsidRPr="00E21E7E">
        <w:rPr>
          <w:sz w:val="24"/>
          <w:szCs w:val="24"/>
        </w:rPr>
        <w:t xml:space="preserve"> nurodė, kad ji iškart paprieštaravo tokiam pasiūlymui, bet jam pritarė kiti Konkurso komisijos nariai – G</w:t>
      </w:r>
      <w:r w:rsidR="00B77E5A">
        <w:rPr>
          <w:sz w:val="24"/>
          <w:szCs w:val="24"/>
        </w:rPr>
        <w:t>.</w:t>
      </w:r>
      <w:r w:rsidRPr="00E21E7E">
        <w:rPr>
          <w:sz w:val="24"/>
          <w:szCs w:val="24"/>
        </w:rPr>
        <w:t xml:space="preserve"> A</w:t>
      </w:r>
      <w:r w:rsidR="00B77E5A">
        <w:rPr>
          <w:sz w:val="24"/>
          <w:szCs w:val="24"/>
        </w:rPr>
        <w:t>.</w:t>
      </w:r>
      <w:r w:rsidRPr="00E21E7E">
        <w:rPr>
          <w:sz w:val="24"/>
          <w:szCs w:val="24"/>
        </w:rPr>
        <w:t xml:space="preserve"> ir A</w:t>
      </w:r>
      <w:r w:rsidR="00B77E5A">
        <w:rPr>
          <w:sz w:val="24"/>
          <w:szCs w:val="24"/>
        </w:rPr>
        <w:t>.</w:t>
      </w:r>
      <w:r w:rsidRPr="00E21E7E">
        <w:rPr>
          <w:sz w:val="24"/>
          <w:szCs w:val="24"/>
        </w:rPr>
        <w:t xml:space="preserve"> Ž</w:t>
      </w:r>
      <w:r w:rsidR="00B77E5A">
        <w:rPr>
          <w:sz w:val="24"/>
          <w:szCs w:val="24"/>
        </w:rPr>
        <w:t>.</w:t>
      </w:r>
      <w:r w:rsidRPr="00E21E7E">
        <w:rPr>
          <w:sz w:val="24"/>
          <w:szCs w:val="24"/>
        </w:rPr>
        <w:t>. B</w:t>
      </w:r>
      <w:r w:rsidR="00B77E5A">
        <w:rPr>
          <w:sz w:val="24"/>
          <w:szCs w:val="24"/>
        </w:rPr>
        <w:t>.</w:t>
      </w:r>
      <w:r w:rsidRPr="00E21E7E">
        <w:rPr>
          <w:sz w:val="24"/>
          <w:szCs w:val="24"/>
        </w:rPr>
        <w:t xml:space="preserve"> K</w:t>
      </w:r>
      <w:r w:rsidR="00B77E5A">
        <w:rPr>
          <w:sz w:val="24"/>
          <w:szCs w:val="24"/>
        </w:rPr>
        <w:t>.</w:t>
      </w:r>
      <w:r w:rsidRPr="00E21E7E">
        <w:rPr>
          <w:sz w:val="24"/>
          <w:szCs w:val="24"/>
        </w:rPr>
        <w:t xml:space="preserve"> savo paaiškinimuose nurodė, kad Konkurso metu kiekvienas komisijos narys gavo po du balsavimo lapus: vieną kaip juodraštį užrašams, kitą – galutiniams pretendentų įvertinimams surašyti. Po to, kai buvo nuspręsta vykdyti pretendentų pervertinimą, Konkurso komisijos sekretorė nurodė Konkurso komisijos nariams, kad neturi daugiau pretendentų vertinimo lapų, todėl turėjo eiti į savo kabinetą </w:t>
      </w:r>
      <w:r w:rsidR="00AB6517">
        <w:rPr>
          <w:sz w:val="24"/>
          <w:szCs w:val="24"/>
        </w:rPr>
        <w:t>iš</w:t>
      </w:r>
      <w:r w:rsidRPr="00E21E7E">
        <w:rPr>
          <w:sz w:val="24"/>
          <w:szCs w:val="24"/>
        </w:rPr>
        <w:t>sispausdinti naujų. Komisijos nariams L</w:t>
      </w:r>
      <w:r w:rsidR="00B77E5A">
        <w:rPr>
          <w:sz w:val="24"/>
          <w:szCs w:val="24"/>
        </w:rPr>
        <w:t>.</w:t>
      </w:r>
      <w:r w:rsidRPr="00E21E7E">
        <w:rPr>
          <w:sz w:val="24"/>
          <w:szCs w:val="24"/>
        </w:rPr>
        <w:t xml:space="preserve"> D</w:t>
      </w:r>
      <w:r w:rsidR="00B77E5A">
        <w:rPr>
          <w:sz w:val="24"/>
          <w:szCs w:val="24"/>
        </w:rPr>
        <w:t>.</w:t>
      </w:r>
      <w:r w:rsidRPr="00E21E7E">
        <w:rPr>
          <w:sz w:val="24"/>
          <w:szCs w:val="24"/>
        </w:rPr>
        <w:t>, G</w:t>
      </w:r>
      <w:r w:rsidR="00B77E5A">
        <w:rPr>
          <w:sz w:val="24"/>
          <w:szCs w:val="24"/>
        </w:rPr>
        <w:t>.</w:t>
      </w:r>
      <w:r w:rsidRPr="00E21E7E">
        <w:rPr>
          <w:sz w:val="24"/>
          <w:szCs w:val="24"/>
        </w:rPr>
        <w:t xml:space="preserve"> A</w:t>
      </w:r>
      <w:r w:rsidR="00B77E5A">
        <w:rPr>
          <w:sz w:val="24"/>
          <w:szCs w:val="24"/>
        </w:rPr>
        <w:t>.</w:t>
      </w:r>
      <w:r w:rsidRPr="00E21E7E">
        <w:rPr>
          <w:sz w:val="24"/>
          <w:szCs w:val="24"/>
        </w:rPr>
        <w:t xml:space="preserve"> ir A</w:t>
      </w:r>
      <w:r w:rsidR="00B77E5A">
        <w:rPr>
          <w:sz w:val="24"/>
          <w:szCs w:val="24"/>
        </w:rPr>
        <w:t>.</w:t>
      </w:r>
      <w:r w:rsidRPr="00E21E7E">
        <w:rPr>
          <w:sz w:val="24"/>
          <w:szCs w:val="24"/>
        </w:rPr>
        <w:t xml:space="preserve"> Ž</w:t>
      </w:r>
      <w:r w:rsidR="00B77E5A">
        <w:rPr>
          <w:sz w:val="24"/>
          <w:szCs w:val="24"/>
        </w:rPr>
        <w:t>.</w:t>
      </w:r>
      <w:r w:rsidRPr="00E21E7E">
        <w:rPr>
          <w:sz w:val="24"/>
          <w:szCs w:val="24"/>
        </w:rPr>
        <w:t xml:space="preserve"> pakeitus savo vertinimus ir Konkurso komisijos sekretorei perskaičiavus galutinius rezultatus, buvo paskelbta, kad </w:t>
      </w:r>
      <w:r w:rsidR="00554044">
        <w:rPr>
          <w:sz w:val="24"/>
          <w:szCs w:val="24"/>
        </w:rPr>
        <w:t>K</w:t>
      </w:r>
      <w:r w:rsidRPr="00E21E7E">
        <w:rPr>
          <w:sz w:val="24"/>
          <w:szCs w:val="24"/>
        </w:rPr>
        <w:t>onkurse daugiausiai balų surinko pretendentė G</w:t>
      </w:r>
      <w:r w:rsidR="00B77E5A">
        <w:rPr>
          <w:sz w:val="24"/>
          <w:szCs w:val="24"/>
        </w:rPr>
        <w:t>.</w:t>
      </w:r>
      <w:r w:rsidRPr="00E21E7E">
        <w:rPr>
          <w:sz w:val="24"/>
          <w:szCs w:val="24"/>
        </w:rPr>
        <w:t xml:space="preserve"> J</w:t>
      </w:r>
      <w:r w:rsidR="00B77E5A">
        <w:rPr>
          <w:sz w:val="24"/>
          <w:szCs w:val="24"/>
        </w:rPr>
        <w:t>.</w:t>
      </w:r>
      <w:r w:rsidRPr="00E21E7E">
        <w:rPr>
          <w:sz w:val="24"/>
          <w:szCs w:val="24"/>
        </w:rPr>
        <w:t>, surinkusi 9,1 balo, o antrąją vietą užėmė pretendentas D</w:t>
      </w:r>
      <w:r w:rsidR="00B77E5A">
        <w:rPr>
          <w:sz w:val="24"/>
          <w:szCs w:val="24"/>
        </w:rPr>
        <w:t>.</w:t>
      </w:r>
      <w:r w:rsidRPr="00E21E7E">
        <w:rPr>
          <w:sz w:val="24"/>
          <w:szCs w:val="24"/>
        </w:rPr>
        <w:t xml:space="preserve"> P</w:t>
      </w:r>
      <w:r w:rsidR="00B77E5A">
        <w:rPr>
          <w:sz w:val="24"/>
          <w:szCs w:val="24"/>
        </w:rPr>
        <w:t>.</w:t>
      </w:r>
      <w:r w:rsidRPr="00E21E7E">
        <w:rPr>
          <w:sz w:val="24"/>
          <w:szCs w:val="24"/>
        </w:rPr>
        <w:t>, surinkęs 8,8 bal</w:t>
      </w:r>
      <w:r w:rsidR="00AB6517">
        <w:rPr>
          <w:sz w:val="24"/>
          <w:szCs w:val="24"/>
        </w:rPr>
        <w:t>o</w:t>
      </w:r>
      <w:r w:rsidRPr="00E21E7E">
        <w:rPr>
          <w:sz w:val="24"/>
          <w:szCs w:val="24"/>
        </w:rPr>
        <w:t>.</w:t>
      </w:r>
    </w:p>
    <w:p w14:paraId="4D48236C" w14:textId="4FB725E5" w:rsidR="00717737" w:rsidRDefault="008F33D1" w:rsidP="00717737">
      <w:pPr>
        <w:pStyle w:val="Sraopastraipa"/>
        <w:numPr>
          <w:ilvl w:val="0"/>
          <w:numId w:val="2"/>
        </w:numPr>
        <w:spacing w:after="120"/>
        <w:ind w:left="426" w:hanging="426"/>
        <w:contextualSpacing w:val="0"/>
        <w:jc w:val="both"/>
        <w:rPr>
          <w:sz w:val="24"/>
          <w:szCs w:val="24"/>
        </w:rPr>
      </w:pPr>
      <w:r w:rsidRPr="009925C2">
        <w:rPr>
          <w:sz w:val="24"/>
          <w:szCs w:val="24"/>
        </w:rPr>
        <w:t>Duodama paaiškinimus Teisėjų tarybos sudarytai komisijai Konkurso komisijos sekretorės pareigas vykdžiusi Utenos apylinkės teismo administracijos sekretorė L</w:t>
      </w:r>
      <w:r w:rsidR="00B77E5A">
        <w:rPr>
          <w:sz w:val="24"/>
          <w:szCs w:val="24"/>
        </w:rPr>
        <w:t>.</w:t>
      </w:r>
      <w:r w:rsidRPr="009925C2">
        <w:rPr>
          <w:sz w:val="24"/>
          <w:szCs w:val="24"/>
        </w:rPr>
        <w:t xml:space="preserve"> K</w:t>
      </w:r>
      <w:r w:rsidR="00B77E5A">
        <w:rPr>
          <w:sz w:val="24"/>
          <w:szCs w:val="24"/>
        </w:rPr>
        <w:t>.</w:t>
      </w:r>
      <w:r w:rsidRPr="009925C2">
        <w:rPr>
          <w:sz w:val="24"/>
          <w:szCs w:val="24"/>
        </w:rPr>
        <w:t xml:space="preserve"> nurodė, kad</w:t>
      </w:r>
      <w:r w:rsidR="004734EC">
        <w:rPr>
          <w:sz w:val="24"/>
          <w:szCs w:val="24"/>
        </w:rPr>
        <w:t>,</w:t>
      </w:r>
      <w:r w:rsidRPr="009925C2">
        <w:rPr>
          <w:sz w:val="24"/>
          <w:szCs w:val="24"/>
        </w:rPr>
        <w:t xml:space="preserve"> </w:t>
      </w:r>
      <w:r w:rsidR="00E70144">
        <w:rPr>
          <w:sz w:val="24"/>
          <w:szCs w:val="24"/>
        </w:rPr>
        <w:t>K</w:t>
      </w:r>
      <w:r w:rsidRPr="009925C2">
        <w:rPr>
          <w:sz w:val="24"/>
          <w:szCs w:val="24"/>
        </w:rPr>
        <w:t xml:space="preserve">onkurso </w:t>
      </w:r>
      <w:r w:rsidR="00E70144">
        <w:rPr>
          <w:sz w:val="24"/>
          <w:szCs w:val="24"/>
        </w:rPr>
        <w:t>k</w:t>
      </w:r>
      <w:r w:rsidRPr="009925C2">
        <w:rPr>
          <w:sz w:val="24"/>
          <w:szCs w:val="24"/>
        </w:rPr>
        <w:t xml:space="preserve">omisijos nariams individualiai įvertinus kiekvieną pretendentą, ji susumavo gautus balus, pagal juos sudėliojo pretendentų eilę ir </w:t>
      </w:r>
      <w:r w:rsidR="001B6B33">
        <w:rPr>
          <w:sz w:val="24"/>
          <w:szCs w:val="24"/>
        </w:rPr>
        <w:t>K</w:t>
      </w:r>
      <w:r w:rsidRPr="009925C2">
        <w:rPr>
          <w:sz w:val="24"/>
          <w:szCs w:val="24"/>
        </w:rPr>
        <w:t xml:space="preserve">onkurso </w:t>
      </w:r>
      <w:r w:rsidR="001B6B33">
        <w:rPr>
          <w:sz w:val="24"/>
          <w:szCs w:val="24"/>
        </w:rPr>
        <w:t>k</w:t>
      </w:r>
      <w:r w:rsidRPr="009925C2">
        <w:rPr>
          <w:sz w:val="24"/>
          <w:szCs w:val="24"/>
        </w:rPr>
        <w:t>omisijos nariams paskelbė, kad pirmą</w:t>
      </w:r>
      <w:r w:rsidR="00D47E27">
        <w:rPr>
          <w:sz w:val="24"/>
          <w:szCs w:val="24"/>
        </w:rPr>
        <w:t>ją</w:t>
      </w:r>
      <w:r w:rsidRPr="009925C2">
        <w:rPr>
          <w:sz w:val="24"/>
          <w:szCs w:val="24"/>
        </w:rPr>
        <w:t xml:space="preserve"> vietą užėmė pretendentas D</w:t>
      </w:r>
      <w:r w:rsidR="00B77E5A">
        <w:rPr>
          <w:sz w:val="24"/>
          <w:szCs w:val="24"/>
        </w:rPr>
        <w:t>.</w:t>
      </w:r>
      <w:r w:rsidRPr="009925C2">
        <w:rPr>
          <w:sz w:val="24"/>
          <w:szCs w:val="24"/>
        </w:rPr>
        <w:t xml:space="preserve"> P</w:t>
      </w:r>
      <w:r w:rsidR="00B77E5A">
        <w:rPr>
          <w:sz w:val="24"/>
          <w:szCs w:val="24"/>
        </w:rPr>
        <w:t>.</w:t>
      </w:r>
      <w:r w:rsidRPr="009925C2">
        <w:rPr>
          <w:sz w:val="24"/>
          <w:szCs w:val="24"/>
        </w:rPr>
        <w:t>, surinkęs 9,12 bal</w:t>
      </w:r>
      <w:r w:rsidR="004734EC">
        <w:rPr>
          <w:sz w:val="24"/>
          <w:szCs w:val="24"/>
        </w:rPr>
        <w:t>o</w:t>
      </w:r>
      <w:r w:rsidRPr="009925C2">
        <w:rPr>
          <w:sz w:val="24"/>
          <w:szCs w:val="24"/>
        </w:rPr>
        <w:t>, antrą</w:t>
      </w:r>
      <w:r w:rsidR="00D47E27">
        <w:rPr>
          <w:sz w:val="24"/>
          <w:szCs w:val="24"/>
        </w:rPr>
        <w:t>ją</w:t>
      </w:r>
      <w:r w:rsidRPr="009925C2">
        <w:rPr>
          <w:sz w:val="24"/>
          <w:szCs w:val="24"/>
        </w:rPr>
        <w:t xml:space="preserve"> vietą – pretendentė G</w:t>
      </w:r>
      <w:r w:rsidR="00B77E5A">
        <w:rPr>
          <w:sz w:val="24"/>
          <w:szCs w:val="24"/>
        </w:rPr>
        <w:t>.</w:t>
      </w:r>
      <w:r w:rsidRPr="009925C2">
        <w:rPr>
          <w:sz w:val="24"/>
          <w:szCs w:val="24"/>
        </w:rPr>
        <w:t xml:space="preserve"> J</w:t>
      </w:r>
      <w:r w:rsidR="00B77E5A">
        <w:rPr>
          <w:sz w:val="24"/>
          <w:szCs w:val="24"/>
        </w:rPr>
        <w:t>.</w:t>
      </w:r>
      <w:r w:rsidRPr="009925C2">
        <w:rPr>
          <w:sz w:val="24"/>
          <w:szCs w:val="24"/>
        </w:rPr>
        <w:t>, surinkusi 9 balus. L</w:t>
      </w:r>
      <w:r w:rsidR="00B77E5A">
        <w:rPr>
          <w:sz w:val="24"/>
          <w:szCs w:val="24"/>
        </w:rPr>
        <w:t>.</w:t>
      </w:r>
      <w:r w:rsidRPr="009925C2">
        <w:rPr>
          <w:sz w:val="24"/>
          <w:szCs w:val="24"/>
        </w:rPr>
        <w:t xml:space="preserve"> K</w:t>
      </w:r>
      <w:r w:rsidR="00B77E5A">
        <w:rPr>
          <w:sz w:val="24"/>
          <w:szCs w:val="24"/>
        </w:rPr>
        <w:t>.</w:t>
      </w:r>
      <w:r w:rsidRPr="009925C2">
        <w:rPr>
          <w:sz w:val="24"/>
          <w:szCs w:val="24"/>
        </w:rPr>
        <w:t xml:space="preserve"> nurodė, kad paskelbus šiuos rezultatus buvo jaučiama dalies </w:t>
      </w:r>
      <w:r w:rsidR="00D47E27">
        <w:rPr>
          <w:sz w:val="24"/>
          <w:szCs w:val="24"/>
        </w:rPr>
        <w:t>K</w:t>
      </w:r>
      <w:r w:rsidRPr="009925C2">
        <w:rPr>
          <w:sz w:val="24"/>
          <w:szCs w:val="24"/>
        </w:rPr>
        <w:t>onkurso komisijos narių nuostaba ir beveik iškart buvo iškeltas pasiūlymas pretendentus įvertinti iš naujo. L</w:t>
      </w:r>
      <w:r w:rsidR="00B77E5A">
        <w:rPr>
          <w:sz w:val="24"/>
          <w:szCs w:val="24"/>
        </w:rPr>
        <w:t>.</w:t>
      </w:r>
      <w:r w:rsidRPr="009925C2">
        <w:rPr>
          <w:sz w:val="24"/>
          <w:szCs w:val="24"/>
        </w:rPr>
        <w:t xml:space="preserve"> K</w:t>
      </w:r>
      <w:r w:rsidR="00B77E5A">
        <w:rPr>
          <w:sz w:val="24"/>
          <w:szCs w:val="24"/>
        </w:rPr>
        <w:t>.</w:t>
      </w:r>
      <w:r w:rsidRPr="009925C2">
        <w:rPr>
          <w:sz w:val="24"/>
          <w:szCs w:val="24"/>
        </w:rPr>
        <w:t xml:space="preserve"> tiksliai negalėjo prisiminti, kuris Konkurso komisijos narys pateikė tokį pasiūlymą, tačiau prisiminė, kad tokiam pasiūlymui iškart paprieštaravo buvusi teismo kanclerė B</w:t>
      </w:r>
      <w:r w:rsidR="00B77E5A">
        <w:rPr>
          <w:sz w:val="24"/>
          <w:szCs w:val="24"/>
        </w:rPr>
        <w:t>.</w:t>
      </w:r>
      <w:r w:rsidRPr="009925C2">
        <w:rPr>
          <w:sz w:val="24"/>
          <w:szCs w:val="24"/>
        </w:rPr>
        <w:t xml:space="preserve"> K</w:t>
      </w:r>
      <w:r w:rsidR="00B77E5A">
        <w:rPr>
          <w:sz w:val="24"/>
          <w:szCs w:val="24"/>
        </w:rPr>
        <w:t>.</w:t>
      </w:r>
      <w:r w:rsidRPr="009925C2">
        <w:rPr>
          <w:sz w:val="24"/>
          <w:szCs w:val="24"/>
        </w:rPr>
        <w:t>, o jam (pasiūlymui įvertinti iš naujo) pritarė teisėjas G</w:t>
      </w:r>
      <w:r w:rsidR="00B77E5A">
        <w:rPr>
          <w:sz w:val="24"/>
          <w:szCs w:val="24"/>
        </w:rPr>
        <w:t>.</w:t>
      </w:r>
      <w:r w:rsidRPr="009925C2">
        <w:rPr>
          <w:sz w:val="24"/>
          <w:szCs w:val="24"/>
        </w:rPr>
        <w:t xml:space="preserve"> A</w:t>
      </w:r>
      <w:r w:rsidR="00B77E5A">
        <w:rPr>
          <w:sz w:val="24"/>
          <w:szCs w:val="24"/>
        </w:rPr>
        <w:t>.</w:t>
      </w:r>
      <w:r w:rsidRPr="009925C2">
        <w:rPr>
          <w:sz w:val="24"/>
          <w:szCs w:val="24"/>
        </w:rPr>
        <w:t>. Pasak L</w:t>
      </w:r>
      <w:r w:rsidR="00B77E5A">
        <w:rPr>
          <w:sz w:val="24"/>
          <w:szCs w:val="24"/>
        </w:rPr>
        <w:t>.</w:t>
      </w:r>
      <w:r w:rsidRPr="009925C2">
        <w:rPr>
          <w:sz w:val="24"/>
          <w:szCs w:val="24"/>
        </w:rPr>
        <w:t xml:space="preserve"> K</w:t>
      </w:r>
      <w:r w:rsidR="00B77E5A">
        <w:rPr>
          <w:sz w:val="24"/>
          <w:szCs w:val="24"/>
        </w:rPr>
        <w:t>.</w:t>
      </w:r>
      <w:r w:rsidR="000E6BF6">
        <w:rPr>
          <w:sz w:val="24"/>
          <w:szCs w:val="24"/>
        </w:rPr>
        <w:t>,</w:t>
      </w:r>
      <w:r w:rsidRPr="009925C2">
        <w:rPr>
          <w:sz w:val="24"/>
          <w:szCs w:val="24"/>
        </w:rPr>
        <w:t xml:space="preserve"> teisėjas V</w:t>
      </w:r>
      <w:r w:rsidR="00B77E5A">
        <w:rPr>
          <w:sz w:val="24"/>
          <w:szCs w:val="24"/>
        </w:rPr>
        <w:t>.</w:t>
      </w:r>
      <w:r w:rsidRPr="009925C2">
        <w:rPr>
          <w:sz w:val="24"/>
          <w:szCs w:val="24"/>
        </w:rPr>
        <w:t xml:space="preserve"> K</w:t>
      </w:r>
      <w:r w:rsidR="00B77E5A">
        <w:rPr>
          <w:sz w:val="24"/>
          <w:szCs w:val="24"/>
        </w:rPr>
        <w:t>.</w:t>
      </w:r>
      <w:r w:rsidRPr="009925C2">
        <w:rPr>
          <w:sz w:val="24"/>
          <w:szCs w:val="24"/>
        </w:rPr>
        <w:t xml:space="preserve"> nurodė, kad neperbalsuos, nes jo vertinime G</w:t>
      </w:r>
      <w:r w:rsidR="00B77E5A">
        <w:rPr>
          <w:sz w:val="24"/>
          <w:szCs w:val="24"/>
        </w:rPr>
        <w:t>.</w:t>
      </w:r>
      <w:r w:rsidRPr="009925C2">
        <w:rPr>
          <w:sz w:val="24"/>
          <w:szCs w:val="24"/>
        </w:rPr>
        <w:t xml:space="preserve"> J</w:t>
      </w:r>
      <w:r w:rsidR="00B77E5A">
        <w:rPr>
          <w:sz w:val="24"/>
          <w:szCs w:val="24"/>
        </w:rPr>
        <w:t>.</w:t>
      </w:r>
      <w:r w:rsidRPr="009925C2">
        <w:rPr>
          <w:sz w:val="24"/>
          <w:szCs w:val="24"/>
        </w:rPr>
        <w:t xml:space="preserve"> bet kokiu atveju buvo pirmoj</w:t>
      </w:r>
      <w:r w:rsidR="000E6BF6">
        <w:rPr>
          <w:sz w:val="24"/>
          <w:szCs w:val="24"/>
        </w:rPr>
        <w:t>oj</w:t>
      </w:r>
      <w:r w:rsidRPr="009925C2">
        <w:rPr>
          <w:sz w:val="24"/>
          <w:szCs w:val="24"/>
        </w:rPr>
        <w:t>e vietoje, o teisėjas A</w:t>
      </w:r>
      <w:r w:rsidR="00B77E5A">
        <w:rPr>
          <w:sz w:val="24"/>
          <w:szCs w:val="24"/>
        </w:rPr>
        <w:t>.</w:t>
      </w:r>
      <w:r w:rsidRPr="009925C2">
        <w:rPr>
          <w:sz w:val="24"/>
          <w:szCs w:val="24"/>
        </w:rPr>
        <w:t xml:space="preserve"> Ž</w:t>
      </w:r>
      <w:r w:rsidR="00B77E5A">
        <w:rPr>
          <w:sz w:val="24"/>
          <w:szCs w:val="24"/>
        </w:rPr>
        <w:t>.</w:t>
      </w:r>
      <w:r w:rsidRPr="009925C2">
        <w:rPr>
          <w:sz w:val="24"/>
          <w:szCs w:val="24"/>
        </w:rPr>
        <w:t xml:space="preserve"> aiškios pozicijos neišsakė. </w:t>
      </w:r>
      <w:r w:rsidR="004734EC" w:rsidRPr="009925C2">
        <w:rPr>
          <w:sz w:val="24"/>
          <w:szCs w:val="24"/>
        </w:rPr>
        <w:t>L</w:t>
      </w:r>
      <w:r w:rsidR="00B77E5A">
        <w:rPr>
          <w:sz w:val="24"/>
          <w:szCs w:val="24"/>
        </w:rPr>
        <w:t>.</w:t>
      </w:r>
      <w:r w:rsidR="004734EC" w:rsidRPr="009925C2">
        <w:rPr>
          <w:sz w:val="24"/>
          <w:szCs w:val="24"/>
        </w:rPr>
        <w:t xml:space="preserve"> K</w:t>
      </w:r>
      <w:r w:rsidR="00B77E5A">
        <w:rPr>
          <w:sz w:val="24"/>
          <w:szCs w:val="24"/>
        </w:rPr>
        <w:t>.</w:t>
      </w:r>
      <w:r w:rsidRPr="009925C2">
        <w:rPr>
          <w:sz w:val="24"/>
          <w:szCs w:val="24"/>
        </w:rPr>
        <w:t xml:space="preserve"> informavo Konkurso komisiją, kad neturi parengusi daugiau vertinimo lapų, todėl teko eiti į savo darbo kabinetą </w:t>
      </w:r>
      <w:r w:rsidR="004734EC">
        <w:rPr>
          <w:sz w:val="24"/>
          <w:szCs w:val="24"/>
        </w:rPr>
        <w:t>iš</w:t>
      </w:r>
      <w:r w:rsidRPr="009925C2">
        <w:rPr>
          <w:sz w:val="24"/>
          <w:szCs w:val="24"/>
        </w:rPr>
        <w:t xml:space="preserve">spausdinti naujų. </w:t>
      </w:r>
      <w:r w:rsidR="004734EC">
        <w:rPr>
          <w:sz w:val="24"/>
          <w:szCs w:val="24"/>
        </w:rPr>
        <w:t>Sekretorė</w:t>
      </w:r>
      <w:r w:rsidRPr="009925C2">
        <w:rPr>
          <w:sz w:val="24"/>
          <w:szCs w:val="24"/>
        </w:rPr>
        <w:t xml:space="preserve"> nurodė, kad naujus vertinimo lapus davė Konkurso komisijos nariams G</w:t>
      </w:r>
      <w:r w:rsidR="00B77E5A">
        <w:rPr>
          <w:sz w:val="24"/>
          <w:szCs w:val="24"/>
        </w:rPr>
        <w:t>.</w:t>
      </w:r>
      <w:r w:rsidRPr="009925C2">
        <w:rPr>
          <w:sz w:val="24"/>
          <w:szCs w:val="24"/>
        </w:rPr>
        <w:t xml:space="preserve"> A</w:t>
      </w:r>
      <w:r w:rsidR="00B77E5A">
        <w:rPr>
          <w:sz w:val="24"/>
          <w:szCs w:val="24"/>
        </w:rPr>
        <w:t>.</w:t>
      </w:r>
      <w:r w:rsidRPr="009925C2">
        <w:rPr>
          <w:sz w:val="24"/>
          <w:szCs w:val="24"/>
        </w:rPr>
        <w:t>, L</w:t>
      </w:r>
      <w:r w:rsidR="00B77E5A">
        <w:rPr>
          <w:sz w:val="24"/>
          <w:szCs w:val="24"/>
        </w:rPr>
        <w:t>.</w:t>
      </w:r>
      <w:r w:rsidRPr="009925C2">
        <w:rPr>
          <w:sz w:val="24"/>
          <w:szCs w:val="24"/>
        </w:rPr>
        <w:t xml:space="preserve"> D</w:t>
      </w:r>
      <w:r w:rsidR="00B77E5A">
        <w:rPr>
          <w:sz w:val="24"/>
          <w:szCs w:val="24"/>
        </w:rPr>
        <w:t>.</w:t>
      </w:r>
      <w:r w:rsidRPr="009925C2">
        <w:rPr>
          <w:sz w:val="24"/>
          <w:szCs w:val="24"/>
        </w:rPr>
        <w:t xml:space="preserve"> ir A</w:t>
      </w:r>
      <w:r w:rsidR="00B77E5A">
        <w:rPr>
          <w:sz w:val="24"/>
          <w:szCs w:val="24"/>
        </w:rPr>
        <w:t>.</w:t>
      </w:r>
      <w:r w:rsidRPr="009925C2">
        <w:rPr>
          <w:sz w:val="24"/>
          <w:szCs w:val="24"/>
        </w:rPr>
        <w:t xml:space="preserve"> Ž</w:t>
      </w:r>
      <w:r w:rsidR="00B77E5A">
        <w:rPr>
          <w:sz w:val="24"/>
          <w:szCs w:val="24"/>
        </w:rPr>
        <w:t>.</w:t>
      </w:r>
      <w:r w:rsidRPr="009925C2">
        <w:rPr>
          <w:sz w:val="24"/>
          <w:szCs w:val="24"/>
        </w:rPr>
        <w:t xml:space="preserve">. Šiems komisijos </w:t>
      </w:r>
      <w:r w:rsidRPr="009925C2">
        <w:rPr>
          <w:sz w:val="24"/>
          <w:szCs w:val="24"/>
        </w:rPr>
        <w:lastRenderedPageBreak/>
        <w:t>nariams iš naujo surašius balus pretendentams, ji vėl suskaičiavo bendrus balus, ištrindama pieštuku pirmiau surašytus balus (suvestinės lentelės juodraštyje) ir įrašydama naujus. Perskaičiavus balus, pirmą</w:t>
      </w:r>
      <w:r w:rsidR="00785599" w:rsidRPr="000E6BF6">
        <w:rPr>
          <w:sz w:val="24"/>
          <w:szCs w:val="24"/>
        </w:rPr>
        <w:t>ją</w:t>
      </w:r>
      <w:r w:rsidRPr="009925C2">
        <w:rPr>
          <w:sz w:val="24"/>
          <w:szCs w:val="24"/>
        </w:rPr>
        <w:t xml:space="preserve"> vietą užėmė pretendentė G</w:t>
      </w:r>
      <w:r w:rsidR="00B77E5A">
        <w:rPr>
          <w:sz w:val="24"/>
          <w:szCs w:val="24"/>
        </w:rPr>
        <w:t>.</w:t>
      </w:r>
      <w:r w:rsidRPr="009925C2">
        <w:rPr>
          <w:sz w:val="24"/>
          <w:szCs w:val="24"/>
        </w:rPr>
        <w:t xml:space="preserve"> J</w:t>
      </w:r>
      <w:r w:rsidR="00B77E5A">
        <w:rPr>
          <w:sz w:val="24"/>
          <w:szCs w:val="24"/>
        </w:rPr>
        <w:t>.</w:t>
      </w:r>
      <w:r w:rsidRPr="009925C2">
        <w:rPr>
          <w:sz w:val="24"/>
          <w:szCs w:val="24"/>
        </w:rPr>
        <w:t>, surinkusi 9,1 balo, o antrąją – pretendentas D</w:t>
      </w:r>
      <w:r w:rsidR="00B77E5A">
        <w:rPr>
          <w:sz w:val="24"/>
          <w:szCs w:val="24"/>
        </w:rPr>
        <w:t>.</w:t>
      </w:r>
      <w:r w:rsidRPr="009925C2">
        <w:rPr>
          <w:sz w:val="24"/>
          <w:szCs w:val="24"/>
        </w:rPr>
        <w:t xml:space="preserve"> P</w:t>
      </w:r>
      <w:r w:rsidR="00B77E5A">
        <w:rPr>
          <w:sz w:val="24"/>
          <w:szCs w:val="24"/>
        </w:rPr>
        <w:t>.</w:t>
      </w:r>
      <w:r w:rsidRPr="009925C2">
        <w:rPr>
          <w:sz w:val="24"/>
          <w:szCs w:val="24"/>
        </w:rPr>
        <w:t>, surinkęs 8,8 balo. Šie balai ir buvo paskelbti Konkurso pretendentams. L</w:t>
      </w:r>
      <w:r w:rsidR="00B77E5A">
        <w:rPr>
          <w:sz w:val="24"/>
          <w:szCs w:val="24"/>
        </w:rPr>
        <w:t>.</w:t>
      </w:r>
      <w:r w:rsidRPr="009925C2">
        <w:rPr>
          <w:sz w:val="24"/>
          <w:szCs w:val="24"/>
        </w:rPr>
        <w:t xml:space="preserve"> K</w:t>
      </w:r>
      <w:r w:rsidR="00B77E5A">
        <w:rPr>
          <w:sz w:val="24"/>
          <w:szCs w:val="24"/>
        </w:rPr>
        <w:t>.</w:t>
      </w:r>
      <w:r w:rsidRPr="009925C2">
        <w:rPr>
          <w:sz w:val="24"/>
          <w:szCs w:val="24"/>
        </w:rPr>
        <w:t xml:space="preserve"> taip pat nurodė, kad balus keitę Konkurso komisijos nariai pirminius savo vertinimo lapus pasiėmė kiekvienas su savimi. Sekretorė prisiminė, kad po konkurso, kol buvo tvarkomos patalpos, kuriose vyko Konkursas, į jas įėjo </w:t>
      </w:r>
      <w:r w:rsidR="00FA5C56">
        <w:rPr>
          <w:sz w:val="24"/>
          <w:szCs w:val="24"/>
        </w:rPr>
        <w:t xml:space="preserve">teisėjas, </w:t>
      </w:r>
      <w:r w:rsidRPr="009925C2">
        <w:rPr>
          <w:sz w:val="24"/>
          <w:szCs w:val="24"/>
        </w:rPr>
        <w:t>l</w:t>
      </w:r>
      <w:r w:rsidR="00785599" w:rsidRPr="000E6BF6">
        <w:rPr>
          <w:sz w:val="24"/>
          <w:szCs w:val="24"/>
        </w:rPr>
        <w:t>aikinai</w:t>
      </w:r>
      <w:r w:rsidRPr="009925C2">
        <w:rPr>
          <w:sz w:val="24"/>
          <w:szCs w:val="24"/>
        </w:rPr>
        <w:t xml:space="preserve"> e</w:t>
      </w:r>
      <w:r w:rsidR="00785599" w:rsidRPr="000E6BF6">
        <w:rPr>
          <w:sz w:val="24"/>
          <w:szCs w:val="24"/>
        </w:rPr>
        <w:t>inantis</w:t>
      </w:r>
      <w:r w:rsidRPr="009925C2">
        <w:rPr>
          <w:sz w:val="24"/>
          <w:szCs w:val="24"/>
        </w:rPr>
        <w:t xml:space="preserve"> </w:t>
      </w:r>
      <w:r w:rsidR="000E6BF6" w:rsidRPr="009925C2">
        <w:rPr>
          <w:sz w:val="24"/>
          <w:szCs w:val="24"/>
        </w:rPr>
        <w:t xml:space="preserve">Utenos apylinkės teismo </w:t>
      </w:r>
      <w:r w:rsidR="000E6BF6">
        <w:rPr>
          <w:sz w:val="24"/>
          <w:szCs w:val="24"/>
        </w:rPr>
        <w:t xml:space="preserve">pirmininko </w:t>
      </w:r>
      <w:r w:rsidRPr="009925C2">
        <w:rPr>
          <w:sz w:val="24"/>
          <w:szCs w:val="24"/>
        </w:rPr>
        <w:t>p</w:t>
      </w:r>
      <w:r w:rsidR="00785599" w:rsidRPr="000E6BF6">
        <w:rPr>
          <w:sz w:val="24"/>
          <w:szCs w:val="24"/>
        </w:rPr>
        <w:t>areigas</w:t>
      </w:r>
      <w:r w:rsidR="00882FE3">
        <w:rPr>
          <w:sz w:val="24"/>
          <w:szCs w:val="24"/>
        </w:rPr>
        <w:t>,</w:t>
      </w:r>
      <w:r w:rsidRPr="009925C2">
        <w:rPr>
          <w:sz w:val="24"/>
          <w:szCs w:val="24"/>
        </w:rPr>
        <w:t xml:space="preserve"> ir pasiteiravo, ar tikrai daugiau jokių dokumentų neliko. L</w:t>
      </w:r>
      <w:r w:rsidR="00B77E5A">
        <w:rPr>
          <w:sz w:val="24"/>
          <w:szCs w:val="24"/>
        </w:rPr>
        <w:t>.</w:t>
      </w:r>
      <w:r w:rsidRPr="009925C2">
        <w:rPr>
          <w:sz w:val="24"/>
          <w:szCs w:val="24"/>
        </w:rPr>
        <w:t xml:space="preserve"> K</w:t>
      </w:r>
      <w:r w:rsidR="00B77E5A">
        <w:rPr>
          <w:sz w:val="24"/>
          <w:szCs w:val="24"/>
        </w:rPr>
        <w:t>.</w:t>
      </w:r>
      <w:r w:rsidRPr="009925C2">
        <w:rPr>
          <w:sz w:val="24"/>
          <w:szCs w:val="24"/>
        </w:rPr>
        <w:t xml:space="preserve"> Teisėjų tarybos sudarytos komisijos prašymu pateikė išsaugotą pretendentų vertinimo lapą, kuriame sumavo pretendentų surinktus balus (suvestinės lentelės juodraštį).</w:t>
      </w:r>
    </w:p>
    <w:p w14:paraId="099AEBFF" w14:textId="49E1D967" w:rsidR="009E643F" w:rsidRDefault="008F33D1" w:rsidP="009E643F">
      <w:pPr>
        <w:pStyle w:val="Sraopastraipa"/>
        <w:numPr>
          <w:ilvl w:val="0"/>
          <w:numId w:val="2"/>
        </w:numPr>
        <w:spacing w:after="120"/>
        <w:ind w:left="426" w:hanging="426"/>
        <w:contextualSpacing w:val="0"/>
        <w:jc w:val="both"/>
        <w:rPr>
          <w:sz w:val="24"/>
          <w:szCs w:val="24"/>
        </w:rPr>
      </w:pPr>
      <w:r w:rsidRPr="00717737">
        <w:rPr>
          <w:sz w:val="24"/>
          <w:szCs w:val="24"/>
        </w:rPr>
        <w:t>Duodamas paaiškinimus Teisėjų tarybos sudarytai komisijai Utenos apylinkės teismo Zarasų rūmų teisėjas V</w:t>
      </w:r>
      <w:r w:rsidR="00B77E5A">
        <w:rPr>
          <w:sz w:val="24"/>
          <w:szCs w:val="24"/>
        </w:rPr>
        <w:t>.</w:t>
      </w:r>
      <w:r w:rsidRPr="00717737">
        <w:rPr>
          <w:sz w:val="24"/>
          <w:szCs w:val="24"/>
        </w:rPr>
        <w:t xml:space="preserve"> K</w:t>
      </w:r>
      <w:r w:rsidR="00B77E5A">
        <w:rPr>
          <w:sz w:val="24"/>
          <w:szCs w:val="24"/>
        </w:rPr>
        <w:t>.</w:t>
      </w:r>
      <w:r w:rsidRPr="00717737">
        <w:rPr>
          <w:sz w:val="24"/>
          <w:szCs w:val="24"/>
        </w:rPr>
        <w:t xml:space="preserve"> nurodė, kad jis negirdėjo pasiūlymų iš kitų Konkurso komisijos narių, kad būtų vykdomas pretendentams skirtų balų perbalsavimas, kadangi skyręs pretendentams </w:t>
      </w:r>
      <w:r w:rsidR="00E70371" w:rsidRPr="00717737">
        <w:rPr>
          <w:sz w:val="24"/>
          <w:szCs w:val="24"/>
        </w:rPr>
        <w:t xml:space="preserve">balus </w:t>
      </w:r>
      <w:r w:rsidRPr="00717737">
        <w:rPr>
          <w:sz w:val="24"/>
          <w:szCs w:val="24"/>
        </w:rPr>
        <w:t>jis kalbėjo telefonu su savo sutuoktine kitame salės gale. V</w:t>
      </w:r>
      <w:r w:rsidR="00B77E5A">
        <w:rPr>
          <w:sz w:val="24"/>
          <w:szCs w:val="24"/>
        </w:rPr>
        <w:t>.</w:t>
      </w:r>
      <w:r w:rsidRPr="00717737">
        <w:rPr>
          <w:sz w:val="24"/>
          <w:szCs w:val="24"/>
        </w:rPr>
        <w:t xml:space="preserve"> K</w:t>
      </w:r>
      <w:r w:rsidR="00B77E5A">
        <w:rPr>
          <w:sz w:val="24"/>
          <w:szCs w:val="24"/>
        </w:rPr>
        <w:t>.</w:t>
      </w:r>
      <w:r w:rsidRPr="00717737">
        <w:rPr>
          <w:sz w:val="24"/>
          <w:szCs w:val="24"/>
        </w:rPr>
        <w:t xml:space="preserve"> nurodė, kad negali prisiminti, ar kiti Konkurso komisijos nariai po pirminių rezultatų paskelbimo iš naujo vertino pretendentus. </w:t>
      </w:r>
      <w:r w:rsidR="004734EC">
        <w:rPr>
          <w:sz w:val="24"/>
          <w:szCs w:val="24"/>
        </w:rPr>
        <w:t>Jis n</w:t>
      </w:r>
      <w:r w:rsidRPr="00717737">
        <w:rPr>
          <w:sz w:val="24"/>
          <w:szCs w:val="24"/>
        </w:rPr>
        <w:t>urodė, kad savo vertinim</w:t>
      </w:r>
      <w:r w:rsidR="004734EC">
        <w:rPr>
          <w:sz w:val="24"/>
          <w:szCs w:val="24"/>
        </w:rPr>
        <w:t>o lape</w:t>
      </w:r>
      <w:r w:rsidRPr="00717737">
        <w:rPr>
          <w:sz w:val="24"/>
          <w:szCs w:val="24"/>
        </w:rPr>
        <w:t xml:space="preserve"> pirmą</w:t>
      </w:r>
      <w:r w:rsidR="00E70371" w:rsidRPr="00717737">
        <w:rPr>
          <w:sz w:val="24"/>
          <w:szCs w:val="24"/>
        </w:rPr>
        <w:t>ją</w:t>
      </w:r>
      <w:r w:rsidRPr="00717737">
        <w:rPr>
          <w:sz w:val="24"/>
          <w:szCs w:val="24"/>
        </w:rPr>
        <w:t xml:space="preserve"> vietą skyrė Konkursą laimėjusiai G</w:t>
      </w:r>
      <w:r w:rsidR="00B77E5A">
        <w:rPr>
          <w:sz w:val="24"/>
          <w:szCs w:val="24"/>
        </w:rPr>
        <w:t>.</w:t>
      </w:r>
      <w:r w:rsidRPr="00717737">
        <w:rPr>
          <w:sz w:val="24"/>
          <w:szCs w:val="24"/>
        </w:rPr>
        <w:t xml:space="preserve"> J</w:t>
      </w:r>
      <w:r w:rsidR="00B77E5A">
        <w:rPr>
          <w:sz w:val="24"/>
          <w:szCs w:val="24"/>
        </w:rPr>
        <w:t>.</w:t>
      </w:r>
      <w:r w:rsidRPr="00717737">
        <w:rPr>
          <w:sz w:val="24"/>
          <w:szCs w:val="24"/>
        </w:rPr>
        <w:t>.</w:t>
      </w:r>
    </w:p>
    <w:p w14:paraId="233F753C" w14:textId="4A6446A0" w:rsidR="00A87D99" w:rsidRPr="00A87D99" w:rsidRDefault="00DE4E82" w:rsidP="00A87D99">
      <w:pPr>
        <w:pStyle w:val="Sraopastraipa"/>
        <w:numPr>
          <w:ilvl w:val="0"/>
          <w:numId w:val="2"/>
        </w:numPr>
        <w:spacing w:after="120"/>
        <w:ind w:left="426" w:hanging="426"/>
        <w:contextualSpacing w:val="0"/>
        <w:jc w:val="both"/>
        <w:rPr>
          <w:sz w:val="24"/>
          <w:szCs w:val="24"/>
          <w14:ligatures w14:val="standard"/>
        </w:rPr>
      </w:pPr>
      <w:r w:rsidRPr="009E643F">
        <w:rPr>
          <w:sz w:val="24"/>
          <w:szCs w:val="24"/>
          <w14:ligatures w14:val="standard"/>
        </w:rPr>
        <w:t>Teisėjas G</w:t>
      </w:r>
      <w:r w:rsidR="00B77E5A">
        <w:rPr>
          <w:sz w:val="24"/>
          <w:szCs w:val="24"/>
          <w14:ligatures w14:val="standard"/>
        </w:rPr>
        <w:t>.</w:t>
      </w:r>
      <w:r w:rsidRPr="009E643F">
        <w:rPr>
          <w:sz w:val="24"/>
          <w:szCs w:val="24"/>
          <w14:ligatures w14:val="standard"/>
        </w:rPr>
        <w:t xml:space="preserve"> A</w:t>
      </w:r>
      <w:r w:rsidR="00B77E5A">
        <w:rPr>
          <w:sz w:val="24"/>
          <w:szCs w:val="24"/>
          <w14:ligatures w14:val="standard"/>
        </w:rPr>
        <w:t>.</w:t>
      </w:r>
      <w:r w:rsidRPr="009E643F">
        <w:rPr>
          <w:sz w:val="24"/>
          <w:szCs w:val="24"/>
          <w14:ligatures w14:val="standard"/>
        </w:rPr>
        <w:t xml:space="preserve"> </w:t>
      </w:r>
      <w:r w:rsidR="00E70371" w:rsidRPr="009E643F">
        <w:rPr>
          <w:sz w:val="24"/>
          <w:szCs w:val="24"/>
          <w14:ligatures w14:val="standard"/>
        </w:rPr>
        <w:t>Teisėjų etikos ir drausmės k</w:t>
      </w:r>
      <w:r w:rsidRPr="009E643F">
        <w:rPr>
          <w:sz w:val="24"/>
          <w:szCs w:val="24"/>
          <w14:ligatures w14:val="standard"/>
        </w:rPr>
        <w:t xml:space="preserve">omisijai 2025 m. vasario </w:t>
      </w:r>
      <w:r w:rsidR="00B218C6" w:rsidRPr="009E643F">
        <w:rPr>
          <w:sz w:val="24"/>
          <w:szCs w:val="24"/>
          <w14:ligatures w14:val="standard"/>
        </w:rPr>
        <w:t>24</w:t>
      </w:r>
      <w:r w:rsidRPr="009E643F">
        <w:rPr>
          <w:color w:val="FF0000"/>
          <w:sz w:val="24"/>
          <w:szCs w:val="24"/>
          <w14:ligatures w14:val="standard"/>
        </w:rPr>
        <w:t xml:space="preserve"> </w:t>
      </w:r>
      <w:r w:rsidRPr="009E643F">
        <w:rPr>
          <w:sz w:val="24"/>
          <w:szCs w:val="24"/>
          <w14:ligatures w14:val="standard"/>
        </w:rPr>
        <w:t xml:space="preserve">d. pateiktame </w:t>
      </w:r>
      <w:r w:rsidR="00717737" w:rsidRPr="009E643F">
        <w:rPr>
          <w:sz w:val="24"/>
          <w:szCs w:val="24"/>
          <w14:ligatures w14:val="standard"/>
        </w:rPr>
        <w:t xml:space="preserve">rašytiniame </w:t>
      </w:r>
      <w:r w:rsidRPr="009E643F">
        <w:rPr>
          <w:sz w:val="24"/>
          <w:szCs w:val="24"/>
          <w14:ligatures w14:val="standard"/>
        </w:rPr>
        <w:t>paaiškinime nurodė, kad</w:t>
      </w:r>
      <w:r w:rsidR="003F544C" w:rsidRPr="009E643F">
        <w:rPr>
          <w:sz w:val="24"/>
          <w:szCs w:val="24"/>
          <w14:ligatures w14:val="standard"/>
        </w:rPr>
        <w:t xml:space="preserve"> </w:t>
      </w:r>
      <w:r w:rsidR="00E46685" w:rsidRPr="009E643F">
        <w:rPr>
          <w:color w:val="000000"/>
          <w:sz w:val="24"/>
          <w:szCs w:val="24"/>
          <w14:ligatures w14:val="standard"/>
        </w:rPr>
        <w:t>2024 m. gruodžio 17 d. dalyvavo Utenos apylinkės teismo laikinai einančio teismo pirmininko pareigas A</w:t>
      </w:r>
      <w:r w:rsidR="00B77E5A">
        <w:rPr>
          <w:color w:val="000000"/>
          <w:sz w:val="24"/>
          <w:szCs w:val="24"/>
          <w14:ligatures w14:val="standard"/>
        </w:rPr>
        <w:t>.</w:t>
      </w:r>
      <w:r w:rsidR="00E46685" w:rsidRPr="009E643F">
        <w:rPr>
          <w:color w:val="000000"/>
          <w:sz w:val="24"/>
          <w:szCs w:val="24"/>
          <w14:ligatures w14:val="standard"/>
        </w:rPr>
        <w:t xml:space="preserve"> Ž</w:t>
      </w:r>
      <w:r w:rsidR="00B77E5A">
        <w:rPr>
          <w:color w:val="000000"/>
          <w:sz w:val="24"/>
          <w:szCs w:val="24"/>
          <w14:ligatures w14:val="standard"/>
        </w:rPr>
        <w:t>.</w:t>
      </w:r>
      <w:r w:rsidR="00E46685" w:rsidRPr="009E643F">
        <w:rPr>
          <w:color w:val="000000"/>
          <w:sz w:val="24"/>
          <w:szCs w:val="24"/>
          <w14:ligatures w14:val="standard"/>
        </w:rPr>
        <w:t xml:space="preserve"> įsakymu sudarytoje komisijoje vertin</w:t>
      </w:r>
      <w:r w:rsidR="003C029A">
        <w:rPr>
          <w:color w:val="000000"/>
          <w:sz w:val="24"/>
          <w:szCs w:val="24"/>
          <w14:ligatures w14:val="standard"/>
        </w:rPr>
        <w:t>ti</w:t>
      </w:r>
      <w:r w:rsidR="00E46685" w:rsidRPr="009E643F">
        <w:rPr>
          <w:color w:val="000000"/>
          <w:sz w:val="24"/>
          <w:szCs w:val="24"/>
          <w14:ligatures w14:val="standard"/>
        </w:rPr>
        <w:t xml:space="preserve"> pretendentus į Utenos apylinkės teismo kanclerio pareigas.</w:t>
      </w:r>
      <w:r w:rsidR="00E35ADA" w:rsidRPr="009E643F">
        <w:rPr>
          <w:color w:val="000000"/>
          <w:sz w:val="24"/>
          <w:szCs w:val="24"/>
          <w14:ligatures w14:val="standard"/>
        </w:rPr>
        <w:t xml:space="preserve"> Teisėjas nurodė, kad</w:t>
      </w:r>
      <w:r w:rsidR="009663D7">
        <w:rPr>
          <w:color w:val="000000"/>
          <w:sz w:val="24"/>
          <w:szCs w:val="24"/>
          <w14:ligatures w14:val="standard"/>
        </w:rPr>
        <w:t>,</w:t>
      </w:r>
      <w:r w:rsidR="00E35ADA" w:rsidRPr="009E643F">
        <w:rPr>
          <w:color w:val="000000"/>
          <w:sz w:val="24"/>
          <w:szCs w:val="24"/>
          <w14:ligatures w14:val="standard"/>
        </w:rPr>
        <w:t xml:space="preserve"> </w:t>
      </w:r>
      <w:r w:rsidR="00837251" w:rsidRPr="009E643F">
        <w:rPr>
          <w:color w:val="000000"/>
          <w:sz w:val="24"/>
          <w:szCs w:val="24"/>
          <w14:ligatures w14:val="standard"/>
        </w:rPr>
        <w:t>k</w:t>
      </w:r>
      <w:r w:rsidR="00E46685" w:rsidRPr="009E643F">
        <w:rPr>
          <w:color w:val="000000"/>
          <w:sz w:val="24"/>
          <w:szCs w:val="24"/>
          <w14:ligatures w14:val="standard"/>
        </w:rPr>
        <w:t xml:space="preserve">omisijos sekretorei susumavus </w:t>
      </w:r>
      <w:r w:rsidR="009E643F">
        <w:rPr>
          <w:color w:val="000000"/>
          <w:sz w:val="24"/>
          <w:szCs w:val="24"/>
          <w14:ligatures w14:val="standard"/>
        </w:rPr>
        <w:t>k</w:t>
      </w:r>
      <w:r w:rsidR="00E46685" w:rsidRPr="009E643F">
        <w:rPr>
          <w:color w:val="000000"/>
          <w:sz w:val="24"/>
          <w:szCs w:val="24"/>
          <w14:ligatures w14:val="standard"/>
        </w:rPr>
        <w:t xml:space="preserve">omisijos narių vertinimo balus ir juos paskelbus, dalis </w:t>
      </w:r>
      <w:r w:rsidR="009E643F">
        <w:rPr>
          <w:color w:val="000000"/>
          <w:sz w:val="24"/>
          <w:szCs w:val="24"/>
          <w14:ligatures w14:val="standard"/>
        </w:rPr>
        <w:t>k</w:t>
      </w:r>
      <w:r w:rsidR="00E46685" w:rsidRPr="009E643F">
        <w:rPr>
          <w:color w:val="000000"/>
          <w:sz w:val="24"/>
          <w:szCs w:val="24"/>
          <w14:ligatures w14:val="standard"/>
        </w:rPr>
        <w:t xml:space="preserve">omisijos narių </w:t>
      </w:r>
      <w:r w:rsidR="00E35ADA" w:rsidRPr="009E643F">
        <w:rPr>
          <w:color w:val="000000"/>
          <w:sz w:val="24"/>
          <w:szCs w:val="24"/>
          <w14:ligatures w14:val="standard"/>
        </w:rPr>
        <w:t xml:space="preserve">neprieštaravo </w:t>
      </w:r>
      <w:r w:rsidR="00E46685" w:rsidRPr="009E643F">
        <w:rPr>
          <w:color w:val="000000"/>
          <w:sz w:val="24"/>
          <w:szCs w:val="24"/>
          <w14:ligatures w14:val="standard"/>
        </w:rPr>
        <w:t xml:space="preserve">pasiūlymui atlikti </w:t>
      </w:r>
      <w:r w:rsidR="009E643F">
        <w:rPr>
          <w:color w:val="000000"/>
          <w:sz w:val="24"/>
          <w:szCs w:val="24"/>
          <w14:ligatures w14:val="standard"/>
        </w:rPr>
        <w:t xml:space="preserve">pretendentų </w:t>
      </w:r>
      <w:r w:rsidR="00E46685" w:rsidRPr="009E643F">
        <w:rPr>
          <w:color w:val="000000"/>
          <w:sz w:val="24"/>
          <w:szCs w:val="24"/>
          <w14:ligatures w14:val="standard"/>
        </w:rPr>
        <w:t xml:space="preserve">vertinimo peržiūrą. </w:t>
      </w:r>
      <w:r w:rsidR="00E35ADA" w:rsidRPr="009E643F">
        <w:rPr>
          <w:color w:val="000000"/>
          <w:sz w:val="24"/>
          <w:szCs w:val="24"/>
          <w14:ligatures w14:val="standard"/>
        </w:rPr>
        <w:t>Teisėjas pažymėjo</w:t>
      </w:r>
      <w:r w:rsidR="00E46685" w:rsidRPr="009E643F">
        <w:rPr>
          <w:color w:val="000000"/>
          <w:sz w:val="24"/>
          <w:szCs w:val="24"/>
          <w14:ligatures w14:val="standard"/>
        </w:rPr>
        <w:t xml:space="preserve">, kad tuo metu posėdžio protokolas dar nebuvo </w:t>
      </w:r>
      <w:r w:rsidR="00E35ADA" w:rsidRPr="009E643F">
        <w:rPr>
          <w:color w:val="000000"/>
          <w:sz w:val="24"/>
          <w:szCs w:val="24"/>
          <w14:ligatures w14:val="standard"/>
        </w:rPr>
        <w:t>pasirašytas</w:t>
      </w:r>
      <w:r w:rsidR="00E46685" w:rsidRPr="009E643F">
        <w:rPr>
          <w:color w:val="000000"/>
          <w:sz w:val="24"/>
          <w:szCs w:val="24"/>
          <w14:ligatures w14:val="standard"/>
        </w:rPr>
        <w:t xml:space="preserve">, o oficialūs konkurso rezultatai pretendentams </w:t>
      </w:r>
      <w:r w:rsidR="00BA6FD6" w:rsidRPr="009E643F">
        <w:rPr>
          <w:color w:val="000000"/>
          <w:sz w:val="24"/>
          <w:szCs w:val="24"/>
          <w14:ligatures w14:val="standard"/>
        </w:rPr>
        <w:t xml:space="preserve">dar </w:t>
      </w:r>
      <w:r w:rsidR="00E46685" w:rsidRPr="009E643F">
        <w:rPr>
          <w:color w:val="000000"/>
          <w:sz w:val="24"/>
          <w:szCs w:val="24"/>
          <w14:ligatures w14:val="standard"/>
        </w:rPr>
        <w:t>nebuvo paskelbti.</w:t>
      </w:r>
      <w:r w:rsidR="00BA6FD6" w:rsidRPr="009E643F">
        <w:rPr>
          <w:color w:val="000000"/>
          <w:sz w:val="24"/>
          <w:szCs w:val="24"/>
          <w14:ligatures w14:val="standard"/>
        </w:rPr>
        <w:t xml:space="preserve"> </w:t>
      </w:r>
      <w:r w:rsidR="009710A5" w:rsidRPr="009E643F">
        <w:rPr>
          <w:color w:val="000000"/>
          <w:sz w:val="24"/>
          <w:szCs w:val="24"/>
          <w14:ligatures w14:val="standard"/>
        </w:rPr>
        <w:t>Teisėja</w:t>
      </w:r>
      <w:r w:rsidR="003F1A70" w:rsidRPr="009E643F">
        <w:rPr>
          <w:color w:val="000000"/>
          <w:sz w:val="24"/>
          <w:szCs w:val="24"/>
          <w14:ligatures w14:val="standard"/>
        </w:rPr>
        <w:t>s</w:t>
      </w:r>
      <w:r w:rsidR="009710A5" w:rsidRPr="009E643F">
        <w:rPr>
          <w:color w:val="000000"/>
          <w:sz w:val="24"/>
          <w:szCs w:val="24"/>
          <w14:ligatures w14:val="standard"/>
        </w:rPr>
        <w:t xml:space="preserve"> nurodė, kad d</w:t>
      </w:r>
      <w:r w:rsidR="00E46685" w:rsidRPr="009E643F">
        <w:rPr>
          <w:color w:val="000000"/>
          <w:sz w:val="24"/>
          <w:szCs w:val="24"/>
          <w14:ligatures w14:val="standard"/>
        </w:rPr>
        <w:t>augiausia balų skyr</w:t>
      </w:r>
      <w:r w:rsidR="009710A5" w:rsidRPr="009E643F">
        <w:rPr>
          <w:color w:val="000000"/>
          <w:sz w:val="24"/>
          <w:szCs w:val="24"/>
          <w14:ligatures w14:val="standard"/>
        </w:rPr>
        <w:t>ė</w:t>
      </w:r>
      <w:r w:rsidR="00E46685" w:rsidRPr="009E643F">
        <w:rPr>
          <w:color w:val="000000"/>
          <w:sz w:val="24"/>
          <w:szCs w:val="24"/>
          <w14:ligatures w14:val="standard"/>
        </w:rPr>
        <w:t xml:space="preserve"> G</w:t>
      </w:r>
      <w:r w:rsidR="00B77E5A">
        <w:rPr>
          <w:color w:val="000000"/>
          <w:sz w:val="24"/>
          <w:szCs w:val="24"/>
          <w14:ligatures w14:val="standard"/>
        </w:rPr>
        <w:t>.</w:t>
      </w:r>
      <w:r w:rsidR="00E46685" w:rsidRPr="009E643F">
        <w:rPr>
          <w:color w:val="000000"/>
          <w:sz w:val="24"/>
          <w:szCs w:val="24"/>
          <w14:ligatures w14:val="standard"/>
        </w:rPr>
        <w:t xml:space="preserve"> J</w:t>
      </w:r>
      <w:r w:rsidR="00B77E5A">
        <w:rPr>
          <w:color w:val="000000"/>
          <w:sz w:val="24"/>
          <w:szCs w:val="24"/>
          <w14:ligatures w14:val="standard"/>
        </w:rPr>
        <w:t>.</w:t>
      </w:r>
      <w:r w:rsidR="00E46685" w:rsidRPr="009E643F">
        <w:rPr>
          <w:color w:val="000000"/>
          <w:sz w:val="24"/>
          <w:szCs w:val="24"/>
          <w14:ligatures w14:val="standard"/>
        </w:rPr>
        <w:t>, nes jos atsakymai buvo ai</w:t>
      </w:r>
      <w:r w:rsidR="00E35ADA" w:rsidRPr="009E643F">
        <w:rPr>
          <w:color w:val="000000"/>
          <w:sz w:val="24"/>
          <w:szCs w:val="24"/>
          <w14:ligatures w14:val="standard"/>
        </w:rPr>
        <w:t>š</w:t>
      </w:r>
      <w:r w:rsidR="00E46685" w:rsidRPr="009E643F">
        <w:rPr>
          <w:color w:val="000000"/>
          <w:sz w:val="24"/>
          <w:szCs w:val="24"/>
          <w14:ligatures w14:val="standard"/>
        </w:rPr>
        <w:t xml:space="preserve">kūs, argumentuoti ir labiausiai atitiko vertinimo kriterijus. Pakoregavus pretendentų vertinimą, </w:t>
      </w:r>
      <w:r w:rsidR="009710A5" w:rsidRPr="009E643F">
        <w:rPr>
          <w:color w:val="000000"/>
          <w:sz w:val="24"/>
          <w:szCs w:val="24"/>
          <w14:ligatures w14:val="standard"/>
        </w:rPr>
        <w:t>jo</w:t>
      </w:r>
      <w:r w:rsidR="00E46685" w:rsidRPr="009E643F">
        <w:rPr>
          <w:color w:val="000000"/>
          <w:sz w:val="24"/>
          <w:szCs w:val="24"/>
          <w14:ligatures w14:val="standard"/>
        </w:rPr>
        <w:t xml:space="preserve"> pozicija nepasikeitė, daugiausia balų </w:t>
      </w:r>
      <w:r w:rsidR="009E643F">
        <w:rPr>
          <w:color w:val="000000"/>
          <w:sz w:val="24"/>
          <w:szCs w:val="24"/>
          <w14:ligatures w14:val="standard"/>
        </w:rPr>
        <w:t xml:space="preserve">jis </w:t>
      </w:r>
      <w:r w:rsidR="00E46685" w:rsidRPr="009E643F">
        <w:rPr>
          <w:color w:val="000000"/>
          <w:sz w:val="24"/>
          <w:szCs w:val="24"/>
          <w14:ligatures w14:val="standard"/>
        </w:rPr>
        <w:t>skyr</w:t>
      </w:r>
      <w:r w:rsidR="009710A5" w:rsidRPr="009E643F">
        <w:rPr>
          <w:color w:val="000000"/>
          <w:sz w:val="24"/>
          <w:szCs w:val="24"/>
          <w14:ligatures w14:val="standard"/>
        </w:rPr>
        <w:t>ė</w:t>
      </w:r>
      <w:r w:rsidR="00E46685" w:rsidRPr="009E643F">
        <w:rPr>
          <w:color w:val="000000"/>
          <w:sz w:val="24"/>
          <w:szCs w:val="24"/>
          <w14:ligatures w14:val="standard"/>
        </w:rPr>
        <w:t xml:space="preserve"> tai pačiai pretendentei</w:t>
      </w:r>
      <w:r w:rsidR="009E643F">
        <w:rPr>
          <w:color w:val="000000"/>
          <w:sz w:val="24"/>
          <w:szCs w:val="24"/>
          <w14:ligatures w14:val="standard"/>
        </w:rPr>
        <w:t xml:space="preserve"> – </w:t>
      </w:r>
      <w:r w:rsidR="00E46685" w:rsidRPr="009E643F">
        <w:rPr>
          <w:color w:val="000000"/>
          <w:sz w:val="24"/>
          <w:szCs w:val="24"/>
          <w14:ligatures w14:val="standard"/>
        </w:rPr>
        <w:t>G</w:t>
      </w:r>
      <w:r w:rsidR="00B77E5A">
        <w:rPr>
          <w:color w:val="000000"/>
          <w:sz w:val="24"/>
          <w:szCs w:val="24"/>
          <w14:ligatures w14:val="standard"/>
        </w:rPr>
        <w:t>.</w:t>
      </w:r>
      <w:r w:rsidR="00E46685" w:rsidRPr="009E643F">
        <w:rPr>
          <w:color w:val="000000"/>
          <w:sz w:val="24"/>
          <w:szCs w:val="24"/>
          <w14:ligatures w14:val="standard"/>
        </w:rPr>
        <w:t xml:space="preserve"> J</w:t>
      </w:r>
      <w:r w:rsidR="00B77E5A">
        <w:rPr>
          <w:color w:val="000000"/>
          <w:sz w:val="24"/>
          <w:szCs w:val="24"/>
          <w14:ligatures w14:val="standard"/>
        </w:rPr>
        <w:t>.</w:t>
      </w:r>
      <w:r w:rsidR="00E46685" w:rsidRPr="009E643F">
        <w:rPr>
          <w:color w:val="000000"/>
          <w:sz w:val="24"/>
          <w:szCs w:val="24"/>
          <w14:ligatures w14:val="standard"/>
        </w:rPr>
        <w:t xml:space="preserve">. </w:t>
      </w:r>
      <w:r w:rsidR="009710A5" w:rsidRPr="009E643F">
        <w:rPr>
          <w:color w:val="000000"/>
          <w:sz w:val="24"/>
          <w:szCs w:val="24"/>
          <w14:ligatures w14:val="standard"/>
        </w:rPr>
        <w:t xml:space="preserve">Teisėjas pažymėjo, kad </w:t>
      </w:r>
      <w:r w:rsidR="009E643F">
        <w:rPr>
          <w:color w:val="000000"/>
          <w:sz w:val="24"/>
          <w:szCs w:val="24"/>
          <w14:ligatures w14:val="standard"/>
        </w:rPr>
        <w:t>K</w:t>
      </w:r>
      <w:r w:rsidR="00E46685" w:rsidRPr="009E643F">
        <w:rPr>
          <w:color w:val="000000"/>
          <w:sz w:val="24"/>
          <w:szCs w:val="24"/>
          <w14:ligatures w14:val="standard"/>
        </w:rPr>
        <w:t>onkurso rezultatai nebuvo apskųsti</w:t>
      </w:r>
      <w:r w:rsidR="009710A5" w:rsidRPr="009E643F">
        <w:rPr>
          <w:color w:val="000000"/>
          <w:sz w:val="24"/>
          <w:szCs w:val="24"/>
          <w14:ligatures w14:val="standard"/>
        </w:rPr>
        <w:t>, todėl jie laikomi galutiniais ir neginčijamais</w:t>
      </w:r>
      <w:r w:rsidR="00CA7058" w:rsidRPr="009E643F">
        <w:rPr>
          <w:color w:val="000000"/>
          <w:sz w:val="24"/>
          <w:szCs w:val="24"/>
          <w14:ligatures w14:val="standard"/>
        </w:rPr>
        <w:t>.</w:t>
      </w:r>
      <w:r w:rsidR="00E46685" w:rsidRPr="009E643F">
        <w:rPr>
          <w:color w:val="000000"/>
          <w:sz w:val="24"/>
          <w:szCs w:val="24"/>
          <w14:ligatures w14:val="standard"/>
        </w:rPr>
        <w:t xml:space="preserve"> </w:t>
      </w:r>
      <w:r w:rsidR="009710A5" w:rsidRPr="009E643F">
        <w:rPr>
          <w:color w:val="000000"/>
          <w:sz w:val="24"/>
          <w:szCs w:val="24"/>
          <w14:ligatures w14:val="standard"/>
        </w:rPr>
        <w:t xml:space="preserve">Teisėjo vertinimu, jei nebuvo teisės normų pažeidimo, </w:t>
      </w:r>
      <w:r w:rsidR="009E643F">
        <w:rPr>
          <w:color w:val="000000"/>
          <w:sz w:val="24"/>
          <w:szCs w:val="24"/>
          <w14:ligatures w14:val="standard"/>
        </w:rPr>
        <w:t>k</w:t>
      </w:r>
      <w:r w:rsidR="009710A5" w:rsidRPr="009E643F">
        <w:rPr>
          <w:color w:val="000000"/>
          <w:sz w:val="24"/>
          <w:szCs w:val="24"/>
          <w14:ligatures w14:val="standard"/>
        </w:rPr>
        <w:t xml:space="preserve">omisijos nariai negali būti traukiami </w:t>
      </w:r>
      <w:proofErr w:type="spellStart"/>
      <w:r w:rsidR="009710A5" w:rsidRPr="009E643F">
        <w:rPr>
          <w:color w:val="000000"/>
          <w:sz w:val="24"/>
          <w:szCs w:val="24"/>
          <w14:ligatures w14:val="standard"/>
        </w:rPr>
        <w:t>drausminėn</w:t>
      </w:r>
      <w:proofErr w:type="spellEnd"/>
      <w:r w:rsidR="009710A5" w:rsidRPr="009E643F">
        <w:rPr>
          <w:color w:val="000000"/>
          <w:sz w:val="24"/>
          <w:szCs w:val="24"/>
          <w14:ligatures w14:val="standard"/>
        </w:rPr>
        <w:t xml:space="preserve"> atsakomybėn</w:t>
      </w:r>
      <w:r w:rsidR="00CA7058" w:rsidRPr="009E643F">
        <w:rPr>
          <w:color w:val="000000"/>
          <w:sz w:val="24"/>
          <w:szCs w:val="24"/>
          <w14:ligatures w14:val="standard"/>
        </w:rPr>
        <w:t>.</w:t>
      </w:r>
      <w:r w:rsidR="009710A5" w:rsidRPr="009E643F">
        <w:rPr>
          <w:color w:val="000000"/>
          <w:sz w:val="24"/>
          <w:szCs w:val="24"/>
          <w14:ligatures w14:val="standard"/>
        </w:rPr>
        <w:t xml:space="preserve"> Be to, teisėjas akcentavo, kad į</w:t>
      </w:r>
      <w:r w:rsidR="00E46685" w:rsidRPr="009E643F">
        <w:rPr>
          <w:color w:val="000000"/>
          <w:sz w:val="24"/>
          <w:szCs w:val="24"/>
          <w14:ligatures w14:val="standard"/>
        </w:rPr>
        <w:t xml:space="preserve"> teismo kanclerio pareigas nuo 2025</w:t>
      </w:r>
      <w:r w:rsidR="009710A5" w:rsidRPr="009E643F">
        <w:rPr>
          <w:color w:val="000000"/>
          <w:sz w:val="24"/>
          <w:szCs w:val="24"/>
          <w14:ligatures w14:val="standard"/>
        </w:rPr>
        <w:t xml:space="preserve"> m. vasario </w:t>
      </w:r>
      <w:r w:rsidR="00E46685" w:rsidRPr="009E643F">
        <w:rPr>
          <w:color w:val="000000"/>
          <w:sz w:val="24"/>
          <w:szCs w:val="24"/>
          <w14:ligatures w14:val="standard"/>
        </w:rPr>
        <w:t>17</w:t>
      </w:r>
      <w:r w:rsidR="009710A5" w:rsidRPr="009E643F">
        <w:rPr>
          <w:color w:val="000000"/>
          <w:sz w:val="24"/>
          <w:szCs w:val="24"/>
          <w14:ligatures w14:val="standard"/>
        </w:rPr>
        <w:t xml:space="preserve"> d.</w:t>
      </w:r>
      <w:r w:rsidR="00E46685" w:rsidRPr="009E643F">
        <w:rPr>
          <w:color w:val="000000"/>
          <w:sz w:val="24"/>
          <w:szCs w:val="24"/>
          <w14:ligatures w14:val="standard"/>
        </w:rPr>
        <w:t xml:space="preserve"> priimtas vienas </w:t>
      </w:r>
      <w:r w:rsidR="009710A5" w:rsidRPr="009E643F">
        <w:rPr>
          <w:color w:val="000000"/>
          <w:sz w:val="24"/>
          <w:szCs w:val="24"/>
          <w14:ligatures w14:val="standard"/>
        </w:rPr>
        <w:t>iš</w:t>
      </w:r>
      <w:r w:rsidR="00E46685" w:rsidRPr="009E643F">
        <w:rPr>
          <w:color w:val="000000"/>
          <w:sz w:val="24"/>
          <w:szCs w:val="24"/>
          <w14:ligatures w14:val="standard"/>
        </w:rPr>
        <w:t xml:space="preserve"> konkurse dalyvavusių pretendentų</w:t>
      </w:r>
      <w:r w:rsidR="009E643F">
        <w:rPr>
          <w:color w:val="000000"/>
          <w:sz w:val="24"/>
          <w:szCs w:val="24"/>
          <w14:ligatures w14:val="standard"/>
        </w:rPr>
        <w:t xml:space="preserve"> – </w:t>
      </w:r>
      <w:r w:rsidR="00E46685" w:rsidRPr="009E643F">
        <w:rPr>
          <w:color w:val="000000"/>
          <w:sz w:val="24"/>
          <w:szCs w:val="24"/>
          <w14:ligatures w14:val="standard"/>
        </w:rPr>
        <w:t>D</w:t>
      </w:r>
      <w:r w:rsidR="00B77E5A">
        <w:rPr>
          <w:color w:val="000000"/>
          <w:sz w:val="24"/>
          <w:szCs w:val="24"/>
          <w14:ligatures w14:val="standard"/>
        </w:rPr>
        <w:t>.</w:t>
      </w:r>
      <w:r w:rsidR="00E46685" w:rsidRPr="009E643F">
        <w:rPr>
          <w:color w:val="000000"/>
          <w:sz w:val="24"/>
          <w:szCs w:val="24"/>
          <w14:ligatures w14:val="standard"/>
        </w:rPr>
        <w:t xml:space="preserve"> P</w:t>
      </w:r>
      <w:r w:rsidR="00B77E5A">
        <w:rPr>
          <w:color w:val="000000"/>
          <w:sz w:val="24"/>
          <w:szCs w:val="24"/>
          <w14:ligatures w14:val="standard"/>
        </w:rPr>
        <w:t>.</w:t>
      </w:r>
      <w:r w:rsidR="00CA7058" w:rsidRPr="009E643F">
        <w:rPr>
          <w:color w:val="000000"/>
          <w:sz w:val="24"/>
          <w:szCs w:val="24"/>
          <w14:ligatures w14:val="standard"/>
        </w:rPr>
        <w:t xml:space="preserve">, </w:t>
      </w:r>
      <w:r w:rsidR="00E46685" w:rsidRPr="009E643F">
        <w:rPr>
          <w:color w:val="000000"/>
          <w:sz w:val="24"/>
          <w:szCs w:val="24"/>
          <w14:ligatures w14:val="standard"/>
        </w:rPr>
        <w:t>daugiausia balų surinkusiai G</w:t>
      </w:r>
      <w:r w:rsidR="00B77E5A">
        <w:rPr>
          <w:color w:val="000000"/>
          <w:sz w:val="24"/>
          <w:szCs w:val="24"/>
          <w14:ligatures w14:val="standard"/>
        </w:rPr>
        <w:t>.</w:t>
      </w:r>
      <w:r w:rsidR="009710A5" w:rsidRPr="009E643F">
        <w:rPr>
          <w:color w:val="000000"/>
          <w:sz w:val="24"/>
          <w:szCs w:val="24"/>
          <w14:ligatures w14:val="standard"/>
        </w:rPr>
        <w:t xml:space="preserve"> </w:t>
      </w:r>
      <w:r w:rsidR="00E46685" w:rsidRPr="009E643F">
        <w:rPr>
          <w:color w:val="000000"/>
          <w:sz w:val="24"/>
          <w:szCs w:val="24"/>
          <w14:ligatures w14:val="standard"/>
        </w:rPr>
        <w:t>J</w:t>
      </w:r>
      <w:r w:rsidR="00B77E5A">
        <w:rPr>
          <w:color w:val="000000"/>
          <w:sz w:val="24"/>
          <w:szCs w:val="24"/>
          <w14:ligatures w14:val="standard"/>
        </w:rPr>
        <w:t>.</w:t>
      </w:r>
      <w:r w:rsidR="00E46685" w:rsidRPr="009E643F">
        <w:rPr>
          <w:color w:val="000000"/>
          <w:sz w:val="24"/>
          <w:szCs w:val="24"/>
          <w14:ligatures w14:val="standard"/>
        </w:rPr>
        <w:t xml:space="preserve"> atsisakius užimti kanclerio pareigas. </w:t>
      </w:r>
      <w:r w:rsidR="00CA7058" w:rsidRPr="009E643F">
        <w:rPr>
          <w:color w:val="000000"/>
          <w:sz w:val="24"/>
          <w:szCs w:val="24"/>
          <w14:ligatures w14:val="standard"/>
        </w:rPr>
        <w:t xml:space="preserve">Teisėjas </w:t>
      </w:r>
      <w:r w:rsidR="003F1A70" w:rsidRPr="009E643F">
        <w:rPr>
          <w:color w:val="000000"/>
          <w:sz w:val="24"/>
          <w:szCs w:val="24"/>
          <w14:ligatures w14:val="standard"/>
        </w:rPr>
        <w:t>nurodė, kad dėl savo elgesio</w:t>
      </w:r>
      <w:r w:rsidR="00CA7058" w:rsidRPr="009E643F">
        <w:rPr>
          <w:color w:val="000000"/>
          <w:sz w:val="24"/>
          <w:szCs w:val="24"/>
          <w14:ligatures w14:val="standard"/>
        </w:rPr>
        <w:t xml:space="preserve"> </w:t>
      </w:r>
      <w:r w:rsidR="00E46685" w:rsidRPr="009E643F">
        <w:rPr>
          <w:color w:val="000000"/>
          <w:sz w:val="24"/>
          <w:szCs w:val="24"/>
          <w14:ligatures w14:val="standard"/>
        </w:rPr>
        <w:t xml:space="preserve">gailisi, </w:t>
      </w:r>
      <w:r w:rsidR="003F1A70" w:rsidRPr="009E643F">
        <w:rPr>
          <w:color w:val="000000"/>
          <w:sz w:val="24"/>
          <w:szCs w:val="24"/>
          <w14:ligatures w14:val="standard"/>
        </w:rPr>
        <w:t xml:space="preserve">bei pažymėjo, kad jo </w:t>
      </w:r>
      <w:r w:rsidR="00E46685" w:rsidRPr="009E643F">
        <w:rPr>
          <w:color w:val="000000"/>
          <w:sz w:val="24"/>
          <w:szCs w:val="24"/>
          <w14:ligatures w14:val="standard"/>
        </w:rPr>
        <w:t xml:space="preserve">tikslas </w:t>
      </w:r>
      <w:r w:rsidR="00CA7058" w:rsidRPr="009E643F">
        <w:rPr>
          <w:color w:val="000000"/>
          <w:sz w:val="24"/>
          <w:szCs w:val="24"/>
          <w14:ligatures w14:val="standard"/>
        </w:rPr>
        <w:t xml:space="preserve">buvo </w:t>
      </w:r>
      <w:r w:rsidR="00E46685" w:rsidRPr="009E643F">
        <w:rPr>
          <w:color w:val="000000"/>
          <w:sz w:val="24"/>
          <w:szCs w:val="24"/>
          <w14:ligatures w14:val="standard"/>
        </w:rPr>
        <w:t xml:space="preserve">užtikrinti, </w:t>
      </w:r>
      <w:r w:rsidR="00E70371" w:rsidRPr="00AF6870">
        <w:rPr>
          <w:color w:val="000000"/>
          <w:sz w:val="24"/>
          <w:szCs w:val="24"/>
          <w14:ligatures w14:val="standard"/>
        </w:rPr>
        <w:t xml:space="preserve">jog </w:t>
      </w:r>
      <w:r w:rsidR="00E46685" w:rsidRPr="009E643F">
        <w:rPr>
          <w:color w:val="000000"/>
          <w:sz w:val="24"/>
          <w:szCs w:val="24"/>
          <w14:ligatures w14:val="standard"/>
        </w:rPr>
        <w:t>pretendentai būtų vertinami kuo objektyviau</w:t>
      </w:r>
      <w:r w:rsidR="00CA7058" w:rsidRPr="009E643F">
        <w:rPr>
          <w:color w:val="000000"/>
          <w:sz w:val="24"/>
          <w:szCs w:val="24"/>
          <w14:ligatures w14:val="standard"/>
        </w:rPr>
        <w:t>.</w:t>
      </w:r>
    </w:p>
    <w:p w14:paraId="3C806288" w14:textId="3C1032F0" w:rsidR="00EF4872" w:rsidRPr="00EF4872" w:rsidRDefault="003F544C" w:rsidP="00EF4872">
      <w:pPr>
        <w:pStyle w:val="Sraopastraipa"/>
        <w:numPr>
          <w:ilvl w:val="0"/>
          <w:numId w:val="2"/>
        </w:numPr>
        <w:spacing w:after="120"/>
        <w:ind w:left="426" w:hanging="426"/>
        <w:contextualSpacing w:val="0"/>
        <w:jc w:val="both"/>
        <w:rPr>
          <w:sz w:val="24"/>
          <w:szCs w:val="24"/>
          <w14:ligatures w14:val="standard"/>
        </w:rPr>
      </w:pPr>
      <w:r w:rsidRPr="00EF4872">
        <w:rPr>
          <w:sz w:val="24"/>
          <w:szCs w:val="24"/>
          <w14:ligatures w14:val="standard"/>
        </w:rPr>
        <w:t>Teisėja L</w:t>
      </w:r>
      <w:r w:rsidR="00B77E5A">
        <w:rPr>
          <w:sz w:val="24"/>
          <w:szCs w:val="24"/>
          <w14:ligatures w14:val="standard"/>
        </w:rPr>
        <w:t>.</w:t>
      </w:r>
      <w:r w:rsidRPr="00EF4872">
        <w:rPr>
          <w:sz w:val="24"/>
          <w:szCs w:val="24"/>
          <w14:ligatures w14:val="standard"/>
        </w:rPr>
        <w:t xml:space="preserve"> D</w:t>
      </w:r>
      <w:r w:rsidR="00B77E5A">
        <w:rPr>
          <w:sz w:val="24"/>
          <w:szCs w:val="24"/>
          <w14:ligatures w14:val="standard"/>
        </w:rPr>
        <w:t>.</w:t>
      </w:r>
      <w:r w:rsidRPr="00EF4872">
        <w:rPr>
          <w:sz w:val="24"/>
          <w:szCs w:val="24"/>
          <w14:ligatures w14:val="standard"/>
        </w:rPr>
        <w:t xml:space="preserve"> </w:t>
      </w:r>
      <w:r w:rsidR="00E70371" w:rsidRPr="00EF4872">
        <w:rPr>
          <w:sz w:val="24"/>
          <w:szCs w:val="24"/>
          <w14:ligatures w14:val="standard"/>
        </w:rPr>
        <w:t>Teisėjų etikos ir drausmės k</w:t>
      </w:r>
      <w:r w:rsidRPr="00EF4872">
        <w:rPr>
          <w:sz w:val="24"/>
          <w:szCs w:val="24"/>
          <w14:ligatures w14:val="standard"/>
        </w:rPr>
        <w:t xml:space="preserve">omisijai 2025 m. vasario 24 d. pateiktame </w:t>
      </w:r>
      <w:r w:rsidR="00EF4872">
        <w:rPr>
          <w:sz w:val="24"/>
          <w:szCs w:val="24"/>
          <w14:ligatures w14:val="standard"/>
        </w:rPr>
        <w:t xml:space="preserve">rašytiniame </w:t>
      </w:r>
      <w:r w:rsidRPr="00EF4872">
        <w:rPr>
          <w:sz w:val="24"/>
          <w:szCs w:val="24"/>
          <w14:ligatures w14:val="standard"/>
        </w:rPr>
        <w:t>paaiškinime nurodė, kad</w:t>
      </w:r>
      <w:r w:rsidR="00E46685" w:rsidRPr="00EF4872">
        <w:rPr>
          <w:sz w:val="24"/>
          <w:szCs w:val="24"/>
          <w14:ligatures w14:val="standard"/>
        </w:rPr>
        <w:t xml:space="preserve"> </w:t>
      </w:r>
      <w:r w:rsidR="00EA2D63" w:rsidRPr="00EF4872">
        <w:rPr>
          <w:sz w:val="24"/>
          <w:szCs w:val="24"/>
          <w14:ligatures w14:val="standard"/>
        </w:rPr>
        <w:t xml:space="preserve">ji buvo </w:t>
      </w:r>
      <w:r w:rsidR="00E46685" w:rsidRPr="00EF4872">
        <w:rPr>
          <w:color w:val="000000"/>
          <w:sz w:val="24"/>
          <w14:ligatures w14:val="standard"/>
        </w:rPr>
        <w:t xml:space="preserve">2024 m. gruodžio 17 d. vykusio konkurso Utenos apylinkės teismo kanclerio pareigoms užimti komisijos narė. </w:t>
      </w:r>
      <w:r w:rsidR="00622564" w:rsidRPr="00EF4872">
        <w:rPr>
          <w:color w:val="000000"/>
          <w:sz w:val="24"/>
          <w14:ligatures w14:val="standard"/>
        </w:rPr>
        <w:t>Ji, kaip</w:t>
      </w:r>
      <w:r w:rsidR="00E46685" w:rsidRPr="00EF4872">
        <w:rPr>
          <w:color w:val="000000"/>
          <w:sz w:val="24"/>
          <w14:ligatures w14:val="standard"/>
        </w:rPr>
        <w:t xml:space="preserve"> komisijos narė</w:t>
      </w:r>
      <w:r w:rsidR="00EA2D63" w:rsidRPr="00EF4872">
        <w:rPr>
          <w:color w:val="000000"/>
          <w:sz w:val="24"/>
          <w14:ligatures w14:val="standard"/>
        </w:rPr>
        <w:t>,</w:t>
      </w:r>
      <w:r w:rsidR="00E46685" w:rsidRPr="00EF4872">
        <w:rPr>
          <w:color w:val="000000"/>
          <w:sz w:val="24"/>
          <w14:ligatures w14:val="standard"/>
        </w:rPr>
        <w:t xml:space="preserve"> buv</w:t>
      </w:r>
      <w:r w:rsidR="00622564" w:rsidRPr="00EF4872">
        <w:rPr>
          <w:color w:val="000000"/>
          <w:sz w:val="24"/>
          <w14:ligatures w14:val="standard"/>
        </w:rPr>
        <w:t>o</w:t>
      </w:r>
      <w:r w:rsidR="00E46685" w:rsidRPr="00EF4872">
        <w:rPr>
          <w:color w:val="000000"/>
          <w:sz w:val="24"/>
          <w14:ligatures w14:val="standard"/>
        </w:rPr>
        <w:t xml:space="preserve"> paruošusi du klausimus ir vertin</w:t>
      </w:r>
      <w:r w:rsidR="00622564" w:rsidRPr="00EF4872">
        <w:rPr>
          <w:color w:val="000000"/>
          <w:sz w:val="24"/>
          <w14:ligatures w14:val="standard"/>
        </w:rPr>
        <w:t>o</w:t>
      </w:r>
      <w:r w:rsidR="00E46685" w:rsidRPr="00EF4872">
        <w:rPr>
          <w:color w:val="000000"/>
          <w:sz w:val="24"/>
          <w14:ligatures w14:val="standard"/>
        </w:rPr>
        <w:t xml:space="preserve"> pretendentų atsakymus į juos. Geriausiai </w:t>
      </w:r>
      <w:r w:rsidR="00EA2D63" w:rsidRPr="00EF4872">
        <w:rPr>
          <w:color w:val="000000"/>
          <w:sz w:val="24"/>
          <w14:ligatures w14:val="standard"/>
        </w:rPr>
        <w:t>(</w:t>
      </w:r>
      <w:r w:rsidR="00E46685" w:rsidRPr="00EF4872">
        <w:rPr>
          <w:color w:val="000000"/>
          <w:sz w:val="24"/>
          <w14:ligatures w14:val="standard"/>
        </w:rPr>
        <w:t>10 balų</w:t>
      </w:r>
      <w:r w:rsidR="00EA2D63" w:rsidRPr="00EF4872">
        <w:rPr>
          <w:color w:val="000000"/>
          <w:sz w:val="24"/>
          <w14:ligatures w14:val="standard"/>
        </w:rPr>
        <w:t>)</w:t>
      </w:r>
      <w:r w:rsidR="00E46685" w:rsidRPr="00EF4872">
        <w:rPr>
          <w:color w:val="000000"/>
          <w:sz w:val="24"/>
          <w14:ligatures w14:val="standard"/>
        </w:rPr>
        <w:t xml:space="preserve"> </w:t>
      </w:r>
      <w:r w:rsidR="00EA2D63" w:rsidRPr="00EF4872">
        <w:rPr>
          <w:color w:val="000000"/>
          <w:sz w:val="24"/>
          <w14:ligatures w14:val="standard"/>
        </w:rPr>
        <w:t xml:space="preserve">ji </w:t>
      </w:r>
      <w:r w:rsidR="00E46685" w:rsidRPr="00EF4872">
        <w:rPr>
          <w:color w:val="000000"/>
          <w:sz w:val="24"/>
          <w14:ligatures w14:val="standard"/>
        </w:rPr>
        <w:t>įvertin</w:t>
      </w:r>
      <w:r w:rsidR="00622564" w:rsidRPr="00EF4872">
        <w:rPr>
          <w:color w:val="000000"/>
          <w:sz w:val="24"/>
          <w14:ligatures w14:val="standard"/>
        </w:rPr>
        <w:t>o</w:t>
      </w:r>
      <w:r w:rsidR="00E46685" w:rsidRPr="00EF4872">
        <w:rPr>
          <w:color w:val="000000"/>
          <w:sz w:val="24"/>
          <w14:ligatures w14:val="standard"/>
        </w:rPr>
        <w:t xml:space="preserve"> pretendentus G</w:t>
      </w:r>
      <w:r w:rsidR="00B77E5A">
        <w:rPr>
          <w:color w:val="000000"/>
          <w:sz w:val="24"/>
          <w14:ligatures w14:val="standard"/>
        </w:rPr>
        <w:t>.</w:t>
      </w:r>
      <w:r w:rsidR="00E46685" w:rsidRPr="00EF4872">
        <w:rPr>
          <w:color w:val="000000"/>
          <w:sz w:val="24"/>
          <w14:ligatures w14:val="standard"/>
        </w:rPr>
        <w:t xml:space="preserve"> J</w:t>
      </w:r>
      <w:r w:rsidR="00B77E5A">
        <w:rPr>
          <w:color w:val="000000"/>
          <w:sz w:val="24"/>
          <w14:ligatures w14:val="standard"/>
        </w:rPr>
        <w:t>.</w:t>
      </w:r>
      <w:r w:rsidR="00E46685" w:rsidRPr="00EF4872">
        <w:rPr>
          <w:color w:val="000000"/>
          <w:sz w:val="24"/>
          <w14:ligatures w14:val="standard"/>
        </w:rPr>
        <w:t xml:space="preserve"> ir D</w:t>
      </w:r>
      <w:r w:rsidR="00B77E5A">
        <w:rPr>
          <w:color w:val="000000"/>
          <w:sz w:val="24"/>
          <w14:ligatures w14:val="standard"/>
        </w:rPr>
        <w:t>.</w:t>
      </w:r>
      <w:r w:rsidR="00E46685" w:rsidRPr="00EF4872">
        <w:rPr>
          <w:color w:val="000000"/>
          <w:sz w:val="24"/>
          <w14:ligatures w14:val="standard"/>
        </w:rPr>
        <w:t xml:space="preserve"> P</w:t>
      </w:r>
      <w:r w:rsidR="00B77E5A">
        <w:rPr>
          <w:color w:val="000000"/>
          <w:sz w:val="24"/>
          <w14:ligatures w14:val="standard"/>
        </w:rPr>
        <w:t>.</w:t>
      </w:r>
      <w:r w:rsidR="00622564" w:rsidRPr="00EF4872">
        <w:rPr>
          <w:color w:val="000000"/>
          <w:sz w:val="24"/>
          <w14:ligatures w14:val="standard"/>
        </w:rPr>
        <w:t>,</w:t>
      </w:r>
      <w:r w:rsidR="00E46685" w:rsidRPr="00EF4872">
        <w:rPr>
          <w:color w:val="000000"/>
          <w:sz w:val="24"/>
          <w14:ligatures w14:val="standard"/>
        </w:rPr>
        <w:t xml:space="preserve"> </w:t>
      </w:r>
      <w:r w:rsidR="00622564" w:rsidRPr="00EF4872">
        <w:rPr>
          <w:color w:val="000000"/>
          <w:sz w:val="24"/>
          <w14:ligatures w14:val="standard"/>
        </w:rPr>
        <w:t>k</w:t>
      </w:r>
      <w:r w:rsidR="00E46685" w:rsidRPr="00EF4872">
        <w:rPr>
          <w:color w:val="000000"/>
          <w:sz w:val="24"/>
          <w14:ligatures w14:val="standard"/>
        </w:rPr>
        <w:t>itus pretendentus vertin</w:t>
      </w:r>
      <w:r w:rsidR="00622564" w:rsidRPr="00EF4872">
        <w:rPr>
          <w:color w:val="000000"/>
          <w:sz w:val="24"/>
          <w14:ligatures w14:val="standard"/>
        </w:rPr>
        <w:t>o</w:t>
      </w:r>
      <w:r w:rsidR="00E46685" w:rsidRPr="00EF4872">
        <w:rPr>
          <w:color w:val="000000"/>
          <w:sz w:val="24"/>
          <w14:ligatures w14:val="standard"/>
        </w:rPr>
        <w:t xml:space="preserve"> žemesniais balais.</w:t>
      </w:r>
      <w:r w:rsidR="00622564" w:rsidRPr="00EF4872">
        <w:rPr>
          <w:color w:val="000000"/>
          <w:sz w:val="24"/>
          <w14:ligatures w14:val="standard"/>
        </w:rPr>
        <w:t xml:space="preserve"> </w:t>
      </w:r>
      <w:r w:rsidR="003E7BB1" w:rsidRPr="00EF4872">
        <w:rPr>
          <w:color w:val="000000"/>
          <w:sz w:val="24"/>
          <w14:ligatures w14:val="standard"/>
        </w:rPr>
        <w:t>K</w:t>
      </w:r>
      <w:r w:rsidR="00E46685" w:rsidRPr="00EF4872">
        <w:rPr>
          <w:color w:val="000000"/>
          <w:sz w:val="24"/>
          <w14:ligatures w14:val="standard"/>
        </w:rPr>
        <w:t>onkurso sekretorei L</w:t>
      </w:r>
      <w:r w:rsidR="00B77E5A">
        <w:rPr>
          <w:color w:val="000000"/>
          <w:sz w:val="24"/>
          <w14:ligatures w14:val="standard"/>
        </w:rPr>
        <w:t>.</w:t>
      </w:r>
      <w:r w:rsidR="00E46685" w:rsidRPr="00EF4872">
        <w:rPr>
          <w:color w:val="000000"/>
          <w:sz w:val="24"/>
          <w14:ligatures w14:val="standard"/>
        </w:rPr>
        <w:t xml:space="preserve"> K</w:t>
      </w:r>
      <w:r w:rsidR="00B77E5A">
        <w:rPr>
          <w:color w:val="000000"/>
          <w:sz w:val="24"/>
          <w14:ligatures w14:val="standard"/>
        </w:rPr>
        <w:t>.</w:t>
      </w:r>
      <w:r w:rsidR="00E46685" w:rsidRPr="00EF4872">
        <w:rPr>
          <w:color w:val="000000"/>
          <w:sz w:val="24"/>
          <w14:ligatures w14:val="standard"/>
        </w:rPr>
        <w:t xml:space="preserve"> suskaičiavus pretendentų surinktus balus paaiškėjo, kad daugiausia balų surinko D</w:t>
      </w:r>
      <w:r w:rsidR="00B77E5A">
        <w:rPr>
          <w:color w:val="000000"/>
          <w:sz w:val="24"/>
          <w14:ligatures w14:val="standard"/>
        </w:rPr>
        <w:t>.</w:t>
      </w:r>
      <w:r w:rsidR="00E46685" w:rsidRPr="00EF4872">
        <w:rPr>
          <w:color w:val="000000"/>
          <w:sz w:val="24"/>
          <w14:ligatures w14:val="standard"/>
        </w:rPr>
        <w:t xml:space="preserve"> P</w:t>
      </w:r>
      <w:r w:rsidR="00B77E5A">
        <w:rPr>
          <w:color w:val="000000"/>
          <w:sz w:val="24"/>
          <w14:ligatures w14:val="standard"/>
        </w:rPr>
        <w:t>.</w:t>
      </w:r>
      <w:r w:rsidR="00347ECB" w:rsidRPr="00EF4872">
        <w:rPr>
          <w:color w:val="000000"/>
          <w:sz w:val="24"/>
          <w14:ligatures w14:val="standard"/>
        </w:rPr>
        <w:t xml:space="preserve"> </w:t>
      </w:r>
      <w:r w:rsidR="009663D7">
        <w:rPr>
          <w:color w:val="000000"/>
          <w:sz w:val="24"/>
          <w14:ligatures w14:val="standard"/>
        </w:rPr>
        <w:t>(</w:t>
      </w:r>
      <w:r w:rsidR="00E46685" w:rsidRPr="00EF4872">
        <w:rPr>
          <w:color w:val="000000"/>
          <w:sz w:val="24"/>
          <w14:ligatures w14:val="standard"/>
        </w:rPr>
        <w:t>9,12</w:t>
      </w:r>
      <w:r w:rsidR="009663D7">
        <w:rPr>
          <w:color w:val="000000"/>
          <w:sz w:val="24"/>
          <w14:ligatures w14:val="standard"/>
        </w:rPr>
        <w:t>)</w:t>
      </w:r>
      <w:r w:rsidR="00E46685" w:rsidRPr="00EF4872">
        <w:rPr>
          <w:color w:val="000000"/>
          <w:sz w:val="24"/>
          <w14:ligatures w14:val="standard"/>
        </w:rPr>
        <w:t xml:space="preserve"> ir G</w:t>
      </w:r>
      <w:r w:rsidR="00B77E5A">
        <w:rPr>
          <w:color w:val="000000"/>
          <w:sz w:val="24"/>
          <w14:ligatures w14:val="standard"/>
        </w:rPr>
        <w:t>.</w:t>
      </w:r>
      <w:r w:rsidR="00E46685" w:rsidRPr="00EF4872">
        <w:rPr>
          <w:color w:val="000000"/>
          <w:sz w:val="24"/>
          <w14:ligatures w14:val="standard"/>
        </w:rPr>
        <w:t xml:space="preserve"> J</w:t>
      </w:r>
      <w:r w:rsidR="00B77E5A">
        <w:rPr>
          <w:color w:val="000000"/>
          <w:sz w:val="24"/>
          <w14:ligatures w14:val="standard"/>
        </w:rPr>
        <w:t>.</w:t>
      </w:r>
      <w:r w:rsidR="00347ECB" w:rsidRPr="00EF4872">
        <w:rPr>
          <w:color w:val="000000"/>
          <w:sz w:val="24"/>
          <w14:ligatures w14:val="standard"/>
        </w:rPr>
        <w:t xml:space="preserve"> </w:t>
      </w:r>
      <w:r w:rsidR="009663D7">
        <w:rPr>
          <w:color w:val="000000"/>
          <w:sz w:val="24"/>
          <w14:ligatures w14:val="standard"/>
        </w:rPr>
        <w:t>(</w:t>
      </w:r>
      <w:r w:rsidR="00E46685" w:rsidRPr="00EF4872">
        <w:rPr>
          <w:color w:val="000000"/>
          <w:sz w:val="24"/>
          <w14:ligatures w14:val="standard"/>
        </w:rPr>
        <w:t>9 balus</w:t>
      </w:r>
      <w:r w:rsidR="009663D7">
        <w:rPr>
          <w:color w:val="000000"/>
          <w:sz w:val="24"/>
          <w14:ligatures w14:val="standard"/>
        </w:rPr>
        <w:t>)</w:t>
      </w:r>
      <w:r w:rsidR="00E46685" w:rsidRPr="00EF4872">
        <w:rPr>
          <w:color w:val="000000"/>
          <w:sz w:val="24"/>
          <w14:ligatures w14:val="standard"/>
        </w:rPr>
        <w:t xml:space="preserve">. Esant tokiam mažam surinktų balų skirtumui, </w:t>
      </w:r>
      <w:r w:rsidR="00622564" w:rsidRPr="00EF4872">
        <w:rPr>
          <w:color w:val="000000"/>
          <w:sz w:val="24"/>
          <w14:ligatures w14:val="standard"/>
        </w:rPr>
        <w:t xml:space="preserve">ji </w:t>
      </w:r>
      <w:r w:rsidR="00E46685" w:rsidRPr="00EF4872">
        <w:rPr>
          <w:color w:val="000000"/>
          <w:sz w:val="24"/>
          <w14:ligatures w14:val="standard"/>
        </w:rPr>
        <w:t>suabejoj</w:t>
      </w:r>
      <w:r w:rsidR="00622564" w:rsidRPr="00EF4872">
        <w:rPr>
          <w:color w:val="000000"/>
          <w:sz w:val="24"/>
          <w14:ligatures w14:val="standard"/>
        </w:rPr>
        <w:t>o</w:t>
      </w:r>
      <w:r w:rsidR="00E46685" w:rsidRPr="00EF4872">
        <w:rPr>
          <w:color w:val="000000"/>
          <w:sz w:val="24"/>
          <w14:ligatures w14:val="standard"/>
        </w:rPr>
        <w:t xml:space="preserve"> savo vertinimo teisingumu</w:t>
      </w:r>
      <w:r w:rsidR="00622564" w:rsidRPr="00EF4872">
        <w:rPr>
          <w:color w:val="000000"/>
          <w:sz w:val="24"/>
          <w14:ligatures w14:val="standard"/>
        </w:rPr>
        <w:t>, kadangi</w:t>
      </w:r>
      <w:r w:rsidR="00E46685" w:rsidRPr="00EF4872">
        <w:rPr>
          <w:color w:val="000000"/>
          <w:sz w:val="24"/>
          <w14:ligatures w14:val="standard"/>
        </w:rPr>
        <w:t xml:space="preserve"> </w:t>
      </w:r>
      <w:r w:rsidR="00622564" w:rsidRPr="00EF4872">
        <w:rPr>
          <w:color w:val="000000"/>
          <w:sz w:val="24"/>
          <w14:ligatures w14:val="standard"/>
        </w:rPr>
        <w:t>a</w:t>
      </w:r>
      <w:r w:rsidR="00E46685" w:rsidRPr="00EF4872">
        <w:rPr>
          <w:color w:val="000000"/>
          <w:sz w:val="24"/>
          <w14:ligatures w14:val="standard"/>
        </w:rPr>
        <w:t xml:space="preserve">bu šie pretendentai </w:t>
      </w:r>
      <w:r w:rsidR="001C311A" w:rsidRPr="00EF4872">
        <w:rPr>
          <w:color w:val="000000"/>
          <w:sz w:val="24"/>
          <w14:ligatures w14:val="standard"/>
        </w:rPr>
        <w:t>K</w:t>
      </w:r>
      <w:r w:rsidR="00E46685" w:rsidRPr="00EF4872">
        <w:rPr>
          <w:color w:val="000000"/>
          <w:sz w:val="24"/>
          <w14:ligatures w14:val="standard"/>
        </w:rPr>
        <w:t>onkurse pasirodė gerai, bet</w:t>
      </w:r>
      <w:r w:rsidR="00EA2D63" w:rsidRPr="00EF4872">
        <w:rPr>
          <w:color w:val="000000"/>
          <w:sz w:val="24"/>
          <w14:ligatures w14:val="standard"/>
        </w:rPr>
        <w:t>,</w:t>
      </w:r>
      <w:r w:rsidR="00E46685" w:rsidRPr="00EF4872">
        <w:rPr>
          <w:color w:val="000000"/>
          <w:sz w:val="24"/>
          <w14:ligatures w14:val="standard"/>
        </w:rPr>
        <w:t xml:space="preserve"> </w:t>
      </w:r>
      <w:r w:rsidR="00622564" w:rsidRPr="00EF4872">
        <w:rPr>
          <w:color w:val="000000"/>
          <w:sz w:val="24"/>
          <w14:ligatures w14:val="standard"/>
        </w:rPr>
        <w:t>jos</w:t>
      </w:r>
      <w:r w:rsidR="00E46685" w:rsidRPr="00EF4872">
        <w:rPr>
          <w:color w:val="000000"/>
          <w:sz w:val="24"/>
          <w14:ligatures w14:val="standard"/>
        </w:rPr>
        <w:t xml:space="preserve"> manymu</w:t>
      </w:r>
      <w:r w:rsidR="00EA2D63" w:rsidRPr="00EF4872">
        <w:rPr>
          <w:color w:val="000000"/>
          <w:sz w:val="24"/>
          <w14:ligatures w14:val="standard"/>
        </w:rPr>
        <w:t>,</w:t>
      </w:r>
      <w:r w:rsidR="00E46685" w:rsidRPr="00EF4872">
        <w:rPr>
          <w:color w:val="000000"/>
          <w:sz w:val="24"/>
          <w14:ligatures w14:val="standard"/>
        </w:rPr>
        <w:t xml:space="preserve"> G</w:t>
      </w:r>
      <w:r w:rsidR="00B77E5A">
        <w:rPr>
          <w:color w:val="000000"/>
          <w:sz w:val="24"/>
          <w14:ligatures w14:val="standard"/>
        </w:rPr>
        <w:t>.</w:t>
      </w:r>
      <w:r w:rsidR="00E46685" w:rsidRPr="00EF4872">
        <w:rPr>
          <w:color w:val="000000"/>
          <w:sz w:val="24"/>
          <w14:ligatures w14:val="standard"/>
        </w:rPr>
        <w:t xml:space="preserve"> J</w:t>
      </w:r>
      <w:r w:rsidR="00B77E5A">
        <w:rPr>
          <w:color w:val="000000"/>
          <w:sz w:val="24"/>
          <w14:ligatures w14:val="standard"/>
        </w:rPr>
        <w:t>.</w:t>
      </w:r>
      <w:r w:rsidR="00E46685" w:rsidRPr="00EF4872">
        <w:rPr>
          <w:color w:val="000000"/>
          <w:sz w:val="24"/>
          <w14:ligatures w14:val="standard"/>
        </w:rPr>
        <w:t xml:space="preserve"> atsakymai </w:t>
      </w:r>
      <w:r w:rsidR="00405C06" w:rsidRPr="00EF4872">
        <w:rPr>
          <w:color w:val="000000"/>
          <w:sz w:val="24"/>
          <w14:ligatures w14:val="standard"/>
        </w:rPr>
        <w:t xml:space="preserve">į </w:t>
      </w:r>
      <w:r w:rsidR="00E46685" w:rsidRPr="00EF4872">
        <w:rPr>
          <w:color w:val="000000"/>
          <w:sz w:val="24"/>
          <w14:ligatures w14:val="standard"/>
        </w:rPr>
        <w:t>klausimus buvo labiau argumentuoti.</w:t>
      </w:r>
      <w:r w:rsidR="00622564" w:rsidRPr="00EF4872">
        <w:rPr>
          <w:color w:val="000000"/>
          <w:sz w:val="24"/>
          <w14:ligatures w14:val="standard"/>
        </w:rPr>
        <w:t xml:space="preserve"> Teisėja pažymėjo, kad t</w:t>
      </w:r>
      <w:r w:rsidR="00E46685" w:rsidRPr="00EF4872">
        <w:rPr>
          <w:color w:val="000000"/>
          <w:sz w:val="24"/>
          <w14:ligatures w14:val="standard"/>
        </w:rPr>
        <w:t xml:space="preserve">uo </w:t>
      </w:r>
      <w:r w:rsidR="00622564" w:rsidRPr="00EF4872">
        <w:rPr>
          <w:color w:val="000000"/>
          <w:sz w:val="24"/>
          <w14:ligatures w14:val="standard"/>
        </w:rPr>
        <w:t>metu</w:t>
      </w:r>
      <w:r w:rsidR="00E46685" w:rsidRPr="00EF4872">
        <w:rPr>
          <w:color w:val="000000"/>
          <w:sz w:val="24"/>
          <w14:ligatures w14:val="standard"/>
        </w:rPr>
        <w:t xml:space="preserve"> </w:t>
      </w:r>
      <w:r w:rsidR="001C311A" w:rsidRPr="00EF4872">
        <w:rPr>
          <w:color w:val="000000"/>
          <w:sz w:val="24"/>
          <w14:ligatures w14:val="standard"/>
        </w:rPr>
        <w:t>K</w:t>
      </w:r>
      <w:r w:rsidR="00E46685" w:rsidRPr="00EF4872">
        <w:rPr>
          <w:color w:val="000000"/>
          <w:sz w:val="24"/>
          <w14:ligatures w14:val="standard"/>
        </w:rPr>
        <w:t xml:space="preserve">onkurso pretendentų vertinimo protokolas dar nebuvo surašytas </w:t>
      </w:r>
      <w:r w:rsidR="00622564" w:rsidRPr="00EF4872">
        <w:rPr>
          <w:color w:val="000000"/>
          <w:sz w:val="24"/>
          <w14:ligatures w14:val="standard"/>
        </w:rPr>
        <w:t>ir</w:t>
      </w:r>
      <w:r w:rsidR="00E46685" w:rsidRPr="00EF4872">
        <w:rPr>
          <w:color w:val="000000"/>
          <w:sz w:val="24"/>
          <w14:ligatures w14:val="standard"/>
        </w:rPr>
        <w:t xml:space="preserve"> pasirašytas</w:t>
      </w:r>
      <w:r w:rsidR="00622564" w:rsidRPr="00EF4872">
        <w:rPr>
          <w:color w:val="000000"/>
          <w:sz w:val="24"/>
          <w14:ligatures w14:val="standard"/>
        </w:rPr>
        <w:t xml:space="preserve">, o </w:t>
      </w:r>
      <w:r w:rsidR="001C311A" w:rsidRPr="00EF4872">
        <w:rPr>
          <w:color w:val="000000"/>
          <w:sz w:val="24"/>
          <w14:ligatures w14:val="standard"/>
        </w:rPr>
        <w:t>K</w:t>
      </w:r>
      <w:r w:rsidR="00E46685" w:rsidRPr="00EF4872">
        <w:rPr>
          <w:color w:val="000000"/>
          <w:sz w:val="24"/>
          <w14:ligatures w14:val="standard"/>
        </w:rPr>
        <w:t>onkurso komisijos sekretorė komisijos narių pretendentams skirtus balus buvo surašiusi tik juodraštyje pieštuku, todėl man</w:t>
      </w:r>
      <w:r w:rsidR="00622564" w:rsidRPr="00EF4872">
        <w:rPr>
          <w:color w:val="000000"/>
          <w:sz w:val="24"/>
          <w14:ligatures w14:val="standard"/>
        </w:rPr>
        <w:t>ė</w:t>
      </w:r>
      <w:r w:rsidR="00E46685" w:rsidRPr="00EF4872">
        <w:rPr>
          <w:color w:val="000000"/>
          <w:sz w:val="24"/>
          <w14:ligatures w14:val="standard"/>
        </w:rPr>
        <w:t>, kad dar gali peržiūrėti savo vertinimą</w:t>
      </w:r>
      <w:r w:rsidR="00622564" w:rsidRPr="00EF4872">
        <w:rPr>
          <w:color w:val="000000"/>
          <w:sz w:val="24"/>
          <w14:ligatures w14:val="standard"/>
        </w:rPr>
        <w:t xml:space="preserve"> ir jį koreguoti</w:t>
      </w:r>
      <w:r w:rsidR="00E46685" w:rsidRPr="00EF4872">
        <w:rPr>
          <w:color w:val="000000"/>
          <w:sz w:val="24"/>
          <w14:ligatures w14:val="standard"/>
        </w:rPr>
        <w:t xml:space="preserve">. </w:t>
      </w:r>
      <w:r w:rsidR="00622564" w:rsidRPr="00EF4872">
        <w:rPr>
          <w:color w:val="000000"/>
          <w:sz w:val="24"/>
          <w14:ligatures w14:val="standard"/>
        </w:rPr>
        <w:t xml:space="preserve">Teisėja nurodė, kad </w:t>
      </w:r>
      <w:r w:rsidR="00E46685" w:rsidRPr="00EF4872">
        <w:rPr>
          <w:color w:val="000000"/>
          <w:sz w:val="24"/>
          <w14:ligatures w14:val="standard"/>
        </w:rPr>
        <w:t>pakei</w:t>
      </w:r>
      <w:r w:rsidR="00622564" w:rsidRPr="00EF4872">
        <w:rPr>
          <w:color w:val="000000"/>
          <w:sz w:val="24"/>
          <w14:ligatures w14:val="standard"/>
        </w:rPr>
        <w:t>tė</w:t>
      </w:r>
      <w:r w:rsidR="00E46685" w:rsidRPr="00EF4872">
        <w:rPr>
          <w:color w:val="000000"/>
          <w:sz w:val="24"/>
          <w14:ligatures w14:val="standard"/>
        </w:rPr>
        <w:t xml:space="preserve"> savo balus į žemesnius keliems pretendentams, tarp jų ir D</w:t>
      </w:r>
      <w:r w:rsidR="00B77E5A">
        <w:rPr>
          <w:color w:val="000000"/>
          <w:sz w:val="24"/>
          <w14:ligatures w14:val="standard"/>
        </w:rPr>
        <w:t>.</w:t>
      </w:r>
      <w:r w:rsidR="00E46685" w:rsidRPr="00EF4872">
        <w:rPr>
          <w:color w:val="000000"/>
          <w:sz w:val="24"/>
          <w14:ligatures w14:val="standard"/>
        </w:rPr>
        <w:t xml:space="preserve"> P</w:t>
      </w:r>
      <w:r w:rsidR="00B77E5A">
        <w:rPr>
          <w:color w:val="000000"/>
          <w:sz w:val="24"/>
          <w14:ligatures w14:val="standard"/>
        </w:rPr>
        <w:t>.</w:t>
      </w:r>
      <w:r w:rsidR="00E46685" w:rsidRPr="00EF4872">
        <w:rPr>
          <w:color w:val="000000"/>
          <w:sz w:val="24"/>
          <w14:ligatures w14:val="standard"/>
        </w:rPr>
        <w:t xml:space="preserve">. </w:t>
      </w:r>
      <w:r w:rsidR="00622564" w:rsidRPr="00EF4872">
        <w:rPr>
          <w:color w:val="000000"/>
          <w:sz w:val="24"/>
          <w14:ligatures w14:val="standard"/>
        </w:rPr>
        <w:t xml:space="preserve">Teisėja pažymėjo, kad </w:t>
      </w:r>
      <w:r w:rsidR="00E46685" w:rsidRPr="00EF4872">
        <w:rPr>
          <w:color w:val="000000"/>
          <w:sz w:val="24"/>
          <w14:ligatures w14:val="standard"/>
        </w:rPr>
        <w:t>G</w:t>
      </w:r>
      <w:r w:rsidR="00B77E5A">
        <w:rPr>
          <w:color w:val="000000"/>
          <w:sz w:val="24"/>
          <w14:ligatures w14:val="standard"/>
        </w:rPr>
        <w:t>.</w:t>
      </w:r>
      <w:r w:rsidR="00E46685" w:rsidRPr="00EF4872">
        <w:rPr>
          <w:color w:val="000000"/>
          <w:sz w:val="24"/>
          <w14:ligatures w14:val="standard"/>
        </w:rPr>
        <w:t xml:space="preserve"> J</w:t>
      </w:r>
      <w:r w:rsidR="00B77E5A">
        <w:rPr>
          <w:color w:val="000000"/>
          <w:sz w:val="24"/>
          <w14:ligatures w14:val="standard"/>
        </w:rPr>
        <w:t>.</w:t>
      </w:r>
      <w:r w:rsidR="00E46685" w:rsidRPr="00EF4872">
        <w:rPr>
          <w:color w:val="000000"/>
          <w:sz w:val="24"/>
          <w14:ligatures w14:val="standard"/>
        </w:rPr>
        <w:t xml:space="preserve"> vertinimo nekei</w:t>
      </w:r>
      <w:r w:rsidR="00622564" w:rsidRPr="00EF4872">
        <w:rPr>
          <w:color w:val="000000"/>
          <w:sz w:val="24"/>
          <w14:ligatures w14:val="standard"/>
        </w:rPr>
        <w:t>tė</w:t>
      </w:r>
      <w:r w:rsidR="00E46685" w:rsidRPr="00EF4872">
        <w:rPr>
          <w:color w:val="000000"/>
          <w:sz w:val="24"/>
          <w14:ligatures w14:val="standard"/>
        </w:rPr>
        <w:t>, nes jai iš karto buv</w:t>
      </w:r>
      <w:r w:rsidR="00622564" w:rsidRPr="00EF4872">
        <w:rPr>
          <w:color w:val="000000"/>
          <w:sz w:val="24"/>
          <w14:ligatures w14:val="standard"/>
        </w:rPr>
        <w:t>o</w:t>
      </w:r>
      <w:r w:rsidR="00E46685" w:rsidRPr="00EF4872">
        <w:rPr>
          <w:color w:val="000000"/>
          <w:sz w:val="24"/>
          <w14:ligatures w14:val="standard"/>
        </w:rPr>
        <w:t xml:space="preserve"> skyrusi aukščiausią balą.</w:t>
      </w:r>
      <w:r w:rsidR="00622564" w:rsidRPr="00EF4872">
        <w:rPr>
          <w:color w:val="000000"/>
          <w:sz w:val="24"/>
          <w14:ligatures w14:val="standard"/>
        </w:rPr>
        <w:t xml:space="preserve"> Teisėja pažymėjo, kad konkurso rezultatai nebuvo apskųsti ir jie yra galiojantys. G</w:t>
      </w:r>
      <w:r w:rsidR="00B77E5A">
        <w:rPr>
          <w:color w:val="000000"/>
          <w:sz w:val="24"/>
          <w14:ligatures w14:val="standard"/>
        </w:rPr>
        <w:t>.</w:t>
      </w:r>
      <w:r w:rsidR="00622564" w:rsidRPr="00EF4872">
        <w:rPr>
          <w:color w:val="000000"/>
          <w:sz w:val="24"/>
          <w14:ligatures w14:val="standard"/>
        </w:rPr>
        <w:t xml:space="preserve"> J</w:t>
      </w:r>
      <w:r w:rsidR="00B77E5A">
        <w:rPr>
          <w:color w:val="000000"/>
          <w:sz w:val="24"/>
          <w14:ligatures w14:val="standard"/>
        </w:rPr>
        <w:t>.</w:t>
      </w:r>
      <w:r w:rsidR="00622564" w:rsidRPr="00EF4872">
        <w:rPr>
          <w:color w:val="000000"/>
          <w:sz w:val="24"/>
          <w14:ligatures w14:val="standard"/>
        </w:rPr>
        <w:t xml:space="preserve"> atsisakius užimti kanclerio pareigas, į šias pareigas nuo 2025 m. vasario 17 d. paskirtas D</w:t>
      </w:r>
      <w:r w:rsidR="00B77E5A">
        <w:rPr>
          <w:color w:val="000000"/>
          <w:sz w:val="24"/>
          <w14:ligatures w14:val="standard"/>
        </w:rPr>
        <w:t>.</w:t>
      </w:r>
      <w:r w:rsidR="00622564" w:rsidRPr="00EF4872">
        <w:rPr>
          <w:color w:val="000000"/>
          <w:sz w:val="24"/>
          <w14:ligatures w14:val="standard"/>
        </w:rPr>
        <w:t xml:space="preserve"> P</w:t>
      </w:r>
      <w:r w:rsidR="00B77E5A">
        <w:rPr>
          <w:color w:val="000000"/>
          <w:sz w:val="24"/>
          <w14:ligatures w14:val="standard"/>
        </w:rPr>
        <w:t>.</w:t>
      </w:r>
      <w:r w:rsidR="001F55FF" w:rsidRPr="00EF4872">
        <w:rPr>
          <w:color w:val="000000"/>
          <w:sz w:val="24"/>
          <w14:ligatures w14:val="standard"/>
        </w:rPr>
        <w:t>. Teisėja</w:t>
      </w:r>
      <w:r w:rsidR="00622564" w:rsidRPr="00EF4872">
        <w:rPr>
          <w:color w:val="000000"/>
          <w:sz w:val="24"/>
          <w14:ligatures w14:val="standard"/>
        </w:rPr>
        <w:t xml:space="preserve"> nurodė, kad ji nuoširdžiai gailisi d</w:t>
      </w:r>
      <w:r w:rsidR="00E46685" w:rsidRPr="00EF4872">
        <w:rPr>
          <w:color w:val="000000"/>
          <w:sz w:val="24"/>
          <w14:ligatures w14:val="standard"/>
        </w:rPr>
        <w:t>ėl savo elgesio.</w:t>
      </w:r>
      <w:r w:rsidR="00622564" w:rsidRPr="00EF4872">
        <w:rPr>
          <w:color w:val="000000"/>
          <w:sz w:val="24"/>
          <w14:ligatures w14:val="standard"/>
        </w:rPr>
        <w:t xml:space="preserve"> </w:t>
      </w:r>
    </w:p>
    <w:p w14:paraId="5B57448F" w14:textId="27065C6A" w:rsidR="00765C7F" w:rsidRPr="00765C7F" w:rsidRDefault="00EA2D63" w:rsidP="00765C7F">
      <w:pPr>
        <w:pStyle w:val="Sraopastraipa"/>
        <w:numPr>
          <w:ilvl w:val="0"/>
          <w:numId w:val="2"/>
        </w:numPr>
        <w:spacing w:after="120"/>
        <w:ind w:left="426" w:hanging="426"/>
        <w:contextualSpacing w:val="0"/>
        <w:jc w:val="both"/>
        <w:rPr>
          <w:sz w:val="24"/>
          <w:szCs w:val="24"/>
          <w14:ligatures w14:val="standard"/>
        </w:rPr>
      </w:pPr>
      <w:r w:rsidRPr="00765C7F">
        <w:rPr>
          <w:sz w:val="24"/>
          <w:szCs w:val="24"/>
          <w14:ligatures w14:val="standard"/>
        </w:rPr>
        <w:t xml:space="preserve">Utenos apylinkės teismo teisėjas, šio teismo pirmininko pavaduotojas, laikinai einantis pirmininko </w:t>
      </w:r>
      <w:r w:rsidR="001F55FF" w:rsidRPr="00765C7F">
        <w:rPr>
          <w:sz w:val="24"/>
          <w:szCs w:val="24"/>
          <w14:ligatures w14:val="standard"/>
        </w:rPr>
        <w:t>pareigas</w:t>
      </w:r>
      <w:r w:rsidR="00F54BF3">
        <w:rPr>
          <w:sz w:val="24"/>
          <w:szCs w:val="24"/>
          <w14:ligatures w14:val="standard"/>
        </w:rPr>
        <w:t>,</w:t>
      </w:r>
      <w:r w:rsidR="001F55FF" w:rsidRPr="00765C7F">
        <w:rPr>
          <w:sz w:val="24"/>
          <w:szCs w:val="24"/>
          <w14:ligatures w14:val="standard"/>
        </w:rPr>
        <w:t xml:space="preserve"> A</w:t>
      </w:r>
      <w:r w:rsidR="00422268">
        <w:rPr>
          <w:sz w:val="24"/>
          <w:szCs w:val="24"/>
          <w14:ligatures w14:val="standard"/>
        </w:rPr>
        <w:t>.</w:t>
      </w:r>
      <w:r w:rsidR="001F55FF" w:rsidRPr="00765C7F">
        <w:rPr>
          <w:sz w:val="24"/>
          <w:szCs w:val="24"/>
          <w14:ligatures w14:val="standard"/>
        </w:rPr>
        <w:t xml:space="preserve"> Ž</w:t>
      </w:r>
      <w:r w:rsidR="00422268">
        <w:rPr>
          <w:sz w:val="24"/>
          <w:szCs w:val="24"/>
          <w14:ligatures w14:val="standard"/>
        </w:rPr>
        <w:t>.</w:t>
      </w:r>
      <w:r w:rsidR="001F55FF" w:rsidRPr="00765C7F">
        <w:rPr>
          <w:sz w:val="24"/>
          <w:szCs w:val="24"/>
          <w14:ligatures w14:val="standard"/>
        </w:rPr>
        <w:t xml:space="preserve"> </w:t>
      </w:r>
      <w:r w:rsidRPr="00765C7F">
        <w:rPr>
          <w:sz w:val="24"/>
          <w:szCs w:val="24"/>
          <w14:ligatures w14:val="standard"/>
        </w:rPr>
        <w:t>Teisėjų etikos ir drausmės k</w:t>
      </w:r>
      <w:r w:rsidR="003F544C" w:rsidRPr="00765C7F">
        <w:rPr>
          <w:sz w:val="24"/>
          <w:szCs w:val="24"/>
          <w14:ligatures w14:val="standard"/>
        </w:rPr>
        <w:t>omisijai 2025 m. vasario 24</w:t>
      </w:r>
      <w:r w:rsidR="003F544C" w:rsidRPr="00765C7F">
        <w:rPr>
          <w:color w:val="FF0000"/>
          <w:sz w:val="24"/>
          <w:szCs w:val="24"/>
          <w14:ligatures w14:val="standard"/>
        </w:rPr>
        <w:t xml:space="preserve"> </w:t>
      </w:r>
      <w:r w:rsidR="003F544C" w:rsidRPr="00765C7F">
        <w:rPr>
          <w:sz w:val="24"/>
          <w:szCs w:val="24"/>
          <w14:ligatures w14:val="standard"/>
        </w:rPr>
        <w:t xml:space="preserve">d. pateiktame </w:t>
      </w:r>
      <w:r w:rsidR="00493600" w:rsidRPr="00765C7F">
        <w:rPr>
          <w:sz w:val="24"/>
          <w:szCs w:val="24"/>
          <w14:ligatures w14:val="standard"/>
        </w:rPr>
        <w:lastRenderedPageBreak/>
        <w:t xml:space="preserve">rašytiniame </w:t>
      </w:r>
      <w:r w:rsidR="003F544C" w:rsidRPr="00765C7F">
        <w:rPr>
          <w:sz w:val="24"/>
          <w:szCs w:val="24"/>
          <w14:ligatures w14:val="standard"/>
        </w:rPr>
        <w:t xml:space="preserve">paaiškinime </w:t>
      </w:r>
      <w:r w:rsidR="003E7BB1" w:rsidRPr="00765C7F">
        <w:rPr>
          <w:sz w:val="24"/>
          <w:szCs w:val="24"/>
          <w14:ligatures w14:val="standard"/>
        </w:rPr>
        <w:t xml:space="preserve">nurodė iš esmės </w:t>
      </w:r>
      <w:r w:rsidR="0059462B" w:rsidRPr="00765C7F">
        <w:rPr>
          <w:sz w:val="24"/>
          <w:szCs w:val="24"/>
          <w14:ligatures w14:val="standard"/>
        </w:rPr>
        <w:t>identiškas aplinkybes,</w:t>
      </w:r>
      <w:r w:rsidR="003E7BB1" w:rsidRPr="00765C7F">
        <w:rPr>
          <w:sz w:val="24"/>
          <w:szCs w:val="24"/>
          <w14:ligatures w14:val="standard"/>
        </w:rPr>
        <w:t xml:space="preserve"> kaip ir teisėja</w:t>
      </w:r>
      <w:r w:rsidR="0059462B" w:rsidRPr="00765C7F">
        <w:rPr>
          <w:sz w:val="24"/>
          <w:szCs w:val="24"/>
          <w14:ligatures w14:val="standard"/>
        </w:rPr>
        <w:t>i</w:t>
      </w:r>
      <w:r w:rsidR="003E7BB1" w:rsidRPr="00765C7F">
        <w:rPr>
          <w:sz w:val="24"/>
          <w:szCs w:val="24"/>
          <w14:ligatures w14:val="standard"/>
        </w:rPr>
        <w:t xml:space="preserve"> G</w:t>
      </w:r>
      <w:r w:rsidR="00422268">
        <w:rPr>
          <w:sz w:val="24"/>
          <w:szCs w:val="24"/>
          <w14:ligatures w14:val="standard"/>
        </w:rPr>
        <w:t>.</w:t>
      </w:r>
      <w:r w:rsidR="003E7BB1" w:rsidRPr="00765C7F">
        <w:rPr>
          <w:sz w:val="24"/>
          <w:szCs w:val="24"/>
          <w14:ligatures w14:val="standard"/>
        </w:rPr>
        <w:t xml:space="preserve"> A</w:t>
      </w:r>
      <w:r w:rsidR="00422268">
        <w:rPr>
          <w:sz w:val="24"/>
          <w:szCs w:val="24"/>
          <w14:ligatures w14:val="standard"/>
        </w:rPr>
        <w:t>.</w:t>
      </w:r>
      <w:r w:rsidR="003E7BB1" w:rsidRPr="00765C7F">
        <w:rPr>
          <w:sz w:val="24"/>
          <w:szCs w:val="24"/>
          <w14:ligatures w14:val="standard"/>
        </w:rPr>
        <w:t xml:space="preserve"> bei L</w:t>
      </w:r>
      <w:r w:rsidR="00422268">
        <w:rPr>
          <w:sz w:val="24"/>
          <w:szCs w:val="24"/>
          <w14:ligatures w14:val="standard"/>
        </w:rPr>
        <w:t>.</w:t>
      </w:r>
      <w:r w:rsidR="003E7BB1" w:rsidRPr="00765C7F">
        <w:rPr>
          <w:sz w:val="24"/>
          <w:szCs w:val="24"/>
          <w14:ligatures w14:val="standard"/>
        </w:rPr>
        <w:t xml:space="preserve"> D</w:t>
      </w:r>
      <w:r w:rsidR="00422268">
        <w:rPr>
          <w:sz w:val="24"/>
          <w:szCs w:val="24"/>
          <w14:ligatures w14:val="standard"/>
        </w:rPr>
        <w:t>.</w:t>
      </w:r>
      <w:r w:rsidR="003E7BB1" w:rsidRPr="00765C7F">
        <w:rPr>
          <w:sz w:val="24"/>
          <w:szCs w:val="24"/>
          <w14:ligatures w14:val="standard"/>
        </w:rPr>
        <w:t xml:space="preserve">. </w:t>
      </w:r>
      <w:r w:rsidR="00F54BF3">
        <w:rPr>
          <w:sz w:val="24"/>
          <w:szCs w:val="24"/>
          <w14:ligatures w14:val="standard"/>
        </w:rPr>
        <w:t>Teisėjas p</w:t>
      </w:r>
      <w:r w:rsidR="003E7BB1" w:rsidRPr="00765C7F">
        <w:rPr>
          <w:sz w:val="24"/>
          <w:szCs w:val="24"/>
          <w14:ligatures w14:val="standard"/>
        </w:rPr>
        <w:t xml:space="preserve">apildomai nurodė, </w:t>
      </w:r>
      <w:r w:rsidR="003F544C" w:rsidRPr="00765C7F">
        <w:rPr>
          <w:sz w:val="24"/>
          <w:szCs w:val="24"/>
          <w14:ligatures w14:val="standard"/>
        </w:rPr>
        <w:t xml:space="preserve">kad </w:t>
      </w:r>
      <w:r w:rsidR="003F544C" w:rsidRPr="00765C7F">
        <w:rPr>
          <w:color w:val="000000"/>
          <w:sz w:val="24"/>
          <w14:ligatures w14:val="standard"/>
        </w:rPr>
        <w:t xml:space="preserve">2024 m. gruodžio 17 d. Utenos apylinkės teisme vyko konkursas teismo kanclerio pareigoms užimti, </w:t>
      </w:r>
      <w:r w:rsidR="006652E0" w:rsidRPr="00765C7F">
        <w:rPr>
          <w:color w:val="000000"/>
          <w:sz w:val="24"/>
          <w14:ligatures w14:val="standard"/>
        </w:rPr>
        <w:t xml:space="preserve">jis </w:t>
      </w:r>
      <w:r w:rsidR="003F544C" w:rsidRPr="00765C7F">
        <w:rPr>
          <w:color w:val="000000"/>
          <w:sz w:val="24"/>
          <w14:ligatures w14:val="standard"/>
        </w:rPr>
        <w:t xml:space="preserve">buvo šio </w:t>
      </w:r>
      <w:r w:rsidR="00F54BF3">
        <w:rPr>
          <w:color w:val="000000"/>
          <w:sz w:val="24"/>
          <w14:ligatures w14:val="standard"/>
        </w:rPr>
        <w:t>k</w:t>
      </w:r>
      <w:r w:rsidR="003F544C" w:rsidRPr="00765C7F">
        <w:rPr>
          <w:color w:val="000000"/>
          <w:sz w:val="24"/>
          <w14:ligatures w14:val="standard"/>
        </w:rPr>
        <w:t xml:space="preserve">onkurso </w:t>
      </w:r>
      <w:r w:rsidR="006652E0" w:rsidRPr="00765C7F">
        <w:rPr>
          <w:color w:val="000000"/>
          <w:sz w:val="24"/>
          <w14:ligatures w14:val="standard"/>
        </w:rPr>
        <w:t>k</w:t>
      </w:r>
      <w:r w:rsidR="003F544C" w:rsidRPr="00765C7F">
        <w:rPr>
          <w:color w:val="000000"/>
          <w:sz w:val="24"/>
          <w14:ligatures w14:val="standard"/>
        </w:rPr>
        <w:t xml:space="preserve">omisijos pirmininkas. </w:t>
      </w:r>
      <w:r w:rsidR="00901E65" w:rsidRPr="00765C7F">
        <w:rPr>
          <w:color w:val="000000"/>
          <w:sz w:val="24"/>
          <w14:ligatures w14:val="standard"/>
        </w:rPr>
        <w:t xml:space="preserve">Teisėjas pažymėjo, kad </w:t>
      </w:r>
      <w:r w:rsidR="00E46685" w:rsidRPr="00765C7F">
        <w:rPr>
          <w:color w:val="000000"/>
          <w:sz w:val="24"/>
          <w14:ligatures w14:val="standard"/>
        </w:rPr>
        <w:t>d</w:t>
      </w:r>
      <w:r w:rsidR="003F544C" w:rsidRPr="00765C7F">
        <w:rPr>
          <w:color w:val="000000"/>
          <w:sz w:val="24"/>
          <w14:ligatures w14:val="standard"/>
        </w:rPr>
        <w:t xml:space="preserve">augiausia balų </w:t>
      </w:r>
      <w:r w:rsidR="00E46685" w:rsidRPr="00765C7F">
        <w:rPr>
          <w:color w:val="000000"/>
          <w:sz w:val="24"/>
          <w14:ligatures w14:val="standard"/>
        </w:rPr>
        <w:t>skyrė</w:t>
      </w:r>
      <w:r w:rsidR="003F544C" w:rsidRPr="00765C7F">
        <w:rPr>
          <w:color w:val="000000"/>
          <w:sz w:val="24"/>
          <w14:ligatures w14:val="standard"/>
        </w:rPr>
        <w:t xml:space="preserve"> pretendentei G</w:t>
      </w:r>
      <w:r w:rsidR="00422268">
        <w:rPr>
          <w:color w:val="000000"/>
          <w:sz w:val="24"/>
          <w14:ligatures w14:val="standard"/>
        </w:rPr>
        <w:t>.</w:t>
      </w:r>
      <w:r w:rsidR="003F544C" w:rsidRPr="00765C7F">
        <w:rPr>
          <w:color w:val="000000"/>
          <w:sz w:val="24"/>
          <w14:ligatures w14:val="standard"/>
        </w:rPr>
        <w:t xml:space="preserve"> J</w:t>
      </w:r>
      <w:r w:rsidR="00422268">
        <w:rPr>
          <w:color w:val="000000"/>
          <w:sz w:val="24"/>
          <w14:ligatures w14:val="standard"/>
        </w:rPr>
        <w:t>.</w:t>
      </w:r>
      <w:r w:rsidR="003F544C" w:rsidRPr="00765C7F">
        <w:rPr>
          <w:color w:val="000000"/>
          <w:sz w:val="24"/>
          <w14:ligatures w14:val="standard"/>
        </w:rPr>
        <w:t xml:space="preserve">. Vienam iš </w:t>
      </w:r>
      <w:r w:rsidR="00A066B0" w:rsidRPr="00765C7F">
        <w:rPr>
          <w:color w:val="000000"/>
          <w:sz w:val="24"/>
          <w14:ligatures w14:val="standard"/>
        </w:rPr>
        <w:t>k</w:t>
      </w:r>
      <w:r w:rsidR="003F544C" w:rsidRPr="00765C7F">
        <w:rPr>
          <w:color w:val="000000"/>
          <w:sz w:val="24"/>
          <w14:ligatures w14:val="standard"/>
        </w:rPr>
        <w:t>omisijos nari</w:t>
      </w:r>
      <w:r w:rsidR="00077FA5" w:rsidRPr="00765C7F">
        <w:rPr>
          <w:color w:val="000000"/>
          <w:sz w:val="24"/>
          <w14:ligatures w14:val="standard"/>
        </w:rPr>
        <w:t>ų</w:t>
      </w:r>
      <w:r w:rsidR="003F544C" w:rsidRPr="00765C7F">
        <w:rPr>
          <w:color w:val="000000"/>
          <w:sz w:val="24"/>
          <w14:ligatures w14:val="standard"/>
        </w:rPr>
        <w:t xml:space="preserve"> iškėlus klausimą, ar būtų galima peržiūrėti savo individualų vertinimą, </w:t>
      </w:r>
      <w:r w:rsidR="00A066B0" w:rsidRPr="00765C7F">
        <w:rPr>
          <w:color w:val="000000"/>
          <w:sz w:val="24"/>
          <w14:ligatures w14:val="standard"/>
        </w:rPr>
        <w:t>k</w:t>
      </w:r>
      <w:r w:rsidR="003F544C" w:rsidRPr="00765C7F">
        <w:rPr>
          <w:color w:val="000000"/>
          <w:sz w:val="24"/>
          <w14:ligatures w14:val="standard"/>
        </w:rPr>
        <w:t xml:space="preserve">omisija šiuo klausimu nutarė balsuoti. Tokiam siūlymui </w:t>
      </w:r>
      <w:r w:rsidR="00E46685" w:rsidRPr="00765C7F">
        <w:rPr>
          <w:color w:val="000000"/>
          <w:sz w:val="24"/>
          <w14:ligatures w14:val="standard"/>
        </w:rPr>
        <w:t xml:space="preserve">jis </w:t>
      </w:r>
      <w:r w:rsidR="003F544C" w:rsidRPr="00765C7F">
        <w:rPr>
          <w:color w:val="000000"/>
          <w:sz w:val="24"/>
          <w14:ligatures w14:val="standard"/>
        </w:rPr>
        <w:t>pritar</w:t>
      </w:r>
      <w:r w:rsidR="00E46685" w:rsidRPr="00765C7F">
        <w:rPr>
          <w:color w:val="000000"/>
          <w:sz w:val="24"/>
          <w14:ligatures w14:val="standard"/>
        </w:rPr>
        <w:t>ė</w:t>
      </w:r>
      <w:r w:rsidR="003F544C" w:rsidRPr="00765C7F">
        <w:rPr>
          <w:color w:val="000000"/>
          <w:sz w:val="24"/>
          <w14:ligatures w14:val="standard"/>
        </w:rPr>
        <w:t xml:space="preserve">, įvertinęs tokias aplinkybes, kad tarp kandidatų buvo itin neženklus balų skirtumas (0,12 balo); </w:t>
      </w:r>
      <w:r w:rsidR="00A066B0" w:rsidRPr="00765C7F">
        <w:rPr>
          <w:color w:val="000000"/>
          <w:sz w:val="24"/>
          <w14:ligatures w14:val="standard"/>
        </w:rPr>
        <w:t>K</w:t>
      </w:r>
      <w:r w:rsidR="003F544C" w:rsidRPr="00765C7F">
        <w:rPr>
          <w:color w:val="000000"/>
          <w:sz w:val="24"/>
          <w14:ligatures w14:val="standard"/>
        </w:rPr>
        <w:t xml:space="preserve">onkurso protokolas dar nebuvo surašytas ir pasirašytas </w:t>
      </w:r>
      <w:r w:rsidR="00A066B0" w:rsidRPr="00765C7F">
        <w:rPr>
          <w:color w:val="000000"/>
          <w:sz w:val="24"/>
          <w14:ligatures w14:val="standard"/>
        </w:rPr>
        <w:t>k</w:t>
      </w:r>
      <w:r w:rsidR="003F544C" w:rsidRPr="00765C7F">
        <w:rPr>
          <w:color w:val="000000"/>
          <w:sz w:val="24"/>
          <w14:ligatures w14:val="standard"/>
        </w:rPr>
        <w:t xml:space="preserve">omisijos pirmininko, protokolą </w:t>
      </w:r>
      <w:r w:rsidR="00A066B0" w:rsidRPr="00765C7F">
        <w:rPr>
          <w:color w:val="000000"/>
          <w:sz w:val="24"/>
          <w14:ligatures w14:val="standard"/>
        </w:rPr>
        <w:t>k</w:t>
      </w:r>
      <w:r w:rsidR="003F544C" w:rsidRPr="00765C7F">
        <w:rPr>
          <w:color w:val="000000"/>
          <w:sz w:val="24"/>
          <w14:ligatures w14:val="standard"/>
        </w:rPr>
        <w:t xml:space="preserve">omisijos sekretorė buvo surašiusi pieštuku juodraštyje, </w:t>
      </w:r>
      <w:r w:rsidR="00D71A0C" w:rsidRPr="00765C7F">
        <w:rPr>
          <w:color w:val="000000"/>
          <w:sz w:val="24"/>
          <w14:ligatures w14:val="standard"/>
        </w:rPr>
        <w:t>K</w:t>
      </w:r>
      <w:r w:rsidR="003F544C" w:rsidRPr="00765C7F">
        <w:rPr>
          <w:color w:val="000000"/>
          <w:sz w:val="24"/>
          <w14:ligatures w14:val="standard"/>
        </w:rPr>
        <w:t>onkurso rezultatai nebuvo oficialiai paskelbti pretendentams.</w:t>
      </w:r>
      <w:r w:rsidR="003F1A70" w:rsidRPr="00765C7F">
        <w:rPr>
          <w:color w:val="000000"/>
          <w:sz w:val="24"/>
          <w14:ligatures w14:val="standard"/>
        </w:rPr>
        <w:t xml:space="preserve"> Teisėjas nurodė, kad j</w:t>
      </w:r>
      <w:r w:rsidR="003F544C" w:rsidRPr="00765C7F">
        <w:rPr>
          <w:color w:val="000000"/>
          <w:sz w:val="24"/>
          <w14:ligatures w14:val="standard"/>
        </w:rPr>
        <w:t xml:space="preserve">okio išankstinio nusistatymo, simpatijos ar antipatijos </w:t>
      </w:r>
      <w:r w:rsidR="00F54BF3">
        <w:rPr>
          <w:color w:val="000000"/>
          <w:sz w:val="24"/>
          <w14:ligatures w14:val="standard"/>
        </w:rPr>
        <w:t>kurio nors</w:t>
      </w:r>
      <w:r w:rsidR="00F54BF3" w:rsidRPr="00765C7F">
        <w:rPr>
          <w:color w:val="000000"/>
          <w:sz w:val="24"/>
          <w14:ligatures w14:val="standard"/>
        </w:rPr>
        <w:t xml:space="preserve"> </w:t>
      </w:r>
      <w:r w:rsidR="003F544C" w:rsidRPr="00765C7F">
        <w:rPr>
          <w:color w:val="000000"/>
          <w:sz w:val="24"/>
          <w14:ligatures w14:val="standard"/>
        </w:rPr>
        <w:t xml:space="preserve">pretendento atžvilgiu </w:t>
      </w:r>
      <w:r w:rsidR="003F1A70" w:rsidRPr="00765C7F">
        <w:rPr>
          <w:color w:val="000000"/>
          <w:sz w:val="24"/>
          <w14:ligatures w14:val="standard"/>
        </w:rPr>
        <w:t xml:space="preserve">jis </w:t>
      </w:r>
      <w:r w:rsidR="003F544C" w:rsidRPr="00765C7F">
        <w:rPr>
          <w:color w:val="000000"/>
          <w:sz w:val="24"/>
          <w14:ligatures w14:val="standard"/>
        </w:rPr>
        <w:t>neturėj</w:t>
      </w:r>
      <w:r w:rsidR="003F1A70" w:rsidRPr="00765C7F">
        <w:rPr>
          <w:color w:val="000000"/>
          <w:sz w:val="24"/>
          <w14:ligatures w14:val="standard"/>
        </w:rPr>
        <w:t>o</w:t>
      </w:r>
      <w:r w:rsidR="003F544C" w:rsidRPr="00765C7F">
        <w:rPr>
          <w:color w:val="000000"/>
          <w:sz w:val="24"/>
          <w14:ligatures w14:val="standard"/>
        </w:rPr>
        <w:t>.</w:t>
      </w:r>
      <w:r w:rsidR="003F1A70" w:rsidRPr="00765C7F">
        <w:rPr>
          <w:color w:val="000000"/>
          <w:sz w:val="24"/>
          <w14:ligatures w14:val="standard"/>
        </w:rPr>
        <w:t xml:space="preserve"> </w:t>
      </w:r>
      <w:r w:rsidR="003E7BB1" w:rsidRPr="00765C7F">
        <w:rPr>
          <w:color w:val="000000"/>
          <w:sz w:val="24"/>
          <w14:ligatures w14:val="standard"/>
        </w:rPr>
        <w:t xml:space="preserve">Taip pat teisėjas </w:t>
      </w:r>
      <w:r w:rsidR="003F1A70" w:rsidRPr="00765C7F">
        <w:rPr>
          <w:color w:val="000000"/>
          <w:sz w:val="24"/>
          <w14:ligatures w14:val="standard"/>
        </w:rPr>
        <w:t>pažymėjo, kad jis k</w:t>
      </w:r>
      <w:r w:rsidR="003F544C" w:rsidRPr="00765C7F">
        <w:rPr>
          <w:color w:val="000000"/>
          <w:sz w:val="24"/>
          <w14:ligatures w14:val="standard"/>
        </w:rPr>
        <w:t>ritiškai vertin</w:t>
      </w:r>
      <w:r w:rsidR="003F1A70" w:rsidRPr="00765C7F">
        <w:rPr>
          <w:color w:val="000000"/>
          <w:sz w:val="24"/>
          <w14:ligatures w14:val="standard"/>
        </w:rPr>
        <w:t>a</w:t>
      </w:r>
      <w:r w:rsidR="003F544C" w:rsidRPr="00765C7F">
        <w:rPr>
          <w:color w:val="000000"/>
          <w:sz w:val="24"/>
          <w14:ligatures w14:val="standard"/>
        </w:rPr>
        <w:t xml:space="preserve"> susidariusią situaciją dėl savo poelgio, nuoširdžiai gailisi, kad </w:t>
      </w:r>
      <w:r w:rsidR="003F1A70" w:rsidRPr="00765C7F">
        <w:rPr>
          <w:color w:val="000000"/>
          <w:sz w:val="24"/>
          <w14:ligatures w14:val="standard"/>
        </w:rPr>
        <w:t>jo</w:t>
      </w:r>
      <w:r w:rsidR="003F544C" w:rsidRPr="00765C7F">
        <w:rPr>
          <w:color w:val="000000"/>
          <w:sz w:val="24"/>
          <w14:ligatures w14:val="standard"/>
        </w:rPr>
        <w:t xml:space="preserve"> elgesys nešališko ir objektyvaus stebėtojo požiūriu galėjo sudaryti įspūd</w:t>
      </w:r>
      <w:r w:rsidRPr="00765C7F">
        <w:rPr>
          <w:color w:val="000000"/>
          <w:sz w:val="24"/>
          <w14:ligatures w14:val="standard"/>
        </w:rPr>
        <w:t>į</w:t>
      </w:r>
      <w:r w:rsidR="003F544C" w:rsidRPr="00765C7F">
        <w:rPr>
          <w:color w:val="000000"/>
          <w:sz w:val="24"/>
          <w14:ligatures w14:val="standard"/>
        </w:rPr>
        <w:t xml:space="preserve">, </w:t>
      </w:r>
      <w:r w:rsidRPr="00765C7F">
        <w:rPr>
          <w:color w:val="000000"/>
          <w:sz w:val="24"/>
          <w14:ligatures w14:val="standard"/>
        </w:rPr>
        <w:t xml:space="preserve">jog </w:t>
      </w:r>
      <w:r w:rsidR="003F1A70" w:rsidRPr="00765C7F">
        <w:rPr>
          <w:color w:val="000000"/>
          <w:sz w:val="24"/>
          <w14:ligatures w14:val="standard"/>
        </w:rPr>
        <w:t xml:space="preserve">jis </w:t>
      </w:r>
      <w:r w:rsidR="003F544C" w:rsidRPr="00765C7F">
        <w:rPr>
          <w:color w:val="000000"/>
          <w:sz w:val="24"/>
          <w14:ligatures w14:val="standard"/>
        </w:rPr>
        <w:t>nukryp</w:t>
      </w:r>
      <w:r w:rsidR="003F1A70" w:rsidRPr="00765C7F">
        <w:rPr>
          <w:color w:val="000000"/>
          <w:sz w:val="24"/>
          <w14:ligatures w14:val="standard"/>
        </w:rPr>
        <w:t>o</w:t>
      </w:r>
      <w:r w:rsidR="003F544C" w:rsidRPr="00765C7F">
        <w:rPr>
          <w:color w:val="000000"/>
          <w:sz w:val="24"/>
          <w14:ligatures w14:val="standard"/>
        </w:rPr>
        <w:t xml:space="preserve"> nuo objektyvaus vertinimo standarto, nors tikslo vertinti pretendentus neobjektyviai neturėj</w:t>
      </w:r>
      <w:r w:rsidR="003F1A70" w:rsidRPr="00765C7F">
        <w:rPr>
          <w:color w:val="000000"/>
          <w:sz w:val="24"/>
          <w14:ligatures w14:val="standard"/>
        </w:rPr>
        <w:t>o.</w:t>
      </w:r>
    </w:p>
    <w:p w14:paraId="230D50CB" w14:textId="42399244" w:rsidR="00457473" w:rsidRPr="00457473" w:rsidRDefault="00EA2D63" w:rsidP="00765C7F">
      <w:pPr>
        <w:pStyle w:val="Sraopastraipa"/>
        <w:numPr>
          <w:ilvl w:val="0"/>
          <w:numId w:val="2"/>
        </w:numPr>
        <w:spacing w:after="120"/>
        <w:ind w:left="426" w:hanging="426"/>
        <w:contextualSpacing w:val="0"/>
        <w:jc w:val="both"/>
        <w:rPr>
          <w:sz w:val="24"/>
          <w:szCs w:val="24"/>
          <w14:ligatures w14:val="standard"/>
        </w:rPr>
      </w:pPr>
      <w:r w:rsidRPr="00457473">
        <w:rPr>
          <w:sz w:val="24"/>
          <w:szCs w:val="24"/>
          <w14:ligatures w14:val="standard"/>
        </w:rPr>
        <w:t>Teisėjų etikos ir drausmės komisij</w:t>
      </w:r>
      <w:r w:rsidR="00160D9E" w:rsidRPr="00457473">
        <w:rPr>
          <w:sz w:val="24"/>
          <w:szCs w:val="24"/>
          <w14:ligatures w14:val="standard"/>
        </w:rPr>
        <w:t xml:space="preserve">os 2025 m. kovo 14 d. </w:t>
      </w:r>
      <w:r w:rsidR="003E7BB1" w:rsidRPr="00457473">
        <w:rPr>
          <w:sz w:val="24"/>
          <w:szCs w:val="24"/>
          <w14:ligatures w14:val="standard"/>
        </w:rPr>
        <w:t>posėdyje teisėjas G</w:t>
      </w:r>
      <w:r w:rsidR="00422268">
        <w:rPr>
          <w:sz w:val="24"/>
          <w:szCs w:val="24"/>
          <w14:ligatures w14:val="standard"/>
        </w:rPr>
        <w:t>.</w:t>
      </w:r>
      <w:r w:rsidR="003E7BB1" w:rsidRPr="00457473">
        <w:rPr>
          <w:sz w:val="24"/>
          <w:szCs w:val="24"/>
          <w14:ligatures w14:val="standard"/>
        </w:rPr>
        <w:t xml:space="preserve"> A</w:t>
      </w:r>
      <w:r w:rsidR="00422268">
        <w:rPr>
          <w:sz w:val="24"/>
          <w:szCs w:val="24"/>
          <w14:ligatures w14:val="standard"/>
        </w:rPr>
        <w:t>.</w:t>
      </w:r>
      <w:r w:rsidR="003E7BB1" w:rsidRPr="00457473">
        <w:rPr>
          <w:sz w:val="24"/>
          <w:szCs w:val="24"/>
          <w14:ligatures w14:val="standard"/>
        </w:rPr>
        <w:t xml:space="preserve"> palaikė </w:t>
      </w:r>
      <w:r w:rsidR="003B0896" w:rsidRPr="00457473">
        <w:rPr>
          <w:sz w:val="24"/>
          <w:szCs w:val="24"/>
          <w14:ligatures w14:val="standard"/>
        </w:rPr>
        <w:t xml:space="preserve">Komisijai teiktame </w:t>
      </w:r>
      <w:r w:rsidR="003E7BB1" w:rsidRPr="00457473">
        <w:rPr>
          <w:sz w:val="24"/>
          <w:szCs w:val="24"/>
          <w14:ligatures w14:val="standard"/>
        </w:rPr>
        <w:t>rašytiniame paaiškinime išdėstytas aplinkybes. Teisėjas papildomai paaiškino, kad</w:t>
      </w:r>
      <w:r w:rsidR="003B0896" w:rsidRPr="00457473">
        <w:rPr>
          <w:sz w:val="24"/>
          <w:szCs w:val="24"/>
          <w14:ligatures w14:val="standard"/>
        </w:rPr>
        <w:t xml:space="preserve"> </w:t>
      </w:r>
      <w:r w:rsidR="006361C7" w:rsidRPr="00457473">
        <w:rPr>
          <w:sz w:val="24"/>
          <w:szCs w:val="24"/>
          <w14:ligatures w14:val="standard"/>
        </w:rPr>
        <w:t xml:space="preserve">klaidingai </w:t>
      </w:r>
      <w:r w:rsidR="00765C7F" w:rsidRPr="00457473">
        <w:rPr>
          <w:sz w:val="24"/>
          <w:szCs w:val="24"/>
          <w14:ligatures w14:val="standard"/>
        </w:rPr>
        <w:t>į</w:t>
      </w:r>
      <w:r w:rsidR="006361C7" w:rsidRPr="00457473">
        <w:rPr>
          <w:sz w:val="24"/>
          <w:szCs w:val="24"/>
          <w14:ligatures w14:val="standard"/>
        </w:rPr>
        <w:t xml:space="preserve">vertino situaciją ir galvojo, </w:t>
      </w:r>
      <w:r w:rsidR="00765C7F" w:rsidRPr="00457473">
        <w:rPr>
          <w:sz w:val="24"/>
          <w:szCs w:val="24"/>
          <w14:ligatures w14:val="standard"/>
        </w:rPr>
        <w:t>jog</w:t>
      </w:r>
      <w:r w:rsidR="006361C7" w:rsidRPr="00457473">
        <w:rPr>
          <w:sz w:val="24"/>
          <w:szCs w:val="24"/>
          <w14:ligatures w14:val="standard"/>
        </w:rPr>
        <w:t xml:space="preserve"> kol nepasirašytas protokolas ir rezultatai nepaskelbti</w:t>
      </w:r>
      <w:r w:rsidR="0061107B" w:rsidRPr="00457473">
        <w:rPr>
          <w:sz w:val="24"/>
          <w:szCs w:val="24"/>
          <w14:ligatures w14:val="standard"/>
        </w:rPr>
        <w:t>, jis</w:t>
      </w:r>
      <w:r w:rsidR="006361C7" w:rsidRPr="00457473">
        <w:rPr>
          <w:sz w:val="24"/>
          <w:szCs w:val="24"/>
          <w14:ligatures w14:val="standard"/>
        </w:rPr>
        <w:t xml:space="preserve"> gal</w:t>
      </w:r>
      <w:r w:rsidR="00096CEA" w:rsidRPr="00457473">
        <w:rPr>
          <w:sz w:val="24"/>
          <w:szCs w:val="24"/>
          <w14:ligatures w14:val="standard"/>
        </w:rPr>
        <w:t>i</w:t>
      </w:r>
      <w:r w:rsidR="006361C7" w:rsidRPr="00457473">
        <w:rPr>
          <w:sz w:val="24"/>
          <w:szCs w:val="24"/>
          <w14:ligatures w14:val="standard"/>
        </w:rPr>
        <w:t xml:space="preserve"> </w:t>
      </w:r>
      <w:r w:rsidR="00096CEA" w:rsidRPr="00457473">
        <w:rPr>
          <w:sz w:val="24"/>
          <w:szCs w:val="24"/>
          <w14:ligatures w14:val="standard"/>
        </w:rPr>
        <w:t>pa</w:t>
      </w:r>
      <w:r w:rsidR="006361C7" w:rsidRPr="00457473">
        <w:rPr>
          <w:sz w:val="24"/>
          <w:szCs w:val="24"/>
          <w14:ligatures w14:val="standard"/>
        </w:rPr>
        <w:t xml:space="preserve">keisti </w:t>
      </w:r>
      <w:r w:rsidR="00096CEA" w:rsidRPr="00457473">
        <w:rPr>
          <w:sz w:val="24"/>
          <w:szCs w:val="24"/>
          <w14:ligatures w14:val="standard"/>
        </w:rPr>
        <w:t xml:space="preserve">pretendentų </w:t>
      </w:r>
      <w:r w:rsidR="006361C7" w:rsidRPr="00457473">
        <w:rPr>
          <w:sz w:val="24"/>
          <w:szCs w:val="24"/>
          <w14:ligatures w14:val="standard"/>
        </w:rPr>
        <w:t>vertinimą. Paaiškino, kad</w:t>
      </w:r>
      <w:r w:rsidR="000E3234" w:rsidRPr="00457473">
        <w:rPr>
          <w:sz w:val="24"/>
          <w:szCs w:val="24"/>
          <w14:ligatures w14:val="standard"/>
        </w:rPr>
        <w:t xml:space="preserve"> naujus vertinimus įrašė į naują lapą, kurį atnešė sekretorė L</w:t>
      </w:r>
      <w:r w:rsidR="00422268">
        <w:rPr>
          <w:sz w:val="24"/>
          <w:szCs w:val="24"/>
          <w14:ligatures w14:val="standard"/>
        </w:rPr>
        <w:t>.</w:t>
      </w:r>
      <w:r w:rsidR="000E3234" w:rsidRPr="00457473">
        <w:rPr>
          <w:sz w:val="24"/>
          <w:szCs w:val="24"/>
          <w14:ligatures w14:val="standard"/>
        </w:rPr>
        <w:t xml:space="preserve"> K</w:t>
      </w:r>
      <w:r w:rsidR="00422268">
        <w:rPr>
          <w:sz w:val="24"/>
          <w:szCs w:val="24"/>
          <w14:ligatures w14:val="standard"/>
        </w:rPr>
        <w:t>.</w:t>
      </w:r>
      <w:r w:rsidR="000E3234" w:rsidRPr="00457473">
        <w:rPr>
          <w:sz w:val="24"/>
          <w:szCs w:val="24"/>
          <w14:ligatures w14:val="standard"/>
        </w:rPr>
        <w:t>. Teisėjas teigė, kad</w:t>
      </w:r>
      <w:r w:rsidR="006361C7" w:rsidRPr="00457473">
        <w:rPr>
          <w:sz w:val="24"/>
          <w:szCs w:val="24"/>
          <w14:ligatures w14:val="standard"/>
        </w:rPr>
        <w:t xml:space="preserve"> tiek pirmo</w:t>
      </w:r>
      <w:r w:rsidR="0061107B" w:rsidRPr="00457473">
        <w:rPr>
          <w:sz w:val="24"/>
          <w:szCs w:val="24"/>
          <w14:ligatures w14:val="standard"/>
        </w:rPr>
        <w:t>jo</w:t>
      </w:r>
      <w:r w:rsidR="000E3234" w:rsidRPr="00457473">
        <w:rPr>
          <w:sz w:val="24"/>
          <w:szCs w:val="24"/>
          <w14:ligatures w14:val="standard"/>
        </w:rPr>
        <w:t>,</w:t>
      </w:r>
      <w:r w:rsidR="006361C7" w:rsidRPr="00457473">
        <w:rPr>
          <w:sz w:val="24"/>
          <w:szCs w:val="24"/>
          <w14:ligatures w14:val="standard"/>
        </w:rPr>
        <w:t xml:space="preserve"> tiek antro</w:t>
      </w:r>
      <w:r w:rsidR="0061107B" w:rsidRPr="00457473">
        <w:rPr>
          <w:sz w:val="24"/>
          <w:szCs w:val="24"/>
          <w14:ligatures w14:val="standard"/>
        </w:rPr>
        <w:t>jo</w:t>
      </w:r>
      <w:r w:rsidR="006361C7" w:rsidRPr="00457473">
        <w:rPr>
          <w:sz w:val="24"/>
          <w:szCs w:val="24"/>
          <w14:ligatures w14:val="standard"/>
        </w:rPr>
        <w:t xml:space="preserve"> </w:t>
      </w:r>
      <w:r w:rsidR="0061107B" w:rsidRPr="00457473">
        <w:rPr>
          <w:sz w:val="24"/>
          <w:szCs w:val="24"/>
          <w14:ligatures w14:val="standard"/>
        </w:rPr>
        <w:t xml:space="preserve">pretendentų vertinimo </w:t>
      </w:r>
      <w:r w:rsidR="006361C7" w:rsidRPr="00457473">
        <w:rPr>
          <w:sz w:val="24"/>
          <w:szCs w:val="24"/>
          <w14:ligatures w14:val="standard"/>
        </w:rPr>
        <w:t>metu daugiausiai balų skyrė pretendentei G</w:t>
      </w:r>
      <w:r w:rsidR="00422268">
        <w:rPr>
          <w:sz w:val="24"/>
          <w:szCs w:val="24"/>
          <w14:ligatures w14:val="standard"/>
        </w:rPr>
        <w:t>.</w:t>
      </w:r>
      <w:r w:rsidR="006361C7" w:rsidRPr="00457473">
        <w:rPr>
          <w:sz w:val="24"/>
          <w:szCs w:val="24"/>
          <w14:ligatures w14:val="standard"/>
        </w:rPr>
        <w:t xml:space="preserve"> J</w:t>
      </w:r>
      <w:r w:rsidR="00422268">
        <w:rPr>
          <w:sz w:val="24"/>
          <w:szCs w:val="24"/>
          <w14:ligatures w14:val="standard"/>
        </w:rPr>
        <w:t>.</w:t>
      </w:r>
      <w:r w:rsidR="000E3234" w:rsidRPr="00457473">
        <w:rPr>
          <w:sz w:val="24"/>
          <w:szCs w:val="24"/>
          <w14:ligatures w14:val="standard"/>
        </w:rPr>
        <w:t>, kuri pasirodė geriau nei kiti kandidatai.</w:t>
      </w:r>
      <w:r w:rsidR="006361C7" w:rsidRPr="00457473">
        <w:rPr>
          <w:sz w:val="24"/>
          <w:szCs w:val="24"/>
          <w14:ligatures w14:val="standard"/>
        </w:rPr>
        <w:t xml:space="preserve"> Antro</w:t>
      </w:r>
      <w:r w:rsidR="0061107B" w:rsidRPr="00457473">
        <w:rPr>
          <w:sz w:val="24"/>
          <w:szCs w:val="24"/>
          <w14:ligatures w14:val="standard"/>
        </w:rPr>
        <w:t>jo</w:t>
      </w:r>
      <w:r w:rsidR="006361C7" w:rsidRPr="00457473">
        <w:rPr>
          <w:sz w:val="24"/>
          <w:szCs w:val="24"/>
          <w14:ligatures w14:val="standard"/>
        </w:rPr>
        <w:t xml:space="preserve"> vertinimo metu</w:t>
      </w:r>
      <w:r w:rsidR="004B1364" w:rsidRPr="00457473">
        <w:rPr>
          <w:sz w:val="24"/>
          <w:szCs w:val="24"/>
          <w14:ligatures w14:val="standard"/>
        </w:rPr>
        <w:t xml:space="preserve"> jis</w:t>
      </w:r>
      <w:r w:rsidR="006361C7" w:rsidRPr="00457473">
        <w:rPr>
          <w:sz w:val="24"/>
          <w:szCs w:val="24"/>
          <w14:ligatures w14:val="standard"/>
        </w:rPr>
        <w:t xml:space="preserve"> sumažino 0,5 balais pretendentui </w:t>
      </w:r>
      <w:r w:rsidR="006361C7" w:rsidRPr="00457473">
        <w:rPr>
          <w:color w:val="000000"/>
          <w:sz w:val="24"/>
          <w14:ligatures w14:val="standard"/>
        </w:rPr>
        <w:t>D</w:t>
      </w:r>
      <w:r w:rsidR="00422268">
        <w:rPr>
          <w:color w:val="000000"/>
          <w:sz w:val="24"/>
          <w14:ligatures w14:val="standard"/>
        </w:rPr>
        <w:t>.</w:t>
      </w:r>
      <w:r w:rsidR="006361C7" w:rsidRPr="00457473">
        <w:rPr>
          <w:color w:val="000000"/>
          <w:sz w:val="24"/>
          <w14:ligatures w14:val="standard"/>
        </w:rPr>
        <w:t xml:space="preserve"> P</w:t>
      </w:r>
      <w:r w:rsidR="00422268">
        <w:rPr>
          <w:color w:val="000000"/>
          <w:sz w:val="24"/>
          <w14:ligatures w14:val="standard"/>
        </w:rPr>
        <w:t>.</w:t>
      </w:r>
      <w:r w:rsidR="004B1364" w:rsidRPr="00457473">
        <w:rPr>
          <w:color w:val="000000"/>
          <w:sz w:val="24"/>
          <w14:ligatures w14:val="standard"/>
        </w:rPr>
        <w:t xml:space="preserve"> skirtą balą</w:t>
      </w:r>
      <w:r w:rsidR="006361C7" w:rsidRPr="00457473">
        <w:rPr>
          <w:color w:val="000000"/>
          <w:sz w:val="24"/>
          <w14:ligatures w14:val="standard"/>
        </w:rPr>
        <w:t xml:space="preserve">. </w:t>
      </w:r>
      <w:r w:rsidR="000E3234" w:rsidRPr="00457473">
        <w:rPr>
          <w:color w:val="000000"/>
          <w:sz w:val="24"/>
          <w14:ligatures w14:val="standard"/>
        </w:rPr>
        <w:t xml:space="preserve">Teisėjas posėdyje apgailestavo dėl susidariusios situacijos. </w:t>
      </w:r>
    </w:p>
    <w:p w14:paraId="01543BBF" w14:textId="5EF358DE" w:rsidR="002F676B" w:rsidRPr="002F676B" w:rsidRDefault="0061107B" w:rsidP="002F676B">
      <w:pPr>
        <w:pStyle w:val="Sraopastraipa"/>
        <w:numPr>
          <w:ilvl w:val="0"/>
          <w:numId w:val="2"/>
        </w:numPr>
        <w:spacing w:after="120"/>
        <w:ind w:left="426" w:hanging="426"/>
        <w:contextualSpacing w:val="0"/>
        <w:jc w:val="both"/>
        <w:rPr>
          <w:sz w:val="24"/>
          <w:szCs w:val="24"/>
          <w14:ligatures w14:val="standard"/>
        </w:rPr>
      </w:pPr>
      <w:r w:rsidRPr="002F676B">
        <w:rPr>
          <w:sz w:val="24"/>
          <w:szCs w:val="24"/>
          <w14:ligatures w14:val="standard"/>
        </w:rPr>
        <w:t xml:space="preserve">Teisėjų etikos ir drausmės komisijos 2025 m. kovo 14 d. </w:t>
      </w:r>
      <w:r w:rsidR="000E3234" w:rsidRPr="002F676B">
        <w:rPr>
          <w:sz w:val="24"/>
          <w:szCs w:val="24"/>
          <w14:ligatures w14:val="standard"/>
        </w:rPr>
        <w:t>posėdyje teisėja L</w:t>
      </w:r>
      <w:r w:rsidR="00422268">
        <w:rPr>
          <w:sz w:val="24"/>
          <w:szCs w:val="24"/>
          <w14:ligatures w14:val="standard"/>
        </w:rPr>
        <w:t>.</w:t>
      </w:r>
      <w:r w:rsidR="000E3234" w:rsidRPr="002F676B">
        <w:rPr>
          <w:sz w:val="24"/>
          <w:szCs w:val="24"/>
          <w14:ligatures w14:val="standard"/>
        </w:rPr>
        <w:t xml:space="preserve"> D</w:t>
      </w:r>
      <w:r w:rsidR="00422268">
        <w:rPr>
          <w:sz w:val="24"/>
          <w:szCs w:val="24"/>
          <w14:ligatures w14:val="standard"/>
        </w:rPr>
        <w:t>.</w:t>
      </w:r>
      <w:r w:rsidR="000E3234" w:rsidRPr="002F676B">
        <w:rPr>
          <w:sz w:val="24"/>
          <w:szCs w:val="24"/>
          <w14:ligatures w14:val="standard"/>
        </w:rPr>
        <w:t xml:space="preserve"> </w:t>
      </w:r>
      <w:r w:rsidR="00411EA7" w:rsidRPr="002F676B">
        <w:rPr>
          <w:sz w:val="24"/>
          <w:szCs w:val="24"/>
          <w14:ligatures w14:val="standard"/>
        </w:rPr>
        <w:t xml:space="preserve">sutiko su </w:t>
      </w:r>
      <w:r w:rsidR="00215B67" w:rsidRPr="002F676B">
        <w:rPr>
          <w:sz w:val="24"/>
          <w:szCs w:val="24"/>
          <w14:ligatures w14:val="standard"/>
        </w:rPr>
        <w:t>t</w:t>
      </w:r>
      <w:r w:rsidR="00411EA7" w:rsidRPr="002F676B">
        <w:rPr>
          <w:sz w:val="24"/>
          <w:szCs w:val="24"/>
          <w14:ligatures w14:val="standard"/>
        </w:rPr>
        <w:t>eikime nurodytomis aplinkybėmis, savo kaltę pripažino</w:t>
      </w:r>
      <w:r w:rsidR="00302398" w:rsidRPr="002F676B">
        <w:rPr>
          <w:sz w:val="24"/>
          <w:szCs w:val="24"/>
          <w14:ligatures w14:val="standard"/>
        </w:rPr>
        <w:t>. Teisėja</w:t>
      </w:r>
      <w:r w:rsidR="00411EA7" w:rsidRPr="002F676B">
        <w:rPr>
          <w:sz w:val="24"/>
          <w:szCs w:val="24"/>
          <w14:ligatures w14:val="standard"/>
        </w:rPr>
        <w:t xml:space="preserve"> paaiškino, kad </w:t>
      </w:r>
      <w:r w:rsidR="00457473" w:rsidRPr="002F676B">
        <w:rPr>
          <w:sz w:val="24"/>
          <w:szCs w:val="24"/>
          <w14:ligatures w14:val="standard"/>
        </w:rPr>
        <w:t>K</w:t>
      </w:r>
      <w:r w:rsidR="00411EA7" w:rsidRPr="002F676B">
        <w:rPr>
          <w:sz w:val="24"/>
          <w:szCs w:val="24"/>
          <w14:ligatures w14:val="standard"/>
        </w:rPr>
        <w:t>onkurso metu sekretorei L</w:t>
      </w:r>
      <w:r w:rsidR="00422268">
        <w:rPr>
          <w:sz w:val="24"/>
          <w:szCs w:val="24"/>
          <w14:ligatures w14:val="standard"/>
        </w:rPr>
        <w:t>.</w:t>
      </w:r>
      <w:r w:rsidR="00411EA7" w:rsidRPr="002F676B">
        <w:rPr>
          <w:sz w:val="24"/>
          <w:szCs w:val="24"/>
          <w14:ligatures w14:val="standard"/>
        </w:rPr>
        <w:t xml:space="preserve"> K</w:t>
      </w:r>
      <w:r w:rsidR="00422268">
        <w:rPr>
          <w:sz w:val="24"/>
          <w:szCs w:val="24"/>
          <w14:ligatures w14:val="standard"/>
        </w:rPr>
        <w:t>.</w:t>
      </w:r>
      <w:r w:rsidR="00411EA7" w:rsidRPr="002F676B">
        <w:rPr>
          <w:sz w:val="24"/>
          <w:szCs w:val="24"/>
          <w14:ligatures w14:val="standard"/>
        </w:rPr>
        <w:t xml:space="preserve"> paskelbus rezultatus paaiškėjo, kad pirmą</w:t>
      </w:r>
      <w:r w:rsidRPr="002F676B">
        <w:rPr>
          <w:sz w:val="24"/>
          <w:szCs w:val="24"/>
          <w14:ligatures w14:val="standard"/>
        </w:rPr>
        <w:t>ją</w:t>
      </w:r>
      <w:r w:rsidR="00411EA7" w:rsidRPr="002F676B">
        <w:rPr>
          <w:sz w:val="24"/>
          <w:szCs w:val="24"/>
          <w14:ligatures w14:val="standard"/>
        </w:rPr>
        <w:t xml:space="preserve"> vietą laimėjo D</w:t>
      </w:r>
      <w:r w:rsidR="00422268">
        <w:rPr>
          <w:sz w:val="24"/>
          <w:szCs w:val="24"/>
          <w14:ligatures w14:val="standard"/>
        </w:rPr>
        <w:t>.</w:t>
      </w:r>
      <w:r w:rsidR="00411EA7" w:rsidRPr="002F676B">
        <w:rPr>
          <w:sz w:val="24"/>
          <w:szCs w:val="24"/>
          <w14:ligatures w14:val="standard"/>
        </w:rPr>
        <w:t xml:space="preserve"> P</w:t>
      </w:r>
      <w:r w:rsidR="00422268">
        <w:rPr>
          <w:sz w:val="24"/>
          <w:szCs w:val="24"/>
          <w14:ligatures w14:val="standard"/>
        </w:rPr>
        <w:t>.</w:t>
      </w:r>
      <w:r w:rsidRPr="002F676B">
        <w:rPr>
          <w:sz w:val="24"/>
          <w:szCs w:val="24"/>
          <w14:ligatures w14:val="standard"/>
        </w:rPr>
        <w:t>,</w:t>
      </w:r>
      <w:r w:rsidR="00411EA7" w:rsidRPr="002F676B">
        <w:rPr>
          <w:sz w:val="24"/>
          <w:szCs w:val="24"/>
          <w14:ligatures w14:val="standard"/>
        </w:rPr>
        <w:t xml:space="preserve"> surinkęs 9,12 bal</w:t>
      </w:r>
      <w:r w:rsidR="0051027A">
        <w:rPr>
          <w:sz w:val="24"/>
          <w:szCs w:val="24"/>
          <w14:ligatures w14:val="standard"/>
        </w:rPr>
        <w:t>o</w:t>
      </w:r>
      <w:r w:rsidR="00411EA7" w:rsidRPr="002F676B">
        <w:rPr>
          <w:sz w:val="24"/>
          <w:szCs w:val="24"/>
          <w14:ligatures w14:val="standard"/>
        </w:rPr>
        <w:t>, o antrą</w:t>
      </w:r>
      <w:r w:rsidRPr="002F676B">
        <w:rPr>
          <w:sz w:val="24"/>
          <w:szCs w:val="24"/>
          <w14:ligatures w14:val="standard"/>
        </w:rPr>
        <w:t>ją</w:t>
      </w:r>
      <w:r w:rsidR="00411EA7" w:rsidRPr="002F676B">
        <w:rPr>
          <w:sz w:val="24"/>
          <w:szCs w:val="24"/>
          <w14:ligatures w14:val="standard"/>
        </w:rPr>
        <w:t xml:space="preserve"> vietą</w:t>
      </w:r>
      <w:r w:rsidR="00457473" w:rsidRPr="002F676B">
        <w:rPr>
          <w:sz w:val="24"/>
          <w:szCs w:val="24"/>
          <w14:ligatures w14:val="standard"/>
        </w:rPr>
        <w:t xml:space="preserve"> – </w:t>
      </w:r>
      <w:r w:rsidR="00411EA7" w:rsidRPr="002F676B">
        <w:rPr>
          <w:sz w:val="24"/>
          <w:szCs w:val="24"/>
          <w14:ligatures w14:val="standard"/>
        </w:rPr>
        <w:t>G</w:t>
      </w:r>
      <w:r w:rsidR="00422268">
        <w:rPr>
          <w:sz w:val="24"/>
          <w:szCs w:val="24"/>
          <w14:ligatures w14:val="standard"/>
        </w:rPr>
        <w:t>.</w:t>
      </w:r>
      <w:r w:rsidR="00411EA7" w:rsidRPr="002F676B">
        <w:rPr>
          <w:sz w:val="24"/>
          <w:szCs w:val="24"/>
          <w14:ligatures w14:val="standard"/>
        </w:rPr>
        <w:t xml:space="preserve"> J</w:t>
      </w:r>
      <w:r w:rsidR="00422268">
        <w:rPr>
          <w:sz w:val="24"/>
          <w:szCs w:val="24"/>
          <w14:ligatures w14:val="standard"/>
        </w:rPr>
        <w:t>.</w:t>
      </w:r>
      <w:r w:rsidRPr="002F676B">
        <w:rPr>
          <w:sz w:val="24"/>
          <w:szCs w:val="24"/>
          <w14:ligatures w14:val="standard"/>
        </w:rPr>
        <w:t>,</w:t>
      </w:r>
      <w:r w:rsidR="00411EA7" w:rsidRPr="002F676B">
        <w:rPr>
          <w:sz w:val="24"/>
          <w:szCs w:val="24"/>
          <w14:ligatures w14:val="standard"/>
        </w:rPr>
        <w:t xml:space="preserve"> surinkusi 9</w:t>
      </w:r>
      <w:r w:rsidR="00457473" w:rsidRPr="002F676B">
        <w:rPr>
          <w:sz w:val="24"/>
          <w:szCs w:val="24"/>
          <w14:ligatures w14:val="standard"/>
        </w:rPr>
        <w:t> </w:t>
      </w:r>
      <w:r w:rsidR="00302398" w:rsidRPr="002F676B">
        <w:rPr>
          <w:sz w:val="24"/>
          <w:szCs w:val="24"/>
          <w14:ligatures w14:val="standard"/>
        </w:rPr>
        <w:t xml:space="preserve">balus. Esant tokiam nedideliam skirtumui </w:t>
      </w:r>
      <w:r w:rsidRPr="002F676B">
        <w:rPr>
          <w:sz w:val="24"/>
          <w:szCs w:val="24"/>
          <w14:ligatures w14:val="standard"/>
        </w:rPr>
        <w:t xml:space="preserve">ji </w:t>
      </w:r>
      <w:r w:rsidR="00302398" w:rsidRPr="002F676B">
        <w:rPr>
          <w:sz w:val="24"/>
          <w:szCs w:val="24"/>
          <w14:ligatures w14:val="standard"/>
        </w:rPr>
        <w:t>pasiūlė perbalsuoti, kadangi abiem kandidatams buvo davusi po 10 balų, tačiau, anot teisėjos, G</w:t>
      </w:r>
      <w:r w:rsidR="00422268">
        <w:rPr>
          <w:sz w:val="24"/>
          <w:szCs w:val="24"/>
          <w14:ligatures w14:val="standard"/>
        </w:rPr>
        <w:t>.</w:t>
      </w:r>
      <w:r w:rsidR="00302398" w:rsidRPr="002F676B">
        <w:rPr>
          <w:sz w:val="24"/>
          <w:szCs w:val="24"/>
          <w14:ligatures w14:val="standard"/>
        </w:rPr>
        <w:t xml:space="preserve"> J</w:t>
      </w:r>
      <w:r w:rsidR="00422268">
        <w:rPr>
          <w:sz w:val="24"/>
          <w:szCs w:val="24"/>
          <w14:ligatures w14:val="standard"/>
        </w:rPr>
        <w:t>.</w:t>
      </w:r>
      <w:r w:rsidR="00302398" w:rsidRPr="002F676B">
        <w:rPr>
          <w:sz w:val="24"/>
          <w:szCs w:val="24"/>
          <w14:ligatures w14:val="standard"/>
        </w:rPr>
        <w:t xml:space="preserve"> atsakymai buvo labiau argumentuoti. Teisėja nurodė, kad</w:t>
      </w:r>
      <w:r w:rsidR="002F676B" w:rsidRPr="002F676B">
        <w:rPr>
          <w:sz w:val="24"/>
          <w:szCs w:val="24"/>
          <w14:ligatures w14:val="standard"/>
        </w:rPr>
        <w:t>,</w:t>
      </w:r>
      <w:r w:rsidR="00302398" w:rsidRPr="002F676B">
        <w:rPr>
          <w:sz w:val="24"/>
          <w:szCs w:val="24"/>
          <w14:ligatures w14:val="standard"/>
        </w:rPr>
        <w:t xml:space="preserve"> vertindama kandidatus</w:t>
      </w:r>
      <w:r w:rsidR="002F676B" w:rsidRPr="002F676B">
        <w:rPr>
          <w:sz w:val="24"/>
          <w:szCs w:val="24"/>
          <w14:ligatures w14:val="standard"/>
        </w:rPr>
        <w:t>,</w:t>
      </w:r>
      <w:r w:rsidR="00302398" w:rsidRPr="002F676B">
        <w:rPr>
          <w:sz w:val="24"/>
          <w:szCs w:val="24"/>
          <w14:ligatures w14:val="standard"/>
        </w:rPr>
        <w:t xml:space="preserve"> naujame lape </w:t>
      </w:r>
      <w:r w:rsidR="002F676B" w:rsidRPr="002F676B">
        <w:rPr>
          <w:sz w:val="24"/>
          <w:szCs w:val="24"/>
          <w14:ligatures w14:val="standard"/>
        </w:rPr>
        <w:t xml:space="preserve">ji </w:t>
      </w:r>
      <w:r w:rsidR="00302398" w:rsidRPr="002F676B">
        <w:rPr>
          <w:sz w:val="24"/>
          <w:szCs w:val="24"/>
          <w14:ligatures w14:val="standard"/>
        </w:rPr>
        <w:t>sumažino balus keliems kandidatams</w:t>
      </w:r>
      <w:r w:rsidR="00215B67" w:rsidRPr="002F676B">
        <w:rPr>
          <w:sz w:val="24"/>
          <w:szCs w:val="24"/>
          <w14:ligatures w14:val="standard"/>
        </w:rPr>
        <w:t>,</w:t>
      </w:r>
      <w:r w:rsidR="00302398" w:rsidRPr="002F676B">
        <w:rPr>
          <w:sz w:val="24"/>
          <w:szCs w:val="24"/>
          <w14:ligatures w14:val="standard"/>
        </w:rPr>
        <w:t xml:space="preserve"> </w:t>
      </w:r>
      <w:r w:rsidR="00302398" w:rsidRPr="002F676B">
        <w:rPr>
          <w:color w:val="000000"/>
          <w:sz w:val="24"/>
          <w14:ligatures w14:val="standard"/>
        </w:rPr>
        <w:t>D</w:t>
      </w:r>
      <w:r w:rsidR="00422268">
        <w:rPr>
          <w:color w:val="000000"/>
          <w:sz w:val="24"/>
          <w14:ligatures w14:val="standard"/>
        </w:rPr>
        <w:t>.</w:t>
      </w:r>
      <w:r w:rsidR="00302398" w:rsidRPr="002F676B">
        <w:rPr>
          <w:color w:val="000000"/>
          <w:sz w:val="24"/>
          <w14:ligatures w14:val="standard"/>
        </w:rPr>
        <w:t xml:space="preserve"> P</w:t>
      </w:r>
      <w:r w:rsidR="00422268">
        <w:rPr>
          <w:color w:val="000000"/>
          <w:sz w:val="24"/>
          <w14:ligatures w14:val="standard"/>
        </w:rPr>
        <w:t>.</w:t>
      </w:r>
      <w:r w:rsidR="00302398" w:rsidRPr="002F676B">
        <w:rPr>
          <w:color w:val="000000"/>
          <w:sz w:val="24"/>
          <w14:ligatures w14:val="standard"/>
        </w:rPr>
        <w:t xml:space="preserve"> ji skyrė 9 balus. Teisėja nurodė, kad ji </w:t>
      </w:r>
      <w:r w:rsidR="00302398" w:rsidRPr="002F676B">
        <w:rPr>
          <w:sz w:val="24"/>
          <w:szCs w:val="24"/>
          <w14:ligatures w14:val="standard"/>
        </w:rPr>
        <w:t>labai gailisi dėl susiklosčiusių aplinkybių. D</w:t>
      </w:r>
      <w:r w:rsidR="00302398" w:rsidRPr="002F676B">
        <w:rPr>
          <w:color w:val="000000"/>
          <w:sz w:val="24"/>
          <w14:ligatures w14:val="standard"/>
        </w:rPr>
        <w:t>ėl susidariusios situacijos atsiprašė ir D</w:t>
      </w:r>
      <w:r w:rsidR="00422268">
        <w:rPr>
          <w:color w:val="000000"/>
          <w:sz w:val="24"/>
          <w14:ligatures w14:val="standard"/>
        </w:rPr>
        <w:t>.</w:t>
      </w:r>
      <w:r w:rsidR="00302398" w:rsidRPr="002F676B">
        <w:rPr>
          <w:color w:val="000000"/>
          <w:sz w:val="24"/>
          <w14:ligatures w14:val="standard"/>
        </w:rPr>
        <w:t xml:space="preserve"> P</w:t>
      </w:r>
      <w:r w:rsidR="00422268">
        <w:rPr>
          <w:color w:val="000000"/>
          <w:sz w:val="24"/>
          <w14:ligatures w14:val="standard"/>
        </w:rPr>
        <w:t>.</w:t>
      </w:r>
      <w:r w:rsidR="00302398" w:rsidRPr="002F676B">
        <w:rPr>
          <w:color w:val="000000"/>
          <w:sz w:val="24"/>
          <w14:ligatures w14:val="standard"/>
        </w:rPr>
        <w:t>, ir G</w:t>
      </w:r>
      <w:r w:rsidR="00422268">
        <w:rPr>
          <w:color w:val="000000"/>
          <w:sz w:val="24"/>
          <w14:ligatures w14:val="standard"/>
        </w:rPr>
        <w:t>.</w:t>
      </w:r>
      <w:r w:rsidR="00302398" w:rsidRPr="002F676B">
        <w:rPr>
          <w:color w:val="000000"/>
          <w:sz w:val="24"/>
          <w14:ligatures w14:val="standard"/>
        </w:rPr>
        <w:t xml:space="preserve"> </w:t>
      </w:r>
      <w:r w:rsidR="00302398" w:rsidRPr="002F676B">
        <w:rPr>
          <w:sz w:val="24"/>
          <w:szCs w:val="24"/>
          <w14:ligatures w14:val="standard"/>
        </w:rPr>
        <w:t>J</w:t>
      </w:r>
      <w:r w:rsidR="00422268">
        <w:rPr>
          <w:sz w:val="24"/>
          <w:szCs w:val="24"/>
          <w14:ligatures w14:val="standard"/>
        </w:rPr>
        <w:t>.</w:t>
      </w:r>
      <w:r w:rsidR="00302398" w:rsidRPr="00457473">
        <w:rPr>
          <w:sz w:val="24"/>
          <w:szCs w:val="24"/>
        </w:rPr>
        <w:t xml:space="preserve">. </w:t>
      </w:r>
    </w:p>
    <w:p w14:paraId="04E102BC" w14:textId="23BD18F8" w:rsidR="000E3234" w:rsidRPr="002F676B" w:rsidRDefault="0061107B" w:rsidP="002F676B">
      <w:pPr>
        <w:pStyle w:val="Sraopastraipa"/>
        <w:numPr>
          <w:ilvl w:val="0"/>
          <w:numId w:val="2"/>
        </w:numPr>
        <w:ind w:left="426" w:hanging="426"/>
        <w:contextualSpacing w:val="0"/>
        <w:jc w:val="both"/>
        <w:rPr>
          <w:sz w:val="24"/>
          <w:szCs w:val="24"/>
          <w14:ligatures w14:val="standard"/>
        </w:rPr>
      </w:pPr>
      <w:r w:rsidRPr="002F676B">
        <w:rPr>
          <w:sz w:val="24"/>
          <w:szCs w:val="24"/>
          <w14:ligatures w14:val="standard"/>
        </w:rPr>
        <w:t xml:space="preserve">Teisėjų etikos ir drausmės komisijos 2025 m. kovo 14 d. </w:t>
      </w:r>
      <w:r w:rsidR="00302398" w:rsidRPr="002F676B">
        <w:rPr>
          <w:sz w:val="24"/>
          <w:szCs w:val="24"/>
          <w14:ligatures w14:val="standard"/>
        </w:rPr>
        <w:t xml:space="preserve">posėdyje </w:t>
      </w:r>
      <w:r w:rsidRPr="002F676B">
        <w:rPr>
          <w:sz w:val="24"/>
          <w:szCs w:val="24"/>
          <w14:ligatures w14:val="standard"/>
        </w:rPr>
        <w:t xml:space="preserve">Utenos apylinkės teismo teisėjas, šio teismo pirmininko pavaduotojas, laikinai einantis pirmininko </w:t>
      </w:r>
      <w:r w:rsidR="00302398" w:rsidRPr="002F676B">
        <w:rPr>
          <w:sz w:val="24"/>
          <w:szCs w:val="24"/>
          <w14:ligatures w14:val="standard"/>
        </w:rPr>
        <w:t>pareigas</w:t>
      </w:r>
      <w:r w:rsidR="0051027A">
        <w:rPr>
          <w:sz w:val="24"/>
          <w:szCs w:val="24"/>
          <w14:ligatures w14:val="standard"/>
        </w:rPr>
        <w:t>,</w:t>
      </w:r>
      <w:r w:rsidR="00302398" w:rsidRPr="002F676B">
        <w:rPr>
          <w:sz w:val="24"/>
          <w:szCs w:val="24"/>
          <w14:ligatures w14:val="standard"/>
        </w:rPr>
        <w:t xml:space="preserve"> A</w:t>
      </w:r>
      <w:r w:rsidR="00422268">
        <w:rPr>
          <w:sz w:val="24"/>
          <w:szCs w:val="24"/>
          <w14:ligatures w14:val="standard"/>
        </w:rPr>
        <w:t>.</w:t>
      </w:r>
      <w:r w:rsidR="00302398" w:rsidRPr="002F676B">
        <w:rPr>
          <w:sz w:val="24"/>
          <w:szCs w:val="24"/>
          <w14:ligatures w14:val="standard"/>
        </w:rPr>
        <w:t xml:space="preserve"> Ž</w:t>
      </w:r>
      <w:r w:rsidR="00422268">
        <w:rPr>
          <w:sz w:val="24"/>
          <w:szCs w:val="24"/>
          <w14:ligatures w14:val="standard"/>
        </w:rPr>
        <w:t>.</w:t>
      </w:r>
      <w:r w:rsidR="00302398" w:rsidRPr="002F676B">
        <w:rPr>
          <w:sz w:val="24"/>
          <w:szCs w:val="24"/>
          <w14:ligatures w14:val="standard"/>
        </w:rPr>
        <w:t xml:space="preserve"> </w:t>
      </w:r>
      <w:r w:rsidR="000E3234" w:rsidRPr="002F676B">
        <w:rPr>
          <w:sz w:val="24"/>
          <w:szCs w:val="24"/>
          <w14:ligatures w14:val="standard"/>
        </w:rPr>
        <w:t>palaikė Komisijai teiktame rašytiniame paaiškinime išdėstytas aplinkybes. Teisėja</w:t>
      </w:r>
      <w:r w:rsidR="00302398" w:rsidRPr="002F676B">
        <w:rPr>
          <w:sz w:val="24"/>
          <w:szCs w:val="24"/>
          <w14:ligatures w14:val="standard"/>
        </w:rPr>
        <w:t>s</w:t>
      </w:r>
      <w:r w:rsidR="000E3234" w:rsidRPr="002F676B">
        <w:rPr>
          <w:sz w:val="24"/>
          <w:szCs w:val="24"/>
          <w14:ligatures w14:val="standard"/>
        </w:rPr>
        <w:t xml:space="preserve"> papildomai paaiškino, kad </w:t>
      </w:r>
      <w:r w:rsidR="0065391D" w:rsidRPr="002F676B">
        <w:rPr>
          <w:sz w:val="24"/>
          <w:szCs w:val="24"/>
          <w14:ligatures w14:val="standard"/>
        </w:rPr>
        <w:t xml:space="preserve">jokie teisės aktai nereglamentuoja </w:t>
      </w:r>
      <w:r w:rsidRPr="002F676B">
        <w:rPr>
          <w:sz w:val="24"/>
          <w:szCs w:val="24"/>
          <w14:ligatures w14:val="standard"/>
        </w:rPr>
        <w:t xml:space="preserve">pretendentų į valstybės tarnybą </w:t>
      </w:r>
      <w:r w:rsidR="0065391D" w:rsidRPr="002F676B">
        <w:rPr>
          <w:sz w:val="24"/>
          <w:szCs w:val="24"/>
          <w14:ligatures w14:val="standard"/>
        </w:rPr>
        <w:t xml:space="preserve">vertinimo procedūros. Teisėjas pažymėjo, kad jo tikslas buvo atrinkti kompetentingiausią kandidatą, todėl </w:t>
      </w:r>
      <w:r w:rsidRPr="002F676B">
        <w:rPr>
          <w:sz w:val="24"/>
          <w:szCs w:val="24"/>
          <w14:ligatures w14:val="standard"/>
        </w:rPr>
        <w:t xml:space="preserve">jis </w:t>
      </w:r>
      <w:r w:rsidR="0065391D" w:rsidRPr="002F676B">
        <w:rPr>
          <w:sz w:val="24"/>
          <w:szCs w:val="24"/>
          <w14:ligatures w14:val="standard"/>
        </w:rPr>
        <w:t xml:space="preserve">sutiko su </w:t>
      </w:r>
      <w:r w:rsidRPr="002F676B">
        <w:rPr>
          <w:sz w:val="24"/>
          <w:szCs w:val="24"/>
          <w14:ligatures w14:val="standard"/>
        </w:rPr>
        <w:t>pretendentų pakartotiniu vertinimu</w:t>
      </w:r>
      <w:r w:rsidR="0065391D" w:rsidRPr="002F676B">
        <w:rPr>
          <w:sz w:val="24"/>
          <w:szCs w:val="24"/>
          <w14:ligatures w14:val="standard"/>
        </w:rPr>
        <w:t xml:space="preserve">. </w:t>
      </w:r>
      <w:r w:rsidRPr="002F676B">
        <w:rPr>
          <w:sz w:val="24"/>
          <w:szCs w:val="24"/>
          <w14:ligatures w14:val="standard"/>
        </w:rPr>
        <w:t>Teisėjas n</w:t>
      </w:r>
      <w:r w:rsidR="0065391D" w:rsidRPr="002F676B">
        <w:rPr>
          <w:sz w:val="24"/>
          <w:szCs w:val="24"/>
          <w14:ligatures w14:val="standard"/>
        </w:rPr>
        <w:t xml:space="preserve">urodė, kad galvojo, </w:t>
      </w:r>
      <w:r w:rsidRPr="002F676B">
        <w:rPr>
          <w:sz w:val="24"/>
          <w:szCs w:val="24"/>
          <w14:ligatures w14:val="standard"/>
        </w:rPr>
        <w:t xml:space="preserve">jog </w:t>
      </w:r>
      <w:r w:rsidR="0065391D" w:rsidRPr="002F676B">
        <w:rPr>
          <w:sz w:val="24"/>
          <w:szCs w:val="24"/>
          <w14:ligatures w14:val="standard"/>
        </w:rPr>
        <w:t xml:space="preserve">kol rezultatai nepaskelbti, protokolas nepasirašytas, </w:t>
      </w:r>
      <w:r w:rsidR="002F676B" w:rsidRPr="002F676B">
        <w:rPr>
          <w:sz w:val="24"/>
          <w:szCs w:val="24"/>
          <w14:ligatures w14:val="standard"/>
        </w:rPr>
        <w:t>k</w:t>
      </w:r>
      <w:r w:rsidR="0065391D" w:rsidRPr="002F676B">
        <w:rPr>
          <w:sz w:val="24"/>
          <w:szCs w:val="24"/>
          <w14:ligatures w14:val="standard"/>
        </w:rPr>
        <w:t xml:space="preserve">omisijos nariai gali peržiūrėti savo vertinimus. </w:t>
      </w:r>
      <w:r w:rsidR="00D572A0" w:rsidRPr="002F676B">
        <w:rPr>
          <w:sz w:val="24"/>
          <w:szCs w:val="24"/>
          <w14:ligatures w14:val="standard"/>
        </w:rPr>
        <w:t xml:space="preserve">Teisėjas pažymėjo, kad tarp kandidatų buvo labai mažas skirtumas </w:t>
      </w:r>
      <w:r w:rsidRPr="002F676B">
        <w:rPr>
          <w:sz w:val="24"/>
          <w:szCs w:val="24"/>
          <w14:ligatures w14:val="standard"/>
        </w:rPr>
        <w:t>(</w:t>
      </w:r>
      <w:r w:rsidR="00D572A0" w:rsidRPr="002F676B">
        <w:rPr>
          <w:sz w:val="24"/>
          <w:szCs w:val="24"/>
          <w14:ligatures w14:val="standard"/>
        </w:rPr>
        <w:t>0</w:t>
      </w:r>
      <w:r w:rsidRPr="002F676B">
        <w:rPr>
          <w:sz w:val="24"/>
          <w:szCs w:val="24"/>
          <w14:ligatures w14:val="standard"/>
        </w:rPr>
        <w:t>,</w:t>
      </w:r>
      <w:r w:rsidR="00D572A0" w:rsidRPr="002F676B">
        <w:rPr>
          <w:sz w:val="24"/>
          <w:szCs w:val="24"/>
          <w14:ligatures w14:val="standard"/>
        </w:rPr>
        <w:t>12 bal</w:t>
      </w:r>
      <w:r w:rsidR="0051027A">
        <w:rPr>
          <w:sz w:val="24"/>
          <w:szCs w:val="24"/>
          <w14:ligatures w14:val="standard"/>
        </w:rPr>
        <w:t>o</w:t>
      </w:r>
      <w:r w:rsidRPr="002F676B">
        <w:rPr>
          <w:sz w:val="24"/>
          <w:szCs w:val="24"/>
          <w14:ligatures w14:val="standard"/>
        </w:rPr>
        <w:t>)</w:t>
      </w:r>
      <w:r w:rsidR="00D572A0" w:rsidRPr="002F676B">
        <w:rPr>
          <w:sz w:val="24"/>
          <w:szCs w:val="24"/>
          <w14:ligatures w14:val="standard"/>
        </w:rPr>
        <w:t>, abu kandidatai buvo stipr</w:t>
      </w:r>
      <w:r w:rsidR="00256E24" w:rsidRPr="002F676B">
        <w:rPr>
          <w:sz w:val="24"/>
          <w:szCs w:val="24"/>
          <w14:ligatures w14:val="standard"/>
        </w:rPr>
        <w:t>ū</w:t>
      </w:r>
      <w:r w:rsidR="00D572A0" w:rsidRPr="002F676B">
        <w:rPr>
          <w:sz w:val="24"/>
          <w:szCs w:val="24"/>
          <w14:ligatures w14:val="standard"/>
        </w:rPr>
        <w:t>s</w:t>
      </w:r>
      <w:r w:rsidR="0051027A">
        <w:rPr>
          <w:sz w:val="24"/>
          <w:szCs w:val="24"/>
          <w14:ligatures w14:val="standard"/>
        </w:rPr>
        <w:t>,</w:t>
      </w:r>
      <w:r w:rsidR="00D572A0" w:rsidRPr="002F676B">
        <w:rPr>
          <w:sz w:val="24"/>
          <w:szCs w:val="24"/>
          <w14:ligatures w14:val="standard"/>
        </w:rPr>
        <w:t xml:space="preserve"> </w:t>
      </w:r>
      <w:r w:rsidR="0051027A">
        <w:rPr>
          <w:sz w:val="24"/>
          <w:szCs w:val="24"/>
          <w14:ligatures w14:val="standard"/>
        </w:rPr>
        <w:t>n</w:t>
      </w:r>
      <w:r w:rsidR="00D572A0" w:rsidRPr="002F676B">
        <w:rPr>
          <w:sz w:val="24"/>
          <w:szCs w:val="24"/>
          <w14:ligatures w14:val="standard"/>
        </w:rPr>
        <w:t>urodė, kad antro</w:t>
      </w:r>
      <w:r w:rsidRPr="002F676B">
        <w:rPr>
          <w:sz w:val="24"/>
          <w:szCs w:val="24"/>
          <w14:ligatures w14:val="standard"/>
        </w:rPr>
        <w:t>jo</w:t>
      </w:r>
      <w:r w:rsidR="00D572A0" w:rsidRPr="002F676B">
        <w:rPr>
          <w:sz w:val="24"/>
          <w:szCs w:val="24"/>
          <w14:ligatures w14:val="standard"/>
        </w:rPr>
        <w:t xml:space="preserve"> kandidato D</w:t>
      </w:r>
      <w:r w:rsidR="00422268">
        <w:rPr>
          <w:sz w:val="24"/>
          <w:szCs w:val="24"/>
          <w14:ligatures w14:val="standard"/>
        </w:rPr>
        <w:t>.</w:t>
      </w:r>
      <w:r w:rsidR="00D572A0" w:rsidRPr="002F676B">
        <w:rPr>
          <w:sz w:val="24"/>
          <w:szCs w:val="24"/>
          <w14:ligatures w14:val="standard"/>
        </w:rPr>
        <w:t xml:space="preserve"> P</w:t>
      </w:r>
      <w:r w:rsidR="00422268">
        <w:rPr>
          <w:sz w:val="24"/>
          <w:szCs w:val="24"/>
          <w14:ligatures w14:val="standard"/>
        </w:rPr>
        <w:t>.</w:t>
      </w:r>
      <w:r w:rsidR="00D572A0" w:rsidRPr="002F676B">
        <w:rPr>
          <w:sz w:val="24"/>
          <w:szCs w:val="24"/>
          <w14:ligatures w14:val="standard"/>
        </w:rPr>
        <w:t xml:space="preserve"> nepažįsta. Su G</w:t>
      </w:r>
      <w:r w:rsidR="00422268">
        <w:rPr>
          <w:sz w:val="24"/>
          <w:szCs w:val="24"/>
          <w14:ligatures w14:val="standard"/>
        </w:rPr>
        <w:t>.</w:t>
      </w:r>
      <w:r w:rsidR="00D572A0" w:rsidRPr="002F676B">
        <w:rPr>
          <w:sz w:val="24"/>
          <w:szCs w:val="24"/>
          <w14:ligatures w14:val="standard"/>
        </w:rPr>
        <w:t xml:space="preserve"> J</w:t>
      </w:r>
      <w:r w:rsidR="00422268">
        <w:rPr>
          <w:sz w:val="24"/>
          <w:szCs w:val="24"/>
          <w14:ligatures w14:val="standard"/>
        </w:rPr>
        <w:t>.</w:t>
      </w:r>
      <w:r w:rsidR="00D572A0" w:rsidRPr="002F676B">
        <w:rPr>
          <w:sz w:val="24"/>
          <w:szCs w:val="24"/>
          <w14:ligatures w14:val="standard"/>
        </w:rPr>
        <w:t xml:space="preserve"> pradėjo bendrauti nuo 2024</w:t>
      </w:r>
      <w:r w:rsidRPr="002F676B">
        <w:rPr>
          <w:sz w:val="24"/>
          <w:szCs w:val="24"/>
          <w14:ligatures w14:val="standard"/>
        </w:rPr>
        <w:t xml:space="preserve"> m.</w:t>
      </w:r>
      <w:r w:rsidR="00D572A0" w:rsidRPr="002F676B">
        <w:rPr>
          <w:sz w:val="24"/>
          <w:szCs w:val="24"/>
          <w14:ligatures w14:val="standard"/>
        </w:rPr>
        <w:t xml:space="preserve"> liepos 15 d., k</w:t>
      </w:r>
      <w:r w:rsidR="0051027A">
        <w:rPr>
          <w:sz w:val="24"/>
          <w:szCs w:val="24"/>
          <w14:ligatures w14:val="standard"/>
        </w:rPr>
        <w:t>ai</w:t>
      </w:r>
      <w:r w:rsidR="00D572A0" w:rsidRPr="002F676B">
        <w:rPr>
          <w:sz w:val="24"/>
          <w:szCs w:val="24"/>
          <w14:ligatures w14:val="standard"/>
        </w:rPr>
        <w:t xml:space="preserve"> buvo paskirtas Utenos apylinkės teismo pirmininko pavaduotoju. Teisėjas nurodė, kad vertindamas kandidatus naujame lape sumažino balus keliems kandidatams. </w:t>
      </w:r>
      <w:r w:rsidR="00D572A0" w:rsidRPr="002F676B">
        <w:rPr>
          <w:color w:val="000000"/>
          <w:sz w:val="24"/>
          <w14:ligatures w14:val="standard"/>
        </w:rPr>
        <w:t>D</w:t>
      </w:r>
      <w:r w:rsidR="00422268">
        <w:rPr>
          <w:color w:val="000000"/>
          <w:sz w:val="24"/>
          <w14:ligatures w14:val="standard"/>
        </w:rPr>
        <w:t>.</w:t>
      </w:r>
      <w:r w:rsidR="00D572A0" w:rsidRPr="002F676B">
        <w:rPr>
          <w:color w:val="000000"/>
          <w:sz w:val="24"/>
          <w14:ligatures w14:val="standard"/>
        </w:rPr>
        <w:t xml:space="preserve"> P</w:t>
      </w:r>
      <w:r w:rsidR="00422268">
        <w:rPr>
          <w:color w:val="000000"/>
          <w:sz w:val="24"/>
          <w14:ligatures w14:val="standard"/>
        </w:rPr>
        <w:t>.</w:t>
      </w:r>
      <w:r w:rsidR="00D572A0" w:rsidRPr="002F676B">
        <w:rPr>
          <w:color w:val="000000"/>
          <w:sz w:val="24"/>
          <w14:ligatures w14:val="standard"/>
        </w:rPr>
        <w:t xml:space="preserve"> jis skyrė 9 balus. </w:t>
      </w:r>
      <w:r w:rsidR="0065391D" w:rsidRPr="002F676B">
        <w:rPr>
          <w:sz w:val="24"/>
          <w:szCs w:val="24"/>
          <w14:ligatures w14:val="standard"/>
        </w:rPr>
        <w:t>Dabar situaciją vertina kitaip ir labai gailisi</w:t>
      </w:r>
      <w:r w:rsidR="00D572A0" w:rsidRPr="002F676B">
        <w:rPr>
          <w:sz w:val="24"/>
          <w:szCs w:val="24"/>
          <w14:ligatures w14:val="standard"/>
        </w:rPr>
        <w:t>.</w:t>
      </w:r>
      <w:r w:rsidR="004434E5" w:rsidRPr="002F676B">
        <w:rPr>
          <w:sz w:val="24"/>
          <w:szCs w:val="24"/>
          <w14:ligatures w14:val="standard"/>
        </w:rPr>
        <w:t xml:space="preserve"> </w:t>
      </w:r>
    </w:p>
    <w:p w14:paraId="7F693470" w14:textId="77777777" w:rsidR="004E2038" w:rsidRDefault="004E2038" w:rsidP="002F676B">
      <w:pPr>
        <w:ind w:firstLine="851"/>
        <w:jc w:val="both"/>
        <w:rPr>
          <w:sz w:val="24"/>
          <w:szCs w:val="24"/>
        </w:rPr>
      </w:pPr>
    </w:p>
    <w:p w14:paraId="18702C52" w14:textId="18380C87" w:rsidR="00DE4E82" w:rsidRDefault="00D572A0" w:rsidP="002F676B">
      <w:pPr>
        <w:pStyle w:val="Date858D7CFB-ED40-4347-BF05-701D383B685F858D7CFB-ED40-4347-BF05-701D383B685F"/>
        <w:jc w:val="both"/>
        <w:rPr>
          <w:i/>
          <w:iCs/>
          <w:szCs w:val="24"/>
        </w:rPr>
      </w:pPr>
      <w:r>
        <w:rPr>
          <w:i/>
          <w:iCs/>
          <w:szCs w:val="24"/>
        </w:rPr>
        <w:t>D</w:t>
      </w:r>
      <w:r w:rsidR="00DE4E82" w:rsidRPr="00314F38">
        <w:rPr>
          <w:i/>
          <w:iCs/>
          <w:szCs w:val="24"/>
        </w:rPr>
        <w:t xml:space="preserve">rausmės bylą </w:t>
      </w:r>
      <w:r w:rsidR="00DE4E82" w:rsidRPr="00DE4E82">
        <w:rPr>
          <w:bCs/>
          <w:i/>
          <w:iCs/>
          <w:szCs w:val="24"/>
        </w:rPr>
        <w:t xml:space="preserve">teisėjui </w:t>
      </w:r>
      <w:r w:rsidR="00DE4E82">
        <w:rPr>
          <w:bCs/>
          <w:i/>
          <w:iCs/>
          <w:szCs w:val="24"/>
        </w:rPr>
        <w:t>G</w:t>
      </w:r>
      <w:r w:rsidR="00422268">
        <w:rPr>
          <w:bCs/>
          <w:i/>
          <w:iCs/>
          <w:szCs w:val="28"/>
        </w:rPr>
        <w:t>.</w:t>
      </w:r>
      <w:r w:rsidR="00DE4E82" w:rsidRPr="00DE4E82">
        <w:rPr>
          <w:bCs/>
          <w:i/>
          <w:iCs/>
          <w:szCs w:val="28"/>
        </w:rPr>
        <w:t xml:space="preserve"> </w:t>
      </w:r>
      <w:r w:rsidR="00DE4E82">
        <w:rPr>
          <w:bCs/>
          <w:i/>
          <w:iCs/>
          <w:szCs w:val="28"/>
        </w:rPr>
        <w:t>A</w:t>
      </w:r>
      <w:r w:rsidR="00422268">
        <w:rPr>
          <w:bCs/>
          <w:i/>
          <w:iCs/>
          <w:szCs w:val="28"/>
        </w:rPr>
        <w:t>.</w:t>
      </w:r>
      <w:r w:rsidR="00DE4E82" w:rsidRPr="00DE4E82">
        <w:rPr>
          <w:bCs/>
          <w:i/>
          <w:iCs/>
          <w:szCs w:val="28"/>
        </w:rPr>
        <w:t xml:space="preserve">, </w:t>
      </w:r>
      <w:r w:rsidR="00DE4E82">
        <w:rPr>
          <w:bCs/>
          <w:i/>
          <w:iCs/>
          <w:szCs w:val="28"/>
        </w:rPr>
        <w:t>L</w:t>
      </w:r>
      <w:r w:rsidR="00422268">
        <w:rPr>
          <w:bCs/>
          <w:i/>
          <w:iCs/>
          <w:szCs w:val="28"/>
        </w:rPr>
        <w:t>.</w:t>
      </w:r>
      <w:r w:rsidR="00DE4E82" w:rsidRPr="00DE4E82">
        <w:rPr>
          <w:bCs/>
          <w:i/>
          <w:iCs/>
          <w:szCs w:val="28"/>
        </w:rPr>
        <w:t xml:space="preserve"> </w:t>
      </w:r>
      <w:r w:rsidR="00DE4E82">
        <w:rPr>
          <w:bCs/>
          <w:i/>
          <w:iCs/>
          <w:szCs w:val="28"/>
        </w:rPr>
        <w:t>D</w:t>
      </w:r>
      <w:r w:rsidR="00422268">
        <w:rPr>
          <w:bCs/>
          <w:i/>
          <w:iCs/>
          <w:szCs w:val="28"/>
        </w:rPr>
        <w:t>.</w:t>
      </w:r>
      <w:r w:rsidR="00DE4E82" w:rsidRPr="00DE4E82">
        <w:rPr>
          <w:bCs/>
          <w:i/>
          <w:iCs/>
          <w:szCs w:val="28"/>
        </w:rPr>
        <w:t xml:space="preserve"> ir </w:t>
      </w:r>
      <w:r w:rsidR="00DE4E82">
        <w:rPr>
          <w:bCs/>
          <w:i/>
          <w:iCs/>
          <w:szCs w:val="28"/>
        </w:rPr>
        <w:t>A</w:t>
      </w:r>
      <w:r w:rsidR="00422268">
        <w:rPr>
          <w:bCs/>
          <w:i/>
          <w:iCs/>
          <w:szCs w:val="28"/>
        </w:rPr>
        <w:t>.</w:t>
      </w:r>
      <w:r w:rsidR="00DE4E82" w:rsidRPr="00DE4E82">
        <w:rPr>
          <w:bCs/>
          <w:i/>
          <w:iCs/>
          <w:szCs w:val="28"/>
        </w:rPr>
        <w:t xml:space="preserve"> </w:t>
      </w:r>
      <w:r w:rsidR="00DE4E82">
        <w:rPr>
          <w:bCs/>
          <w:i/>
          <w:iCs/>
          <w:szCs w:val="28"/>
        </w:rPr>
        <w:t>Ž</w:t>
      </w:r>
      <w:r w:rsidR="00422268">
        <w:rPr>
          <w:bCs/>
          <w:i/>
          <w:iCs/>
          <w:szCs w:val="28"/>
        </w:rPr>
        <w:t>.</w:t>
      </w:r>
      <w:r w:rsidR="00DE4E82">
        <w:rPr>
          <w:szCs w:val="28"/>
        </w:rPr>
        <w:t xml:space="preserve"> </w:t>
      </w:r>
      <w:r w:rsidR="00DE4E82" w:rsidRPr="00D572A0">
        <w:rPr>
          <w:i/>
          <w:iCs/>
          <w:szCs w:val="24"/>
        </w:rPr>
        <w:t>kelti atsisakytina</w:t>
      </w:r>
      <w:r w:rsidR="00DE4E82" w:rsidRPr="00314F38">
        <w:rPr>
          <w:i/>
          <w:iCs/>
          <w:szCs w:val="24"/>
        </w:rPr>
        <w:t>.</w:t>
      </w:r>
    </w:p>
    <w:p w14:paraId="1015947B" w14:textId="77777777" w:rsidR="00D94664" w:rsidRPr="000E6AC5" w:rsidRDefault="00D94664" w:rsidP="002F676B">
      <w:pPr>
        <w:pStyle w:val="Tekstas"/>
        <w:spacing w:before="0" w:after="0"/>
        <w:ind w:firstLine="1134"/>
        <w:rPr>
          <w:szCs w:val="24"/>
        </w:rPr>
      </w:pPr>
    </w:p>
    <w:p w14:paraId="4EDA4271" w14:textId="77777777" w:rsidR="00BB0833" w:rsidRDefault="007F0548" w:rsidP="00BB0833">
      <w:pPr>
        <w:pStyle w:val="Sraopastraipa"/>
        <w:numPr>
          <w:ilvl w:val="0"/>
          <w:numId w:val="2"/>
        </w:numPr>
        <w:shd w:val="clear" w:color="auto" w:fill="FFFFFF"/>
        <w:spacing w:before="120" w:after="120"/>
        <w:ind w:left="426" w:hanging="426"/>
        <w:contextualSpacing w:val="0"/>
        <w:jc w:val="both"/>
        <w:rPr>
          <w:sz w:val="24"/>
          <w:szCs w:val="24"/>
        </w:rPr>
      </w:pPr>
      <w:r w:rsidRPr="002F676B">
        <w:rPr>
          <w:sz w:val="24"/>
          <w:szCs w:val="24"/>
        </w:rPr>
        <w:t>K</w:t>
      </w:r>
      <w:r w:rsidR="00DB1540" w:rsidRPr="002F676B">
        <w:rPr>
          <w:sz w:val="24"/>
          <w:szCs w:val="24"/>
        </w:rPr>
        <w:t xml:space="preserve">omisija iškelia teisėjui drausmės bylą, kai teisėjo veiksmuose nustato nusižengimų, numatytų </w:t>
      </w:r>
      <w:r w:rsidR="00930AAD" w:rsidRPr="002F676B">
        <w:rPr>
          <w:sz w:val="24"/>
          <w:szCs w:val="24"/>
        </w:rPr>
        <w:t>Lietuvos Respublikos t</w:t>
      </w:r>
      <w:r w:rsidR="00DB1540" w:rsidRPr="002F676B">
        <w:rPr>
          <w:sz w:val="24"/>
          <w:szCs w:val="24"/>
        </w:rPr>
        <w:t xml:space="preserve">eismų įstatymo </w:t>
      </w:r>
      <w:r w:rsidR="00930AAD" w:rsidRPr="002F676B">
        <w:rPr>
          <w:sz w:val="24"/>
          <w:szCs w:val="24"/>
        </w:rPr>
        <w:t xml:space="preserve">(toliau – Teismų įstatymas) </w:t>
      </w:r>
      <w:r w:rsidR="00DB1540" w:rsidRPr="002F676B">
        <w:rPr>
          <w:sz w:val="24"/>
          <w:szCs w:val="24"/>
        </w:rPr>
        <w:t xml:space="preserve">83 straipsnio 2 dalyje, požymių. Teisėjas gali atsakyti drausmine tvarka </w:t>
      </w:r>
      <w:r w:rsidR="00930AAD" w:rsidRPr="002F676B">
        <w:rPr>
          <w:sz w:val="24"/>
          <w:szCs w:val="24"/>
        </w:rPr>
        <w:t xml:space="preserve">šiais </w:t>
      </w:r>
      <w:r w:rsidR="00DB1540" w:rsidRPr="002F676B">
        <w:rPr>
          <w:sz w:val="24"/>
          <w:szCs w:val="24"/>
        </w:rPr>
        <w:t xml:space="preserve">atvejais: už teisėjo vardą žeminantį poelgį, už kitų Teisėjų etikos kodekso reikalavimų pažeidimą ir už įstatymuose numatytų teisėjų darbinės ar politinės veiklos apribojimų nesilaikymą. </w:t>
      </w:r>
      <w:r w:rsidR="002F676B">
        <w:rPr>
          <w:sz w:val="24"/>
          <w:szCs w:val="24"/>
        </w:rPr>
        <w:t xml:space="preserve">Teismų įstatymo 83 straipsnio </w:t>
      </w:r>
      <w:r w:rsidR="00DB1540" w:rsidRPr="002F676B">
        <w:rPr>
          <w:sz w:val="24"/>
          <w:szCs w:val="24"/>
        </w:rPr>
        <w:t xml:space="preserve">3 dalyje nustatyta, kad teisėjo vardą žeminantis poelgis – tai su teisėjo garbe nesuderinamas ir Teisėjų </w:t>
      </w:r>
      <w:r w:rsidR="00DB1540" w:rsidRPr="002F676B">
        <w:rPr>
          <w:sz w:val="24"/>
          <w:szCs w:val="24"/>
        </w:rPr>
        <w:lastRenderedPageBreak/>
        <w:t>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14:paraId="3DB38265" w14:textId="1885D1D2" w:rsidR="00BB0833" w:rsidRDefault="00BB0833" w:rsidP="00BB0833">
      <w:pPr>
        <w:pStyle w:val="Sraopastraipa"/>
        <w:numPr>
          <w:ilvl w:val="0"/>
          <w:numId w:val="2"/>
        </w:numPr>
        <w:shd w:val="clear" w:color="auto" w:fill="FFFFFF"/>
        <w:spacing w:before="120" w:after="120"/>
        <w:ind w:left="426" w:hanging="426"/>
        <w:contextualSpacing w:val="0"/>
        <w:jc w:val="both"/>
        <w:rPr>
          <w:sz w:val="24"/>
          <w:szCs w:val="24"/>
        </w:rPr>
      </w:pPr>
      <w:r w:rsidRPr="00BB0833">
        <w:rPr>
          <w:sz w:val="24"/>
          <w:szCs w:val="24"/>
        </w:rPr>
        <w:t xml:space="preserve">Teisėjo elgesio modelis formuoja visuomenės nuomonę apie teisingumo vykdymą. Pastangos suformuoti palankią nuomonę apie teisingumo vykdymą yra suprantamos ne tik kaip teisėjo orus elgesys teismo salėje ar teismo patalpose, bet taip pat kaip teisėjo tinkamas elgesys bet kurioje gyvenimiškoje situacijoje. Taigi, nepriekaištinga teisėjo reputacija reikalauja, kad teisėjas elgtųsi itin padoriai, skaidriai, pavyzdingai ne tik </w:t>
      </w:r>
      <w:r w:rsidRPr="00F54D07">
        <w:rPr>
          <w:sz w:val="24"/>
          <w:szCs w:val="24"/>
        </w:rPr>
        <w:t>nagrinėdamas bylas,</w:t>
      </w:r>
      <w:r w:rsidRPr="00BB0833">
        <w:rPr>
          <w:sz w:val="24"/>
          <w:szCs w:val="24"/>
        </w:rPr>
        <w:t xml:space="preserve"> bet ir spręsdamas </w:t>
      </w:r>
      <w:r>
        <w:rPr>
          <w:sz w:val="24"/>
          <w:szCs w:val="24"/>
        </w:rPr>
        <w:t xml:space="preserve">kitus </w:t>
      </w:r>
      <w:r w:rsidRPr="00BB0833">
        <w:rPr>
          <w:sz w:val="24"/>
          <w:szCs w:val="24"/>
        </w:rPr>
        <w:t>su atliekamomis pareigomis susijusius klausimus.</w:t>
      </w:r>
    </w:p>
    <w:p w14:paraId="4B177B0B" w14:textId="4256B7A9" w:rsidR="00F54D07" w:rsidRDefault="00BB0833" w:rsidP="00F54D07">
      <w:pPr>
        <w:pStyle w:val="Sraopastraipa"/>
        <w:numPr>
          <w:ilvl w:val="0"/>
          <w:numId w:val="2"/>
        </w:numPr>
        <w:shd w:val="clear" w:color="auto" w:fill="FFFFFF"/>
        <w:spacing w:before="120" w:after="120"/>
        <w:ind w:left="426" w:hanging="426"/>
        <w:contextualSpacing w:val="0"/>
        <w:jc w:val="both"/>
        <w:rPr>
          <w:sz w:val="24"/>
          <w:szCs w:val="24"/>
        </w:rPr>
      </w:pPr>
      <w:r w:rsidRPr="00BB0833">
        <w:rPr>
          <w:sz w:val="24"/>
          <w:szCs w:val="24"/>
        </w:rPr>
        <w:t>Teisėjų etikos kodekse įtvirtintas padorumo principas nustato, kad teisėjas privalo darbinėje ir kitoje viešojoje veikloje bei privačiame gyvenime elgtis sąžiningai, korektiškai, mandagiai, garbingai (13 straipsnio 3 punktas). Vadovau</w:t>
      </w:r>
      <w:r w:rsidR="002D322B">
        <w:rPr>
          <w:sz w:val="24"/>
          <w:szCs w:val="24"/>
        </w:rPr>
        <w:t>damasis</w:t>
      </w:r>
      <w:r w:rsidRPr="00BB0833">
        <w:rPr>
          <w:sz w:val="24"/>
          <w:szCs w:val="24"/>
        </w:rPr>
        <w:t xml:space="preserve"> pareigingumo principu, teisėjas privalo nepažeisti Lietuvos Respublikos Konstitucijos, tarptautinių sutarčių, įstatymų ir kitų teisės aktų reikalavimų (15 straipsnio 1 punktas). </w:t>
      </w:r>
    </w:p>
    <w:p w14:paraId="11BB90A0" w14:textId="77777777" w:rsidR="005A6488" w:rsidRDefault="00F54D07" w:rsidP="005A6488">
      <w:pPr>
        <w:pStyle w:val="Sraopastraipa"/>
        <w:numPr>
          <w:ilvl w:val="0"/>
          <w:numId w:val="2"/>
        </w:numPr>
        <w:shd w:val="clear" w:color="auto" w:fill="FFFFFF"/>
        <w:spacing w:before="120" w:after="120"/>
        <w:ind w:left="426" w:hanging="426"/>
        <w:contextualSpacing w:val="0"/>
        <w:jc w:val="both"/>
        <w:rPr>
          <w:sz w:val="24"/>
          <w:szCs w:val="24"/>
        </w:rPr>
      </w:pPr>
      <w:proofErr w:type="spellStart"/>
      <w:r w:rsidRPr="00F54D07">
        <w:rPr>
          <w:sz w:val="24"/>
          <w:szCs w:val="24"/>
        </w:rPr>
        <w:t>Bangaloro</w:t>
      </w:r>
      <w:proofErr w:type="spellEnd"/>
      <w:r w:rsidRPr="00F54D07">
        <w:rPr>
          <w:sz w:val="24"/>
          <w:szCs w:val="24"/>
        </w:rPr>
        <w:t xml:space="preserve"> teisėjų elgesio principų, priimtų 2002 m. Hagoje vykusiame teismų pirmininkų posėdyje, 3 punkte nustatyta, kad teisėjas turi užtikrinti, jog jo elgesys protingo stebėtojo požiūriu būtų nepriekaištingas. Teisėjo veiksmai ir elgesys turi patvirtinti žmonių tikėjimą teismų sistemos garbingumu. </w:t>
      </w:r>
      <w:proofErr w:type="spellStart"/>
      <w:r w:rsidRPr="00F54D07">
        <w:rPr>
          <w:sz w:val="24"/>
          <w:szCs w:val="24"/>
        </w:rPr>
        <w:t>Bangaloro</w:t>
      </w:r>
      <w:proofErr w:type="spellEnd"/>
      <w:r w:rsidRPr="00F54D07">
        <w:rPr>
          <w:sz w:val="24"/>
          <w:szCs w:val="24"/>
        </w:rPr>
        <w:t xml:space="preserve"> teisėjų elgesio principų 4 punktas numato, kad savo veikloje teisėjas turėtų vengti netinkamo arba neigiamą nuomonę sudarančio elgesio. </w:t>
      </w:r>
    </w:p>
    <w:p w14:paraId="09375825" w14:textId="77777777" w:rsidR="00BB23F3" w:rsidRDefault="00EA6A36" w:rsidP="00BB23F3">
      <w:pPr>
        <w:pStyle w:val="Sraopastraipa"/>
        <w:numPr>
          <w:ilvl w:val="0"/>
          <w:numId w:val="2"/>
        </w:numPr>
        <w:shd w:val="clear" w:color="auto" w:fill="FFFFFF"/>
        <w:spacing w:before="120" w:after="120"/>
        <w:ind w:left="426" w:hanging="426"/>
        <w:contextualSpacing w:val="0"/>
        <w:jc w:val="both"/>
        <w:rPr>
          <w:sz w:val="24"/>
          <w:szCs w:val="24"/>
        </w:rPr>
      </w:pPr>
      <w:r w:rsidRPr="005A6488">
        <w:rPr>
          <w:sz w:val="24"/>
          <w:szCs w:val="24"/>
        </w:rPr>
        <w:t>Lietuv</w:t>
      </w:r>
      <w:r w:rsidR="00FA62AE" w:rsidRPr="005A6488">
        <w:rPr>
          <w:sz w:val="24"/>
          <w:szCs w:val="24"/>
        </w:rPr>
        <w:t>o</w:t>
      </w:r>
      <w:r w:rsidRPr="005A6488">
        <w:rPr>
          <w:sz w:val="24"/>
          <w:szCs w:val="24"/>
        </w:rPr>
        <w:t>s Respublikos Konstitucijos (toliau – Konstitucija)</w:t>
      </w:r>
      <w:r w:rsidR="00FA62AE" w:rsidRPr="005A6488">
        <w:rPr>
          <w:sz w:val="24"/>
          <w:szCs w:val="24"/>
        </w:rPr>
        <w:t xml:space="preserve"> 33 straipsnio 1 dalis nustato, kad v</w:t>
      </w:r>
      <w:r w:rsidR="00F54D07" w:rsidRPr="005A6488">
        <w:rPr>
          <w:sz w:val="24"/>
          <w:szCs w:val="24"/>
        </w:rPr>
        <w:t xml:space="preserve">isi piliečiai turi teisę lygiomis sąlygomis stoti į Lietuvos Respublikos valstybinę tarnybą. </w:t>
      </w:r>
      <w:r w:rsidR="00A66957" w:rsidRPr="005A6488">
        <w:rPr>
          <w:sz w:val="24"/>
          <w:szCs w:val="24"/>
        </w:rPr>
        <w:t xml:space="preserve">Lietuvos Respublikos Konstitucinis Teismas (toliau – Konstitucinis Teismas) </w:t>
      </w:r>
      <w:r w:rsidR="00B937DE" w:rsidRPr="005A6488">
        <w:rPr>
          <w:sz w:val="24"/>
          <w:szCs w:val="24"/>
        </w:rPr>
        <w:t>yra išaiškinęs, kad v</w:t>
      </w:r>
      <w:r w:rsidR="00F54D07" w:rsidRPr="005A6488">
        <w:rPr>
          <w:sz w:val="24"/>
          <w:szCs w:val="24"/>
        </w:rPr>
        <w:t xml:space="preserve">ienas iš Konstitucijos 33 straipsnio 1 dalies, kurioje piliečiams laiduojama teisė lygiomis sąlygomis stoti į Lietuvos Respublikos valstybės tarnybą, kylančių reikalavimų valstybės tarnybos teisiniam reguliavimui yra lygiateisė stojančiųjų konkurencija, kuri suponuoja, kad stojantieji į valstybės tarnybą būtų vertinami pagal jų žinias ir gebėjimus, būtinus atitinkamoms valstybės tarnautojo funkcijoms atlikti, taip pat kad būtų paisoma iš Konstitucijos 29 straipsnio kylančių asmenų lygiateisiškumo, nediskriminavimo ir privilegijų neteikimo Konstitucijoje </w:t>
      </w:r>
      <w:proofErr w:type="spellStart"/>
      <w:r w:rsidR="00F54D07" w:rsidRPr="005A6488">
        <w:rPr>
          <w:i/>
          <w:iCs/>
          <w:sz w:val="24"/>
          <w:szCs w:val="24"/>
        </w:rPr>
        <w:t>expressis</w:t>
      </w:r>
      <w:proofErr w:type="spellEnd"/>
      <w:r w:rsidR="00F54D07" w:rsidRPr="005A6488">
        <w:rPr>
          <w:i/>
          <w:iCs/>
          <w:sz w:val="24"/>
          <w:szCs w:val="24"/>
        </w:rPr>
        <w:t xml:space="preserve"> </w:t>
      </w:r>
      <w:proofErr w:type="spellStart"/>
      <w:r w:rsidR="00F54D07" w:rsidRPr="005A6488">
        <w:rPr>
          <w:i/>
          <w:iCs/>
          <w:sz w:val="24"/>
          <w:szCs w:val="24"/>
        </w:rPr>
        <w:t>verbis</w:t>
      </w:r>
      <w:proofErr w:type="spellEnd"/>
      <w:r w:rsidR="00F54D07" w:rsidRPr="005A6488">
        <w:rPr>
          <w:sz w:val="24"/>
          <w:szCs w:val="24"/>
        </w:rPr>
        <w:t xml:space="preserve"> nurodytais ir kitais konstituciškai nepateisinamais pagrindais imperatyvų (Konstitucinio Teismo 2018 m. birželio 6 d. nutarimas).</w:t>
      </w:r>
      <w:r w:rsidR="005A6488" w:rsidRPr="005A6488">
        <w:rPr>
          <w:sz w:val="24"/>
          <w:szCs w:val="24"/>
        </w:rPr>
        <w:t xml:space="preserve"> </w:t>
      </w:r>
    </w:p>
    <w:p w14:paraId="0F89CF7E" w14:textId="13D0B6D9" w:rsidR="00E14E68" w:rsidRDefault="005A6488" w:rsidP="00E14E68">
      <w:pPr>
        <w:pStyle w:val="Sraopastraipa"/>
        <w:numPr>
          <w:ilvl w:val="0"/>
          <w:numId w:val="2"/>
        </w:numPr>
        <w:shd w:val="clear" w:color="auto" w:fill="FFFFFF"/>
        <w:spacing w:before="120" w:after="120"/>
        <w:ind w:left="426" w:hanging="426"/>
        <w:contextualSpacing w:val="0"/>
        <w:jc w:val="both"/>
        <w:rPr>
          <w:sz w:val="24"/>
          <w:szCs w:val="24"/>
        </w:rPr>
      </w:pPr>
      <w:r w:rsidRPr="00BB23F3">
        <w:rPr>
          <w:sz w:val="24"/>
          <w:szCs w:val="24"/>
        </w:rPr>
        <w:t>Konstitucinis Teismas 2008 m. sausio 22 d. nutarime yra konstatavęs, kad valstybės tarnybos skaidrumas – tai konstitucinis principas.</w:t>
      </w:r>
      <w:r w:rsidRPr="00B82011">
        <w:t xml:space="preserve"> </w:t>
      </w:r>
      <w:r w:rsidRPr="00BB23F3">
        <w:rPr>
          <w:sz w:val="24"/>
          <w:szCs w:val="24"/>
        </w:rPr>
        <w:t>Valstybės tarnybos skaidrumas yra būtina prielaida neįsigalėti korupcijai, protekcionizmui, vienų asmenų diskriminavimui ir privilegijų teikimui kitiems, užkirsti kelią piktnaudžiavimams valdžia, taigi ir būtina prielaida žmonėms pasitikėti viešosios valdžios institucijomis ir apskritai valstybe.</w:t>
      </w:r>
      <w:r w:rsidR="00C61AF7">
        <w:rPr>
          <w:sz w:val="24"/>
          <w:szCs w:val="24"/>
        </w:rPr>
        <w:t xml:space="preserve"> </w:t>
      </w:r>
      <w:r w:rsidRPr="00C61AF7">
        <w:rPr>
          <w:sz w:val="24"/>
          <w:szCs w:val="24"/>
        </w:rPr>
        <w:t xml:space="preserve">Šiame nutarime Konstitucinis Teismas taip pat pažymėjo, kad konstitucinis valstybės tarnybos skaidrumo imperatyvas suponuoja tam tikrus reikalavimus, kurių viešosios valdžios institucijos, jų pareigūnai ir valstybės tarnautojai privalo paisyti formuodami valstybės tarnautojų korpusą. Vienas tokių reikalavimų yra sprendžiant dėl pretendentų į atitinkamas pareigas valstybės tarnyboje būtina paisyti asmenų lygiateisiškumo (asmenų lygybės įstatymui, teismui ir kitoms valstybės institucijoms ar pareigūnams) principo. Konstitucinis lygių sąlygų stojant į valstybės tarnybą imperatyvas suponuoja stojančiųjų konkurenciją, taip pat objektyvų, nešališką stojančiųjų į valstybės tarnybą vertinimą ir atranką. </w:t>
      </w:r>
    </w:p>
    <w:p w14:paraId="0672AECC" w14:textId="77777777" w:rsidR="003F05A4" w:rsidRDefault="00F54D07" w:rsidP="003F05A4">
      <w:pPr>
        <w:pStyle w:val="Sraopastraipa"/>
        <w:numPr>
          <w:ilvl w:val="0"/>
          <w:numId w:val="2"/>
        </w:numPr>
        <w:shd w:val="clear" w:color="auto" w:fill="FFFFFF"/>
        <w:spacing w:before="120" w:after="120"/>
        <w:ind w:left="426" w:hanging="426"/>
        <w:contextualSpacing w:val="0"/>
        <w:jc w:val="both"/>
        <w:rPr>
          <w:sz w:val="24"/>
          <w:szCs w:val="24"/>
        </w:rPr>
      </w:pPr>
      <w:r w:rsidRPr="00E14E68">
        <w:rPr>
          <w:sz w:val="24"/>
          <w:szCs w:val="24"/>
        </w:rPr>
        <w:t>Lietuvos Respublikos Vyriausybės 2018 m. lapkričio 28 d. nutarimu Nr. 1176 patvirtinto Priėmimo į valstybės tarnybos tarnautojo pareigas organizavimo tvarkos aprašo (toliau – Aprašas) 3.2 papunktyje nustatyta, kad priimami sprendimai, organizuojant konkursą, atranką, statuso atkūrimą, asmenų, kurių kadencija pasibaigusi, priėmimą į valstybės tarnautojo pareigas be konkurso, turi būti skaidrūs, objektyvūs, pagrįsti ir motyvuoti.</w:t>
      </w:r>
    </w:p>
    <w:p w14:paraId="77E50015" w14:textId="65581CCA" w:rsidR="008C7D9F" w:rsidRDefault="003F05A4" w:rsidP="008C7D9F">
      <w:pPr>
        <w:pStyle w:val="Sraopastraipa"/>
        <w:numPr>
          <w:ilvl w:val="0"/>
          <w:numId w:val="2"/>
        </w:numPr>
        <w:shd w:val="clear" w:color="auto" w:fill="FFFFFF"/>
        <w:spacing w:before="120" w:after="120"/>
        <w:ind w:left="426" w:hanging="426"/>
        <w:contextualSpacing w:val="0"/>
        <w:jc w:val="both"/>
        <w:rPr>
          <w:sz w:val="24"/>
          <w:szCs w:val="24"/>
        </w:rPr>
      </w:pPr>
      <w:r w:rsidRPr="003F05A4">
        <w:rPr>
          <w:sz w:val="24"/>
          <w:szCs w:val="24"/>
        </w:rPr>
        <w:t xml:space="preserve">Komisija, </w:t>
      </w:r>
      <w:r w:rsidRPr="003F05A4">
        <w:rPr>
          <w:sz w:val="24"/>
          <w:szCs w:val="24"/>
          <w:lang w:eastAsia="en-US"/>
        </w:rPr>
        <w:t>išnagrinėjusi turimą medžiagą</w:t>
      </w:r>
      <w:r w:rsidRPr="003F05A4">
        <w:rPr>
          <w:sz w:val="24"/>
          <w:szCs w:val="24"/>
        </w:rPr>
        <w:t>, įvertinusi Teisėjų tarybos 2025 m. sausio 15 d. sudarytos komisijos išvadą ir jos priedus</w:t>
      </w:r>
      <w:r w:rsidRPr="006148DA">
        <w:rPr>
          <w:sz w:val="24"/>
          <w:szCs w:val="24"/>
        </w:rPr>
        <w:t>,</w:t>
      </w:r>
      <w:r w:rsidR="006148DA">
        <w:rPr>
          <w:sz w:val="24"/>
          <w:szCs w:val="24"/>
        </w:rPr>
        <w:t xml:space="preserve"> teisėjų rašytinius ir žodinius paaiškinimus,</w:t>
      </w:r>
      <w:r w:rsidRPr="003F05A4">
        <w:rPr>
          <w:sz w:val="24"/>
          <w:szCs w:val="24"/>
          <w:lang w:eastAsia="en-US"/>
        </w:rPr>
        <w:t xml:space="preserve"> nustatė, kad</w:t>
      </w:r>
      <w:r w:rsidR="00F12943">
        <w:rPr>
          <w:sz w:val="24"/>
          <w:szCs w:val="24"/>
          <w:lang w:eastAsia="en-US"/>
        </w:rPr>
        <w:t xml:space="preserve"> </w:t>
      </w:r>
      <w:r w:rsidR="00F12943" w:rsidRPr="00F12943">
        <w:rPr>
          <w:sz w:val="24"/>
          <w:szCs w:val="24"/>
          <w:lang w:eastAsia="en-US"/>
        </w:rPr>
        <w:lastRenderedPageBreak/>
        <w:t xml:space="preserve">2024 m. gruodžio 17 d. </w:t>
      </w:r>
      <w:r w:rsidR="00F12943" w:rsidRPr="00F12943">
        <w:rPr>
          <w:sz w:val="24"/>
          <w:szCs w:val="24"/>
        </w:rPr>
        <w:t>Utenos apylinkės teisme vyko konkursas į Utenos apylinkės teismo kanclerio pareigas. Konkurso komisijos nariai</w:t>
      </w:r>
      <w:r w:rsidR="00F12943">
        <w:rPr>
          <w:sz w:val="24"/>
          <w:szCs w:val="24"/>
        </w:rPr>
        <w:t xml:space="preserve">s buvo </w:t>
      </w:r>
      <w:r w:rsidR="00F12943" w:rsidRPr="00F12943">
        <w:rPr>
          <w:sz w:val="24"/>
          <w:szCs w:val="24"/>
        </w:rPr>
        <w:t>Utenos apylinkės teismo teisėjas, šio teismo pirmininko pavaduotojas, laikinai einantis pirmininko pareigas</w:t>
      </w:r>
      <w:r w:rsidR="005E08B6">
        <w:rPr>
          <w:sz w:val="24"/>
          <w:szCs w:val="24"/>
        </w:rPr>
        <w:t>,</w:t>
      </w:r>
      <w:r w:rsidR="00F12943" w:rsidRPr="00F12943">
        <w:rPr>
          <w:sz w:val="24"/>
          <w:szCs w:val="24"/>
        </w:rPr>
        <w:t xml:space="preserve"> A</w:t>
      </w:r>
      <w:r w:rsidR="00422268">
        <w:rPr>
          <w:sz w:val="24"/>
          <w:szCs w:val="24"/>
        </w:rPr>
        <w:t>.</w:t>
      </w:r>
      <w:r w:rsidR="00F12943" w:rsidRPr="00F12943">
        <w:rPr>
          <w:sz w:val="24"/>
          <w:szCs w:val="24"/>
        </w:rPr>
        <w:t xml:space="preserve"> Ž</w:t>
      </w:r>
      <w:r w:rsidR="00422268">
        <w:rPr>
          <w:sz w:val="24"/>
          <w:szCs w:val="24"/>
        </w:rPr>
        <w:t>.</w:t>
      </w:r>
      <w:r w:rsidR="00F12943" w:rsidRPr="00F12943">
        <w:rPr>
          <w:sz w:val="24"/>
          <w:szCs w:val="24"/>
        </w:rPr>
        <w:t xml:space="preserve"> (Konkurso komisijos pirmininkas), Utenos apylinkės teismo Zarasų rūmų teisėjas V</w:t>
      </w:r>
      <w:r w:rsidR="00422268">
        <w:rPr>
          <w:sz w:val="24"/>
          <w:szCs w:val="24"/>
        </w:rPr>
        <w:t>.</w:t>
      </w:r>
      <w:r w:rsidR="00F12943" w:rsidRPr="00F12943">
        <w:rPr>
          <w:sz w:val="24"/>
          <w:szCs w:val="24"/>
        </w:rPr>
        <w:t xml:space="preserve"> K</w:t>
      </w:r>
      <w:r w:rsidR="00422268">
        <w:rPr>
          <w:sz w:val="24"/>
          <w:szCs w:val="24"/>
        </w:rPr>
        <w:t>.</w:t>
      </w:r>
      <w:r w:rsidR="00F12943" w:rsidRPr="00F12943">
        <w:rPr>
          <w:sz w:val="24"/>
          <w:szCs w:val="24"/>
        </w:rPr>
        <w:t>, Utenos apylinkės teismo Visagino rūmų teisėjas G</w:t>
      </w:r>
      <w:r w:rsidR="00422268">
        <w:rPr>
          <w:sz w:val="24"/>
          <w:szCs w:val="24"/>
        </w:rPr>
        <w:t>.</w:t>
      </w:r>
      <w:r w:rsidR="00F12943" w:rsidRPr="00F12943">
        <w:rPr>
          <w:sz w:val="24"/>
          <w:szCs w:val="24"/>
        </w:rPr>
        <w:t xml:space="preserve"> A</w:t>
      </w:r>
      <w:r w:rsidR="00422268">
        <w:rPr>
          <w:sz w:val="24"/>
          <w:szCs w:val="24"/>
        </w:rPr>
        <w:t>.</w:t>
      </w:r>
      <w:r w:rsidR="00F12943" w:rsidRPr="00F12943">
        <w:rPr>
          <w:sz w:val="24"/>
          <w:szCs w:val="24"/>
        </w:rPr>
        <w:t>, Utenos apylinkės teismo Utenos rūmų teisėja L</w:t>
      </w:r>
      <w:r w:rsidR="00422268">
        <w:rPr>
          <w:sz w:val="24"/>
          <w:szCs w:val="24"/>
        </w:rPr>
        <w:t>.</w:t>
      </w:r>
      <w:r w:rsidR="00F12943" w:rsidRPr="00F12943">
        <w:rPr>
          <w:sz w:val="24"/>
          <w:szCs w:val="24"/>
        </w:rPr>
        <w:t xml:space="preserve"> D</w:t>
      </w:r>
      <w:r w:rsidR="00422268">
        <w:rPr>
          <w:sz w:val="24"/>
          <w:szCs w:val="24"/>
        </w:rPr>
        <w:t>.</w:t>
      </w:r>
      <w:r w:rsidR="00F12943" w:rsidRPr="00F12943">
        <w:rPr>
          <w:sz w:val="24"/>
          <w:szCs w:val="24"/>
        </w:rPr>
        <w:t>, Utenos apylinkės teismo kanclerė B</w:t>
      </w:r>
      <w:r w:rsidR="00422268">
        <w:rPr>
          <w:sz w:val="24"/>
          <w:szCs w:val="24"/>
        </w:rPr>
        <w:t>.</w:t>
      </w:r>
      <w:r w:rsidR="00F12943" w:rsidRPr="00F12943">
        <w:rPr>
          <w:sz w:val="24"/>
          <w:szCs w:val="24"/>
        </w:rPr>
        <w:t xml:space="preserve"> K</w:t>
      </w:r>
      <w:r w:rsidR="00422268">
        <w:rPr>
          <w:sz w:val="24"/>
          <w:szCs w:val="24"/>
        </w:rPr>
        <w:t>.</w:t>
      </w:r>
      <w:r w:rsidR="00F12943" w:rsidRPr="00F12943">
        <w:rPr>
          <w:sz w:val="24"/>
          <w:szCs w:val="24"/>
        </w:rPr>
        <w:t>. Konkurso komisijos sekretorė – Utenos apylinkės teismo administracijos sekretorė L</w:t>
      </w:r>
      <w:r w:rsidR="00422268">
        <w:rPr>
          <w:sz w:val="24"/>
          <w:szCs w:val="24"/>
        </w:rPr>
        <w:t>.</w:t>
      </w:r>
      <w:r w:rsidR="00F12943" w:rsidRPr="00F12943">
        <w:rPr>
          <w:sz w:val="24"/>
          <w:szCs w:val="24"/>
        </w:rPr>
        <w:t xml:space="preserve"> K</w:t>
      </w:r>
      <w:r w:rsidR="00422268">
        <w:rPr>
          <w:sz w:val="24"/>
          <w:szCs w:val="24"/>
        </w:rPr>
        <w:t>.</w:t>
      </w:r>
      <w:r w:rsidR="00F12943" w:rsidRPr="00F12943">
        <w:rPr>
          <w:sz w:val="24"/>
          <w:szCs w:val="24"/>
        </w:rPr>
        <w:t>.</w:t>
      </w:r>
      <w:r w:rsidR="00944617">
        <w:rPr>
          <w:sz w:val="24"/>
          <w:szCs w:val="24"/>
        </w:rPr>
        <w:t xml:space="preserve"> </w:t>
      </w:r>
      <w:r w:rsidR="00F12943" w:rsidRPr="00944617">
        <w:rPr>
          <w:sz w:val="24"/>
          <w:szCs w:val="24"/>
        </w:rPr>
        <w:t>Konkurse dalyvavo 9 pretendentai</w:t>
      </w:r>
      <w:r w:rsidR="0065725E">
        <w:rPr>
          <w:sz w:val="24"/>
          <w:szCs w:val="24"/>
        </w:rPr>
        <w:t xml:space="preserve">, tarp jų – </w:t>
      </w:r>
      <w:r w:rsidR="00F12943" w:rsidRPr="00944617">
        <w:rPr>
          <w:sz w:val="24"/>
          <w:szCs w:val="24"/>
        </w:rPr>
        <w:t>G</w:t>
      </w:r>
      <w:r w:rsidR="00422268">
        <w:rPr>
          <w:sz w:val="24"/>
          <w:szCs w:val="24"/>
        </w:rPr>
        <w:t>.</w:t>
      </w:r>
      <w:r w:rsidR="00F12943" w:rsidRPr="00944617">
        <w:rPr>
          <w:sz w:val="24"/>
          <w:szCs w:val="24"/>
        </w:rPr>
        <w:t xml:space="preserve"> J</w:t>
      </w:r>
      <w:r w:rsidR="00422268">
        <w:rPr>
          <w:sz w:val="24"/>
          <w:szCs w:val="24"/>
        </w:rPr>
        <w:t>.</w:t>
      </w:r>
      <w:r w:rsidR="00361900">
        <w:rPr>
          <w:sz w:val="24"/>
          <w:szCs w:val="24"/>
        </w:rPr>
        <w:t xml:space="preserve"> ir </w:t>
      </w:r>
      <w:r w:rsidR="00F12943" w:rsidRPr="00944617">
        <w:rPr>
          <w:sz w:val="24"/>
          <w:szCs w:val="24"/>
        </w:rPr>
        <w:t>D</w:t>
      </w:r>
      <w:r w:rsidR="00422268">
        <w:rPr>
          <w:sz w:val="24"/>
          <w:szCs w:val="24"/>
        </w:rPr>
        <w:t>.</w:t>
      </w:r>
      <w:r w:rsidR="00F12943" w:rsidRPr="00944617">
        <w:rPr>
          <w:sz w:val="24"/>
          <w:szCs w:val="24"/>
        </w:rPr>
        <w:t xml:space="preserve"> P</w:t>
      </w:r>
      <w:r w:rsidR="00422268">
        <w:rPr>
          <w:sz w:val="24"/>
          <w:szCs w:val="24"/>
        </w:rPr>
        <w:t>.</w:t>
      </w:r>
      <w:r w:rsidR="00F12943" w:rsidRPr="00944617">
        <w:rPr>
          <w:sz w:val="24"/>
          <w:szCs w:val="24"/>
        </w:rPr>
        <w:t xml:space="preserve">. Konkurso metu pretendentai </w:t>
      </w:r>
      <w:r w:rsidR="00361900">
        <w:rPr>
          <w:sz w:val="24"/>
          <w:szCs w:val="24"/>
        </w:rPr>
        <w:t xml:space="preserve">buvo </w:t>
      </w:r>
      <w:r w:rsidR="00F12943" w:rsidRPr="00944617">
        <w:rPr>
          <w:sz w:val="24"/>
          <w:szCs w:val="24"/>
        </w:rPr>
        <w:t>vertin</w:t>
      </w:r>
      <w:r w:rsidR="00361900">
        <w:rPr>
          <w:sz w:val="24"/>
          <w:szCs w:val="24"/>
        </w:rPr>
        <w:t>ami</w:t>
      </w:r>
      <w:r w:rsidR="00F12943" w:rsidRPr="00944617">
        <w:rPr>
          <w:sz w:val="24"/>
          <w:szCs w:val="24"/>
        </w:rPr>
        <w:t xml:space="preserve"> taikant interviu (pokalbio su Konkurso komisijos nariais) metodą.</w:t>
      </w:r>
    </w:p>
    <w:p w14:paraId="3CB72110" w14:textId="77777777" w:rsidR="00227531" w:rsidRDefault="008C7D9F" w:rsidP="00227531">
      <w:pPr>
        <w:pStyle w:val="Sraopastraipa"/>
        <w:numPr>
          <w:ilvl w:val="0"/>
          <w:numId w:val="2"/>
        </w:numPr>
        <w:shd w:val="clear" w:color="auto" w:fill="FFFFFF"/>
        <w:spacing w:before="120" w:after="120"/>
        <w:ind w:left="426" w:hanging="426"/>
        <w:contextualSpacing w:val="0"/>
        <w:jc w:val="both"/>
        <w:rPr>
          <w:sz w:val="24"/>
          <w:szCs w:val="24"/>
        </w:rPr>
      </w:pPr>
      <w:r w:rsidRPr="008C7D9F">
        <w:rPr>
          <w:sz w:val="24"/>
          <w:szCs w:val="24"/>
        </w:rPr>
        <w:t>Pretendentų vertinimą komisijoje reglamentuoja Aprašo VII skyrius. Pagal Aprašo 45 punktą, pretendentų vertinimo komisijoje kriterijai yra kompetencijos ir gebėjimai, kurių reikia pareigybės aprašyme nustatytoms funkcijoms tinkamai atlikti, ir tinkamumas eiti valstybės tarnautojo pareigas. Aprašo 53 punkte yra įtvirtinti pretendentų vertinimui komisijoje taikomi vertinimo metodai, be kita ko, interviu (struktūruotas ar pusiau struktūruotas, individualus ar grupinis pokalbis, per kurį pretendentams individualiai ar jų grupei duodami vienodi ar lygiaverčiai klausimai, su galimybe duoti tikslinamuosius klausimus, ar pateikiami pagrindiniai klausimai su galimybe duoti papildomus klausimus) (Aprašo 53.1 p</w:t>
      </w:r>
      <w:r>
        <w:rPr>
          <w:sz w:val="24"/>
          <w:szCs w:val="24"/>
        </w:rPr>
        <w:t>apunktis</w:t>
      </w:r>
      <w:r w:rsidRPr="008C7D9F">
        <w:rPr>
          <w:sz w:val="24"/>
          <w:szCs w:val="24"/>
        </w:rPr>
        <w:t xml:space="preserve">). </w:t>
      </w:r>
    </w:p>
    <w:p w14:paraId="3FAA6C93" w14:textId="77777777" w:rsidR="008C2419" w:rsidRDefault="008C7D9F" w:rsidP="008C2419">
      <w:pPr>
        <w:pStyle w:val="Sraopastraipa"/>
        <w:numPr>
          <w:ilvl w:val="0"/>
          <w:numId w:val="2"/>
        </w:numPr>
        <w:shd w:val="clear" w:color="auto" w:fill="FFFFFF"/>
        <w:spacing w:before="120" w:after="120"/>
        <w:ind w:left="426" w:hanging="426"/>
        <w:contextualSpacing w:val="0"/>
        <w:jc w:val="both"/>
        <w:rPr>
          <w:sz w:val="24"/>
          <w:szCs w:val="24"/>
        </w:rPr>
      </w:pPr>
      <w:r w:rsidRPr="00227531">
        <w:rPr>
          <w:sz w:val="24"/>
          <w:szCs w:val="24"/>
        </w:rPr>
        <w:t xml:space="preserve">Aprašo 49 punkte nustatyta, kad pretendentų vertinimo komisijoje eiga ir rezultatai įforminami protokolu. Aprašo 55 punktas, be kita ko, nustato, </w:t>
      </w:r>
      <w:r w:rsidR="000054FD">
        <w:rPr>
          <w:sz w:val="24"/>
          <w:szCs w:val="24"/>
        </w:rPr>
        <w:t>kad</w:t>
      </w:r>
      <w:r w:rsidRPr="00227531">
        <w:rPr>
          <w:sz w:val="24"/>
          <w:szCs w:val="24"/>
        </w:rPr>
        <w:t xml:space="preserve"> pretendentų vertinimo komisijoje eigai fiksuoti ir vertinimo objektyvumui užtikrinti daromas skaitmeninis garso (ir) ar vaizdo įrašas. Skaitmeninis garso (ir) ar vaizdo įrašas daromas viso pretendentų vertinimo komisijoje metu, išskyrus pertraukas. Laikmena su skaitmeniniu garso ir (ar) vaizdo įrašu pridedama prie protokolo.</w:t>
      </w:r>
    </w:p>
    <w:p w14:paraId="14F2B96D" w14:textId="580DBCBE" w:rsidR="00644732" w:rsidRDefault="008C7D9F" w:rsidP="00644732">
      <w:pPr>
        <w:pStyle w:val="Sraopastraipa"/>
        <w:numPr>
          <w:ilvl w:val="0"/>
          <w:numId w:val="2"/>
        </w:numPr>
        <w:shd w:val="clear" w:color="auto" w:fill="FFFFFF"/>
        <w:spacing w:before="120" w:after="120"/>
        <w:ind w:left="426" w:hanging="426"/>
        <w:contextualSpacing w:val="0"/>
        <w:jc w:val="both"/>
        <w:rPr>
          <w:sz w:val="24"/>
          <w:szCs w:val="24"/>
        </w:rPr>
      </w:pPr>
      <w:r w:rsidRPr="008C2419">
        <w:rPr>
          <w:sz w:val="24"/>
          <w:szCs w:val="24"/>
        </w:rPr>
        <w:t xml:space="preserve">Konkurso metu darytame garso įraše nefiksuotas Konkurso komisijos narių </w:t>
      </w:r>
      <w:r w:rsidR="00D77A3E">
        <w:rPr>
          <w:sz w:val="24"/>
          <w:szCs w:val="24"/>
        </w:rPr>
        <w:t>atliktas pretendentų vertinimas</w:t>
      </w:r>
      <w:r w:rsidRPr="008C2419">
        <w:rPr>
          <w:sz w:val="24"/>
          <w:szCs w:val="24"/>
        </w:rPr>
        <w:t xml:space="preserve">. Garso įrašas nutrūksta baigus pokalbį su paskutiniu pretendentu ir toliau fiksuojamas </w:t>
      </w:r>
      <w:r w:rsidR="001625D1">
        <w:rPr>
          <w:sz w:val="24"/>
          <w:szCs w:val="24"/>
        </w:rPr>
        <w:t>K</w:t>
      </w:r>
      <w:r w:rsidRPr="008C2419">
        <w:rPr>
          <w:sz w:val="24"/>
          <w:szCs w:val="24"/>
        </w:rPr>
        <w:t>onkurso rezultatų paskelbimas, kurio metu Konkurso sekretorė paskelbia pretendentų surinktus balus (antrojo garso įrašo failo 00:53:59 min.): „R</w:t>
      </w:r>
      <w:r w:rsidR="00422268">
        <w:rPr>
          <w:sz w:val="24"/>
          <w:szCs w:val="24"/>
        </w:rPr>
        <w:t>.</w:t>
      </w:r>
      <w:r w:rsidRPr="008C2419">
        <w:rPr>
          <w:sz w:val="24"/>
          <w:szCs w:val="24"/>
        </w:rPr>
        <w:t xml:space="preserve"> Č</w:t>
      </w:r>
      <w:r w:rsidR="00422268">
        <w:rPr>
          <w:sz w:val="24"/>
          <w:szCs w:val="24"/>
        </w:rPr>
        <w:t>.</w:t>
      </w:r>
      <w:r w:rsidRPr="008C2419">
        <w:rPr>
          <w:sz w:val="24"/>
          <w:szCs w:val="24"/>
        </w:rPr>
        <w:t xml:space="preserve"> surinko 5,7 balo, I</w:t>
      </w:r>
      <w:r w:rsidR="00422268">
        <w:rPr>
          <w:sz w:val="24"/>
          <w:szCs w:val="24"/>
        </w:rPr>
        <w:t>.</w:t>
      </w:r>
      <w:r w:rsidRPr="008C2419">
        <w:rPr>
          <w:sz w:val="24"/>
          <w:szCs w:val="24"/>
        </w:rPr>
        <w:t xml:space="preserve"> E</w:t>
      </w:r>
      <w:r w:rsidR="00422268">
        <w:rPr>
          <w:sz w:val="24"/>
          <w:szCs w:val="24"/>
        </w:rPr>
        <w:t>.</w:t>
      </w:r>
      <w:r w:rsidRPr="008C2419">
        <w:rPr>
          <w:sz w:val="24"/>
          <w:szCs w:val="24"/>
        </w:rPr>
        <w:t xml:space="preserve"> – 6,4, G</w:t>
      </w:r>
      <w:r w:rsidR="00422268">
        <w:rPr>
          <w:sz w:val="24"/>
          <w:szCs w:val="24"/>
        </w:rPr>
        <w:t>.</w:t>
      </w:r>
      <w:r w:rsidRPr="008C2419">
        <w:rPr>
          <w:sz w:val="24"/>
          <w:szCs w:val="24"/>
        </w:rPr>
        <w:t xml:space="preserve"> J</w:t>
      </w:r>
      <w:r w:rsidR="00422268">
        <w:rPr>
          <w:sz w:val="24"/>
          <w:szCs w:val="24"/>
        </w:rPr>
        <w:t>.</w:t>
      </w:r>
      <w:r w:rsidRPr="008C2419">
        <w:rPr>
          <w:sz w:val="24"/>
          <w:szCs w:val="24"/>
        </w:rPr>
        <w:t xml:space="preserve"> – 9,1, R</w:t>
      </w:r>
      <w:r w:rsidR="00422268">
        <w:rPr>
          <w:sz w:val="24"/>
          <w:szCs w:val="24"/>
        </w:rPr>
        <w:t>.</w:t>
      </w:r>
      <w:r w:rsidRPr="008C2419">
        <w:rPr>
          <w:sz w:val="24"/>
          <w:szCs w:val="24"/>
        </w:rPr>
        <w:t xml:space="preserve"> K</w:t>
      </w:r>
      <w:r w:rsidR="00422268">
        <w:rPr>
          <w:sz w:val="24"/>
          <w:szCs w:val="24"/>
        </w:rPr>
        <w:t>. -</w:t>
      </w:r>
      <w:r w:rsidRPr="008C2419">
        <w:rPr>
          <w:sz w:val="24"/>
          <w:szCs w:val="24"/>
        </w:rPr>
        <w:t xml:space="preserve"> 6,2, V</w:t>
      </w:r>
      <w:r w:rsidR="00422268">
        <w:rPr>
          <w:sz w:val="24"/>
          <w:szCs w:val="24"/>
        </w:rPr>
        <w:t>.</w:t>
      </w:r>
      <w:r w:rsidRPr="008C2419">
        <w:rPr>
          <w:sz w:val="24"/>
          <w:szCs w:val="24"/>
        </w:rPr>
        <w:t xml:space="preserve"> K</w:t>
      </w:r>
      <w:r w:rsidR="00422268">
        <w:rPr>
          <w:sz w:val="24"/>
          <w:szCs w:val="24"/>
        </w:rPr>
        <w:t>.</w:t>
      </w:r>
      <w:r w:rsidRPr="008C2419">
        <w:rPr>
          <w:sz w:val="24"/>
          <w:szCs w:val="24"/>
        </w:rPr>
        <w:t xml:space="preserve"> – 5,04, R</w:t>
      </w:r>
      <w:r w:rsidR="00422268">
        <w:rPr>
          <w:sz w:val="24"/>
          <w:szCs w:val="24"/>
        </w:rPr>
        <w:t>.</w:t>
      </w:r>
      <w:r w:rsidRPr="008C2419">
        <w:rPr>
          <w:sz w:val="24"/>
          <w:szCs w:val="24"/>
        </w:rPr>
        <w:t xml:space="preserve"> M</w:t>
      </w:r>
      <w:r w:rsidR="00422268">
        <w:rPr>
          <w:sz w:val="24"/>
          <w:szCs w:val="24"/>
        </w:rPr>
        <w:t>.</w:t>
      </w:r>
      <w:r w:rsidRPr="008C2419">
        <w:rPr>
          <w:sz w:val="24"/>
          <w:szCs w:val="24"/>
        </w:rPr>
        <w:t xml:space="preserve"> – 8,56, D</w:t>
      </w:r>
      <w:r w:rsidR="00422268">
        <w:rPr>
          <w:sz w:val="24"/>
          <w:szCs w:val="24"/>
        </w:rPr>
        <w:t>.</w:t>
      </w:r>
      <w:r w:rsidRPr="008C2419">
        <w:rPr>
          <w:sz w:val="24"/>
          <w:szCs w:val="24"/>
        </w:rPr>
        <w:t xml:space="preserve"> P</w:t>
      </w:r>
      <w:r w:rsidR="00422268">
        <w:rPr>
          <w:sz w:val="24"/>
          <w:szCs w:val="24"/>
        </w:rPr>
        <w:t>.</w:t>
      </w:r>
      <w:r w:rsidRPr="008C2419">
        <w:rPr>
          <w:sz w:val="24"/>
          <w:szCs w:val="24"/>
        </w:rPr>
        <w:t xml:space="preserve"> – 8,8, L</w:t>
      </w:r>
      <w:r w:rsidR="00422268">
        <w:rPr>
          <w:sz w:val="24"/>
          <w:szCs w:val="24"/>
        </w:rPr>
        <w:t>.</w:t>
      </w:r>
      <w:r w:rsidRPr="008C2419">
        <w:rPr>
          <w:sz w:val="24"/>
          <w:szCs w:val="24"/>
        </w:rPr>
        <w:t xml:space="preserve"> P</w:t>
      </w:r>
      <w:r w:rsidR="00422268">
        <w:rPr>
          <w:sz w:val="24"/>
          <w:szCs w:val="24"/>
        </w:rPr>
        <w:t>. -</w:t>
      </w:r>
      <w:r w:rsidRPr="008C2419">
        <w:rPr>
          <w:sz w:val="24"/>
          <w:szCs w:val="24"/>
        </w:rPr>
        <w:t xml:space="preserve"> 7,12, M</w:t>
      </w:r>
      <w:r w:rsidR="00422268">
        <w:rPr>
          <w:sz w:val="24"/>
          <w:szCs w:val="24"/>
        </w:rPr>
        <w:t>.</w:t>
      </w:r>
      <w:r w:rsidRPr="008C2419">
        <w:rPr>
          <w:sz w:val="24"/>
          <w:szCs w:val="24"/>
        </w:rPr>
        <w:t xml:space="preserve"> R</w:t>
      </w:r>
      <w:r w:rsidR="00422268">
        <w:rPr>
          <w:sz w:val="24"/>
          <w:szCs w:val="24"/>
        </w:rPr>
        <w:t>.</w:t>
      </w:r>
      <w:r w:rsidRPr="008C2419">
        <w:rPr>
          <w:sz w:val="24"/>
          <w:szCs w:val="24"/>
        </w:rPr>
        <w:t xml:space="preserve"> – 6,54. Pirmą vietą užėmė G</w:t>
      </w:r>
      <w:r w:rsidR="00422268">
        <w:rPr>
          <w:sz w:val="24"/>
          <w:szCs w:val="24"/>
        </w:rPr>
        <w:t>.</w:t>
      </w:r>
      <w:r w:rsidRPr="008C2419">
        <w:rPr>
          <w:sz w:val="24"/>
          <w:szCs w:val="24"/>
        </w:rPr>
        <w:t xml:space="preserve"> J</w:t>
      </w:r>
      <w:r w:rsidR="00422268">
        <w:rPr>
          <w:sz w:val="24"/>
          <w:szCs w:val="24"/>
        </w:rPr>
        <w:t>.</w:t>
      </w:r>
      <w:r w:rsidR="00EB791F">
        <w:rPr>
          <w:sz w:val="24"/>
          <w:szCs w:val="24"/>
        </w:rPr>
        <w:t>.</w:t>
      </w:r>
      <w:r w:rsidRPr="008C2419">
        <w:rPr>
          <w:sz w:val="24"/>
          <w:szCs w:val="24"/>
        </w:rPr>
        <w:t>“ Tokie balai surašyti ir Konkurso komisijos protokolo Nr. 3-1319 Konkurso vertinimo suvestinėje lentelėje.</w:t>
      </w:r>
    </w:p>
    <w:p w14:paraId="6CBFE3A3" w14:textId="2BC0BB4F" w:rsidR="00644732" w:rsidRDefault="008C7D9F" w:rsidP="00644732">
      <w:pPr>
        <w:pStyle w:val="Sraopastraipa"/>
        <w:numPr>
          <w:ilvl w:val="0"/>
          <w:numId w:val="2"/>
        </w:numPr>
        <w:shd w:val="clear" w:color="auto" w:fill="FFFFFF"/>
        <w:spacing w:before="120" w:after="120"/>
        <w:ind w:left="426" w:hanging="426"/>
        <w:contextualSpacing w:val="0"/>
        <w:jc w:val="both"/>
        <w:rPr>
          <w:sz w:val="24"/>
          <w:szCs w:val="24"/>
        </w:rPr>
      </w:pPr>
      <w:r w:rsidRPr="00644732">
        <w:rPr>
          <w:sz w:val="24"/>
          <w:szCs w:val="24"/>
        </w:rPr>
        <w:t>Aprašo 54 punkte yra nustatyta, kad pretendentų vertinimo komisijoje metu kiekvienas komisijos narys pretendentų kompetencijas ir gebėjimus, kurių reikia pareigybės aprašyme nustatytoms funkcijoms atlikti, bei tinkamumą eiti valstybės tarnautojo pareigas vertina individualiai pagal atskirą (-</w:t>
      </w:r>
      <w:proofErr w:type="spellStart"/>
      <w:r w:rsidRPr="00644732">
        <w:rPr>
          <w:sz w:val="24"/>
          <w:szCs w:val="24"/>
        </w:rPr>
        <w:t>us</w:t>
      </w:r>
      <w:proofErr w:type="spellEnd"/>
      <w:r w:rsidRPr="00644732">
        <w:rPr>
          <w:sz w:val="24"/>
          <w:szCs w:val="24"/>
        </w:rPr>
        <w:t>) vertinimo metodą (-</w:t>
      </w:r>
      <w:proofErr w:type="spellStart"/>
      <w:r w:rsidRPr="00644732">
        <w:rPr>
          <w:sz w:val="24"/>
          <w:szCs w:val="24"/>
        </w:rPr>
        <w:t>us</w:t>
      </w:r>
      <w:proofErr w:type="spellEnd"/>
      <w:r w:rsidRPr="00644732">
        <w:rPr>
          <w:sz w:val="24"/>
          <w:szCs w:val="24"/>
        </w:rPr>
        <w:t>), išskyrus testą, – nuo 1 iki 10 balų vadovaudamiesi Aprašo 2 priedu ir užpildydami individualaus vertinimo lentelę. Jeigu pretendent</w:t>
      </w:r>
      <w:r w:rsidR="004708B1">
        <w:rPr>
          <w:sz w:val="24"/>
          <w:szCs w:val="24"/>
        </w:rPr>
        <w:t>ams</w:t>
      </w:r>
      <w:r w:rsidRPr="00644732">
        <w:rPr>
          <w:sz w:val="24"/>
          <w:szCs w:val="24"/>
        </w:rPr>
        <w:t xml:space="preserve"> vertin</w:t>
      </w:r>
      <w:r w:rsidR="004708B1">
        <w:rPr>
          <w:sz w:val="24"/>
          <w:szCs w:val="24"/>
        </w:rPr>
        <w:t>t</w:t>
      </w:r>
      <w:r w:rsidRPr="00644732">
        <w:rPr>
          <w:sz w:val="24"/>
          <w:szCs w:val="24"/>
        </w:rPr>
        <w:t xml:space="preserve">i </w:t>
      </w:r>
      <w:r w:rsidR="004708B1">
        <w:rPr>
          <w:sz w:val="24"/>
          <w:szCs w:val="24"/>
        </w:rPr>
        <w:t>pasirenkamas</w:t>
      </w:r>
      <w:r w:rsidR="004708B1" w:rsidRPr="00644732">
        <w:rPr>
          <w:sz w:val="24"/>
          <w:szCs w:val="24"/>
        </w:rPr>
        <w:t xml:space="preserve"> </w:t>
      </w:r>
      <w:r w:rsidRPr="00644732">
        <w:rPr>
          <w:sz w:val="24"/>
          <w:szCs w:val="24"/>
        </w:rPr>
        <w:t>vienas vertinimo metodas, išskyrus testą, kiekvienam pretendentui individualaus vertinimo metu skirti balai susumuojami ir dalijami iš komisijos darbe dalyvaujančių komisijos narių skaičiaus.</w:t>
      </w:r>
    </w:p>
    <w:p w14:paraId="1AE23406" w14:textId="0C430A24" w:rsidR="008B5FC0" w:rsidRDefault="008C7D9F" w:rsidP="008B5FC0">
      <w:pPr>
        <w:pStyle w:val="Sraopastraipa"/>
        <w:numPr>
          <w:ilvl w:val="0"/>
          <w:numId w:val="2"/>
        </w:numPr>
        <w:shd w:val="clear" w:color="auto" w:fill="FFFFFF"/>
        <w:spacing w:before="120" w:after="120"/>
        <w:ind w:left="426" w:hanging="426"/>
        <w:contextualSpacing w:val="0"/>
        <w:jc w:val="both"/>
        <w:rPr>
          <w:sz w:val="24"/>
          <w:szCs w:val="24"/>
        </w:rPr>
      </w:pPr>
      <w:r w:rsidRPr="00644732">
        <w:rPr>
          <w:sz w:val="24"/>
          <w:szCs w:val="24"/>
        </w:rPr>
        <w:t>Buvusi Utenos apylinkės teismo kanclerė B</w:t>
      </w:r>
      <w:r w:rsidR="00422268">
        <w:rPr>
          <w:sz w:val="24"/>
          <w:szCs w:val="24"/>
        </w:rPr>
        <w:t>.</w:t>
      </w:r>
      <w:r w:rsidRPr="00644732">
        <w:rPr>
          <w:sz w:val="24"/>
          <w:szCs w:val="24"/>
        </w:rPr>
        <w:t xml:space="preserve"> K</w:t>
      </w:r>
      <w:r w:rsidR="00422268">
        <w:rPr>
          <w:sz w:val="24"/>
          <w:szCs w:val="24"/>
        </w:rPr>
        <w:t>.</w:t>
      </w:r>
      <w:r w:rsidRPr="00644732">
        <w:rPr>
          <w:sz w:val="24"/>
          <w:szCs w:val="24"/>
        </w:rPr>
        <w:t xml:space="preserve"> 2024 m. gruodžio 31 d. elektroniniame laiške</w:t>
      </w:r>
      <w:r w:rsidR="00644732">
        <w:rPr>
          <w:sz w:val="24"/>
          <w:szCs w:val="24"/>
        </w:rPr>
        <w:t>,</w:t>
      </w:r>
      <w:r w:rsidRPr="00644732">
        <w:rPr>
          <w:sz w:val="24"/>
          <w:szCs w:val="24"/>
        </w:rPr>
        <w:t xml:space="preserve"> skirtame visiems Utenos apylinkės teismo darbuotojams</w:t>
      </w:r>
      <w:r w:rsidR="00644732">
        <w:rPr>
          <w:sz w:val="24"/>
          <w:szCs w:val="24"/>
        </w:rPr>
        <w:t>,</w:t>
      </w:r>
      <w:r w:rsidRPr="00644732">
        <w:rPr>
          <w:sz w:val="24"/>
          <w:szCs w:val="24"/>
        </w:rPr>
        <w:t xml:space="preserve"> nurodė, kad </w:t>
      </w:r>
      <w:r w:rsidRPr="00644732">
        <w:rPr>
          <w:sz w:val="24"/>
          <w:szCs w:val="24"/>
          <w:lang w:eastAsia="en-US"/>
        </w:rPr>
        <w:t xml:space="preserve">2024 m. gruodžio 17 d. vyko </w:t>
      </w:r>
      <w:r w:rsidRPr="00644732">
        <w:rPr>
          <w:sz w:val="24"/>
          <w:szCs w:val="24"/>
        </w:rPr>
        <w:t>konkursas į Utenos apylinkės teismo kanclerio pareigas, kuriame dalyvavo stiprūs kandidatai, iš kurių buvo galima rinktis ir tikėtis, kad nauji žmonės įneš naujovių, kitomis akimis matys ir spręs kylančias problemas. Tačiau tai neįvyko, kadangi vienas iš komisijos narių (teismo Antikorupcinės komisijos pirmininkas) pasiūlė perbalsuoti ir pakeisti rezultatą antrą</w:t>
      </w:r>
      <w:r w:rsidR="00A12A10">
        <w:rPr>
          <w:sz w:val="24"/>
          <w:szCs w:val="24"/>
        </w:rPr>
        <w:t>ją</w:t>
      </w:r>
      <w:r w:rsidRPr="00644732">
        <w:rPr>
          <w:sz w:val="24"/>
          <w:szCs w:val="24"/>
        </w:rPr>
        <w:t xml:space="preserve"> vietą užėmusio kandidato naudai</w:t>
      </w:r>
      <w:r w:rsidR="004708B1">
        <w:rPr>
          <w:sz w:val="24"/>
          <w:szCs w:val="24"/>
        </w:rPr>
        <w:t>,</w:t>
      </w:r>
      <w:r w:rsidRPr="00644732">
        <w:rPr>
          <w:sz w:val="24"/>
          <w:szCs w:val="24"/>
        </w:rPr>
        <w:t xml:space="preserve"> ir 3 iš 5 Komisijos narių</w:t>
      </w:r>
      <w:r w:rsidR="004708B1">
        <w:rPr>
          <w:sz w:val="24"/>
          <w:szCs w:val="24"/>
        </w:rPr>
        <w:t>,</w:t>
      </w:r>
      <w:r w:rsidRPr="00644732">
        <w:rPr>
          <w:sz w:val="24"/>
          <w:szCs w:val="24"/>
        </w:rPr>
        <w:t xml:space="preserve"> jau žinodami galutinius rezultatus, taisė savo skirtus balus.</w:t>
      </w:r>
    </w:p>
    <w:p w14:paraId="7E3E5AD7" w14:textId="635DD253" w:rsidR="008C7D9F" w:rsidRDefault="008C7D9F" w:rsidP="008B5FC0">
      <w:pPr>
        <w:pStyle w:val="Sraopastraipa"/>
        <w:numPr>
          <w:ilvl w:val="0"/>
          <w:numId w:val="2"/>
        </w:numPr>
        <w:shd w:val="clear" w:color="auto" w:fill="FFFFFF"/>
        <w:spacing w:before="120" w:after="120"/>
        <w:ind w:left="426" w:hanging="426"/>
        <w:contextualSpacing w:val="0"/>
        <w:jc w:val="both"/>
        <w:rPr>
          <w:sz w:val="24"/>
          <w:szCs w:val="24"/>
        </w:rPr>
      </w:pPr>
      <w:r w:rsidRPr="008B5FC0">
        <w:rPr>
          <w:sz w:val="24"/>
          <w:szCs w:val="24"/>
        </w:rPr>
        <w:t>Iš L</w:t>
      </w:r>
      <w:r w:rsidR="00422268">
        <w:rPr>
          <w:sz w:val="24"/>
          <w:szCs w:val="24"/>
        </w:rPr>
        <w:t>.</w:t>
      </w:r>
      <w:r w:rsidRPr="008B5FC0">
        <w:rPr>
          <w:sz w:val="24"/>
          <w:szCs w:val="24"/>
        </w:rPr>
        <w:t xml:space="preserve"> K</w:t>
      </w:r>
      <w:r w:rsidR="00422268">
        <w:rPr>
          <w:sz w:val="24"/>
          <w:szCs w:val="24"/>
        </w:rPr>
        <w:t>.</w:t>
      </w:r>
      <w:r w:rsidRPr="008B5FC0">
        <w:rPr>
          <w:sz w:val="24"/>
          <w:szCs w:val="24"/>
        </w:rPr>
        <w:t xml:space="preserve"> Teisėjų tarybos sudarytai komisijai pateikto Konkurso protokolo vertinimo lapo juodraščio matyti, kad sekretorė pretendentų gautus galutinius balus pasižymėjo lentelėje pieštuku. Iš šio dokumento taip pat galima matyti, kad Konkurso komisijos narių balai buvo koreguojami (arba vietoj ankstesnio balo įrašytas kitas balas, arba pirminis balas ištrintas trintuku </w:t>
      </w:r>
      <w:r w:rsidRPr="008B5FC0">
        <w:rPr>
          <w:sz w:val="24"/>
          <w:szCs w:val="24"/>
        </w:rPr>
        <w:lastRenderedPageBreak/>
        <w:t>ir vietoj jo įrašytas kitas). Pavyzdžiui, matyti, kad lentelės eilutėje ties pretendento R</w:t>
      </w:r>
      <w:r w:rsidR="00422268">
        <w:rPr>
          <w:sz w:val="24"/>
          <w:szCs w:val="24"/>
        </w:rPr>
        <w:t>.</w:t>
      </w:r>
      <w:r w:rsidRPr="008B5FC0">
        <w:rPr>
          <w:sz w:val="24"/>
          <w:szCs w:val="24"/>
        </w:rPr>
        <w:t xml:space="preserve"> Č</w:t>
      </w:r>
      <w:r w:rsidR="00422268">
        <w:rPr>
          <w:sz w:val="24"/>
          <w:szCs w:val="24"/>
        </w:rPr>
        <w:t>.</w:t>
      </w:r>
      <w:r w:rsidRPr="008B5FC0">
        <w:rPr>
          <w:sz w:val="24"/>
          <w:szCs w:val="24"/>
        </w:rPr>
        <w:t xml:space="preserve"> pavarde, stulpelio grafoje „Komisijos nariai“ ties inicialais L. D.</w:t>
      </w:r>
      <w:r w:rsidR="004708B1">
        <w:rPr>
          <w:sz w:val="24"/>
          <w:szCs w:val="24"/>
        </w:rPr>
        <w:t>,</w:t>
      </w:r>
      <w:r w:rsidRPr="008B5FC0">
        <w:rPr>
          <w:sz w:val="24"/>
          <w:szCs w:val="24"/>
        </w:rPr>
        <w:t xml:space="preserve"> vietoj „8“ parašyta „7“, ties L</w:t>
      </w:r>
      <w:r w:rsidR="00422268">
        <w:rPr>
          <w:sz w:val="24"/>
          <w:szCs w:val="24"/>
        </w:rPr>
        <w:t>.</w:t>
      </w:r>
      <w:r w:rsidRPr="008B5FC0">
        <w:rPr>
          <w:sz w:val="24"/>
          <w:szCs w:val="24"/>
        </w:rPr>
        <w:t xml:space="preserve"> P</w:t>
      </w:r>
      <w:r w:rsidR="00422268">
        <w:rPr>
          <w:sz w:val="24"/>
          <w:szCs w:val="24"/>
        </w:rPr>
        <w:t>.</w:t>
      </w:r>
      <w:r w:rsidRPr="008B5FC0">
        <w:rPr>
          <w:sz w:val="24"/>
          <w:szCs w:val="24"/>
        </w:rPr>
        <w:t xml:space="preserve"> ir M</w:t>
      </w:r>
      <w:r w:rsidR="00422268">
        <w:rPr>
          <w:sz w:val="24"/>
          <w:szCs w:val="24"/>
        </w:rPr>
        <w:t>.</w:t>
      </w:r>
      <w:r w:rsidRPr="008B5FC0">
        <w:rPr>
          <w:sz w:val="24"/>
          <w:szCs w:val="24"/>
        </w:rPr>
        <w:t xml:space="preserve"> R</w:t>
      </w:r>
      <w:r w:rsidR="00422268">
        <w:rPr>
          <w:sz w:val="24"/>
          <w:szCs w:val="24"/>
        </w:rPr>
        <w:t>.</w:t>
      </w:r>
      <w:r w:rsidRPr="008B5FC0">
        <w:rPr>
          <w:sz w:val="24"/>
          <w:szCs w:val="24"/>
        </w:rPr>
        <w:t xml:space="preserve"> pavardėmis vietoj „7“ parašyta „6“ ir pan. Ties pretendento D</w:t>
      </w:r>
      <w:r w:rsidR="00422268">
        <w:rPr>
          <w:sz w:val="24"/>
          <w:szCs w:val="24"/>
        </w:rPr>
        <w:t>.</w:t>
      </w:r>
      <w:r w:rsidRPr="008B5FC0">
        <w:rPr>
          <w:sz w:val="24"/>
          <w:szCs w:val="24"/>
        </w:rPr>
        <w:t xml:space="preserve"> P</w:t>
      </w:r>
      <w:r w:rsidR="00422268">
        <w:rPr>
          <w:sz w:val="24"/>
          <w:szCs w:val="24"/>
        </w:rPr>
        <w:t>.</w:t>
      </w:r>
      <w:r w:rsidRPr="008B5FC0">
        <w:rPr>
          <w:sz w:val="24"/>
          <w:szCs w:val="24"/>
        </w:rPr>
        <w:t xml:space="preserve"> pavarde galima aiškiai matyti, kad stulpeliuose su inicialais A. Ž. ir L. D. buvo atitinkamai parašyta „8,6“ ir „10“, šie skaičiai nutrinti ir vietoj jų atitinkamai įrašyta „8“ ir „9“. Ties stulpelio grafa „pokalbio balo vidurkis“, </w:t>
      </w:r>
      <w:r w:rsidR="004708B1">
        <w:rPr>
          <w:sz w:val="24"/>
          <w:szCs w:val="24"/>
        </w:rPr>
        <w:t>prie</w:t>
      </w:r>
      <w:r w:rsidR="004708B1" w:rsidRPr="008B5FC0">
        <w:rPr>
          <w:sz w:val="24"/>
          <w:szCs w:val="24"/>
        </w:rPr>
        <w:t xml:space="preserve"> </w:t>
      </w:r>
      <w:r w:rsidRPr="008B5FC0">
        <w:rPr>
          <w:sz w:val="24"/>
          <w:szCs w:val="24"/>
        </w:rPr>
        <w:t>D</w:t>
      </w:r>
      <w:r w:rsidR="00422268">
        <w:rPr>
          <w:sz w:val="24"/>
          <w:szCs w:val="24"/>
        </w:rPr>
        <w:t>.</w:t>
      </w:r>
      <w:r w:rsidRPr="008B5FC0">
        <w:rPr>
          <w:sz w:val="24"/>
          <w:szCs w:val="24"/>
        </w:rPr>
        <w:t xml:space="preserve"> P</w:t>
      </w:r>
      <w:r w:rsidR="00422268">
        <w:rPr>
          <w:sz w:val="24"/>
          <w:szCs w:val="24"/>
        </w:rPr>
        <w:t>.</w:t>
      </w:r>
      <w:r w:rsidRPr="008B5FC0">
        <w:rPr>
          <w:sz w:val="24"/>
          <w:szCs w:val="24"/>
        </w:rPr>
        <w:t xml:space="preserve"> eilut</w:t>
      </w:r>
      <w:r w:rsidR="004708B1">
        <w:rPr>
          <w:sz w:val="24"/>
          <w:szCs w:val="24"/>
        </w:rPr>
        <w:t>ės,</w:t>
      </w:r>
      <w:r w:rsidRPr="008B5FC0">
        <w:rPr>
          <w:sz w:val="24"/>
          <w:szCs w:val="24"/>
        </w:rPr>
        <w:t xml:space="preserve"> pieštuku užrašyta 8,8 bal</w:t>
      </w:r>
      <w:r w:rsidR="004708B1">
        <w:rPr>
          <w:sz w:val="24"/>
          <w:szCs w:val="24"/>
        </w:rPr>
        <w:t>o</w:t>
      </w:r>
      <w:r w:rsidRPr="008B5FC0">
        <w:rPr>
          <w:sz w:val="24"/>
          <w:szCs w:val="24"/>
        </w:rPr>
        <w:t xml:space="preserve"> ant aiškiai matomo nutrinto užrašo „9,12“.</w:t>
      </w:r>
    </w:p>
    <w:p w14:paraId="6F696121" w14:textId="12A97E80" w:rsidR="008B5FC0" w:rsidRPr="00060B4E" w:rsidRDefault="008B5FC0" w:rsidP="00060B4E">
      <w:pPr>
        <w:pStyle w:val="Sraopastraipa"/>
        <w:numPr>
          <w:ilvl w:val="0"/>
          <w:numId w:val="2"/>
        </w:numPr>
        <w:spacing w:after="120"/>
        <w:ind w:left="426" w:hanging="426"/>
        <w:contextualSpacing w:val="0"/>
        <w:jc w:val="both"/>
        <w:rPr>
          <w:sz w:val="24"/>
          <w:szCs w:val="24"/>
        </w:rPr>
      </w:pPr>
      <w:r w:rsidRPr="00E21E7E">
        <w:rPr>
          <w:sz w:val="24"/>
          <w:szCs w:val="24"/>
        </w:rPr>
        <w:t>Duodama paaiškinimus Teisėjų tarybos sudarytai komisijai buvusi Utenos apylinkės teismo kanclerė B</w:t>
      </w:r>
      <w:r w:rsidR="00422268">
        <w:rPr>
          <w:sz w:val="24"/>
          <w:szCs w:val="24"/>
        </w:rPr>
        <w:t>.</w:t>
      </w:r>
      <w:r w:rsidRPr="00E21E7E">
        <w:rPr>
          <w:sz w:val="24"/>
          <w:szCs w:val="24"/>
        </w:rPr>
        <w:t xml:space="preserve"> K</w:t>
      </w:r>
      <w:r w:rsidR="00422268">
        <w:rPr>
          <w:sz w:val="24"/>
          <w:szCs w:val="24"/>
        </w:rPr>
        <w:t>.</w:t>
      </w:r>
      <w:r w:rsidRPr="00E21E7E">
        <w:rPr>
          <w:sz w:val="24"/>
          <w:szCs w:val="24"/>
        </w:rPr>
        <w:t xml:space="preserve"> </w:t>
      </w:r>
      <w:r>
        <w:rPr>
          <w:sz w:val="24"/>
          <w:szCs w:val="24"/>
        </w:rPr>
        <w:t xml:space="preserve">patvirtino </w:t>
      </w:r>
      <w:r w:rsidRPr="00644732">
        <w:rPr>
          <w:sz w:val="24"/>
          <w:szCs w:val="24"/>
        </w:rPr>
        <w:t>2024 m. gruodžio 31 d. elektroniniame laiške</w:t>
      </w:r>
      <w:r>
        <w:rPr>
          <w:sz w:val="24"/>
          <w:szCs w:val="24"/>
        </w:rPr>
        <w:t>,</w:t>
      </w:r>
      <w:r w:rsidRPr="00644732">
        <w:rPr>
          <w:sz w:val="24"/>
          <w:szCs w:val="24"/>
        </w:rPr>
        <w:t xml:space="preserve"> skirtame visiems Utenos apylinkės teismo darbuotojams</w:t>
      </w:r>
      <w:r>
        <w:rPr>
          <w:sz w:val="24"/>
          <w:szCs w:val="24"/>
        </w:rPr>
        <w:t>, nurodytas aplinkybes, kad susumavus komisijos narių individualaus vertinimo balus ir padalijus juos iš komisijos narių skaičiaus</w:t>
      </w:r>
      <w:r w:rsidRPr="00E21E7E">
        <w:rPr>
          <w:sz w:val="24"/>
          <w:szCs w:val="24"/>
        </w:rPr>
        <w:t xml:space="preserve"> Konkurso komisijos sekretorė pranešė, kad daugiausiai balų, t. y. 9,12, surinko pretendentas D</w:t>
      </w:r>
      <w:r w:rsidR="00422268">
        <w:rPr>
          <w:sz w:val="24"/>
          <w:szCs w:val="24"/>
        </w:rPr>
        <w:t>.</w:t>
      </w:r>
      <w:r w:rsidRPr="00E21E7E">
        <w:rPr>
          <w:sz w:val="24"/>
          <w:szCs w:val="24"/>
        </w:rPr>
        <w:t xml:space="preserve"> P</w:t>
      </w:r>
      <w:r w:rsidR="00422268">
        <w:rPr>
          <w:sz w:val="24"/>
          <w:szCs w:val="24"/>
        </w:rPr>
        <w:t>.</w:t>
      </w:r>
      <w:r w:rsidRPr="00E21E7E">
        <w:rPr>
          <w:sz w:val="24"/>
          <w:szCs w:val="24"/>
        </w:rPr>
        <w:t>, o antrąją vietą užėmė Utenos apylinkės teismo raštinės vedėja G</w:t>
      </w:r>
      <w:r w:rsidR="00422268">
        <w:rPr>
          <w:sz w:val="24"/>
          <w:szCs w:val="24"/>
        </w:rPr>
        <w:t>.</w:t>
      </w:r>
      <w:r w:rsidRPr="00E21E7E">
        <w:rPr>
          <w:sz w:val="24"/>
          <w:szCs w:val="24"/>
        </w:rPr>
        <w:t xml:space="preserve"> J</w:t>
      </w:r>
      <w:r w:rsidR="00422268">
        <w:rPr>
          <w:sz w:val="24"/>
          <w:szCs w:val="24"/>
        </w:rPr>
        <w:t>.</w:t>
      </w:r>
      <w:r w:rsidRPr="00E21E7E">
        <w:rPr>
          <w:sz w:val="24"/>
          <w:szCs w:val="24"/>
        </w:rPr>
        <w:t>,</w:t>
      </w:r>
      <w:r>
        <w:rPr>
          <w:sz w:val="24"/>
          <w:szCs w:val="24"/>
        </w:rPr>
        <w:t xml:space="preserve"> tačiau </w:t>
      </w:r>
      <w:r w:rsidRPr="00E21E7E">
        <w:rPr>
          <w:sz w:val="24"/>
          <w:szCs w:val="24"/>
        </w:rPr>
        <w:t>Konkurso komisijos nariai G</w:t>
      </w:r>
      <w:r w:rsidR="00422268">
        <w:rPr>
          <w:sz w:val="24"/>
          <w:szCs w:val="24"/>
        </w:rPr>
        <w:t>.</w:t>
      </w:r>
      <w:r w:rsidRPr="00E21E7E">
        <w:rPr>
          <w:sz w:val="24"/>
          <w:szCs w:val="24"/>
        </w:rPr>
        <w:t xml:space="preserve"> A</w:t>
      </w:r>
      <w:r w:rsidR="00422268">
        <w:rPr>
          <w:sz w:val="24"/>
          <w:szCs w:val="24"/>
        </w:rPr>
        <w:t>.</w:t>
      </w:r>
      <w:r>
        <w:rPr>
          <w:sz w:val="24"/>
          <w:szCs w:val="24"/>
        </w:rPr>
        <w:t xml:space="preserve">, </w:t>
      </w:r>
      <w:r w:rsidRPr="00E21E7E">
        <w:rPr>
          <w:sz w:val="24"/>
          <w:szCs w:val="24"/>
        </w:rPr>
        <w:t>L</w:t>
      </w:r>
      <w:r w:rsidR="00422268">
        <w:rPr>
          <w:sz w:val="24"/>
          <w:szCs w:val="24"/>
        </w:rPr>
        <w:t>.</w:t>
      </w:r>
      <w:r w:rsidRPr="00E21E7E">
        <w:rPr>
          <w:sz w:val="24"/>
          <w:szCs w:val="24"/>
        </w:rPr>
        <w:t xml:space="preserve"> D</w:t>
      </w:r>
      <w:r w:rsidR="00422268">
        <w:rPr>
          <w:sz w:val="24"/>
          <w:szCs w:val="24"/>
        </w:rPr>
        <w:t>.</w:t>
      </w:r>
      <w:r w:rsidRPr="00E21E7E">
        <w:rPr>
          <w:sz w:val="24"/>
          <w:szCs w:val="24"/>
        </w:rPr>
        <w:t xml:space="preserve"> ir A</w:t>
      </w:r>
      <w:r w:rsidR="00422268">
        <w:rPr>
          <w:sz w:val="24"/>
          <w:szCs w:val="24"/>
        </w:rPr>
        <w:t>.</w:t>
      </w:r>
      <w:r w:rsidRPr="00E21E7E">
        <w:rPr>
          <w:sz w:val="24"/>
          <w:szCs w:val="24"/>
        </w:rPr>
        <w:t xml:space="preserve"> Ž</w:t>
      </w:r>
      <w:r w:rsidR="00422268">
        <w:rPr>
          <w:sz w:val="24"/>
          <w:szCs w:val="24"/>
        </w:rPr>
        <w:t>.</w:t>
      </w:r>
      <w:r w:rsidR="00060B4E">
        <w:rPr>
          <w:sz w:val="24"/>
          <w:szCs w:val="24"/>
        </w:rPr>
        <w:t xml:space="preserve"> pakeitė savo individualaus vertinimo balus, dėl to pasikeitė Konkurso laimėtojas. </w:t>
      </w:r>
      <w:r w:rsidRPr="00060B4E">
        <w:rPr>
          <w:sz w:val="24"/>
          <w:szCs w:val="24"/>
        </w:rPr>
        <w:t>Konkurso komisijos sekretorei perskaičiavus galutinius rezultatus, buvo paskelbta, kad Konkurse daugiausiai balų surinko pretendentė G</w:t>
      </w:r>
      <w:r w:rsidR="00422268">
        <w:rPr>
          <w:sz w:val="24"/>
          <w:szCs w:val="24"/>
        </w:rPr>
        <w:t>.</w:t>
      </w:r>
      <w:r w:rsidRPr="00060B4E">
        <w:rPr>
          <w:sz w:val="24"/>
          <w:szCs w:val="24"/>
        </w:rPr>
        <w:t xml:space="preserve"> J</w:t>
      </w:r>
      <w:r w:rsidR="00422268">
        <w:rPr>
          <w:sz w:val="24"/>
          <w:szCs w:val="24"/>
        </w:rPr>
        <w:t>.</w:t>
      </w:r>
      <w:r w:rsidRPr="00060B4E">
        <w:rPr>
          <w:sz w:val="24"/>
          <w:szCs w:val="24"/>
        </w:rPr>
        <w:t>, surinkusi 9,1 balo, o antrąją vietą užėmė pretendentas D</w:t>
      </w:r>
      <w:r w:rsidR="00422268">
        <w:rPr>
          <w:sz w:val="24"/>
          <w:szCs w:val="24"/>
        </w:rPr>
        <w:t>.</w:t>
      </w:r>
      <w:r w:rsidRPr="00060B4E">
        <w:rPr>
          <w:sz w:val="24"/>
          <w:szCs w:val="24"/>
        </w:rPr>
        <w:t xml:space="preserve"> P</w:t>
      </w:r>
      <w:r w:rsidR="00422268">
        <w:rPr>
          <w:sz w:val="24"/>
          <w:szCs w:val="24"/>
        </w:rPr>
        <w:t>.</w:t>
      </w:r>
      <w:r w:rsidRPr="00060B4E">
        <w:rPr>
          <w:sz w:val="24"/>
          <w:szCs w:val="24"/>
        </w:rPr>
        <w:t>, surinkęs 8,8 bal</w:t>
      </w:r>
      <w:r w:rsidR="001E262A">
        <w:rPr>
          <w:sz w:val="24"/>
          <w:szCs w:val="24"/>
        </w:rPr>
        <w:t>o</w:t>
      </w:r>
      <w:r w:rsidR="00D21566">
        <w:rPr>
          <w:sz w:val="24"/>
          <w:szCs w:val="24"/>
        </w:rPr>
        <w:t xml:space="preserve"> (plačiau žr. šio </w:t>
      </w:r>
      <w:r w:rsidR="00507FBD">
        <w:rPr>
          <w:sz w:val="24"/>
          <w:szCs w:val="24"/>
        </w:rPr>
        <w:t xml:space="preserve">Komisijos </w:t>
      </w:r>
      <w:r w:rsidR="00D21566">
        <w:rPr>
          <w:sz w:val="24"/>
          <w:szCs w:val="24"/>
        </w:rPr>
        <w:t xml:space="preserve">sprendimo </w:t>
      </w:r>
      <w:r w:rsidR="00D51035">
        <w:rPr>
          <w:sz w:val="24"/>
          <w:szCs w:val="24"/>
        </w:rPr>
        <w:t>7 punktą)</w:t>
      </w:r>
      <w:r w:rsidRPr="00060B4E">
        <w:rPr>
          <w:sz w:val="24"/>
          <w:szCs w:val="24"/>
        </w:rPr>
        <w:t>.</w:t>
      </w:r>
    </w:p>
    <w:p w14:paraId="77BA76CC" w14:textId="427E68CF" w:rsidR="00D71EAF" w:rsidRDefault="008B5FC0" w:rsidP="008B5FC0">
      <w:pPr>
        <w:pStyle w:val="Sraopastraipa"/>
        <w:numPr>
          <w:ilvl w:val="0"/>
          <w:numId w:val="2"/>
        </w:numPr>
        <w:spacing w:after="120"/>
        <w:ind w:left="426" w:hanging="426"/>
        <w:contextualSpacing w:val="0"/>
        <w:jc w:val="both"/>
        <w:rPr>
          <w:sz w:val="24"/>
          <w:szCs w:val="24"/>
        </w:rPr>
      </w:pPr>
      <w:r w:rsidRPr="009925C2">
        <w:rPr>
          <w:sz w:val="24"/>
          <w:szCs w:val="24"/>
        </w:rPr>
        <w:t>Duodama paaiškinimus Teisėjų tarybos sudarytai komisijai Konkurso komisijos sekretorės pareigas vykdžiusi Utenos apylinkės teismo administracijos sekretorė L</w:t>
      </w:r>
      <w:r w:rsidR="00422268">
        <w:rPr>
          <w:sz w:val="24"/>
          <w:szCs w:val="24"/>
        </w:rPr>
        <w:t>.</w:t>
      </w:r>
      <w:r w:rsidRPr="009925C2">
        <w:rPr>
          <w:sz w:val="24"/>
          <w:szCs w:val="24"/>
        </w:rPr>
        <w:t xml:space="preserve"> K</w:t>
      </w:r>
      <w:r w:rsidR="00422268">
        <w:rPr>
          <w:sz w:val="24"/>
          <w:szCs w:val="24"/>
        </w:rPr>
        <w:t>.</w:t>
      </w:r>
      <w:r w:rsidRPr="009925C2">
        <w:rPr>
          <w:sz w:val="24"/>
          <w:szCs w:val="24"/>
        </w:rPr>
        <w:t xml:space="preserve"> </w:t>
      </w:r>
      <w:r w:rsidR="00060B4E">
        <w:rPr>
          <w:sz w:val="24"/>
          <w:szCs w:val="24"/>
        </w:rPr>
        <w:t xml:space="preserve">patvirtino </w:t>
      </w:r>
      <w:r w:rsidR="00060B4E" w:rsidRPr="00E21E7E">
        <w:rPr>
          <w:sz w:val="24"/>
          <w:szCs w:val="24"/>
        </w:rPr>
        <w:t>buvusi</w:t>
      </w:r>
      <w:r w:rsidR="00060B4E">
        <w:rPr>
          <w:sz w:val="24"/>
          <w:szCs w:val="24"/>
        </w:rPr>
        <w:t>os</w:t>
      </w:r>
      <w:r w:rsidR="00060B4E" w:rsidRPr="00E21E7E">
        <w:rPr>
          <w:sz w:val="24"/>
          <w:szCs w:val="24"/>
        </w:rPr>
        <w:t xml:space="preserve"> Utenos apylinkės teismo kanclerė</w:t>
      </w:r>
      <w:r w:rsidR="00060B4E">
        <w:rPr>
          <w:sz w:val="24"/>
          <w:szCs w:val="24"/>
        </w:rPr>
        <w:t>s</w:t>
      </w:r>
      <w:r w:rsidR="00060B4E" w:rsidRPr="00E21E7E">
        <w:rPr>
          <w:sz w:val="24"/>
          <w:szCs w:val="24"/>
        </w:rPr>
        <w:t xml:space="preserve"> B</w:t>
      </w:r>
      <w:r w:rsidR="00422268">
        <w:rPr>
          <w:sz w:val="24"/>
          <w:szCs w:val="24"/>
        </w:rPr>
        <w:t>.</w:t>
      </w:r>
      <w:r w:rsidR="00060B4E" w:rsidRPr="00E21E7E">
        <w:rPr>
          <w:sz w:val="24"/>
          <w:szCs w:val="24"/>
        </w:rPr>
        <w:t xml:space="preserve"> K</w:t>
      </w:r>
      <w:r w:rsidR="00422268">
        <w:rPr>
          <w:sz w:val="24"/>
          <w:szCs w:val="24"/>
        </w:rPr>
        <w:t>.</w:t>
      </w:r>
      <w:r w:rsidR="00060B4E">
        <w:rPr>
          <w:sz w:val="24"/>
          <w:szCs w:val="24"/>
        </w:rPr>
        <w:t xml:space="preserve"> duotus paaiškinimus</w:t>
      </w:r>
      <w:r w:rsidR="005C4C8A">
        <w:rPr>
          <w:sz w:val="24"/>
          <w:szCs w:val="24"/>
        </w:rPr>
        <w:t xml:space="preserve"> ir nurodė tokias pat aplinkybes (plačiau žr. šio </w:t>
      </w:r>
      <w:r w:rsidR="00AD386B">
        <w:rPr>
          <w:sz w:val="24"/>
          <w:szCs w:val="24"/>
        </w:rPr>
        <w:t xml:space="preserve">Komisijos </w:t>
      </w:r>
      <w:r w:rsidR="005C4C8A">
        <w:rPr>
          <w:sz w:val="24"/>
          <w:szCs w:val="24"/>
        </w:rPr>
        <w:t>sprendimo 8 punktą)</w:t>
      </w:r>
      <w:r w:rsidR="00060B4E">
        <w:rPr>
          <w:sz w:val="24"/>
          <w:szCs w:val="24"/>
        </w:rPr>
        <w:t xml:space="preserve">. </w:t>
      </w:r>
      <w:r w:rsidR="00D21566">
        <w:rPr>
          <w:sz w:val="24"/>
          <w:szCs w:val="24"/>
        </w:rPr>
        <w:t>Komisija pažymi, kad tiek B</w:t>
      </w:r>
      <w:r w:rsidR="00422268">
        <w:rPr>
          <w:sz w:val="24"/>
          <w:szCs w:val="24"/>
        </w:rPr>
        <w:t>.</w:t>
      </w:r>
      <w:r w:rsidR="00D21566">
        <w:rPr>
          <w:sz w:val="24"/>
          <w:szCs w:val="24"/>
        </w:rPr>
        <w:t xml:space="preserve"> K</w:t>
      </w:r>
      <w:r w:rsidR="00422268">
        <w:rPr>
          <w:sz w:val="24"/>
          <w:szCs w:val="24"/>
        </w:rPr>
        <w:t>.</w:t>
      </w:r>
      <w:r w:rsidR="00D21566">
        <w:rPr>
          <w:sz w:val="24"/>
          <w:szCs w:val="24"/>
        </w:rPr>
        <w:t>, tiek L</w:t>
      </w:r>
      <w:r w:rsidR="00422268">
        <w:rPr>
          <w:sz w:val="24"/>
          <w:szCs w:val="24"/>
        </w:rPr>
        <w:t>.</w:t>
      </w:r>
      <w:r w:rsidR="00D21566">
        <w:rPr>
          <w:sz w:val="24"/>
          <w:szCs w:val="24"/>
        </w:rPr>
        <w:t xml:space="preserve"> K</w:t>
      </w:r>
      <w:r w:rsidR="00422268">
        <w:rPr>
          <w:sz w:val="24"/>
          <w:szCs w:val="24"/>
        </w:rPr>
        <w:t>.</w:t>
      </w:r>
      <w:r w:rsidR="00D21566">
        <w:rPr>
          <w:sz w:val="24"/>
          <w:szCs w:val="24"/>
        </w:rPr>
        <w:t xml:space="preserve"> paaiškinimai yra išsamūs, detalūs, tarpusavyje sutampantys, dėl to pagrindo jais netikėti nėra. Be to, šiuos paaiškinimus patvirtina</w:t>
      </w:r>
      <w:r w:rsidR="00C462CB">
        <w:rPr>
          <w:sz w:val="24"/>
          <w:szCs w:val="24"/>
        </w:rPr>
        <w:t xml:space="preserve"> </w:t>
      </w:r>
      <w:r w:rsidR="00C462CB" w:rsidRPr="008B5FC0">
        <w:rPr>
          <w:sz w:val="24"/>
          <w:szCs w:val="24"/>
        </w:rPr>
        <w:t>L</w:t>
      </w:r>
      <w:r w:rsidR="00422268">
        <w:rPr>
          <w:sz w:val="24"/>
          <w:szCs w:val="24"/>
        </w:rPr>
        <w:t>.</w:t>
      </w:r>
      <w:r w:rsidR="00C462CB" w:rsidRPr="008B5FC0">
        <w:rPr>
          <w:sz w:val="24"/>
          <w:szCs w:val="24"/>
        </w:rPr>
        <w:t xml:space="preserve"> K</w:t>
      </w:r>
      <w:r w:rsidR="00422268">
        <w:rPr>
          <w:sz w:val="24"/>
          <w:szCs w:val="24"/>
        </w:rPr>
        <w:t>.</w:t>
      </w:r>
      <w:r w:rsidR="00C462CB" w:rsidRPr="008B5FC0">
        <w:rPr>
          <w:sz w:val="24"/>
          <w:szCs w:val="24"/>
        </w:rPr>
        <w:t xml:space="preserve"> Teisėjų tarybos sudarytai komisijai pateikt</w:t>
      </w:r>
      <w:r w:rsidR="00C462CB">
        <w:rPr>
          <w:sz w:val="24"/>
          <w:szCs w:val="24"/>
        </w:rPr>
        <w:t>as</w:t>
      </w:r>
      <w:r w:rsidR="00C462CB" w:rsidRPr="008B5FC0">
        <w:rPr>
          <w:sz w:val="24"/>
          <w:szCs w:val="24"/>
        </w:rPr>
        <w:t xml:space="preserve"> Konkurso protokolo vertinimo lapo juodraš</w:t>
      </w:r>
      <w:r w:rsidR="00C462CB">
        <w:rPr>
          <w:sz w:val="24"/>
          <w:szCs w:val="24"/>
        </w:rPr>
        <w:t xml:space="preserve">tis </w:t>
      </w:r>
      <w:r w:rsidR="00E063D4">
        <w:rPr>
          <w:sz w:val="24"/>
          <w:szCs w:val="24"/>
        </w:rPr>
        <w:t xml:space="preserve">(plačiau žr. šio Komisijos sprendimo </w:t>
      </w:r>
      <w:r w:rsidR="00EA1543">
        <w:rPr>
          <w:sz w:val="24"/>
          <w:szCs w:val="24"/>
        </w:rPr>
        <w:t>29</w:t>
      </w:r>
      <w:r w:rsidR="00E063D4">
        <w:rPr>
          <w:sz w:val="24"/>
          <w:szCs w:val="24"/>
        </w:rPr>
        <w:t xml:space="preserve"> punktą)</w:t>
      </w:r>
      <w:r w:rsidR="00D71EAF">
        <w:rPr>
          <w:sz w:val="24"/>
          <w:szCs w:val="24"/>
        </w:rPr>
        <w:t>.</w:t>
      </w:r>
    </w:p>
    <w:p w14:paraId="43F90979" w14:textId="43FD800C" w:rsidR="0056747A" w:rsidRDefault="00D71EAF" w:rsidP="0056747A">
      <w:pPr>
        <w:pStyle w:val="Sraopastraipa"/>
        <w:numPr>
          <w:ilvl w:val="0"/>
          <w:numId w:val="2"/>
        </w:numPr>
        <w:spacing w:after="120"/>
        <w:ind w:left="426" w:hanging="426"/>
        <w:contextualSpacing w:val="0"/>
        <w:jc w:val="both"/>
        <w:rPr>
          <w:sz w:val="24"/>
          <w:szCs w:val="24"/>
        </w:rPr>
      </w:pPr>
      <w:r w:rsidRPr="00C54F27">
        <w:rPr>
          <w:sz w:val="24"/>
          <w:szCs w:val="24"/>
        </w:rPr>
        <w:t>Nors</w:t>
      </w:r>
      <w:r w:rsidR="00C54F27" w:rsidRPr="00C54F27">
        <w:rPr>
          <w:sz w:val="24"/>
          <w:szCs w:val="24"/>
        </w:rPr>
        <w:t xml:space="preserve"> duodami paaiškinimus Teisėjų tarybos sudarytai komisijai teisėjai G</w:t>
      </w:r>
      <w:r w:rsidR="00422268">
        <w:rPr>
          <w:sz w:val="24"/>
          <w:szCs w:val="24"/>
        </w:rPr>
        <w:t>.</w:t>
      </w:r>
      <w:r w:rsidR="00C54F27" w:rsidRPr="00C54F27">
        <w:rPr>
          <w:sz w:val="24"/>
          <w:szCs w:val="24"/>
        </w:rPr>
        <w:t xml:space="preserve"> A</w:t>
      </w:r>
      <w:r w:rsidR="00422268">
        <w:rPr>
          <w:sz w:val="24"/>
          <w:szCs w:val="24"/>
        </w:rPr>
        <w:t>.</w:t>
      </w:r>
      <w:r w:rsidR="00C54F27" w:rsidRPr="00C54F27">
        <w:rPr>
          <w:sz w:val="24"/>
          <w:szCs w:val="24"/>
        </w:rPr>
        <w:t>, L</w:t>
      </w:r>
      <w:r w:rsidR="00422268">
        <w:rPr>
          <w:sz w:val="24"/>
          <w:szCs w:val="24"/>
        </w:rPr>
        <w:t>.</w:t>
      </w:r>
      <w:r w:rsidR="00C54F27" w:rsidRPr="00C54F27">
        <w:rPr>
          <w:sz w:val="24"/>
          <w:szCs w:val="24"/>
        </w:rPr>
        <w:t xml:space="preserve"> D</w:t>
      </w:r>
      <w:r w:rsidR="00422268">
        <w:rPr>
          <w:sz w:val="24"/>
          <w:szCs w:val="24"/>
        </w:rPr>
        <w:t>.</w:t>
      </w:r>
      <w:r w:rsidR="00C54F27" w:rsidRPr="00C54F27">
        <w:rPr>
          <w:sz w:val="24"/>
          <w:szCs w:val="24"/>
        </w:rPr>
        <w:t xml:space="preserve"> ir A</w:t>
      </w:r>
      <w:r w:rsidR="00422268">
        <w:rPr>
          <w:sz w:val="24"/>
          <w:szCs w:val="24"/>
        </w:rPr>
        <w:t>.</w:t>
      </w:r>
      <w:r w:rsidR="00C54F27" w:rsidRPr="00C54F27">
        <w:rPr>
          <w:sz w:val="24"/>
          <w:szCs w:val="24"/>
        </w:rPr>
        <w:t xml:space="preserve"> Ž</w:t>
      </w:r>
      <w:r w:rsidR="00422268">
        <w:rPr>
          <w:sz w:val="24"/>
          <w:szCs w:val="24"/>
        </w:rPr>
        <w:t>.</w:t>
      </w:r>
      <w:r w:rsidR="00C54F27">
        <w:rPr>
          <w:sz w:val="24"/>
          <w:szCs w:val="24"/>
        </w:rPr>
        <w:t xml:space="preserve"> neigė aplinkybes, kad </w:t>
      </w:r>
      <w:r w:rsidR="007D099A">
        <w:rPr>
          <w:sz w:val="24"/>
          <w:szCs w:val="24"/>
        </w:rPr>
        <w:t xml:space="preserve">jie </w:t>
      </w:r>
      <w:r w:rsidR="00C23DA0">
        <w:rPr>
          <w:sz w:val="24"/>
          <w:szCs w:val="24"/>
        </w:rPr>
        <w:t xml:space="preserve">pakeitė </w:t>
      </w:r>
      <w:r w:rsidR="007D099A">
        <w:rPr>
          <w:sz w:val="24"/>
          <w:szCs w:val="24"/>
        </w:rPr>
        <w:t>pretendentų individualaus vertinimo</w:t>
      </w:r>
      <w:r w:rsidR="00B369CE">
        <w:rPr>
          <w:sz w:val="24"/>
          <w:szCs w:val="24"/>
        </w:rPr>
        <w:t xml:space="preserve"> balus, </w:t>
      </w:r>
      <w:r w:rsidR="00A417E7">
        <w:rPr>
          <w:sz w:val="24"/>
          <w:szCs w:val="24"/>
        </w:rPr>
        <w:t xml:space="preserve">tačiau </w:t>
      </w:r>
      <w:r w:rsidR="00136D4A">
        <w:rPr>
          <w:sz w:val="24"/>
          <w:szCs w:val="24"/>
        </w:rPr>
        <w:t>2024 m. vasario 24 d. rašytiniuose paaiškinimuose Komisijai ir K</w:t>
      </w:r>
      <w:r w:rsidR="00136D4A" w:rsidRPr="002F676B">
        <w:rPr>
          <w:sz w:val="24"/>
          <w:szCs w:val="24"/>
          <w14:ligatures w14:val="standard"/>
        </w:rPr>
        <w:t>omisijos 2025 m. kovo 14 d. posėdyje</w:t>
      </w:r>
      <w:r w:rsidR="001A26D2">
        <w:rPr>
          <w:sz w:val="24"/>
          <w:szCs w:val="24"/>
          <w14:ligatures w14:val="standard"/>
        </w:rPr>
        <w:t xml:space="preserve"> teisėjai pripažino </w:t>
      </w:r>
      <w:r w:rsidR="00FB2FBF">
        <w:rPr>
          <w:sz w:val="24"/>
          <w:szCs w:val="24"/>
          <w14:ligatures w14:val="standard"/>
        </w:rPr>
        <w:t>šias aplinkybes</w:t>
      </w:r>
      <w:r w:rsidR="00C54F27" w:rsidRPr="00C54F27">
        <w:rPr>
          <w:sz w:val="24"/>
          <w:szCs w:val="24"/>
        </w:rPr>
        <w:t>.</w:t>
      </w:r>
    </w:p>
    <w:p w14:paraId="3AD8460C" w14:textId="242580CA" w:rsidR="00C6114A" w:rsidRDefault="008C7D9F" w:rsidP="00C6114A">
      <w:pPr>
        <w:pStyle w:val="Sraopastraipa"/>
        <w:numPr>
          <w:ilvl w:val="0"/>
          <w:numId w:val="2"/>
        </w:numPr>
        <w:spacing w:after="120"/>
        <w:ind w:left="426" w:hanging="426"/>
        <w:contextualSpacing w:val="0"/>
        <w:jc w:val="both"/>
        <w:rPr>
          <w:sz w:val="24"/>
          <w:szCs w:val="24"/>
        </w:rPr>
      </w:pPr>
      <w:r w:rsidRPr="0056747A">
        <w:rPr>
          <w:sz w:val="24"/>
          <w:szCs w:val="24"/>
        </w:rPr>
        <w:t xml:space="preserve">Komisija, </w:t>
      </w:r>
      <w:r w:rsidR="00D85313" w:rsidRPr="0056747A">
        <w:rPr>
          <w:sz w:val="24"/>
          <w:szCs w:val="24"/>
        </w:rPr>
        <w:t>apibendrinusi nustatytas faktines aplinkybes, konstatuoja, kad</w:t>
      </w:r>
      <w:r w:rsidR="0056747A">
        <w:rPr>
          <w:sz w:val="24"/>
          <w:szCs w:val="24"/>
        </w:rPr>
        <w:t xml:space="preserve"> susumavus komisijos narių individualaus vertinimo balus ir padalijus juos iš komisijos narių skaičiaus,</w:t>
      </w:r>
      <w:r w:rsidR="0056747A" w:rsidRPr="00E21E7E">
        <w:rPr>
          <w:sz w:val="24"/>
          <w:szCs w:val="24"/>
        </w:rPr>
        <w:t xml:space="preserve"> daugiausiai balų, t. y. 9,12, surinko pretendentas D</w:t>
      </w:r>
      <w:r w:rsidR="00422268">
        <w:rPr>
          <w:sz w:val="24"/>
          <w:szCs w:val="24"/>
        </w:rPr>
        <w:t>.</w:t>
      </w:r>
      <w:r w:rsidR="0056747A" w:rsidRPr="00E21E7E">
        <w:rPr>
          <w:sz w:val="24"/>
          <w:szCs w:val="24"/>
        </w:rPr>
        <w:t xml:space="preserve"> P</w:t>
      </w:r>
      <w:r w:rsidR="00422268">
        <w:rPr>
          <w:sz w:val="24"/>
          <w:szCs w:val="24"/>
        </w:rPr>
        <w:t>.</w:t>
      </w:r>
      <w:r w:rsidR="0056747A" w:rsidRPr="00E21E7E">
        <w:rPr>
          <w:sz w:val="24"/>
          <w:szCs w:val="24"/>
        </w:rPr>
        <w:t>, o antrąją vietą užėmė Utenos apylinkės teismo raštinės vedėja G</w:t>
      </w:r>
      <w:r w:rsidR="00422268">
        <w:rPr>
          <w:sz w:val="24"/>
          <w:szCs w:val="24"/>
        </w:rPr>
        <w:t>.</w:t>
      </w:r>
      <w:r w:rsidR="0056747A" w:rsidRPr="00E21E7E">
        <w:rPr>
          <w:sz w:val="24"/>
          <w:szCs w:val="24"/>
        </w:rPr>
        <w:t xml:space="preserve"> J</w:t>
      </w:r>
      <w:r w:rsidR="00422268">
        <w:rPr>
          <w:sz w:val="24"/>
          <w:szCs w:val="24"/>
        </w:rPr>
        <w:t>.</w:t>
      </w:r>
      <w:r w:rsidR="0056747A">
        <w:rPr>
          <w:sz w:val="24"/>
          <w:szCs w:val="24"/>
        </w:rPr>
        <w:t xml:space="preserve">. Tačiau </w:t>
      </w:r>
      <w:r w:rsidR="0056747A" w:rsidRPr="00E21E7E">
        <w:rPr>
          <w:sz w:val="24"/>
          <w:szCs w:val="24"/>
        </w:rPr>
        <w:t>Konkurso komisijos nariai G</w:t>
      </w:r>
      <w:r w:rsidR="00422268">
        <w:rPr>
          <w:sz w:val="24"/>
          <w:szCs w:val="24"/>
        </w:rPr>
        <w:t>.</w:t>
      </w:r>
      <w:r w:rsidR="0056747A" w:rsidRPr="00E21E7E">
        <w:rPr>
          <w:sz w:val="24"/>
          <w:szCs w:val="24"/>
        </w:rPr>
        <w:t xml:space="preserve"> A</w:t>
      </w:r>
      <w:r w:rsidR="00422268">
        <w:rPr>
          <w:sz w:val="24"/>
          <w:szCs w:val="24"/>
        </w:rPr>
        <w:t>.</w:t>
      </w:r>
      <w:r w:rsidR="0056747A">
        <w:rPr>
          <w:sz w:val="24"/>
          <w:szCs w:val="24"/>
        </w:rPr>
        <w:t xml:space="preserve">, </w:t>
      </w:r>
      <w:r w:rsidR="0056747A" w:rsidRPr="00E21E7E">
        <w:rPr>
          <w:sz w:val="24"/>
          <w:szCs w:val="24"/>
        </w:rPr>
        <w:t>L</w:t>
      </w:r>
      <w:r w:rsidR="00422268">
        <w:rPr>
          <w:sz w:val="24"/>
          <w:szCs w:val="24"/>
        </w:rPr>
        <w:t>.</w:t>
      </w:r>
      <w:r w:rsidR="0056747A" w:rsidRPr="00E21E7E">
        <w:rPr>
          <w:sz w:val="24"/>
          <w:szCs w:val="24"/>
        </w:rPr>
        <w:t xml:space="preserve"> D</w:t>
      </w:r>
      <w:r w:rsidR="00422268">
        <w:rPr>
          <w:sz w:val="24"/>
          <w:szCs w:val="24"/>
        </w:rPr>
        <w:t>.</w:t>
      </w:r>
      <w:r w:rsidR="0056747A" w:rsidRPr="00E21E7E">
        <w:rPr>
          <w:sz w:val="24"/>
          <w:szCs w:val="24"/>
        </w:rPr>
        <w:t xml:space="preserve"> ir A</w:t>
      </w:r>
      <w:r w:rsidR="00422268">
        <w:rPr>
          <w:sz w:val="24"/>
          <w:szCs w:val="24"/>
        </w:rPr>
        <w:t>.</w:t>
      </w:r>
      <w:r w:rsidR="0056747A" w:rsidRPr="00E21E7E">
        <w:rPr>
          <w:sz w:val="24"/>
          <w:szCs w:val="24"/>
        </w:rPr>
        <w:t xml:space="preserve"> Ž</w:t>
      </w:r>
      <w:r w:rsidR="00422268">
        <w:rPr>
          <w:sz w:val="24"/>
          <w:szCs w:val="24"/>
        </w:rPr>
        <w:t>.</w:t>
      </w:r>
      <w:r w:rsidR="0056747A">
        <w:rPr>
          <w:sz w:val="24"/>
          <w:szCs w:val="24"/>
        </w:rPr>
        <w:t xml:space="preserve"> pakeitė savo individualaus vertinimo balus, dėl to pasikeitė Konkurso laimėtojas</w:t>
      </w:r>
      <w:r w:rsidR="008A78D6">
        <w:rPr>
          <w:sz w:val="24"/>
          <w:szCs w:val="24"/>
        </w:rPr>
        <w:t xml:space="preserve"> – </w:t>
      </w:r>
      <w:r w:rsidR="0056747A" w:rsidRPr="00060B4E">
        <w:rPr>
          <w:sz w:val="24"/>
          <w:szCs w:val="24"/>
        </w:rPr>
        <w:t xml:space="preserve">daugiausiai balų </w:t>
      </w:r>
      <w:r w:rsidR="001E262A">
        <w:rPr>
          <w:sz w:val="24"/>
          <w:szCs w:val="24"/>
        </w:rPr>
        <w:t xml:space="preserve">(9,1) </w:t>
      </w:r>
      <w:r w:rsidR="0056747A" w:rsidRPr="00060B4E">
        <w:rPr>
          <w:sz w:val="24"/>
          <w:szCs w:val="24"/>
        </w:rPr>
        <w:t>surinko pretendentė G</w:t>
      </w:r>
      <w:r w:rsidR="00422268">
        <w:rPr>
          <w:sz w:val="24"/>
          <w:szCs w:val="24"/>
        </w:rPr>
        <w:t>.</w:t>
      </w:r>
      <w:r w:rsidR="0056747A" w:rsidRPr="00060B4E">
        <w:rPr>
          <w:sz w:val="24"/>
          <w:szCs w:val="24"/>
        </w:rPr>
        <w:t xml:space="preserve"> J</w:t>
      </w:r>
      <w:r w:rsidR="00422268">
        <w:rPr>
          <w:sz w:val="24"/>
          <w:szCs w:val="24"/>
        </w:rPr>
        <w:t>.</w:t>
      </w:r>
      <w:r w:rsidR="0056747A" w:rsidRPr="00060B4E">
        <w:rPr>
          <w:sz w:val="24"/>
          <w:szCs w:val="24"/>
        </w:rPr>
        <w:t>, o antrąją vietą užėmė pretendentas D</w:t>
      </w:r>
      <w:r w:rsidR="00422268">
        <w:rPr>
          <w:sz w:val="24"/>
          <w:szCs w:val="24"/>
        </w:rPr>
        <w:t>.</w:t>
      </w:r>
      <w:r w:rsidR="0056747A" w:rsidRPr="00060B4E">
        <w:rPr>
          <w:sz w:val="24"/>
          <w:szCs w:val="24"/>
        </w:rPr>
        <w:t xml:space="preserve"> P</w:t>
      </w:r>
      <w:r w:rsidR="00422268">
        <w:rPr>
          <w:sz w:val="24"/>
          <w:szCs w:val="24"/>
        </w:rPr>
        <w:t>.</w:t>
      </w:r>
      <w:r w:rsidR="0056747A" w:rsidRPr="00060B4E">
        <w:rPr>
          <w:sz w:val="24"/>
          <w:szCs w:val="24"/>
        </w:rPr>
        <w:t>, surinkęs 8,8 bal</w:t>
      </w:r>
      <w:r w:rsidR="001E262A">
        <w:rPr>
          <w:sz w:val="24"/>
          <w:szCs w:val="24"/>
        </w:rPr>
        <w:t>o</w:t>
      </w:r>
      <w:r w:rsidR="0056747A" w:rsidRPr="00060B4E">
        <w:rPr>
          <w:sz w:val="24"/>
          <w:szCs w:val="24"/>
        </w:rPr>
        <w:t>.</w:t>
      </w:r>
      <w:r w:rsidR="00C6114A">
        <w:rPr>
          <w:sz w:val="24"/>
          <w:szCs w:val="24"/>
        </w:rPr>
        <w:t xml:space="preserve"> </w:t>
      </w:r>
    </w:p>
    <w:p w14:paraId="023A2DE3" w14:textId="00F903BC" w:rsidR="00CD51FA" w:rsidRDefault="008C7D9F" w:rsidP="00CD51FA">
      <w:pPr>
        <w:pStyle w:val="Sraopastraipa"/>
        <w:numPr>
          <w:ilvl w:val="0"/>
          <w:numId w:val="2"/>
        </w:numPr>
        <w:shd w:val="clear" w:color="auto" w:fill="FFFFFF"/>
        <w:spacing w:before="120" w:after="120"/>
        <w:ind w:left="426" w:hanging="426"/>
        <w:contextualSpacing w:val="0"/>
        <w:jc w:val="both"/>
        <w:rPr>
          <w:sz w:val="24"/>
          <w:szCs w:val="24"/>
        </w:rPr>
      </w:pPr>
      <w:r w:rsidRPr="00C6114A">
        <w:rPr>
          <w:sz w:val="24"/>
          <w:szCs w:val="24"/>
        </w:rPr>
        <w:t xml:space="preserve">Komisijos vertinimu, </w:t>
      </w:r>
      <w:r w:rsidR="0038431B" w:rsidRPr="00E21E7E">
        <w:rPr>
          <w:sz w:val="24"/>
          <w:szCs w:val="24"/>
        </w:rPr>
        <w:t>Konkurso komisijos naria</w:t>
      </w:r>
      <w:r w:rsidR="0038431B">
        <w:rPr>
          <w:sz w:val="24"/>
          <w:szCs w:val="24"/>
        </w:rPr>
        <w:t>ms</w:t>
      </w:r>
      <w:r w:rsidR="0038431B" w:rsidRPr="00E21E7E">
        <w:rPr>
          <w:sz w:val="24"/>
          <w:szCs w:val="24"/>
        </w:rPr>
        <w:t xml:space="preserve"> </w:t>
      </w:r>
      <w:r w:rsidR="00851938">
        <w:rPr>
          <w:sz w:val="24"/>
          <w:szCs w:val="24"/>
        </w:rPr>
        <w:t xml:space="preserve">teisėjams </w:t>
      </w:r>
      <w:r w:rsidR="0038431B" w:rsidRPr="00E21E7E">
        <w:rPr>
          <w:sz w:val="24"/>
          <w:szCs w:val="24"/>
        </w:rPr>
        <w:t>G</w:t>
      </w:r>
      <w:r w:rsidR="00422268">
        <w:rPr>
          <w:sz w:val="24"/>
          <w:szCs w:val="24"/>
        </w:rPr>
        <w:t>.</w:t>
      </w:r>
      <w:r w:rsidR="0038431B" w:rsidRPr="00E21E7E">
        <w:rPr>
          <w:sz w:val="24"/>
          <w:szCs w:val="24"/>
        </w:rPr>
        <w:t xml:space="preserve"> A</w:t>
      </w:r>
      <w:r w:rsidR="00422268">
        <w:rPr>
          <w:sz w:val="24"/>
          <w:szCs w:val="24"/>
        </w:rPr>
        <w:t>.</w:t>
      </w:r>
      <w:r w:rsidR="0038431B">
        <w:rPr>
          <w:sz w:val="24"/>
          <w:szCs w:val="24"/>
        </w:rPr>
        <w:t xml:space="preserve">, </w:t>
      </w:r>
      <w:r w:rsidR="0038431B" w:rsidRPr="00E21E7E">
        <w:rPr>
          <w:sz w:val="24"/>
          <w:szCs w:val="24"/>
        </w:rPr>
        <w:t>L</w:t>
      </w:r>
      <w:r w:rsidR="00422268">
        <w:rPr>
          <w:sz w:val="24"/>
          <w:szCs w:val="24"/>
        </w:rPr>
        <w:t>.</w:t>
      </w:r>
      <w:r w:rsidR="0038431B" w:rsidRPr="00E21E7E">
        <w:rPr>
          <w:sz w:val="24"/>
          <w:szCs w:val="24"/>
        </w:rPr>
        <w:t xml:space="preserve"> D</w:t>
      </w:r>
      <w:r w:rsidR="00422268">
        <w:rPr>
          <w:sz w:val="24"/>
          <w:szCs w:val="24"/>
        </w:rPr>
        <w:t>.</w:t>
      </w:r>
      <w:r w:rsidR="0038431B" w:rsidRPr="00E21E7E">
        <w:rPr>
          <w:sz w:val="24"/>
          <w:szCs w:val="24"/>
        </w:rPr>
        <w:t xml:space="preserve"> ir A</w:t>
      </w:r>
      <w:r w:rsidR="00422268">
        <w:rPr>
          <w:sz w:val="24"/>
          <w:szCs w:val="24"/>
        </w:rPr>
        <w:t>.</w:t>
      </w:r>
      <w:r w:rsidR="0038431B" w:rsidRPr="00E21E7E">
        <w:rPr>
          <w:sz w:val="24"/>
          <w:szCs w:val="24"/>
        </w:rPr>
        <w:t xml:space="preserve"> Ž</w:t>
      </w:r>
      <w:r w:rsidR="00422268">
        <w:rPr>
          <w:sz w:val="24"/>
          <w:szCs w:val="24"/>
        </w:rPr>
        <w:t xml:space="preserve">. </w:t>
      </w:r>
      <w:r w:rsidR="0038431B">
        <w:rPr>
          <w:sz w:val="24"/>
          <w:szCs w:val="24"/>
        </w:rPr>
        <w:t>pakeitus savo individualaus vertinimo balus,</w:t>
      </w:r>
      <w:r w:rsidR="0038431B" w:rsidRPr="00C6114A">
        <w:rPr>
          <w:sz w:val="24"/>
          <w:szCs w:val="24"/>
        </w:rPr>
        <w:t xml:space="preserve"> </w:t>
      </w:r>
      <w:r w:rsidR="0038431B">
        <w:rPr>
          <w:sz w:val="24"/>
          <w:szCs w:val="24"/>
        </w:rPr>
        <w:t xml:space="preserve">buvo </w:t>
      </w:r>
      <w:r w:rsidRPr="00C6114A">
        <w:rPr>
          <w:sz w:val="24"/>
          <w:szCs w:val="24"/>
        </w:rPr>
        <w:t>nukryp</w:t>
      </w:r>
      <w:r w:rsidR="0038431B">
        <w:rPr>
          <w:sz w:val="24"/>
          <w:szCs w:val="24"/>
        </w:rPr>
        <w:t>ta</w:t>
      </w:r>
      <w:r w:rsidRPr="00C6114A">
        <w:rPr>
          <w:sz w:val="24"/>
          <w:szCs w:val="24"/>
        </w:rPr>
        <w:t xml:space="preserve"> nuo objektyvaus pretendentų į valstybės tarnybą vertinimo standarto</w:t>
      </w:r>
      <w:r w:rsidR="00F21345">
        <w:rPr>
          <w:sz w:val="24"/>
          <w:szCs w:val="24"/>
        </w:rPr>
        <w:t>.</w:t>
      </w:r>
      <w:r w:rsidRPr="00C6114A">
        <w:rPr>
          <w:sz w:val="24"/>
          <w:szCs w:val="24"/>
        </w:rPr>
        <w:t xml:space="preserve"> </w:t>
      </w:r>
      <w:r w:rsidR="00F21345">
        <w:rPr>
          <w:sz w:val="24"/>
          <w:szCs w:val="24"/>
        </w:rPr>
        <w:t>T</w:t>
      </w:r>
      <w:r w:rsidRPr="00C6114A">
        <w:rPr>
          <w:sz w:val="24"/>
          <w:szCs w:val="24"/>
        </w:rPr>
        <w:t>okiais veiksmais teisėjai suteik</w:t>
      </w:r>
      <w:r w:rsidR="00EE48B2">
        <w:rPr>
          <w:sz w:val="24"/>
          <w:szCs w:val="24"/>
        </w:rPr>
        <w:t>ė</w:t>
      </w:r>
      <w:r w:rsidRPr="00C6114A">
        <w:rPr>
          <w:sz w:val="24"/>
          <w:szCs w:val="24"/>
        </w:rPr>
        <w:t xml:space="preserve"> sau neribotą pretendentų vertinimo </w:t>
      </w:r>
      <w:proofErr w:type="spellStart"/>
      <w:r w:rsidRPr="00C6114A">
        <w:rPr>
          <w:sz w:val="24"/>
          <w:szCs w:val="24"/>
        </w:rPr>
        <w:t>diskreciją</w:t>
      </w:r>
      <w:proofErr w:type="spellEnd"/>
      <w:r w:rsidRPr="00C6114A">
        <w:rPr>
          <w:sz w:val="24"/>
          <w:szCs w:val="24"/>
        </w:rPr>
        <w:t xml:space="preserve">, neužtikrino pretendentų nešališko ir objektyvaus vertinimo ir pažeidė konkurso skaidrumo principą, </w:t>
      </w:r>
      <w:r w:rsidR="000D6A39">
        <w:rPr>
          <w:sz w:val="24"/>
          <w:szCs w:val="24"/>
        </w:rPr>
        <w:t>taip pat</w:t>
      </w:r>
      <w:r w:rsidRPr="00C6114A">
        <w:rPr>
          <w:sz w:val="24"/>
          <w:szCs w:val="24"/>
        </w:rPr>
        <w:t xml:space="preserve"> ir </w:t>
      </w:r>
      <w:r w:rsidR="00B503BC">
        <w:rPr>
          <w:sz w:val="24"/>
          <w:szCs w:val="24"/>
        </w:rPr>
        <w:t>Lietuvos Respublikos v</w:t>
      </w:r>
      <w:r w:rsidR="00B503BC" w:rsidRPr="00C6114A">
        <w:rPr>
          <w:sz w:val="24"/>
          <w:szCs w:val="24"/>
        </w:rPr>
        <w:t>alstybės tarnybos įstatymo</w:t>
      </w:r>
      <w:r w:rsidR="000168D1">
        <w:rPr>
          <w:sz w:val="24"/>
          <w:szCs w:val="24"/>
        </w:rPr>
        <w:t xml:space="preserve"> bei </w:t>
      </w:r>
      <w:r w:rsidRPr="00C6114A">
        <w:rPr>
          <w:sz w:val="24"/>
          <w:szCs w:val="24"/>
        </w:rPr>
        <w:t xml:space="preserve">Aprašo imperatyvius reikalavimus. </w:t>
      </w:r>
      <w:r w:rsidR="00D87F66">
        <w:rPr>
          <w:sz w:val="24"/>
          <w:szCs w:val="24"/>
        </w:rPr>
        <w:t xml:space="preserve">Aptariami </w:t>
      </w:r>
      <w:r w:rsidR="00876DEB">
        <w:rPr>
          <w:sz w:val="24"/>
          <w:szCs w:val="24"/>
        </w:rPr>
        <w:t>teisėj</w:t>
      </w:r>
      <w:r w:rsidR="0086128B">
        <w:rPr>
          <w:sz w:val="24"/>
          <w:szCs w:val="24"/>
        </w:rPr>
        <w:t xml:space="preserve">ų </w:t>
      </w:r>
      <w:r w:rsidR="0086128B" w:rsidRPr="00DA705B">
        <w:rPr>
          <w:sz w:val="24"/>
          <w:szCs w:val="24"/>
        </w:rPr>
        <w:t xml:space="preserve">veiksmai </w:t>
      </w:r>
      <w:r w:rsidR="007C7E35" w:rsidRPr="00DA705B">
        <w:rPr>
          <w:sz w:val="24"/>
          <w:szCs w:val="24"/>
        </w:rPr>
        <w:t>atliekant jiems pavestas administracines funkcijas turi nesąžiningo ir nekorektiško elgesio požymių</w:t>
      </w:r>
      <w:r w:rsidR="007C7E35">
        <w:rPr>
          <w:sz w:val="24"/>
          <w:szCs w:val="24"/>
        </w:rPr>
        <w:t>, jie</w:t>
      </w:r>
      <w:r w:rsidR="007C7E35" w:rsidRPr="00314F38">
        <w:rPr>
          <w:sz w:val="24"/>
          <w:szCs w:val="24"/>
        </w:rPr>
        <w:t xml:space="preserve"> </w:t>
      </w:r>
      <w:r w:rsidR="0086128B">
        <w:rPr>
          <w:sz w:val="24"/>
          <w:szCs w:val="24"/>
        </w:rPr>
        <w:t xml:space="preserve">yra nesuderinami </w:t>
      </w:r>
      <w:r w:rsidR="00D33868">
        <w:rPr>
          <w:sz w:val="24"/>
          <w:szCs w:val="24"/>
        </w:rPr>
        <w:t xml:space="preserve">su </w:t>
      </w:r>
      <w:r w:rsidR="00A95A6C">
        <w:rPr>
          <w:sz w:val="24"/>
          <w:szCs w:val="24"/>
        </w:rPr>
        <w:t xml:space="preserve">teisėjo tinkamo elgesio standartu, pagal kurį teisėjas privalo </w:t>
      </w:r>
      <w:r w:rsidR="00A95A6C" w:rsidRPr="00BB0833">
        <w:rPr>
          <w:sz w:val="24"/>
          <w:szCs w:val="24"/>
        </w:rPr>
        <w:t>elgti</w:t>
      </w:r>
      <w:r w:rsidR="00A95A6C">
        <w:rPr>
          <w:sz w:val="24"/>
          <w:szCs w:val="24"/>
        </w:rPr>
        <w:t>s</w:t>
      </w:r>
      <w:r w:rsidR="00A95A6C" w:rsidRPr="00BB0833">
        <w:rPr>
          <w:sz w:val="24"/>
          <w:szCs w:val="24"/>
        </w:rPr>
        <w:t xml:space="preserve"> itin padoriai, skaidriai, pavyzdingai ne tik </w:t>
      </w:r>
      <w:r w:rsidR="00A95A6C" w:rsidRPr="00F54D07">
        <w:rPr>
          <w:sz w:val="24"/>
          <w:szCs w:val="24"/>
        </w:rPr>
        <w:t>nagrinėdamas bylas,</w:t>
      </w:r>
      <w:r w:rsidR="00A95A6C" w:rsidRPr="00BB0833">
        <w:rPr>
          <w:sz w:val="24"/>
          <w:szCs w:val="24"/>
        </w:rPr>
        <w:t xml:space="preserve"> bet ir spręsdamas </w:t>
      </w:r>
      <w:r w:rsidR="00A95A6C">
        <w:rPr>
          <w:sz w:val="24"/>
          <w:szCs w:val="24"/>
        </w:rPr>
        <w:t xml:space="preserve">kitus </w:t>
      </w:r>
      <w:r w:rsidR="00A95A6C" w:rsidRPr="00BB0833">
        <w:rPr>
          <w:sz w:val="24"/>
          <w:szCs w:val="24"/>
        </w:rPr>
        <w:t>su atliekamomis pareigomis susijusius klausimus.</w:t>
      </w:r>
      <w:r w:rsidR="00A95A6C">
        <w:rPr>
          <w:sz w:val="24"/>
          <w:szCs w:val="24"/>
        </w:rPr>
        <w:t xml:space="preserve"> Šiuo atveju teisėjai neužtikrino, kad jų </w:t>
      </w:r>
      <w:r w:rsidR="00A95A6C" w:rsidRPr="00F54D07">
        <w:rPr>
          <w:sz w:val="24"/>
          <w:szCs w:val="24"/>
        </w:rPr>
        <w:t>elgesys protingo stebėtojo požiūriu būtų nepriekaištingas</w:t>
      </w:r>
      <w:r w:rsidR="005606D7">
        <w:rPr>
          <w:sz w:val="24"/>
          <w:szCs w:val="24"/>
        </w:rPr>
        <w:t xml:space="preserve"> ir </w:t>
      </w:r>
      <w:r w:rsidR="00A95A6C" w:rsidRPr="00F54D07">
        <w:rPr>
          <w:sz w:val="24"/>
          <w:szCs w:val="24"/>
        </w:rPr>
        <w:t>patvirtint</w:t>
      </w:r>
      <w:r w:rsidR="00A95A6C">
        <w:rPr>
          <w:sz w:val="24"/>
          <w:szCs w:val="24"/>
        </w:rPr>
        <w:t>ų</w:t>
      </w:r>
      <w:r w:rsidR="00A95A6C" w:rsidRPr="00F54D07">
        <w:rPr>
          <w:sz w:val="24"/>
          <w:szCs w:val="24"/>
        </w:rPr>
        <w:t xml:space="preserve"> žmonių tikėjimą teismų sistemos garbingumu.</w:t>
      </w:r>
      <w:r w:rsidR="00000FE7">
        <w:rPr>
          <w:sz w:val="24"/>
          <w:szCs w:val="24"/>
        </w:rPr>
        <w:t xml:space="preserve"> </w:t>
      </w:r>
      <w:r w:rsidR="00BB5344">
        <w:rPr>
          <w:sz w:val="24"/>
          <w:szCs w:val="24"/>
        </w:rPr>
        <w:t xml:space="preserve">Apie tai, kad </w:t>
      </w:r>
      <w:r w:rsidR="00CA2112">
        <w:rPr>
          <w:sz w:val="24"/>
          <w:szCs w:val="24"/>
        </w:rPr>
        <w:t xml:space="preserve">teisme </w:t>
      </w:r>
      <w:r w:rsidR="00BB5344">
        <w:rPr>
          <w:sz w:val="24"/>
          <w:szCs w:val="24"/>
        </w:rPr>
        <w:t>vykęs Konkursas neskaidrus</w:t>
      </w:r>
      <w:r w:rsidR="00FB6A7D">
        <w:rPr>
          <w:sz w:val="24"/>
          <w:szCs w:val="24"/>
        </w:rPr>
        <w:t xml:space="preserve">, </w:t>
      </w:r>
      <w:r w:rsidR="00A610C2">
        <w:rPr>
          <w:sz w:val="24"/>
          <w:szCs w:val="24"/>
        </w:rPr>
        <w:t xml:space="preserve">tapo žinoma Utenos </w:t>
      </w:r>
      <w:r w:rsidR="004F26B2">
        <w:rPr>
          <w:sz w:val="24"/>
          <w:szCs w:val="24"/>
        </w:rPr>
        <w:t>apylinkės teismo teisėjams ir darbuotojams</w:t>
      </w:r>
      <w:r w:rsidR="00A610C2">
        <w:rPr>
          <w:sz w:val="24"/>
          <w:szCs w:val="24"/>
        </w:rPr>
        <w:t xml:space="preserve">. </w:t>
      </w:r>
      <w:r w:rsidR="00F324CE">
        <w:rPr>
          <w:sz w:val="24"/>
          <w:szCs w:val="24"/>
        </w:rPr>
        <w:t>Tokie t</w:t>
      </w:r>
      <w:r w:rsidR="00A95A6C">
        <w:rPr>
          <w:sz w:val="24"/>
          <w:szCs w:val="24"/>
        </w:rPr>
        <w:t xml:space="preserve">eisėjų veiksmai vertinami kaip </w:t>
      </w:r>
      <w:r w:rsidR="00B70893" w:rsidRPr="00BB0833">
        <w:rPr>
          <w:sz w:val="24"/>
          <w:szCs w:val="24"/>
        </w:rPr>
        <w:t>Teisėjų etikos kodekse įtvirtint</w:t>
      </w:r>
      <w:r w:rsidR="00B70893">
        <w:rPr>
          <w:sz w:val="24"/>
          <w:szCs w:val="24"/>
        </w:rPr>
        <w:t>o</w:t>
      </w:r>
      <w:r w:rsidR="00B70893" w:rsidRPr="00BB0833">
        <w:rPr>
          <w:sz w:val="24"/>
          <w:szCs w:val="24"/>
        </w:rPr>
        <w:t xml:space="preserve"> padorumo princip</w:t>
      </w:r>
      <w:r w:rsidR="00B70893">
        <w:rPr>
          <w:sz w:val="24"/>
          <w:szCs w:val="24"/>
        </w:rPr>
        <w:t>o,</w:t>
      </w:r>
      <w:r w:rsidR="00B70893" w:rsidRPr="00BB0833">
        <w:rPr>
          <w:sz w:val="24"/>
          <w:szCs w:val="24"/>
        </w:rPr>
        <w:t xml:space="preserve"> nustat</w:t>
      </w:r>
      <w:r w:rsidR="00B70893">
        <w:rPr>
          <w:sz w:val="24"/>
          <w:szCs w:val="24"/>
        </w:rPr>
        <w:t>ančio</w:t>
      </w:r>
      <w:r w:rsidR="00B70893" w:rsidRPr="00BB0833">
        <w:rPr>
          <w:sz w:val="24"/>
          <w:szCs w:val="24"/>
        </w:rPr>
        <w:t>, kad teisėjas privalo darbinėje ir kitoje viešojoje veikloje bei privačiame gyvenime elgtis sąžiningai, korektiškai, mandagiai, garbingai (13 straipsnio 3 punktas)</w:t>
      </w:r>
      <w:r w:rsidR="00B70893">
        <w:rPr>
          <w:sz w:val="24"/>
          <w:szCs w:val="24"/>
        </w:rPr>
        <w:t>, ir</w:t>
      </w:r>
      <w:r w:rsidR="00B70893" w:rsidRPr="00BB0833">
        <w:rPr>
          <w:sz w:val="24"/>
          <w:szCs w:val="24"/>
        </w:rPr>
        <w:t xml:space="preserve"> pareigingumo princip</w:t>
      </w:r>
      <w:r w:rsidR="00B70893">
        <w:rPr>
          <w:sz w:val="24"/>
          <w:szCs w:val="24"/>
        </w:rPr>
        <w:t>o</w:t>
      </w:r>
      <w:r w:rsidR="00B70893" w:rsidRPr="00BB0833">
        <w:rPr>
          <w:sz w:val="24"/>
          <w:szCs w:val="24"/>
        </w:rPr>
        <w:t xml:space="preserve">, </w:t>
      </w:r>
      <w:r w:rsidR="00940008">
        <w:rPr>
          <w:sz w:val="24"/>
          <w:szCs w:val="24"/>
        </w:rPr>
        <w:t xml:space="preserve">pagal kurį </w:t>
      </w:r>
      <w:r w:rsidR="00B70893" w:rsidRPr="00BB0833">
        <w:rPr>
          <w:sz w:val="24"/>
          <w:szCs w:val="24"/>
        </w:rPr>
        <w:t>teisėjas privalo nepažeisti Konstitucijos, įstatymų ir kitų teisės aktų reikalavimų (15 straipsnio 1 punktas)</w:t>
      </w:r>
      <w:r w:rsidR="000D6A39">
        <w:rPr>
          <w:sz w:val="24"/>
          <w:szCs w:val="24"/>
        </w:rPr>
        <w:t>,</w:t>
      </w:r>
      <w:r w:rsidR="00940008">
        <w:rPr>
          <w:sz w:val="24"/>
          <w:szCs w:val="24"/>
        </w:rPr>
        <w:t xml:space="preserve"> pažeidimas</w:t>
      </w:r>
      <w:r w:rsidR="00B70893" w:rsidRPr="00BB0833">
        <w:rPr>
          <w:sz w:val="24"/>
          <w:szCs w:val="24"/>
        </w:rPr>
        <w:t xml:space="preserve">. </w:t>
      </w:r>
    </w:p>
    <w:p w14:paraId="6FA6CDEF" w14:textId="6F8614F9" w:rsidR="00CD51FA" w:rsidRPr="0039078B" w:rsidRDefault="00DD30D4" w:rsidP="00FC64AC">
      <w:pPr>
        <w:pStyle w:val="Sraopastraipa"/>
        <w:numPr>
          <w:ilvl w:val="0"/>
          <w:numId w:val="2"/>
        </w:numPr>
        <w:shd w:val="clear" w:color="auto" w:fill="FFFFFF"/>
        <w:spacing w:before="120" w:after="120"/>
        <w:ind w:left="426" w:hanging="426"/>
        <w:contextualSpacing w:val="0"/>
        <w:jc w:val="both"/>
        <w:rPr>
          <w:sz w:val="24"/>
          <w:szCs w:val="24"/>
        </w:rPr>
      </w:pPr>
      <w:r w:rsidRPr="0039078B">
        <w:rPr>
          <w:sz w:val="24"/>
          <w:szCs w:val="24"/>
        </w:rPr>
        <w:lastRenderedPageBreak/>
        <w:t xml:space="preserve">Komisija </w:t>
      </w:r>
      <w:r w:rsidR="00E814D5" w:rsidRPr="0039078B">
        <w:rPr>
          <w:sz w:val="24"/>
          <w:szCs w:val="24"/>
        </w:rPr>
        <w:t>papildomai atkreipia dėmesį į tai,</w:t>
      </w:r>
      <w:r w:rsidRPr="0039078B">
        <w:rPr>
          <w:sz w:val="24"/>
          <w:szCs w:val="24"/>
        </w:rPr>
        <w:t xml:space="preserve"> kad</w:t>
      </w:r>
      <w:r w:rsidR="000D6A39">
        <w:rPr>
          <w:sz w:val="24"/>
          <w:szCs w:val="24"/>
        </w:rPr>
        <w:t>,</w:t>
      </w:r>
      <w:r w:rsidR="00AC1E66" w:rsidRPr="0039078B">
        <w:rPr>
          <w:sz w:val="24"/>
          <w:szCs w:val="24"/>
        </w:rPr>
        <w:t xml:space="preserve"> </w:t>
      </w:r>
      <w:r w:rsidR="000D6A39">
        <w:rPr>
          <w:sz w:val="24"/>
          <w:szCs w:val="24"/>
        </w:rPr>
        <w:t>pagal</w:t>
      </w:r>
      <w:r w:rsidR="000D6A39" w:rsidRPr="0039078B">
        <w:rPr>
          <w:sz w:val="24"/>
          <w:szCs w:val="24"/>
        </w:rPr>
        <w:t xml:space="preserve"> </w:t>
      </w:r>
      <w:r w:rsidR="00AC1E66" w:rsidRPr="0039078B">
        <w:rPr>
          <w:sz w:val="24"/>
          <w:szCs w:val="24"/>
        </w:rPr>
        <w:t>Teisėjų etikos kodekse įtvirtint</w:t>
      </w:r>
      <w:r w:rsidR="000D6A39">
        <w:rPr>
          <w:sz w:val="24"/>
          <w:szCs w:val="24"/>
        </w:rPr>
        <w:t>ą</w:t>
      </w:r>
      <w:r w:rsidR="00AC1E66" w:rsidRPr="0039078B">
        <w:rPr>
          <w:sz w:val="24"/>
          <w:szCs w:val="24"/>
        </w:rPr>
        <w:t xml:space="preserve"> padorumo princip</w:t>
      </w:r>
      <w:r w:rsidR="000D6A39">
        <w:rPr>
          <w:sz w:val="24"/>
          <w:szCs w:val="24"/>
        </w:rPr>
        <w:t>ą</w:t>
      </w:r>
      <w:r w:rsidR="00AC1E66" w:rsidRPr="0039078B">
        <w:rPr>
          <w:sz w:val="24"/>
          <w:szCs w:val="24"/>
        </w:rPr>
        <w:t>, nustatan</w:t>
      </w:r>
      <w:r w:rsidR="000D6A39">
        <w:rPr>
          <w:sz w:val="24"/>
          <w:szCs w:val="24"/>
        </w:rPr>
        <w:t>tį</w:t>
      </w:r>
      <w:r w:rsidR="00AC1E66" w:rsidRPr="0039078B">
        <w:rPr>
          <w:sz w:val="24"/>
          <w:szCs w:val="24"/>
        </w:rPr>
        <w:t>, jog teisėjas privalo darbinėje ir kitoje viešojoje veikloje bei privačiame gyvenime elgtis sąžiningai (13 straipsnio 3 punktas), ir solidarumo princip</w:t>
      </w:r>
      <w:r w:rsidR="000D6A39">
        <w:rPr>
          <w:sz w:val="24"/>
          <w:szCs w:val="24"/>
        </w:rPr>
        <w:t>ą</w:t>
      </w:r>
      <w:r w:rsidR="00AC1E66" w:rsidRPr="0039078B">
        <w:rPr>
          <w:sz w:val="24"/>
          <w:szCs w:val="24"/>
        </w:rPr>
        <w:t>, nustatan</w:t>
      </w:r>
      <w:r w:rsidR="000D6A39">
        <w:rPr>
          <w:sz w:val="24"/>
          <w:szCs w:val="24"/>
        </w:rPr>
        <w:t>tį</w:t>
      </w:r>
      <w:r w:rsidR="00AC1E66" w:rsidRPr="0039078B">
        <w:rPr>
          <w:sz w:val="24"/>
          <w:szCs w:val="24"/>
        </w:rPr>
        <w:t xml:space="preserve">, kad teisėjas privalo teisėjų tarpusavio santykius grįsti pasitikėjimu ir sąžiningumu (16 straipsnio 1 punktas), </w:t>
      </w:r>
      <w:r w:rsidR="00E82059" w:rsidRPr="0039078B">
        <w:rPr>
          <w:sz w:val="24"/>
          <w:szCs w:val="24"/>
        </w:rPr>
        <w:t xml:space="preserve">bendraudamas su </w:t>
      </w:r>
      <w:r w:rsidR="007506FA" w:rsidRPr="0039078B">
        <w:rPr>
          <w:sz w:val="24"/>
          <w:szCs w:val="24"/>
        </w:rPr>
        <w:t>teismų savivaldos institucijom</w:t>
      </w:r>
      <w:r w:rsidR="003113B0" w:rsidRPr="0039078B">
        <w:rPr>
          <w:sz w:val="24"/>
          <w:szCs w:val="24"/>
        </w:rPr>
        <w:t>i</w:t>
      </w:r>
      <w:r w:rsidR="007506FA" w:rsidRPr="0039078B">
        <w:rPr>
          <w:sz w:val="24"/>
          <w:szCs w:val="24"/>
        </w:rPr>
        <w:t xml:space="preserve">s </w:t>
      </w:r>
      <w:r w:rsidR="003113B0" w:rsidRPr="0039078B">
        <w:rPr>
          <w:sz w:val="24"/>
          <w:szCs w:val="24"/>
        </w:rPr>
        <w:t>(ar jų sudarytomis komisijomis, darbo grupėmis ir kitomis institucijomis)</w:t>
      </w:r>
      <w:r w:rsidR="000D6A39">
        <w:rPr>
          <w:sz w:val="24"/>
          <w:szCs w:val="24"/>
        </w:rPr>
        <w:t>,</w:t>
      </w:r>
      <w:r w:rsidR="003113B0" w:rsidRPr="0039078B">
        <w:rPr>
          <w:sz w:val="24"/>
          <w:szCs w:val="24"/>
        </w:rPr>
        <w:t xml:space="preserve"> </w:t>
      </w:r>
      <w:r w:rsidR="00AC1E66" w:rsidRPr="0039078B">
        <w:rPr>
          <w:sz w:val="24"/>
          <w:szCs w:val="24"/>
        </w:rPr>
        <w:t xml:space="preserve">teisėjas </w:t>
      </w:r>
      <w:r w:rsidR="006A1AE4" w:rsidRPr="0039078B">
        <w:rPr>
          <w:sz w:val="24"/>
          <w:szCs w:val="24"/>
        </w:rPr>
        <w:t xml:space="preserve">privalo </w:t>
      </w:r>
      <w:r w:rsidR="0003120C" w:rsidRPr="0039078B">
        <w:rPr>
          <w:sz w:val="24"/>
          <w:szCs w:val="24"/>
        </w:rPr>
        <w:t xml:space="preserve">elgtis </w:t>
      </w:r>
      <w:r w:rsidR="00D95FD8" w:rsidRPr="0039078B">
        <w:rPr>
          <w:sz w:val="24"/>
          <w:szCs w:val="24"/>
        </w:rPr>
        <w:t>sąžiningai</w:t>
      </w:r>
      <w:r w:rsidR="00B2781D" w:rsidRPr="0039078B">
        <w:rPr>
          <w:sz w:val="24"/>
          <w:szCs w:val="24"/>
        </w:rPr>
        <w:t xml:space="preserve"> ir </w:t>
      </w:r>
      <w:r w:rsidR="009E7723" w:rsidRPr="0039078B">
        <w:rPr>
          <w:sz w:val="24"/>
          <w:szCs w:val="24"/>
        </w:rPr>
        <w:t xml:space="preserve">turi </w:t>
      </w:r>
      <w:r w:rsidR="00F36D67" w:rsidRPr="0039078B">
        <w:rPr>
          <w:sz w:val="24"/>
          <w:szCs w:val="24"/>
        </w:rPr>
        <w:t xml:space="preserve">teisingai </w:t>
      </w:r>
      <w:r w:rsidR="00B2781D" w:rsidRPr="0039078B">
        <w:rPr>
          <w:sz w:val="24"/>
          <w:szCs w:val="24"/>
        </w:rPr>
        <w:t xml:space="preserve">paaiškinti </w:t>
      </w:r>
      <w:r w:rsidR="00F36D67" w:rsidRPr="0039078B">
        <w:rPr>
          <w:sz w:val="24"/>
          <w:szCs w:val="24"/>
        </w:rPr>
        <w:t>visas jam žinomas aplinkybes.</w:t>
      </w:r>
      <w:r w:rsidR="00E814D5" w:rsidRPr="0039078B">
        <w:rPr>
          <w:sz w:val="24"/>
          <w:szCs w:val="24"/>
        </w:rPr>
        <w:t xml:space="preserve"> Nagrinėjamu atveju teisėjai, duodami paaiškinimus Teisėjų tarybos sudarytai komisijai, nurodė neteisingas aplinkybes, jog jie nepakeitė pretendentų individualaus vertinimo balų</w:t>
      </w:r>
      <w:r w:rsidR="003B4B2B" w:rsidRPr="0039078B">
        <w:rPr>
          <w:sz w:val="24"/>
          <w:szCs w:val="24"/>
        </w:rPr>
        <w:t>.</w:t>
      </w:r>
      <w:r w:rsidR="00E814D5" w:rsidRPr="0039078B">
        <w:rPr>
          <w:sz w:val="24"/>
          <w:szCs w:val="24"/>
        </w:rPr>
        <w:t xml:space="preserve"> </w:t>
      </w:r>
      <w:r w:rsidR="003B4B2B" w:rsidRPr="0039078B">
        <w:rPr>
          <w:sz w:val="24"/>
          <w:szCs w:val="24"/>
        </w:rPr>
        <w:t>T</w:t>
      </w:r>
      <w:r w:rsidR="001E477C" w:rsidRPr="0039078B">
        <w:rPr>
          <w:sz w:val="24"/>
          <w:szCs w:val="24"/>
        </w:rPr>
        <w:t>okiais savo veiksmais</w:t>
      </w:r>
      <w:r w:rsidR="00CD51FA" w:rsidRPr="0039078B">
        <w:rPr>
          <w:sz w:val="24"/>
          <w:szCs w:val="24"/>
        </w:rPr>
        <w:t xml:space="preserve"> teisėjai</w:t>
      </w:r>
      <w:r w:rsidR="00E87A6D" w:rsidRPr="0039078B">
        <w:rPr>
          <w:sz w:val="24"/>
          <w:szCs w:val="24"/>
        </w:rPr>
        <w:t xml:space="preserve"> apsunkino tikrųjų faktinių aplinkybių išsiaiškinimą</w:t>
      </w:r>
      <w:r w:rsidR="00E814D5" w:rsidRPr="0039078B">
        <w:rPr>
          <w:sz w:val="24"/>
          <w:szCs w:val="24"/>
        </w:rPr>
        <w:t xml:space="preserve"> ir neatsižvelgė į minėtus Teisėjų etikos kodekso principus.</w:t>
      </w:r>
    </w:p>
    <w:p w14:paraId="19507664" w14:textId="52A65C08" w:rsidR="00DA705B" w:rsidRPr="00DA705B" w:rsidRDefault="00DA705B" w:rsidP="00EE48B2">
      <w:pPr>
        <w:pStyle w:val="Sraopastraipa"/>
        <w:numPr>
          <w:ilvl w:val="0"/>
          <w:numId w:val="2"/>
        </w:numPr>
        <w:shd w:val="clear" w:color="auto" w:fill="FFFFFF"/>
        <w:spacing w:before="120" w:after="120"/>
        <w:ind w:left="426" w:hanging="426"/>
        <w:contextualSpacing w:val="0"/>
        <w:jc w:val="both"/>
        <w:rPr>
          <w:sz w:val="24"/>
          <w:szCs w:val="24"/>
        </w:rPr>
      </w:pPr>
      <w:r w:rsidRPr="00DA705B">
        <w:rPr>
          <w:sz w:val="24"/>
          <w:szCs w:val="24"/>
        </w:rPr>
        <w:t xml:space="preserve">Nepagrįsti yra teisėjų argumentai, kad nagrinėjamo atvejo svarstymas Komisijoje turi reikšmės Konkurso rezultatų galiojimui. Komisija nenagrinėja valstybės tarnybos srities ginčo dėl Konkurso, dėl to nesprendžia nei pretendentų, kurie siekė užimti siūlomas pareigas, nei Konkursą organizavusios institucijos teisių ir pareigų klausimo. Komisija sprendžia teisėjų drausminės atsakomybės klausimą ir tik dėl šių teisėjų teisių ir pareigų gali pasisakyti ir priimti sprendimą.     </w:t>
      </w:r>
    </w:p>
    <w:p w14:paraId="70163D8E" w14:textId="2E037AF3" w:rsidR="00DC67A4" w:rsidRPr="00DC67A4" w:rsidRDefault="000501A9" w:rsidP="00DC67A4">
      <w:pPr>
        <w:pStyle w:val="Sraopastraipa"/>
        <w:numPr>
          <w:ilvl w:val="0"/>
          <w:numId w:val="2"/>
        </w:numPr>
        <w:shd w:val="clear" w:color="auto" w:fill="FFFFFF"/>
        <w:spacing w:before="120" w:after="120"/>
        <w:ind w:left="426" w:hanging="426"/>
        <w:contextualSpacing w:val="0"/>
        <w:jc w:val="both"/>
        <w:rPr>
          <w:sz w:val="24"/>
          <w:szCs w:val="24"/>
        </w:rPr>
      </w:pPr>
      <w:r>
        <w:rPr>
          <w:sz w:val="24"/>
          <w:szCs w:val="24"/>
        </w:rPr>
        <w:t xml:space="preserve">Komisijos nuostatų </w:t>
      </w:r>
      <w:r w:rsidR="00DC67A4" w:rsidRPr="00DC67A4">
        <w:rPr>
          <w:color w:val="000000"/>
          <w:sz w:val="24"/>
          <w:szCs w:val="24"/>
        </w:rPr>
        <w:t>44.</w:t>
      </w:r>
      <w:r w:rsidR="00DC67A4">
        <w:rPr>
          <w:color w:val="000000"/>
          <w:sz w:val="24"/>
          <w:szCs w:val="24"/>
        </w:rPr>
        <w:t>3 papunktis nustato, kad</w:t>
      </w:r>
      <w:r w:rsidR="00DC67A4" w:rsidRPr="00DC67A4">
        <w:rPr>
          <w:color w:val="000000"/>
          <w:sz w:val="24"/>
          <w:szCs w:val="24"/>
        </w:rPr>
        <w:t xml:space="preserve"> Komisija, išnagrinėjusi teikimą dėl drausmės bylos iškėlimo, priima sprendim</w:t>
      </w:r>
      <w:r w:rsidR="00DC67A4">
        <w:rPr>
          <w:color w:val="000000"/>
          <w:sz w:val="24"/>
          <w:szCs w:val="24"/>
        </w:rPr>
        <w:t>ą</w:t>
      </w:r>
      <w:bookmarkStart w:id="0" w:name="part_c633f85155e04801a5a466faf5448273"/>
      <w:bookmarkEnd w:id="0"/>
      <w:r w:rsidR="00DC67A4">
        <w:rPr>
          <w:color w:val="000000"/>
          <w:sz w:val="24"/>
          <w:szCs w:val="24"/>
        </w:rPr>
        <w:t xml:space="preserve"> </w:t>
      </w:r>
      <w:r w:rsidR="00DC67A4" w:rsidRPr="00DC67A4">
        <w:rPr>
          <w:color w:val="000000"/>
          <w:sz w:val="24"/>
          <w:szCs w:val="24"/>
        </w:rPr>
        <w:t>atsisakyti iškelti drausmės bylą teisėjui, jei teisėjas pripažįsta padaręs nusižengimą</w:t>
      </w:r>
      <w:r w:rsidR="000D6A39">
        <w:rPr>
          <w:color w:val="000000"/>
          <w:sz w:val="24"/>
          <w:szCs w:val="24"/>
        </w:rPr>
        <w:t>,</w:t>
      </w:r>
      <w:r w:rsidR="00DC67A4" w:rsidRPr="00DC67A4">
        <w:rPr>
          <w:color w:val="000000"/>
          <w:sz w:val="24"/>
          <w:szCs w:val="24"/>
        </w:rPr>
        <w:t xml:space="preserve"> ir dėl nusižengimo pobūdžio, pasekmių, teisėjo ankstesnio darbo, teisėjo požiūrio į padarytą nusižengimą ir pastangas pasekmėms pašalinti bei dėl kitų panašaus pobūdžio aplinkybių Komisija nusprendžia, jog apsvarstymas Komisijoje yra pakankamas poveikis teisėjui</w:t>
      </w:r>
      <w:r w:rsidR="004944A8">
        <w:rPr>
          <w:color w:val="000000"/>
          <w:sz w:val="24"/>
          <w:szCs w:val="24"/>
        </w:rPr>
        <w:t>.</w:t>
      </w:r>
    </w:p>
    <w:p w14:paraId="25208967" w14:textId="46442EE4" w:rsidR="007E7B97" w:rsidRDefault="0033256E" w:rsidP="006D5606">
      <w:pPr>
        <w:pStyle w:val="Sraopastraipa"/>
        <w:numPr>
          <w:ilvl w:val="0"/>
          <w:numId w:val="2"/>
        </w:numPr>
        <w:shd w:val="clear" w:color="auto" w:fill="FFFFFF"/>
        <w:ind w:left="426" w:hanging="426"/>
        <w:contextualSpacing w:val="0"/>
        <w:jc w:val="both"/>
        <w:rPr>
          <w:sz w:val="24"/>
          <w:szCs w:val="24"/>
        </w:rPr>
      </w:pPr>
      <w:r w:rsidRPr="00262EDE">
        <w:rPr>
          <w:sz w:val="24"/>
          <w:szCs w:val="24"/>
        </w:rPr>
        <w:t>Nagrinėjamu atveju</w:t>
      </w:r>
      <w:r w:rsidR="004E16F1" w:rsidRPr="00262EDE">
        <w:rPr>
          <w:sz w:val="24"/>
          <w:szCs w:val="24"/>
        </w:rPr>
        <w:t xml:space="preserve"> </w:t>
      </w:r>
      <w:r w:rsidR="00C84234" w:rsidRPr="00262EDE">
        <w:rPr>
          <w:sz w:val="24"/>
          <w:szCs w:val="24"/>
        </w:rPr>
        <w:t xml:space="preserve">Komisija </w:t>
      </w:r>
      <w:r w:rsidR="004E16F1" w:rsidRPr="00262EDE">
        <w:rPr>
          <w:sz w:val="24"/>
          <w:szCs w:val="24"/>
        </w:rPr>
        <w:t xml:space="preserve">atsižvelgia į tai, kad teisėjai pripažįsta </w:t>
      </w:r>
      <w:r w:rsidRPr="00262EDE">
        <w:rPr>
          <w:sz w:val="24"/>
          <w:szCs w:val="24"/>
        </w:rPr>
        <w:t>padarę nustatytus nusižengimus</w:t>
      </w:r>
      <w:r w:rsidR="004E16F1" w:rsidRPr="00262EDE">
        <w:rPr>
          <w:sz w:val="24"/>
          <w:szCs w:val="24"/>
        </w:rPr>
        <w:t xml:space="preserve"> ir savo elgesį vertina neigiamai, </w:t>
      </w:r>
      <w:r w:rsidRPr="00262EDE">
        <w:rPr>
          <w:sz w:val="24"/>
          <w:szCs w:val="24"/>
        </w:rPr>
        <w:t>nuoširdžiai dėl jo gailisi</w:t>
      </w:r>
      <w:r w:rsidR="00C84234" w:rsidRPr="00262EDE">
        <w:rPr>
          <w:sz w:val="24"/>
          <w:szCs w:val="24"/>
        </w:rPr>
        <w:t>.</w:t>
      </w:r>
      <w:r w:rsidRPr="00262EDE">
        <w:rPr>
          <w:sz w:val="24"/>
          <w:szCs w:val="24"/>
        </w:rPr>
        <w:t xml:space="preserve"> </w:t>
      </w:r>
      <w:r w:rsidR="00FF46AA">
        <w:rPr>
          <w:sz w:val="24"/>
          <w:szCs w:val="24"/>
        </w:rPr>
        <w:t xml:space="preserve">Teisėjai gailisi ir dėl to, kad, </w:t>
      </w:r>
      <w:r w:rsidR="00FF46AA" w:rsidRPr="00E814D5">
        <w:rPr>
          <w:sz w:val="24"/>
          <w:szCs w:val="24"/>
        </w:rPr>
        <w:t>duodami paaiškinimus Teisėjų tarybos sudarytai komisijai, nurodė neteisingas aplinkybes</w:t>
      </w:r>
      <w:r w:rsidR="00FF46AA">
        <w:rPr>
          <w:sz w:val="24"/>
          <w:szCs w:val="24"/>
        </w:rPr>
        <w:t>.</w:t>
      </w:r>
      <w:r w:rsidR="00FF46AA" w:rsidRPr="00262EDE">
        <w:rPr>
          <w:sz w:val="24"/>
          <w:szCs w:val="24"/>
        </w:rPr>
        <w:t xml:space="preserve"> </w:t>
      </w:r>
      <w:r w:rsidR="00C84234" w:rsidRPr="00262EDE">
        <w:rPr>
          <w:sz w:val="24"/>
          <w:szCs w:val="24"/>
        </w:rPr>
        <w:t>T</w:t>
      </w:r>
      <w:r w:rsidR="004E16F1" w:rsidRPr="00262EDE">
        <w:rPr>
          <w:sz w:val="24"/>
          <w:szCs w:val="24"/>
        </w:rPr>
        <w:t xml:space="preserve">aip pat </w:t>
      </w:r>
      <w:r w:rsidR="00C84234" w:rsidRPr="00262EDE">
        <w:rPr>
          <w:sz w:val="24"/>
          <w:szCs w:val="24"/>
        </w:rPr>
        <w:t>Komisija atkreipia dėmesį į tai, kad</w:t>
      </w:r>
      <w:r w:rsidR="0030073A" w:rsidRPr="00262EDE">
        <w:rPr>
          <w:sz w:val="24"/>
          <w:szCs w:val="24"/>
        </w:rPr>
        <w:t xml:space="preserve"> nusižengimai padaryti </w:t>
      </w:r>
      <w:r w:rsidR="000D6A39">
        <w:rPr>
          <w:sz w:val="24"/>
          <w:szCs w:val="24"/>
        </w:rPr>
        <w:t>gana</w:t>
      </w:r>
      <w:r w:rsidR="000D6A39" w:rsidRPr="00262EDE">
        <w:rPr>
          <w:sz w:val="24"/>
          <w:szCs w:val="24"/>
        </w:rPr>
        <w:t xml:space="preserve"> </w:t>
      </w:r>
      <w:r w:rsidR="00CB52F2" w:rsidRPr="00262EDE">
        <w:rPr>
          <w:sz w:val="24"/>
          <w:szCs w:val="24"/>
        </w:rPr>
        <w:t xml:space="preserve">neįprastoje teisėjams veiklos srityje, t. y. atliekant jiems pavestas administracines funkcijas, </w:t>
      </w:r>
      <w:r w:rsidR="00691A44" w:rsidRPr="00262EDE">
        <w:rPr>
          <w:sz w:val="24"/>
          <w:szCs w:val="24"/>
        </w:rPr>
        <w:t xml:space="preserve">be to, </w:t>
      </w:r>
      <w:r w:rsidR="002844FE" w:rsidRPr="00262EDE">
        <w:rPr>
          <w:sz w:val="24"/>
          <w:szCs w:val="24"/>
        </w:rPr>
        <w:t xml:space="preserve">nėra duomenų, kad nusižengimai padaryti dėl savanaudiškų ar asmeninių paskatų, o ne siekiant </w:t>
      </w:r>
      <w:r w:rsidR="00867F72" w:rsidRPr="00262EDE">
        <w:rPr>
          <w:sz w:val="24"/>
          <w:szCs w:val="24"/>
        </w:rPr>
        <w:t>atrinkti geriausią kandidatą į pretenduojamas teism</w:t>
      </w:r>
      <w:r w:rsidR="00AD2E11" w:rsidRPr="00262EDE">
        <w:rPr>
          <w:sz w:val="24"/>
          <w:szCs w:val="24"/>
        </w:rPr>
        <w:t xml:space="preserve">o veiklai </w:t>
      </w:r>
      <w:r w:rsidR="000435C5" w:rsidRPr="00262EDE">
        <w:rPr>
          <w:sz w:val="24"/>
          <w:szCs w:val="24"/>
        </w:rPr>
        <w:t xml:space="preserve">itin svarbias </w:t>
      </w:r>
      <w:r w:rsidR="00867F72" w:rsidRPr="00262EDE">
        <w:rPr>
          <w:sz w:val="24"/>
          <w:szCs w:val="24"/>
        </w:rPr>
        <w:t>kanclerio pareigas</w:t>
      </w:r>
      <w:r w:rsidR="000C7881" w:rsidRPr="00262EDE">
        <w:rPr>
          <w:sz w:val="24"/>
          <w:szCs w:val="24"/>
        </w:rPr>
        <w:t xml:space="preserve">. </w:t>
      </w:r>
      <w:r w:rsidR="00CD587C">
        <w:rPr>
          <w:sz w:val="24"/>
          <w:szCs w:val="24"/>
        </w:rPr>
        <w:t>Į</w:t>
      </w:r>
      <w:r w:rsidR="00AB177F" w:rsidRPr="00262EDE">
        <w:rPr>
          <w:sz w:val="24"/>
          <w:szCs w:val="24"/>
        </w:rPr>
        <w:t>vertinus</w:t>
      </w:r>
      <w:r w:rsidR="000435C5" w:rsidRPr="00262EDE">
        <w:rPr>
          <w:sz w:val="24"/>
          <w:szCs w:val="24"/>
        </w:rPr>
        <w:t xml:space="preserve">i šias aplinkybes, </w:t>
      </w:r>
      <w:r w:rsidR="00161541" w:rsidRPr="00262EDE">
        <w:rPr>
          <w:sz w:val="24"/>
          <w:szCs w:val="24"/>
        </w:rPr>
        <w:t xml:space="preserve">turimus duomenis </w:t>
      </w:r>
      <w:r w:rsidR="000D6A39">
        <w:rPr>
          <w:sz w:val="24"/>
          <w:szCs w:val="24"/>
        </w:rPr>
        <w:t xml:space="preserve">apie </w:t>
      </w:r>
      <w:r w:rsidR="00AB177F" w:rsidRPr="00262EDE">
        <w:rPr>
          <w:sz w:val="24"/>
          <w:szCs w:val="24"/>
        </w:rPr>
        <w:t>teisėjų ankstesnį darbą (</w:t>
      </w:r>
      <w:r w:rsidR="00BC5E84" w:rsidRPr="00262EDE">
        <w:rPr>
          <w:sz w:val="24"/>
          <w:szCs w:val="24"/>
        </w:rPr>
        <w:t>G</w:t>
      </w:r>
      <w:r w:rsidR="0068007F">
        <w:rPr>
          <w:sz w:val="24"/>
          <w:szCs w:val="24"/>
        </w:rPr>
        <w:t>.</w:t>
      </w:r>
      <w:r w:rsidR="00BC5E84" w:rsidRPr="00262EDE">
        <w:rPr>
          <w:sz w:val="24"/>
          <w:szCs w:val="24"/>
        </w:rPr>
        <w:t xml:space="preserve"> A</w:t>
      </w:r>
      <w:r w:rsidR="0068007F">
        <w:rPr>
          <w:sz w:val="24"/>
          <w:szCs w:val="24"/>
        </w:rPr>
        <w:t>.</w:t>
      </w:r>
      <w:r w:rsidR="00BC5E84" w:rsidRPr="00262EDE">
        <w:rPr>
          <w:sz w:val="24"/>
          <w:szCs w:val="24"/>
        </w:rPr>
        <w:t xml:space="preserve"> teisėjo pareigas eina apie 20 metų, L</w:t>
      </w:r>
      <w:r w:rsidR="0068007F">
        <w:rPr>
          <w:sz w:val="24"/>
          <w:szCs w:val="24"/>
        </w:rPr>
        <w:t>.</w:t>
      </w:r>
      <w:r w:rsidR="00BC5E84" w:rsidRPr="00262EDE">
        <w:rPr>
          <w:sz w:val="24"/>
          <w:szCs w:val="24"/>
        </w:rPr>
        <w:t xml:space="preserve"> D</w:t>
      </w:r>
      <w:r w:rsidR="0068007F">
        <w:rPr>
          <w:sz w:val="24"/>
          <w:szCs w:val="24"/>
        </w:rPr>
        <w:t>.</w:t>
      </w:r>
      <w:r w:rsidR="00BC5E84" w:rsidRPr="00262EDE">
        <w:rPr>
          <w:sz w:val="24"/>
          <w:szCs w:val="24"/>
        </w:rPr>
        <w:t xml:space="preserve"> teisėjo pareigas eina daugiau kaip 23 metus, ji Komisijai pateikė Nuolatinės teisėjų veiklos vertinimo komisijos 2024 m. balandžio 8 d. išvadą, kurioje jos profesinė veikla (teisinio darbo kokybė) pripažinta labai gera</w:t>
      </w:r>
      <w:r w:rsidR="00C32D49" w:rsidRPr="00262EDE">
        <w:rPr>
          <w:sz w:val="24"/>
          <w:szCs w:val="24"/>
        </w:rPr>
        <w:t>, A</w:t>
      </w:r>
      <w:r w:rsidR="0068007F">
        <w:rPr>
          <w:sz w:val="24"/>
          <w:szCs w:val="24"/>
        </w:rPr>
        <w:t>.</w:t>
      </w:r>
      <w:r w:rsidR="00C32D49" w:rsidRPr="00262EDE">
        <w:rPr>
          <w:sz w:val="24"/>
          <w:szCs w:val="24"/>
        </w:rPr>
        <w:t xml:space="preserve"> Ž</w:t>
      </w:r>
      <w:r w:rsidR="0068007F">
        <w:rPr>
          <w:sz w:val="24"/>
          <w:szCs w:val="24"/>
        </w:rPr>
        <w:t>.</w:t>
      </w:r>
      <w:r w:rsidR="00C32D49" w:rsidRPr="00262EDE">
        <w:rPr>
          <w:sz w:val="24"/>
          <w:szCs w:val="24"/>
        </w:rPr>
        <w:t xml:space="preserve"> teisėjo pareigas eina daugiau nei 3 metai</w:t>
      </w:r>
      <w:r w:rsidR="00A2613B" w:rsidRPr="00262EDE">
        <w:rPr>
          <w:sz w:val="24"/>
          <w:szCs w:val="24"/>
        </w:rPr>
        <w:t>, duomenų apie netinkamai atliekamas pareigas</w:t>
      </w:r>
      <w:r w:rsidR="00FF46AA">
        <w:rPr>
          <w:sz w:val="24"/>
          <w:szCs w:val="24"/>
        </w:rPr>
        <w:t>, taikytas drausmines nuobaudas</w:t>
      </w:r>
      <w:r w:rsidR="00A2613B" w:rsidRPr="00262EDE">
        <w:rPr>
          <w:sz w:val="24"/>
          <w:szCs w:val="24"/>
        </w:rPr>
        <w:t xml:space="preserve"> </w:t>
      </w:r>
      <w:r w:rsidR="00ED08A6" w:rsidRPr="00262EDE">
        <w:rPr>
          <w:sz w:val="24"/>
          <w:szCs w:val="24"/>
        </w:rPr>
        <w:t xml:space="preserve">Komisija </w:t>
      </w:r>
      <w:r w:rsidR="00CD1817">
        <w:rPr>
          <w:sz w:val="24"/>
          <w:szCs w:val="24"/>
        </w:rPr>
        <w:t>neturi</w:t>
      </w:r>
      <w:r w:rsidR="00BC5E84" w:rsidRPr="00262EDE">
        <w:rPr>
          <w:sz w:val="24"/>
          <w:szCs w:val="24"/>
        </w:rPr>
        <w:t>)</w:t>
      </w:r>
      <w:r w:rsidR="00C84234" w:rsidRPr="00262EDE">
        <w:rPr>
          <w:sz w:val="24"/>
          <w:szCs w:val="24"/>
        </w:rPr>
        <w:t>,</w:t>
      </w:r>
      <w:r w:rsidR="00262EDE" w:rsidRPr="00262EDE">
        <w:rPr>
          <w:sz w:val="24"/>
          <w:szCs w:val="24"/>
        </w:rPr>
        <w:t xml:space="preserve"> </w:t>
      </w:r>
      <w:r w:rsidR="00262EDE">
        <w:rPr>
          <w:sz w:val="24"/>
          <w:szCs w:val="24"/>
        </w:rPr>
        <w:t xml:space="preserve">tai, </w:t>
      </w:r>
      <w:r w:rsidR="00C254F0" w:rsidRPr="00262EDE">
        <w:rPr>
          <w:sz w:val="24"/>
          <w:szCs w:val="24"/>
        </w:rPr>
        <w:t xml:space="preserve">kad </w:t>
      </w:r>
      <w:r w:rsidR="00A243F6">
        <w:rPr>
          <w:sz w:val="24"/>
          <w:szCs w:val="24"/>
        </w:rPr>
        <w:t xml:space="preserve">nusižengimai </w:t>
      </w:r>
      <w:r w:rsidR="007F584D">
        <w:rPr>
          <w:sz w:val="24"/>
          <w:szCs w:val="24"/>
        </w:rPr>
        <w:t xml:space="preserve">pretendentams </w:t>
      </w:r>
      <w:r w:rsidR="004E16F1" w:rsidRPr="00262EDE">
        <w:rPr>
          <w:sz w:val="24"/>
          <w:szCs w:val="24"/>
        </w:rPr>
        <w:t xml:space="preserve">nesukėlė neigiamų pasekmių, kadangi Utenos apylinkės teismo kanclerio pareigas užima </w:t>
      </w:r>
      <w:r w:rsidR="00EC2090">
        <w:rPr>
          <w:sz w:val="24"/>
          <w:szCs w:val="24"/>
        </w:rPr>
        <w:t>K</w:t>
      </w:r>
      <w:r w:rsidR="004E16F1" w:rsidRPr="00262EDE">
        <w:rPr>
          <w:sz w:val="24"/>
          <w:szCs w:val="24"/>
        </w:rPr>
        <w:t>onkursą laimėjęs asmuo – D</w:t>
      </w:r>
      <w:r w:rsidR="006C0311">
        <w:rPr>
          <w:sz w:val="24"/>
          <w:szCs w:val="24"/>
        </w:rPr>
        <w:t>.</w:t>
      </w:r>
      <w:r w:rsidR="004E16F1" w:rsidRPr="00262EDE">
        <w:rPr>
          <w:sz w:val="24"/>
          <w:szCs w:val="24"/>
        </w:rPr>
        <w:t xml:space="preserve"> P</w:t>
      </w:r>
      <w:r w:rsidR="006C0311">
        <w:rPr>
          <w:sz w:val="24"/>
          <w:szCs w:val="24"/>
        </w:rPr>
        <w:t>.</w:t>
      </w:r>
      <w:r w:rsidR="004E16F1" w:rsidRPr="00262EDE">
        <w:rPr>
          <w:sz w:val="24"/>
          <w:szCs w:val="24"/>
        </w:rPr>
        <w:t xml:space="preserve">, Komisija </w:t>
      </w:r>
      <w:r w:rsidR="00132453">
        <w:rPr>
          <w:sz w:val="24"/>
          <w:szCs w:val="24"/>
        </w:rPr>
        <w:t>nu</w:t>
      </w:r>
      <w:r w:rsidR="004E16F1" w:rsidRPr="00262EDE">
        <w:rPr>
          <w:sz w:val="24"/>
          <w:szCs w:val="24"/>
        </w:rPr>
        <w:t>sprendžia, kad nagrinėjamu atveju pagrindo kelti teisėjams drausmės bylą nėra, o apsvarstymas Komisijoje yra pakankamas poveikis teisėjams.</w:t>
      </w:r>
    </w:p>
    <w:p w14:paraId="1CCCF1B1" w14:textId="77777777" w:rsidR="006D5606" w:rsidRPr="00262EDE" w:rsidRDefault="006D5606" w:rsidP="006D5606">
      <w:pPr>
        <w:pStyle w:val="Sraopastraipa"/>
        <w:shd w:val="clear" w:color="auto" w:fill="FFFFFF"/>
        <w:ind w:left="426"/>
        <w:contextualSpacing w:val="0"/>
        <w:jc w:val="both"/>
        <w:rPr>
          <w:sz w:val="24"/>
          <w:szCs w:val="24"/>
        </w:rPr>
      </w:pPr>
    </w:p>
    <w:p w14:paraId="5DB21E80" w14:textId="5F041A70" w:rsidR="00923405" w:rsidRPr="000E6AC5" w:rsidRDefault="00923405" w:rsidP="006D5606">
      <w:pPr>
        <w:shd w:val="clear" w:color="auto" w:fill="FFFFFF"/>
        <w:ind w:firstLine="709"/>
        <w:jc w:val="both"/>
        <w:rPr>
          <w:sz w:val="24"/>
          <w:szCs w:val="24"/>
        </w:rPr>
      </w:pPr>
      <w:r w:rsidRPr="000E6AC5">
        <w:rPr>
          <w:sz w:val="24"/>
          <w:szCs w:val="24"/>
        </w:rPr>
        <w:t xml:space="preserve">Komisija, vadovaudamasi Teisėjų etikos ir drausmės komisijos nuostatų </w:t>
      </w:r>
      <w:r w:rsidR="008F0D1E" w:rsidRPr="00DC6B4B">
        <w:rPr>
          <w:sz w:val="24"/>
          <w:szCs w:val="24"/>
        </w:rPr>
        <w:t>44.</w:t>
      </w:r>
      <w:r w:rsidR="00345F45" w:rsidRPr="00215B67">
        <w:rPr>
          <w:sz w:val="24"/>
          <w:szCs w:val="24"/>
        </w:rPr>
        <w:t>3</w:t>
      </w:r>
      <w:r w:rsidRPr="00DC6B4B">
        <w:rPr>
          <w:sz w:val="24"/>
          <w:szCs w:val="24"/>
        </w:rPr>
        <w:t xml:space="preserve"> </w:t>
      </w:r>
      <w:r w:rsidR="00132453">
        <w:rPr>
          <w:sz w:val="24"/>
          <w:szCs w:val="24"/>
        </w:rPr>
        <w:t>pa</w:t>
      </w:r>
      <w:r w:rsidRPr="000E6AC5">
        <w:rPr>
          <w:sz w:val="24"/>
          <w:szCs w:val="24"/>
        </w:rPr>
        <w:t>punk</w:t>
      </w:r>
      <w:r w:rsidR="00132453">
        <w:rPr>
          <w:sz w:val="24"/>
          <w:szCs w:val="24"/>
        </w:rPr>
        <w:t>čiu</w:t>
      </w:r>
      <w:r w:rsidRPr="000E6AC5">
        <w:rPr>
          <w:sz w:val="24"/>
          <w:szCs w:val="24"/>
        </w:rPr>
        <w:t>,</w:t>
      </w:r>
    </w:p>
    <w:p w14:paraId="20645467" w14:textId="77777777" w:rsidR="00CD3C29" w:rsidRDefault="00CD3C29" w:rsidP="006D5606">
      <w:pPr>
        <w:jc w:val="both"/>
        <w:rPr>
          <w:spacing w:val="30"/>
          <w:sz w:val="24"/>
          <w:szCs w:val="24"/>
        </w:rPr>
      </w:pPr>
    </w:p>
    <w:p w14:paraId="2BA6FD5D" w14:textId="5B9FE6C1" w:rsidR="002C1B10" w:rsidRPr="000E6AC5" w:rsidRDefault="002C1B10" w:rsidP="006D5606">
      <w:pPr>
        <w:jc w:val="both"/>
        <w:rPr>
          <w:spacing w:val="30"/>
          <w:sz w:val="24"/>
          <w:szCs w:val="24"/>
        </w:rPr>
      </w:pPr>
      <w:r w:rsidRPr="00E45846">
        <w:rPr>
          <w:spacing w:val="30"/>
          <w:sz w:val="24"/>
          <w:szCs w:val="24"/>
        </w:rPr>
        <w:t>nusprendžia</w:t>
      </w:r>
      <w:r w:rsidRPr="000E6AC5">
        <w:rPr>
          <w:spacing w:val="30"/>
          <w:sz w:val="24"/>
          <w:szCs w:val="24"/>
        </w:rPr>
        <w:t xml:space="preserve">:  </w:t>
      </w:r>
    </w:p>
    <w:p w14:paraId="44072CF2" w14:textId="5064DEE5" w:rsidR="00345F45" w:rsidRPr="00314F38" w:rsidRDefault="00345F45" w:rsidP="006D5606">
      <w:pPr>
        <w:pStyle w:val="Default"/>
        <w:jc w:val="both"/>
        <w:rPr>
          <w:spacing w:val="30"/>
        </w:rPr>
      </w:pPr>
    </w:p>
    <w:p w14:paraId="62542690" w14:textId="3E93A667" w:rsidR="00345F45" w:rsidRDefault="00C624CD" w:rsidP="006D5606">
      <w:pPr>
        <w:pStyle w:val="Default"/>
        <w:ind w:firstLine="709"/>
        <w:jc w:val="both"/>
      </w:pPr>
      <w:r>
        <w:rPr>
          <w:color w:val="auto"/>
        </w:rPr>
        <w:t>A</w:t>
      </w:r>
      <w:r w:rsidR="00345F45" w:rsidRPr="00215B67">
        <w:rPr>
          <w:color w:val="auto"/>
        </w:rPr>
        <w:t xml:space="preserve">tsisakyti </w:t>
      </w:r>
      <w:r w:rsidR="00345F45" w:rsidRPr="00314F38">
        <w:t xml:space="preserve">iškelti drausmės bylą </w:t>
      </w:r>
      <w:r w:rsidR="00345F45" w:rsidRPr="003A4E98">
        <w:rPr>
          <w:szCs w:val="28"/>
        </w:rPr>
        <w:t>Utenos apylinkės teismo Zarasų rūmų teisėjui G</w:t>
      </w:r>
      <w:r w:rsidR="0068007F">
        <w:rPr>
          <w:szCs w:val="28"/>
        </w:rPr>
        <w:t>.</w:t>
      </w:r>
      <w:r w:rsidR="00345F45" w:rsidRPr="003A4E98">
        <w:rPr>
          <w:szCs w:val="28"/>
        </w:rPr>
        <w:t xml:space="preserve"> A</w:t>
      </w:r>
      <w:r w:rsidR="0068007F">
        <w:rPr>
          <w:szCs w:val="28"/>
        </w:rPr>
        <w:t>.</w:t>
      </w:r>
      <w:r w:rsidR="00345F45" w:rsidRPr="003A4E98">
        <w:rPr>
          <w:szCs w:val="28"/>
        </w:rPr>
        <w:t>, Utenos apylinkės teismo Utenos rūmų teisėjai L</w:t>
      </w:r>
      <w:r w:rsidR="0068007F">
        <w:rPr>
          <w:szCs w:val="28"/>
        </w:rPr>
        <w:t>.</w:t>
      </w:r>
      <w:r w:rsidR="00345F45" w:rsidRPr="003A4E98">
        <w:rPr>
          <w:szCs w:val="28"/>
        </w:rPr>
        <w:t xml:space="preserve"> D</w:t>
      </w:r>
      <w:r w:rsidR="0068007F">
        <w:rPr>
          <w:szCs w:val="28"/>
        </w:rPr>
        <w:t>.</w:t>
      </w:r>
      <w:r w:rsidR="00345F45" w:rsidRPr="003A4E98">
        <w:rPr>
          <w:szCs w:val="28"/>
        </w:rPr>
        <w:t xml:space="preserve"> ir Utenos apylinkės teismo Utenos rūmų teisėjui, šio teismo pirmininko pavaduotojui, l. e. pirmininko pareigas</w:t>
      </w:r>
      <w:r w:rsidR="000D6A39">
        <w:rPr>
          <w:szCs w:val="28"/>
        </w:rPr>
        <w:t>,</w:t>
      </w:r>
      <w:r w:rsidR="00345F45" w:rsidRPr="003A4E98">
        <w:rPr>
          <w:szCs w:val="28"/>
        </w:rPr>
        <w:t xml:space="preserve"> A</w:t>
      </w:r>
      <w:r w:rsidR="0068007F">
        <w:rPr>
          <w:szCs w:val="28"/>
        </w:rPr>
        <w:t>.</w:t>
      </w:r>
      <w:r w:rsidR="00345F45" w:rsidRPr="003A4E98">
        <w:rPr>
          <w:szCs w:val="28"/>
        </w:rPr>
        <w:t xml:space="preserve"> Ž</w:t>
      </w:r>
      <w:r w:rsidR="0068007F">
        <w:rPr>
          <w:szCs w:val="28"/>
        </w:rPr>
        <w:t>.</w:t>
      </w:r>
      <w:r w:rsidR="00345F45" w:rsidRPr="00314F38">
        <w:t>.</w:t>
      </w:r>
      <w:r w:rsidR="00345F45">
        <w:t xml:space="preserve"> </w:t>
      </w:r>
    </w:p>
    <w:p w14:paraId="51585CAB" w14:textId="77777777" w:rsidR="00345F45" w:rsidRPr="00314F38" w:rsidRDefault="00345F45" w:rsidP="006D5606">
      <w:pPr>
        <w:pStyle w:val="Default"/>
        <w:ind w:firstLine="709"/>
        <w:jc w:val="both"/>
      </w:pPr>
      <w:r w:rsidRPr="00314F38">
        <w:t>Sprendimas neskundžiamas.</w:t>
      </w:r>
    </w:p>
    <w:p w14:paraId="448EBF24" w14:textId="77777777" w:rsidR="008632B9" w:rsidRDefault="008632B9" w:rsidP="006D5606">
      <w:pPr>
        <w:shd w:val="clear" w:color="auto" w:fill="FFFFFF"/>
        <w:tabs>
          <w:tab w:val="left" w:pos="7088"/>
        </w:tabs>
        <w:rPr>
          <w:sz w:val="24"/>
          <w:szCs w:val="24"/>
        </w:rPr>
      </w:pPr>
    </w:p>
    <w:p w14:paraId="52B949FE" w14:textId="77777777" w:rsidR="006D5606" w:rsidRDefault="006D5606" w:rsidP="006D5606">
      <w:pPr>
        <w:shd w:val="clear" w:color="auto" w:fill="FFFFFF"/>
        <w:tabs>
          <w:tab w:val="left" w:pos="7088"/>
        </w:tabs>
        <w:rPr>
          <w:sz w:val="24"/>
          <w:szCs w:val="24"/>
        </w:rPr>
      </w:pPr>
    </w:p>
    <w:p w14:paraId="58271A12" w14:textId="45E9E97D" w:rsidR="00046795" w:rsidRPr="00DC6B4B" w:rsidRDefault="00046795" w:rsidP="006D5606">
      <w:pPr>
        <w:shd w:val="clear" w:color="auto" w:fill="FFFFFF"/>
        <w:tabs>
          <w:tab w:val="left" w:pos="6946"/>
        </w:tabs>
        <w:ind w:right="-1"/>
        <w:rPr>
          <w:sz w:val="24"/>
          <w:szCs w:val="24"/>
        </w:rPr>
      </w:pPr>
      <w:r w:rsidRPr="00046795">
        <w:rPr>
          <w:sz w:val="24"/>
          <w:szCs w:val="24"/>
        </w:rPr>
        <w:t xml:space="preserve">Komisijos pirmininkas </w:t>
      </w:r>
      <w:r w:rsidRPr="00046795">
        <w:rPr>
          <w:sz w:val="24"/>
          <w:szCs w:val="24"/>
        </w:rPr>
        <w:tab/>
      </w:r>
      <w:r w:rsidR="00E453E5">
        <w:rPr>
          <w:sz w:val="24"/>
          <w:szCs w:val="24"/>
        </w:rPr>
        <w:t>Marius Bajoras</w:t>
      </w:r>
    </w:p>
    <w:p w14:paraId="3F324021" w14:textId="77777777" w:rsidR="00C547CC" w:rsidRDefault="00C547CC" w:rsidP="006D5606">
      <w:pPr>
        <w:shd w:val="clear" w:color="auto" w:fill="FFFFFF"/>
        <w:tabs>
          <w:tab w:val="left" w:pos="6946"/>
        </w:tabs>
        <w:ind w:right="-1"/>
        <w:rPr>
          <w:sz w:val="24"/>
          <w:szCs w:val="24"/>
        </w:rPr>
      </w:pPr>
    </w:p>
    <w:p w14:paraId="0C881DDC" w14:textId="03C20942" w:rsidR="00345F45" w:rsidRDefault="002C1B10" w:rsidP="006D5606">
      <w:pPr>
        <w:shd w:val="clear" w:color="auto" w:fill="FFFFFF"/>
        <w:tabs>
          <w:tab w:val="left" w:pos="6946"/>
        </w:tabs>
        <w:ind w:right="-1"/>
        <w:rPr>
          <w:sz w:val="24"/>
          <w:szCs w:val="24"/>
        </w:rPr>
      </w:pPr>
      <w:r w:rsidRPr="00DC6B4B">
        <w:rPr>
          <w:sz w:val="24"/>
          <w:szCs w:val="24"/>
        </w:rPr>
        <w:t xml:space="preserve">Komisijos nariai:         </w:t>
      </w:r>
      <w:r w:rsidR="00046795" w:rsidRPr="00DC6B4B">
        <w:rPr>
          <w:sz w:val="24"/>
          <w:szCs w:val="24"/>
        </w:rPr>
        <w:t xml:space="preserve">     </w:t>
      </w:r>
      <w:r w:rsidR="00046795" w:rsidRPr="00DC6B4B">
        <w:rPr>
          <w:sz w:val="24"/>
          <w:szCs w:val="24"/>
        </w:rPr>
        <w:tab/>
      </w:r>
      <w:r w:rsidR="00345F45">
        <w:rPr>
          <w:sz w:val="24"/>
          <w:szCs w:val="24"/>
        </w:rPr>
        <w:t>Vladimiras Laučius</w:t>
      </w:r>
      <w:r w:rsidR="00E45846">
        <w:rPr>
          <w:sz w:val="24"/>
          <w:szCs w:val="24"/>
        </w:rPr>
        <w:t xml:space="preserve">          </w:t>
      </w:r>
      <w:r w:rsidR="00E45846">
        <w:rPr>
          <w:sz w:val="24"/>
          <w:szCs w:val="24"/>
        </w:rPr>
        <w:tab/>
        <w:t xml:space="preserve">           </w:t>
      </w:r>
    </w:p>
    <w:p w14:paraId="56E27303" w14:textId="08DC3AA2" w:rsidR="00E45846" w:rsidRDefault="00345F45" w:rsidP="006D5606">
      <w:pPr>
        <w:shd w:val="clear" w:color="auto" w:fill="FFFFFF"/>
        <w:tabs>
          <w:tab w:val="left" w:pos="6946"/>
        </w:tabs>
        <w:ind w:right="-1"/>
        <w:rPr>
          <w:sz w:val="24"/>
          <w:szCs w:val="24"/>
        </w:rPr>
      </w:pPr>
      <w:r>
        <w:rPr>
          <w:sz w:val="24"/>
          <w:szCs w:val="24"/>
        </w:rPr>
        <w:lastRenderedPageBreak/>
        <w:tab/>
      </w:r>
      <w:r w:rsidR="00E45846">
        <w:rPr>
          <w:sz w:val="24"/>
          <w:szCs w:val="24"/>
        </w:rPr>
        <w:t>Liudas Ramanauskas</w:t>
      </w:r>
    </w:p>
    <w:p w14:paraId="1B9BC7A9" w14:textId="77777777" w:rsidR="00E45846" w:rsidRDefault="00E45846" w:rsidP="006D5606">
      <w:pPr>
        <w:shd w:val="clear" w:color="auto" w:fill="FFFFFF"/>
        <w:tabs>
          <w:tab w:val="left" w:pos="6946"/>
        </w:tabs>
        <w:ind w:right="-1"/>
        <w:rPr>
          <w:sz w:val="24"/>
          <w:szCs w:val="24"/>
        </w:rPr>
      </w:pPr>
    </w:p>
    <w:p w14:paraId="15A09DB9" w14:textId="04B402CE" w:rsidR="00046795" w:rsidRDefault="00046795" w:rsidP="006D5606">
      <w:pPr>
        <w:shd w:val="clear" w:color="auto" w:fill="FFFFFF"/>
        <w:tabs>
          <w:tab w:val="left" w:pos="6946"/>
        </w:tabs>
        <w:ind w:right="-1"/>
        <w:rPr>
          <w:sz w:val="24"/>
          <w:szCs w:val="24"/>
        </w:rPr>
      </w:pPr>
      <w:r w:rsidRPr="00DC6B4B">
        <w:rPr>
          <w:sz w:val="24"/>
          <w:szCs w:val="24"/>
        </w:rPr>
        <w:t xml:space="preserve"> </w:t>
      </w:r>
      <w:r w:rsidR="00E45846">
        <w:rPr>
          <w:sz w:val="24"/>
          <w:szCs w:val="24"/>
        </w:rPr>
        <w:tab/>
      </w:r>
      <w:r w:rsidR="00E453E5">
        <w:rPr>
          <w:sz w:val="24"/>
          <w:szCs w:val="24"/>
        </w:rPr>
        <w:t>Veslava Ruskan</w:t>
      </w:r>
    </w:p>
    <w:p w14:paraId="6223DF1C" w14:textId="77777777" w:rsidR="00E45846" w:rsidRDefault="00E45846" w:rsidP="006D5606">
      <w:pPr>
        <w:shd w:val="clear" w:color="auto" w:fill="FFFFFF"/>
        <w:tabs>
          <w:tab w:val="left" w:pos="6946"/>
        </w:tabs>
        <w:ind w:right="-1" w:firstLine="1418"/>
        <w:rPr>
          <w:sz w:val="24"/>
          <w:szCs w:val="24"/>
        </w:rPr>
      </w:pPr>
      <w:r w:rsidRPr="00DC6B4B">
        <w:rPr>
          <w:sz w:val="24"/>
          <w:szCs w:val="24"/>
        </w:rPr>
        <w:t xml:space="preserve">                                                                                                             </w:t>
      </w:r>
    </w:p>
    <w:p w14:paraId="2BFEF5AC" w14:textId="756A2901" w:rsidR="00CF04FB" w:rsidRDefault="00E45846" w:rsidP="00CF04FB">
      <w:pPr>
        <w:shd w:val="clear" w:color="auto" w:fill="FFFFFF"/>
        <w:tabs>
          <w:tab w:val="left" w:pos="6946"/>
        </w:tabs>
        <w:ind w:right="-1" w:firstLine="1418"/>
      </w:pPr>
      <w:r>
        <w:rPr>
          <w:sz w:val="24"/>
          <w:szCs w:val="24"/>
        </w:rPr>
        <w:tab/>
        <w:t xml:space="preserve">Laima </w:t>
      </w:r>
      <w:proofErr w:type="spellStart"/>
      <w:r>
        <w:rPr>
          <w:sz w:val="24"/>
          <w:szCs w:val="24"/>
        </w:rPr>
        <w:t>Šeputienė</w:t>
      </w:r>
      <w:proofErr w:type="spellEnd"/>
    </w:p>
    <w:p w14:paraId="4535BBB8" w14:textId="77777777" w:rsidR="00CF04FB" w:rsidRDefault="00CF04FB" w:rsidP="00CF04FB">
      <w:pPr>
        <w:shd w:val="clear" w:color="auto" w:fill="FFFFFF"/>
        <w:tabs>
          <w:tab w:val="left" w:pos="6946"/>
        </w:tabs>
        <w:ind w:right="-1" w:firstLine="1418"/>
      </w:pPr>
    </w:p>
    <w:p w14:paraId="1B3B4755" w14:textId="49D46D19" w:rsidR="00DC6B4B" w:rsidRPr="00CF04FB" w:rsidRDefault="00CF04FB" w:rsidP="00CF04FB">
      <w:pPr>
        <w:shd w:val="clear" w:color="auto" w:fill="FFFFFF"/>
        <w:tabs>
          <w:tab w:val="left" w:pos="6946"/>
        </w:tabs>
        <w:ind w:right="-1" w:firstLine="1418"/>
      </w:pPr>
      <w:r>
        <w:tab/>
      </w:r>
      <w:r w:rsidR="00E453E5">
        <w:rPr>
          <w:sz w:val="24"/>
          <w:szCs w:val="24"/>
        </w:rPr>
        <w:t xml:space="preserve">Jūratė </w:t>
      </w:r>
      <w:proofErr w:type="spellStart"/>
      <w:r w:rsidR="00E453E5">
        <w:rPr>
          <w:sz w:val="24"/>
          <w:szCs w:val="24"/>
        </w:rPr>
        <w:t>Varanauskaitė</w:t>
      </w:r>
      <w:proofErr w:type="spellEnd"/>
    </w:p>
    <w:p w14:paraId="2315ED3F" w14:textId="4C2C3942" w:rsidR="00DC6B4B" w:rsidRPr="00DC6B4B" w:rsidRDefault="00DC6B4B" w:rsidP="00046795">
      <w:pPr>
        <w:shd w:val="clear" w:color="auto" w:fill="FFFFFF"/>
        <w:tabs>
          <w:tab w:val="left" w:pos="6946"/>
        </w:tabs>
        <w:ind w:right="-1" w:firstLine="1418"/>
        <w:rPr>
          <w:sz w:val="24"/>
          <w:szCs w:val="24"/>
        </w:rPr>
      </w:pPr>
    </w:p>
    <w:p w14:paraId="49944928" w14:textId="71DD26F8" w:rsidR="00046795" w:rsidRDefault="00046795" w:rsidP="00046795">
      <w:pPr>
        <w:shd w:val="clear" w:color="auto" w:fill="FFFFFF"/>
        <w:tabs>
          <w:tab w:val="left" w:pos="6946"/>
        </w:tabs>
        <w:ind w:right="-1" w:firstLine="1418"/>
        <w:rPr>
          <w:sz w:val="24"/>
          <w:szCs w:val="24"/>
        </w:rPr>
      </w:pPr>
      <w:r w:rsidRPr="00DC6B4B">
        <w:rPr>
          <w:sz w:val="24"/>
          <w:szCs w:val="24"/>
        </w:rPr>
        <w:t xml:space="preserve">                                                                                     </w:t>
      </w:r>
      <w:r w:rsidR="00DC6B4B" w:rsidRPr="00DC6B4B">
        <w:rPr>
          <w:sz w:val="24"/>
          <w:szCs w:val="24"/>
        </w:rPr>
        <w:t xml:space="preserve">  </w:t>
      </w:r>
      <w:r w:rsidR="00E453E5">
        <w:rPr>
          <w:sz w:val="24"/>
          <w:szCs w:val="24"/>
        </w:rPr>
        <w:t xml:space="preserve">                    </w:t>
      </w:r>
    </w:p>
    <w:p w14:paraId="0DCA5045" w14:textId="77777777" w:rsidR="00E453E5" w:rsidRDefault="00E453E5" w:rsidP="00046795">
      <w:pPr>
        <w:shd w:val="clear" w:color="auto" w:fill="FFFFFF"/>
        <w:tabs>
          <w:tab w:val="left" w:pos="6946"/>
        </w:tabs>
        <w:ind w:right="-1" w:firstLine="1418"/>
        <w:rPr>
          <w:sz w:val="24"/>
          <w:szCs w:val="24"/>
        </w:rPr>
      </w:pPr>
    </w:p>
    <w:p w14:paraId="404F47E0" w14:textId="2B7C1BEF" w:rsidR="00E453E5" w:rsidRPr="00DC6B4B" w:rsidRDefault="00E453E5" w:rsidP="00046795">
      <w:pPr>
        <w:shd w:val="clear" w:color="auto" w:fill="FFFFFF"/>
        <w:tabs>
          <w:tab w:val="left" w:pos="6946"/>
        </w:tabs>
        <w:ind w:right="-1" w:firstLine="1418"/>
        <w:rPr>
          <w:sz w:val="24"/>
          <w:szCs w:val="24"/>
        </w:rPr>
      </w:pPr>
      <w:r>
        <w:rPr>
          <w:sz w:val="24"/>
          <w:szCs w:val="24"/>
        </w:rPr>
        <w:tab/>
      </w:r>
    </w:p>
    <w:p w14:paraId="50745E5E" w14:textId="77777777" w:rsidR="002C1B10" w:rsidRPr="00DC6B4B" w:rsidRDefault="002C1B10" w:rsidP="008D30A8">
      <w:pPr>
        <w:shd w:val="clear" w:color="auto" w:fill="FFFFFF"/>
        <w:tabs>
          <w:tab w:val="left" w:pos="7088"/>
        </w:tabs>
        <w:spacing w:line="360" w:lineRule="auto"/>
        <w:rPr>
          <w:sz w:val="24"/>
          <w:szCs w:val="24"/>
        </w:rPr>
      </w:pPr>
    </w:p>
    <w:p w14:paraId="2C4FE1A0" w14:textId="77777777" w:rsidR="00046795" w:rsidRPr="000E6AC5" w:rsidRDefault="00046795" w:rsidP="008D30A8">
      <w:pPr>
        <w:shd w:val="clear" w:color="auto" w:fill="FFFFFF"/>
        <w:tabs>
          <w:tab w:val="left" w:pos="7088"/>
        </w:tabs>
        <w:spacing w:line="360" w:lineRule="auto"/>
        <w:ind w:firstLine="1134"/>
        <w:jc w:val="right"/>
        <w:rPr>
          <w:sz w:val="24"/>
          <w:szCs w:val="24"/>
        </w:rPr>
      </w:pPr>
    </w:p>
    <w:sectPr w:rsidR="00046795" w:rsidRPr="000E6AC5" w:rsidSect="008632B9">
      <w:headerReference w:type="even" r:id="rId9"/>
      <w:headerReference w:type="default" r:id="rId10"/>
      <w:footerReference w:type="even" r:id="rId11"/>
      <w:footerReference w:type="default" r:id="rId12"/>
      <w:pgSz w:w="11906" w:h="16838"/>
      <w:pgMar w:top="1134"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097C" w14:textId="77777777" w:rsidR="00682BE5" w:rsidRDefault="00682BE5" w:rsidP="00A159AA">
      <w:r>
        <w:separator/>
      </w:r>
    </w:p>
  </w:endnote>
  <w:endnote w:type="continuationSeparator" w:id="0">
    <w:p w14:paraId="57A26C32" w14:textId="77777777" w:rsidR="00682BE5" w:rsidRDefault="00682BE5" w:rsidP="00A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948E" w14:textId="77777777" w:rsidR="001C2F7B" w:rsidRDefault="00C04F78" w:rsidP="001C0AC4">
    <w:pPr>
      <w:pStyle w:val="Porat"/>
      <w:framePr w:wrap="around" w:vAnchor="text" w:hAnchor="margin" w:xAlign="right"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14:paraId="0878FADC" w14:textId="77777777" w:rsidR="001C2F7B" w:rsidRDefault="001C2F7B" w:rsidP="007117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7530" w14:textId="77777777" w:rsidR="001C2F7B" w:rsidRDefault="001C2F7B" w:rsidP="007117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6596" w14:textId="77777777" w:rsidR="00682BE5" w:rsidRDefault="00682BE5" w:rsidP="00A159AA">
      <w:r>
        <w:separator/>
      </w:r>
    </w:p>
  </w:footnote>
  <w:footnote w:type="continuationSeparator" w:id="0">
    <w:p w14:paraId="540DBFD3" w14:textId="77777777" w:rsidR="00682BE5" w:rsidRDefault="00682BE5" w:rsidP="00A1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4862" w14:textId="77777777" w:rsidR="001C2F7B" w:rsidRDefault="00C04F78"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14:paraId="44449977" w14:textId="77777777" w:rsidR="001C2F7B" w:rsidRDefault="001C2F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EE95" w14:textId="77777777" w:rsidR="001C2F7B" w:rsidRDefault="00C04F78"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separate"/>
    </w:r>
    <w:r w:rsidR="002A3742">
      <w:rPr>
        <w:rStyle w:val="Puslapionumeris"/>
        <w:noProof/>
      </w:rPr>
      <w:t>2</w:t>
    </w:r>
    <w:r>
      <w:rPr>
        <w:rStyle w:val="Puslapionumeris"/>
      </w:rPr>
      <w:fldChar w:fldCharType="end"/>
    </w:r>
  </w:p>
  <w:p w14:paraId="42E3B9EC" w14:textId="77777777" w:rsidR="001C2F7B" w:rsidRDefault="001C2F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9F"/>
    <w:multiLevelType w:val="hybridMultilevel"/>
    <w:tmpl w:val="6DDC17A2"/>
    <w:lvl w:ilvl="0" w:tplc="168440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9F496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AE101A7"/>
    <w:multiLevelType w:val="hybridMultilevel"/>
    <w:tmpl w:val="6DDC17A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6D924D25"/>
    <w:multiLevelType w:val="hybridMultilevel"/>
    <w:tmpl w:val="6DDC17A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805856319">
    <w:abstractNumId w:val="1"/>
  </w:num>
  <w:num w:numId="2" w16cid:durableId="460802399">
    <w:abstractNumId w:val="0"/>
  </w:num>
  <w:num w:numId="3" w16cid:durableId="1208297854">
    <w:abstractNumId w:val="3"/>
  </w:num>
  <w:num w:numId="4" w16cid:durableId="293951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10"/>
    <w:rsid w:val="00000FE7"/>
    <w:rsid w:val="000054FD"/>
    <w:rsid w:val="000069F7"/>
    <w:rsid w:val="000072E7"/>
    <w:rsid w:val="000109E3"/>
    <w:rsid w:val="00010D25"/>
    <w:rsid w:val="00012C1A"/>
    <w:rsid w:val="00013601"/>
    <w:rsid w:val="0001395B"/>
    <w:rsid w:val="000168D1"/>
    <w:rsid w:val="00021994"/>
    <w:rsid w:val="0002513B"/>
    <w:rsid w:val="0003120C"/>
    <w:rsid w:val="00040BE3"/>
    <w:rsid w:val="000435C5"/>
    <w:rsid w:val="00046795"/>
    <w:rsid w:val="000467C9"/>
    <w:rsid w:val="000501A9"/>
    <w:rsid w:val="000602C3"/>
    <w:rsid w:val="0006081C"/>
    <w:rsid w:val="00060B4E"/>
    <w:rsid w:val="00061ECB"/>
    <w:rsid w:val="00064145"/>
    <w:rsid w:val="00071239"/>
    <w:rsid w:val="00076CAC"/>
    <w:rsid w:val="00077FA5"/>
    <w:rsid w:val="000817DF"/>
    <w:rsid w:val="00081B81"/>
    <w:rsid w:val="000827CE"/>
    <w:rsid w:val="00083FA5"/>
    <w:rsid w:val="00085292"/>
    <w:rsid w:val="000900DE"/>
    <w:rsid w:val="0009377D"/>
    <w:rsid w:val="00094407"/>
    <w:rsid w:val="00096CEA"/>
    <w:rsid w:val="000A0177"/>
    <w:rsid w:val="000A4347"/>
    <w:rsid w:val="000A5C53"/>
    <w:rsid w:val="000A6423"/>
    <w:rsid w:val="000A76EA"/>
    <w:rsid w:val="000B05F3"/>
    <w:rsid w:val="000C06F7"/>
    <w:rsid w:val="000C0BD6"/>
    <w:rsid w:val="000C1298"/>
    <w:rsid w:val="000C2688"/>
    <w:rsid w:val="000C31CF"/>
    <w:rsid w:val="000C388A"/>
    <w:rsid w:val="000C5D43"/>
    <w:rsid w:val="000C6E0B"/>
    <w:rsid w:val="000C7536"/>
    <w:rsid w:val="000C7881"/>
    <w:rsid w:val="000D06C6"/>
    <w:rsid w:val="000D5283"/>
    <w:rsid w:val="000D6A39"/>
    <w:rsid w:val="000E3234"/>
    <w:rsid w:val="000E5641"/>
    <w:rsid w:val="000E6AC5"/>
    <w:rsid w:val="000E6BF6"/>
    <w:rsid w:val="00100379"/>
    <w:rsid w:val="00100ED5"/>
    <w:rsid w:val="0011384C"/>
    <w:rsid w:val="001164F7"/>
    <w:rsid w:val="00121113"/>
    <w:rsid w:val="00130745"/>
    <w:rsid w:val="00132453"/>
    <w:rsid w:val="00132BC6"/>
    <w:rsid w:val="00136D4A"/>
    <w:rsid w:val="00152E1E"/>
    <w:rsid w:val="00153BC4"/>
    <w:rsid w:val="0015402A"/>
    <w:rsid w:val="00157185"/>
    <w:rsid w:val="00160D9E"/>
    <w:rsid w:val="00161541"/>
    <w:rsid w:val="001625D1"/>
    <w:rsid w:val="0016409B"/>
    <w:rsid w:val="00171871"/>
    <w:rsid w:val="00172156"/>
    <w:rsid w:val="00180A95"/>
    <w:rsid w:val="00182F08"/>
    <w:rsid w:val="00183AE5"/>
    <w:rsid w:val="001849CC"/>
    <w:rsid w:val="00185A07"/>
    <w:rsid w:val="00186344"/>
    <w:rsid w:val="00190A44"/>
    <w:rsid w:val="001946F4"/>
    <w:rsid w:val="00195F9F"/>
    <w:rsid w:val="001A2607"/>
    <w:rsid w:val="001A26D2"/>
    <w:rsid w:val="001A41A5"/>
    <w:rsid w:val="001A70DB"/>
    <w:rsid w:val="001B6031"/>
    <w:rsid w:val="001B6840"/>
    <w:rsid w:val="001B6B33"/>
    <w:rsid w:val="001B7A82"/>
    <w:rsid w:val="001C2F7B"/>
    <w:rsid w:val="001C311A"/>
    <w:rsid w:val="001C6472"/>
    <w:rsid w:val="001E02C0"/>
    <w:rsid w:val="001E251C"/>
    <w:rsid w:val="001E262A"/>
    <w:rsid w:val="001E477C"/>
    <w:rsid w:val="001E5EF8"/>
    <w:rsid w:val="001E6219"/>
    <w:rsid w:val="001F0C0C"/>
    <w:rsid w:val="001F20D8"/>
    <w:rsid w:val="001F4236"/>
    <w:rsid w:val="001F55FF"/>
    <w:rsid w:val="00205DAA"/>
    <w:rsid w:val="00211854"/>
    <w:rsid w:val="00211AEA"/>
    <w:rsid w:val="002144F3"/>
    <w:rsid w:val="002146B4"/>
    <w:rsid w:val="002147A1"/>
    <w:rsid w:val="00215ADE"/>
    <w:rsid w:val="00215B67"/>
    <w:rsid w:val="00216ACC"/>
    <w:rsid w:val="002179B5"/>
    <w:rsid w:val="002206E6"/>
    <w:rsid w:val="00222064"/>
    <w:rsid w:val="00223367"/>
    <w:rsid w:val="00224E49"/>
    <w:rsid w:val="00227531"/>
    <w:rsid w:val="00230389"/>
    <w:rsid w:val="00231A22"/>
    <w:rsid w:val="0023433A"/>
    <w:rsid w:val="0023776B"/>
    <w:rsid w:val="00242FA5"/>
    <w:rsid w:val="002468EF"/>
    <w:rsid w:val="002477F4"/>
    <w:rsid w:val="002501E3"/>
    <w:rsid w:val="00250456"/>
    <w:rsid w:val="00253446"/>
    <w:rsid w:val="00256411"/>
    <w:rsid w:val="00256E24"/>
    <w:rsid w:val="0026014F"/>
    <w:rsid w:val="002603FE"/>
    <w:rsid w:val="00260D0F"/>
    <w:rsid w:val="00262EDE"/>
    <w:rsid w:val="002665B2"/>
    <w:rsid w:val="00280A8B"/>
    <w:rsid w:val="002824C4"/>
    <w:rsid w:val="00283D0E"/>
    <w:rsid w:val="002844FE"/>
    <w:rsid w:val="00295459"/>
    <w:rsid w:val="002977EB"/>
    <w:rsid w:val="002A027D"/>
    <w:rsid w:val="002A34A1"/>
    <w:rsid w:val="002A3742"/>
    <w:rsid w:val="002A42A1"/>
    <w:rsid w:val="002A4CD4"/>
    <w:rsid w:val="002B08EA"/>
    <w:rsid w:val="002B263B"/>
    <w:rsid w:val="002B5C3B"/>
    <w:rsid w:val="002C1B10"/>
    <w:rsid w:val="002C2DD7"/>
    <w:rsid w:val="002C4F4D"/>
    <w:rsid w:val="002C760F"/>
    <w:rsid w:val="002D1B77"/>
    <w:rsid w:val="002D322B"/>
    <w:rsid w:val="002D4ECD"/>
    <w:rsid w:val="002D7D75"/>
    <w:rsid w:val="002E3191"/>
    <w:rsid w:val="002E578F"/>
    <w:rsid w:val="002E6BCE"/>
    <w:rsid w:val="002F0F37"/>
    <w:rsid w:val="002F2209"/>
    <w:rsid w:val="002F291C"/>
    <w:rsid w:val="002F3B6D"/>
    <w:rsid w:val="002F57D2"/>
    <w:rsid w:val="002F676B"/>
    <w:rsid w:val="002F7D82"/>
    <w:rsid w:val="00300484"/>
    <w:rsid w:val="0030073A"/>
    <w:rsid w:val="00302398"/>
    <w:rsid w:val="003045BC"/>
    <w:rsid w:val="00305BC6"/>
    <w:rsid w:val="0031015F"/>
    <w:rsid w:val="003113B0"/>
    <w:rsid w:val="00311B09"/>
    <w:rsid w:val="0031756E"/>
    <w:rsid w:val="00317C9A"/>
    <w:rsid w:val="003240C0"/>
    <w:rsid w:val="00324189"/>
    <w:rsid w:val="00325942"/>
    <w:rsid w:val="003273DA"/>
    <w:rsid w:val="00331218"/>
    <w:rsid w:val="00331B17"/>
    <w:rsid w:val="0033256E"/>
    <w:rsid w:val="003334A0"/>
    <w:rsid w:val="003336C2"/>
    <w:rsid w:val="00333BAB"/>
    <w:rsid w:val="00334A0A"/>
    <w:rsid w:val="003368E0"/>
    <w:rsid w:val="0034028B"/>
    <w:rsid w:val="003419A0"/>
    <w:rsid w:val="003423A3"/>
    <w:rsid w:val="00343359"/>
    <w:rsid w:val="00345F45"/>
    <w:rsid w:val="00347ECB"/>
    <w:rsid w:val="00350E8C"/>
    <w:rsid w:val="003524FD"/>
    <w:rsid w:val="00354AFD"/>
    <w:rsid w:val="00361900"/>
    <w:rsid w:val="00363803"/>
    <w:rsid w:val="003662FD"/>
    <w:rsid w:val="0036739B"/>
    <w:rsid w:val="00370A31"/>
    <w:rsid w:val="00371C69"/>
    <w:rsid w:val="00377091"/>
    <w:rsid w:val="003774CE"/>
    <w:rsid w:val="00377C02"/>
    <w:rsid w:val="00381B07"/>
    <w:rsid w:val="003827D7"/>
    <w:rsid w:val="00384026"/>
    <w:rsid w:val="0038431B"/>
    <w:rsid w:val="00385EEE"/>
    <w:rsid w:val="00386695"/>
    <w:rsid w:val="00387422"/>
    <w:rsid w:val="0039078B"/>
    <w:rsid w:val="003A08B2"/>
    <w:rsid w:val="003A4E98"/>
    <w:rsid w:val="003A5717"/>
    <w:rsid w:val="003A78B7"/>
    <w:rsid w:val="003A7DC5"/>
    <w:rsid w:val="003B04D4"/>
    <w:rsid w:val="003B0896"/>
    <w:rsid w:val="003B4B2B"/>
    <w:rsid w:val="003B74FB"/>
    <w:rsid w:val="003C029A"/>
    <w:rsid w:val="003C2122"/>
    <w:rsid w:val="003C2F5D"/>
    <w:rsid w:val="003C7246"/>
    <w:rsid w:val="003D1124"/>
    <w:rsid w:val="003D1F9C"/>
    <w:rsid w:val="003D5178"/>
    <w:rsid w:val="003D61FB"/>
    <w:rsid w:val="003E17FA"/>
    <w:rsid w:val="003E29D2"/>
    <w:rsid w:val="003E3F53"/>
    <w:rsid w:val="003E7BB1"/>
    <w:rsid w:val="003F05A4"/>
    <w:rsid w:val="003F1A70"/>
    <w:rsid w:val="003F544C"/>
    <w:rsid w:val="003F5BCD"/>
    <w:rsid w:val="003F664B"/>
    <w:rsid w:val="004042BA"/>
    <w:rsid w:val="00405C06"/>
    <w:rsid w:val="00411EA7"/>
    <w:rsid w:val="00416878"/>
    <w:rsid w:val="00422268"/>
    <w:rsid w:val="00427CB4"/>
    <w:rsid w:val="004434E5"/>
    <w:rsid w:val="00444CD9"/>
    <w:rsid w:val="00447BB2"/>
    <w:rsid w:val="004508DA"/>
    <w:rsid w:val="004527FB"/>
    <w:rsid w:val="00453520"/>
    <w:rsid w:val="0045522E"/>
    <w:rsid w:val="004569DC"/>
    <w:rsid w:val="00457473"/>
    <w:rsid w:val="00466823"/>
    <w:rsid w:val="004708B1"/>
    <w:rsid w:val="00472515"/>
    <w:rsid w:val="00472BCC"/>
    <w:rsid w:val="004734EC"/>
    <w:rsid w:val="00473616"/>
    <w:rsid w:val="004742E0"/>
    <w:rsid w:val="00475085"/>
    <w:rsid w:val="004759BD"/>
    <w:rsid w:val="004853F2"/>
    <w:rsid w:val="00487DA8"/>
    <w:rsid w:val="00492EB6"/>
    <w:rsid w:val="00493600"/>
    <w:rsid w:val="004944A8"/>
    <w:rsid w:val="00494D29"/>
    <w:rsid w:val="004952D7"/>
    <w:rsid w:val="004954AE"/>
    <w:rsid w:val="004A4622"/>
    <w:rsid w:val="004A713A"/>
    <w:rsid w:val="004B1364"/>
    <w:rsid w:val="004B24C6"/>
    <w:rsid w:val="004B37FE"/>
    <w:rsid w:val="004B3A50"/>
    <w:rsid w:val="004B5744"/>
    <w:rsid w:val="004B7351"/>
    <w:rsid w:val="004C47F7"/>
    <w:rsid w:val="004D084C"/>
    <w:rsid w:val="004D0B47"/>
    <w:rsid w:val="004D0C81"/>
    <w:rsid w:val="004D4E25"/>
    <w:rsid w:val="004D6C21"/>
    <w:rsid w:val="004E16F1"/>
    <w:rsid w:val="004E1E7D"/>
    <w:rsid w:val="004E2038"/>
    <w:rsid w:val="004E2703"/>
    <w:rsid w:val="004E582D"/>
    <w:rsid w:val="004E720F"/>
    <w:rsid w:val="004F26B2"/>
    <w:rsid w:val="004F3990"/>
    <w:rsid w:val="004F4840"/>
    <w:rsid w:val="004F4EFA"/>
    <w:rsid w:val="005005F0"/>
    <w:rsid w:val="00502493"/>
    <w:rsid w:val="00502926"/>
    <w:rsid w:val="00505822"/>
    <w:rsid w:val="00507F47"/>
    <w:rsid w:val="00507FBD"/>
    <w:rsid w:val="0051027A"/>
    <w:rsid w:val="00512A67"/>
    <w:rsid w:val="0051723A"/>
    <w:rsid w:val="00523912"/>
    <w:rsid w:val="00524636"/>
    <w:rsid w:val="0052661C"/>
    <w:rsid w:val="00530B1D"/>
    <w:rsid w:val="005357D9"/>
    <w:rsid w:val="0054018C"/>
    <w:rsid w:val="005406DB"/>
    <w:rsid w:val="00545D94"/>
    <w:rsid w:val="005477D4"/>
    <w:rsid w:val="00547FF3"/>
    <w:rsid w:val="00554044"/>
    <w:rsid w:val="005606D7"/>
    <w:rsid w:val="00561240"/>
    <w:rsid w:val="0056184C"/>
    <w:rsid w:val="0056231E"/>
    <w:rsid w:val="00563F03"/>
    <w:rsid w:val="0056747A"/>
    <w:rsid w:val="00571343"/>
    <w:rsid w:val="005734D0"/>
    <w:rsid w:val="00577514"/>
    <w:rsid w:val="00581C6A"/>
    <w:rsid w:val="00587342"/>
    <w:rsid w:val="0059190C"/>
    <w:rsid w:val="00591A3F"/>
    <w:rsid w:val="00592211"/>
    <w:rsid w:val="0059462B"/>
    <w:rsid w:val="00594A5B"/>
    <w:rsid w:val="005A4390"/>
    <w:rsid w:val="005A6488"/>
    <w:rsid w:val="005A6BEB"/>
    <w:rsid w:val="005A74D8"/>
    <w:rsid w:val="005B1AFF"/>
    <w:rsid w:val="005B5EFC"/>
    <w:rsid w:val="005C10B6"/>
    <w:rsid w:val="005C3F37"/>
    <w:rsid w:val="005C4099"/>
    <w:rsid w:val="005C4C8A"/>
    <w:rsid w:val="005C7789"/>
    <w:rsid w:val="005D05C5"/>
    <w:rsid w:val="005D13D4"/>
    <w:rsid w:val="005D21B8"/>
    <w:rsid w:val="005D75EE"/>
    <w:rsid w:val="005E08B6"/>
    <w:rsid w:val="005E0FC0"/>
    <w:rsid w:val="005E58A4"/>
    <w:rsid w:val="005F1584"/>
    <w:rsid w:val="005F2265"/>
    <w:rsid w:val="005F2F25"/>
    <w:rsid w:val="0060148E"/>
    <w:rsid w:val="00602543"/>
    <w:rsid w:val="00604673"/>
    <w:rsid w:val="006070E8"/>
    <w:rsid w:val="006103CD"/>
    <w:rsid w:val="00610DA7"/>
    <w:rsid w:val="0061107B"/>
    <w:rsid w:val="006148DA"/>
    <w:rsid w:val="00615E35"/>
    <w:rsid w:val="00622564"/>
    <w:rsid w:val="00623441"/>
    <w:rsid w:val="00633F21"/>
    <w:rsid w:val="0063532D"/>
    <w:rsid w:val="006361C7"/>
    <w:rsid w:val="00640C24"/>
    <w:rsid w:val="00640DDC"/>
    <w:rsid w:val="00644732"/>
    <w:rsid w:val="0064764C"/>
    <w:rsid w:val="0065391D"/>
    <w:rsid w:val="00656D93"/>
    <w:rsid w:val="0065725E"/>
    <w:rsid w:val="00660399"/>
    <w:rsid w:val="006609C5"/>
    <w:rsid w:val="00660E9D"/>
    <w:rsid w:val="006652E0"/>
    <w:rsid w:val="00673401"/>
    <w:rsid w:val="00674F98"/>
    <w:rsid w:val="0068007F"/>
    <w:rsid w:val="00682BE5"/>
    <w:rsid w:val="00686642"/>
    <w:rsid w:val="006876F0"/>
    <w:rsid w:val="006907F7"/>
    <w:rsid w:val="00691563"/>
    <w:rsid w:val="00691912"/>
    <w:rsid w:val="00691A44"/>
    <w:rsid w:val="006975B5"/>
    <w:rsid w:val="006A037D"/>
    <w:rsid w:val="006A1AE4"/>
    <w:rsid w:val="006A1F9F"/>
    <w:rsid w:val="006B0FCF"/>
    <w:rsid w:val="006B1D32"/>
    <w:rsid w:val="006B28B9"/>
    <w:rsid w:val="006B3AFA"/>
    <w:rsid w:val="006B503C"/>
    <w:rsid w:val="006B640A"/>
    <w:rsid w:val="006C0311"/>
    <w:rsid w:val="006C413F"/>
    <w:rsid w:val="006D087B"/>
    <w:rsid w:val="006D1E2B"/>
    <w:rsid w:val="006D42DA"/>
    <w:rsid w:val="006D5606"/>
    <w:rsid w:val="006E4E83"/>
    <w:rsid w:val="006E5E89"/>
    <w:rsid w:val="006E7CDD"/>
    <w:rsid w:val="006F163C"/>
    <w:rsid w:val="006F3212"/>
    <w:rsid w:val="006F636D"/>
    <w:rsid w:val="006F7E2B"/>
    <w:rsid w:val="006F7E73"/>
    <w:rsid w:val="00700C67"/>
    <w:rsid w:val="00701099"/>
    <w:rsid w:val="007014C5"/>
    <w:rsid w:val="007022E3"/>
    <w:rsid w:val="00703F65"/>
    <w:rsid w:val="00715CB7"/>
    <w:rsid w:val="00717737"/>
    <w:rsid w:val="00722A37"/>
    <w:rsid w:val="00722DDC"/>
    <w:rsid w:val="00731B47"/>
    <w:rsid w:val="0073364B"/>
    <w:rsid w:val="00733F20"/>
    <w:rsid w:val="007356C2"/>
    <w:rsid w:val="00735855"/>
    <w:rsid w:val="007376AE"/>
    <w:rsid w:val="00741970"/>
    <w:rsid w:val="00744712"/>
    <w:rsid w:val="00744818"/>
    <w:rsid w:val="0074504D"/>
    <w:rsid w:val="00745793"/>
    <w:rsid w:val="007467AA"/>
    <w:rsid w:val="007506FA"/>
    <w:rsid w:val="007510AB"/>
    <w:rsid w:val="007518E6"/>
    <w:rsid w:val="00754D8C"/>
    <w:rsid w:val="007559EC"/>
    <w:rsid w:val="00762E92"/>
    <w:rsid w:val="00763D27"/>
    <w:rsid w:val="00765C7F"/>
    <w:rsid w:val="00767707"/>
    <w:rsid w:val="00772541"/>
    <w:rsid w:val="0077389D"/>
    <w:rsid w:val="00780B84"/>
    <w:rsid w:val="00782DE6"/>
    <w:rsid w:val="00785599"/>
    <w:rsid w:val="007864D4"/>
    <w:rsid w:val="00794B7E"/>
    <w:rsid w:val="00795222"/>
    <w:rsid w:val="0079771D"/>
    <w:rsid w:val="00797B98"/>
    <w:rsid w:val="007A032F"/>
    <w:rsid w:val="007A48E2"/>
    <w:rsid w:val="007A4E4B"/>
    <w:rsid w:val="007A5FAE"/>
    <w:rsid w:val="007B2107"/>
    <w:rsid w:val="007B5AA1"/>
    <w:rsid w:val="007B743D"/>
    <w:rsid w:val="007C0717"/>
    <w:rsid w:val="007C4906"/>
    <w:rsid w:val="007C6CD6"/>
    <w:rsid w:val="007C7E35"/>
    <w:rsid w:val="007D099A"/>
    <w:rsid w:val="007D199C"/>
    <w:rsid w:val="007D758A"/>
    <w:rsid w:val="007D767F"/>
    <w:rsid w:val="007E0648"/>
    <w:rsid w:val="007E44AC"/>
    <w:rsid w:val="007E5530"/>
    <w:rsid w:val="007E7B97"/>
    <w:rsid w:val="007F0548"/>
    <w:rsid w:val="007F25C0"/>
    <w:rsid w:val="007F2821"/>
    <w:rsid w:val="007F45F7"/>
    <w:rsid w:val="007F524D"/>
    <w:rsid w:val="007F584D"/>
    <w:rsid w:val="007F6D48"/>
    <w:rsid w:val="007F71A4"/>
    <w:rsid w:val="007F78B4"/>
    <w:rsid w:val="007F7948"/>
    <w:rsid w:val="00802A5E"/>
    <w:rsid w:val="00803927"/>
    <w:rsid w:val="008042BD"/>
    <w:rsid w:val="0080641F"/>
    <w:rsid w:val="00816572"/>
    <w:rsid w:val="00816604"/>
    <w:rsid w:val="00820008"/>
    <w:rsid w:val="0082234F"/>
    <w:rsid w:val="00823EFA"/>
    <w:rsid w:val="00823FAA"/>
    <w:rsid w:val="0082717D"/>
    <w:rsid w:val="00827AB4"/>
    <w:rsid w:val="00831992"/>
    <w:rsid w:val="00831FEC"/>
    <w:rsid w:val="00832274"/>
    <w:rsid w:val="0083482D"/>
    <w:rsid w:val="00837251"/>
    <w:rsid w:val="00837A98"/>
    <w:rsid w:val="00842FDB"/>
    <w:rsid w:val="0084743F"/>
    <w:rsid w:val="00850899"/>
    <w:rsid w:val="00851246"/>
    <w:rsid w:val="00851938"/>
    <w:rsid w:val="0085262C"/>
    <w:rsid w:val="00861013"/>
    <w:rsid w:val="00861196"/>
    <w:rsid w:val="0086128B"/>
    <w:rsid w:val="008632B9"/>
    <w:rsid w:val="00863AC5"/>
    <w:rsid w:val="008646D6"/>
    <w:rsid w:val="00866934"/>
    <w:rsid w:val="00867F72"/>
    <w:rsid w:val="00871133"/>
    <w:rsid w:val="00871513"/>
    <w:rsid w:val="008721C5"/>
    <w:rsid w:val="0087221B"/>
    <w:rsid w:val="008739F0"/>
    <w:rsid w:val="00875BD0"/>
    <w:rsid w:val="00876DEB"/>
    <w:rsid w:val="008803BA"/>
    <w:rsid w:val="00882D8C"/>
    <w:rsid w:val="00882FE3"/>
    <w:rsid w:val="00884822"/>
    <w:rsid w:val="008852C2"/>
    <w:rsid w:val="00885B38"/>
    <w:rsid w:val="00891E70"/>
    <w:rsid w:val="008A2801"/>
    <w:rsid w:val="008A78D6"/>
    <w:rsid w:val="008B5FC0"/>
    <w:rsid w:val="008C2419"/>
    <w:rsid w:val="008C48E2"/>
    <w:rsid w:val="008C61DA"/>
    <w:rsid w:val="008C7D9F"/>
    <w:rsid w:val="008D30A8"/>
    <w:rsid w:val="008E22A3"/>
    <w:rsid w:val="008E3183"/>
    <w:rsid w:val="008F037D"/>
    <w:rsid w:val="008F0D1E"/>
    <w:rsid w:val="008F1154"/>
    <w:rsid w:val="008F1A0C"/>
    <w:rsid w:val="008F33D1"/>
    <w:rsid w:val="008F474D"/>
    <w:rsid w:val="008F5808"/>
    <w:rsid w:val="008F5DB7"/>
    <w:rsid w:val="008F7DC6"/>
    <w:rsid w:val="00900A1B"/>
    <w:rsid w:val="00900BD1"/>
    <w:rsid w:val="00901E65"/>
    <w:rsid w:val="00907B8A"/>
    <w:rsid w:val="00920E0F"/>
    <w:rsid w:val="00923405"/>
    <w:rsid w:val="0092679B"/>
    <w:rsid w:val="0093056A"/>
    <w:rsid w:val="00930AAD"/>
    <w:rsid w:val="0093220C"/>
    <w:rsid w:val="00936E5B"/>
    <w:rsid w:val="00936EA2"/>
    <w:rsid w:val="00940008"/>
    <w:rsid w:val="00940B9B"/>
    <w:rsid w:val="00943D02"/>
    <w:rsid w:val="00944282"/>
    <w:rsid w:val="00944617"/>
    <w:rsid w:val="00944903"/>
    <w:rsid w:val="009511E0"/>
    <w:rsid w:val="009515D4"/>
    <w:rsid w:val="009526CD"/>
    <w:rsid w:val="0095300B"/>
    <w:rsid w:val="009608C2"/>
    <w:rsid w:val="009663D7"/>
    <w:rsid w:val="00970A28"/>
    <w:rsid w:val="009710A5"/>
    <w:rsid w:val="0097114E"/>
    <w:rsid w:val="0097228C"/>
    <w:rsid w:val="00974A77"/>
    <w:rsid w:val="00977ED1"/>
    <w:rsid w:val="009838E4"/>
    <w:rsid w:val="00987CB6"/>
    <w:rsid w:val="009919C3"/>
    <w:rsid w:val="009925C2"/>
    <w:rsid w:val="00992E0F"/>
    <w:rsid w:val="00997A39"/>
    <w:rsid w:val="009A1E7E"/>
    <w:rsid w:val="009A5D13"/>
    <w:rsid w:val="009A60C6"/>
    <w:rsid w:val="009A70BF"/>
    <w:rsid w:val="009B43B8"/>
    <w:rsid w:val="009B769D"/>
    <w:rsid w:val="009B7840"/>
    <w:rsid w:val="009D2E4A"/>
    <w:rsid w:val="009D600F"/>
    <w:rsid w:val="009D64EE"/>
    <w:rsid w:val="009E3408"/>
    <w:rsid w:val="009E643F"/>
    <w:rsid w:val="009E7723"/>
    <w:rsid w:val="009F0378"/>
    <w:rsid w:val="009F2B25"/>
    <w:rsid w:val="009F2BE8"/>
    <w:rsid w:val="00A051A2"/>
    <w:rsid w:val="00A066B0"/>
    <w:rsid w:val="00A11E76"/>
    <w:rsid w:val="00A12A10"/>
    <w:rsid w:val="00A14BB3"/>
    <w:rsid w:val="00A159AA"/>
    <w:rsid w:val="00A169E2"/>
    <w:rsid w:val="00A17CE4"/>
    <w:rsid w:val="00A2094D"/>
    <w:rsid w:val="00A20C94"/>
    <w:rsid w:val="00A212AB"/>
    <w:rsid w:val="00A216A3"/>
    <w:rsid w:val="00A243F6"/>
    <w:rsid w:val="00A24AB9"/>
    <w:rsid w:val="00A2613B"/>
    <w:rsid w:val="00A30B7F"/>
    <w:rsid w:val="00A31092"/>
    <w:rsid w:val="00A32A57"/>
    <w:rsid w:val="00A337C6"/>
    <w:rsid w:val="00A358E3"/>
    <w:rsid w:val="00A36044"/>
    <w:rsid w:val="00A417E7"/>
    <w:rsid w:val="00A453B9"/>
    <w:rsid w:val="00A51F64"/>
    <w:rsid w:val="00A52055"/>
    <w:rsid w:val="00A60CD1"/>
    <w:rsid w:val="00A610C2"/>
    <w:rsid w:val="00A62ED4"/>
    <w:rsid w:val="00A66957"/>
    <w:rsid w:val="00A71029"/>
    <w:rsid w:val="00A7269F"/>
    <w:rsid w:val="00A7324B"/>
    <w:rsid w:val="00A76B96"/>
    <w:rsid w:val="00A76CC2"/>
    <w:rsid w:val="00A80EE9"/>
    <w:rsid w:val="00A81186"/>
    <w:rsid w:val="00A831FF"/>
    <w:rsid w:val="00A832B7"/>
    <w:rsid w:val="00A83643"/>
    <w:rsid w:val="00A87D99"/>
    <w:rsid w:val="00A91617"/>
    <w:rsid w:val="00A925E1"/>
    <w:rsid w:val="00A943FF"/>
    <w:rsid w:val="00A95A6C"/>
    <w:rsid w:val="00A962FC"/>
    <w:rsid w:val="00A96452"/>
    <w:rsid w:val="00AA15C9"/>
    <w:rsid w:val="00AB1271"/>
    <w:rsid w:val="00AB177F"/>
    <w:rsid w:val="00AB1C14"/>
    <w:rsid w:val="00AB3CB7"/>
    <w:rsid w:val="00AB572F"/>
    <w:rsid w:val="00AB5FE5"/>
    <w:rsid w:val="00AB6517"/>
    <w:rsid w:val="00AC0816"/>
    <w:rsid w:val="00AC1E66"/>
    <w:rsid w:val="00AC69CD"/>
    <w:rsid w:val="00AD0740"/>
    <w:rsid w:val="00AD258D"/>
    <w:rsid w:val="00AD2E11"/>
    <w:rsid w:val="00AD2E58"/>
    <w:rsid w:val="00AD386B"/>
    <w:rsid w:val="00AD39A6"/>
    <w:rsid w:val="00AD4A51"/>
    <w:rsid w:val="00AD74DF"/>
    <w:rsid w:val="00AE1953"/>
    <w:rsid w:val="00AE518A"/>
    <w:rsid w:val="00AE7AAA"/>
    <w:rsid w:val="00AF0A0F"/>
    <w:rsid w:val="00AF1921"/>
    <w:rsid w:val="00AF6011"/>
    <w:rsid w:val="00AF6870"/>
    <w:rsid w:val="00B016D4"/>
    <w:rsid w:val="00B14399"/>
    <w:rsid w:val="00B218C6"/>
    <w:rsid w:val="00B22331"/>
    <w:rsid w:val="00B24476"/>
    <w:rsid w:val="00B24888"/>
    <w:rsid w:val="00B2776B"/>
    <w:rsid w:val="00B2781D"/>
    <w:rsid w:val="00B300D9"/>
    <w:rsid w:val="00B369CE"/>
    <w:rsid w:val="00B36B1E"/>
    <w:rsid w:val="00B40AB3"/>
    <w:rsid w:val="00B41C67"/>
    <w:rsid w:val="00B42E79"/>
    <w:rsid w:val="00B46BC8"/>
    <w:rsid w:val="00B47743"/>
    <w:rsid w:val="00B47C4F"/>
    <w:rsid w:val="00B503BC"/>
    <w:rsid w:val="00B53AD2"/>
    <w:rsid w:val="00B62F2C"/>
    <w:rsid w:val="00B64887"/>
    <w:rsid w:val="00B6777A"/>
    <w:rsid w:val="00B70648"/>
    <w:rsid w:val="00B70893"/>
    <w:rsid w:val="00B715CC"/>
    <w:rsid w:val="00B71CC8"/>
    <w:rsid w:val="00B728A4"/>
    <w:rsid w:val="00B7551F"/>
    <w:rsid w:val="00B77E5A"/>
    <w:rsid w:val="00B802DB"/>
    <w:rsid w:val="00B80B8B"/>
    <w:rsid w:val="00B83364"/>
    <w:rsid w:val="00B83872"/>
    <w:rsid w:val="00B877B2"/>
    <w:rsid w:val="00B92015"/>
    <w:rsid w:val="00B9244F"/>
    <w:rsid w:val="00B937DE"/>
    <w:rsid w:val="00BA6FD6"/>
    <w:rsid w:val="00BB0833"/>
    <w:rsid w:val="00BB23F3"/>
    <w:rsid w:val="00BB340C"/>
    <w:rsid w:val="00BB4F16"/>
    <w:rsid w:val="00BB5344"/>
    <w:rsid w:val="00BC063C"/>
    <w:rsid w:val="00BC0987"/>
    <w:rsid w:val="00BC0BEC"/>
    <w:rsid w:val="00BC1196"/>
    <w:rsid w:val="00BC1ABD"/>
    <w:rsid w:val="00BC305B"/>
    <w:rsid w:val="00BC59A2"/>
    <w:rsid w:val="00BC5E84"/>
    <w:rsid w:val="00BD03C4"/>
    <w:rsid w:val="00BD4BC8"/>
    <w:rsid w:val="00BD7696"/>
    <w:rsid w:val="00BE2CA2"/>
    <w:rsid w:val="00BE48E4"/>
    <w:rsid w:val="00BF2807"/>
    <w:rsid w:val="00BF3551"/>
    <w:rsid w:val="00BF596E"/>
    <w:rsid w:val="00BF65DD"/>
    <w:rsid w:val="00BF743D"/>
    <w:rsid w:val="00C029E2"/>
    <w:rsid w:val="00C03288"/>
    <w:rsid w:val="00C033E0"/>
    <w:rsid w:val="00C049C7"/>
    <w:rsid w:val="00C04F78"/>
    <w:rsid w:val="00C06993"/>
    <w:rsid w:val="00C07952"/>
    <w:rsid w:val="00C116D1"/>
    <w:rsid w:val="00C17050"/>
    <w:rsid w:val="00C2161C"/>
    <w:rsid w:val="00C23DA0"/>
    <w:rsid w:val="00C241D9"/>
    <w:rsid w:val="00C254F0"/>
    <w:rsid w:val="00C310F7"/>
    <w:rsid w:val="00C31B5F"/>
    <w:rsid w:val="00C32D49"/>
    <w:rsid w:val="00C3302C"/>
    <w:rsid w:val="00C3459D"/>
    <w:rsid w:val="00C35BAA"/>
    <w:rsid w:val="00C36A7A"/>
    <w:rsid w:val="00C372E4"/>
    <w:rsid w:val="00C3741B"/>
    <w:rsid w:val="00C409A2"/>
    <w:rsid w:val="00C42109"/>
    <w:rsid w:val="00C462CB"/>
    <w:rsid w:val="00C50236"/>
    <w:rsid w:val="00C519CB"/>
    <w:rsid w:val="00C521ED"/>
    <w:rsid w:val="00C547CC"/>
    <w:rsid w:val="00C54F27"/>
    <w:rsid w:val="00C55E8A"/>
    <w:rsid w:val="00C56EF8"/>
    <w:rsid w:val="00C6114A"/>
    <w:rsid w:val="00C618A8"/>
    <w:rsid w:val="00C61AF7"/>
    <w:rsid w:val="00C624CD"/>
    <w:rsid w:val="00C66C4F"/>
    <w:rsid w:val="00C744FE"/>
    <w:rsid w:val="00C765BD"/>
    <w:rsid w:val="00C76E6F"/>
    <w:rsid w:val="00C80D87"/>
    <w:rsid w:val="00C826DE"/>
    <w:rsid w:val="00C8280E"/>
    <w:rsid w:val="00C82E97"/>
    <w:rsid w:val="00C84234"/>
    <w:rsid w:val="00C85AFE"/>
    <w:rsid w:val="00C85B15"/>
    <w:rsid w:val="00C964DC"/>
    <w:rsid w:val="00CA2112"/>
    <w:rsid w:val="00CA3FBD"/>
    <w:rsid w:val="00CA7058"/>
    <w:rsid w:val="00CA7AC6"/>
    <w:rsid w:val="00CB4A89"/>
    <w:rsid w:val="00CB52F2"/>
    <w:rsid w:val="00CB6223"/>
    <w:rsid w:val="00CC3B67"/>
    <w:rsid w:val="00CC6FC9"/>
    <w:rsid w:val="00CC7549"/>
    <w:rsid w:val="00CD0090"/>
    <w:rsid w:val="00CD072F"/>
    <w:rsid w:val="00CD1817"/>
    <w:rsid w:val="00CD3C29"/>
    <w:rsid w:val="00CD3D99"/>
    <w:rsid w:val="00CD51FA"/>
    <w:rsid w:val="00CD587C"/>
    <w:rsid w:val="00CE785A"/>
    <w:rsid w:val="00CF04FB"/>
    <w:rsid w:val="00CF164A"/>
    <w:rsid w:val="00CF3511"/>
    <w:rsid w:val="00CF4B39"/>
    <w:rsid w:val="00CF7629"/>
    <w:rsid w:val="00D102DE"/>
    <w:rsid w:val="00D111CA"/>
    <w:rsid w:val="00D114CA"/>
    <w:rsid w:val="00D1353C"/>
    <w:rsid w:val="00D13A5E"/>
    <w:rsid w:val="00D14C7D"/>
    <w:rsid w:val="00D16D52"/>
    <w:rsid w:val="00D16F43"/>
    <w:rsid w:val="00D172D7"/>
    <w:rsid w:val="00D21566"/>
    <w:rsid w:val="00D21704"/>
    <w:rsid w:val="00D2380A"/>
    <w:rsid w:val="00D253EA"/>
    <w:rsid w:val="00D26812"/>
    <w:rsid w:val="00D27C78"/>
    <w:rsid w:val="00D27E42"/>
    <w:rsid w:val="00D318FF"/>
    <w:rsid w:val="00D328AB"/>
    <w:rsid w:val="00D33868"/>
    <w:rsid w:val="00D40F79"/>
    <w:rsid w:val="00D42636"/>
    <w:rsid w:val="00D461A6"/>
    <w:rsid w:val="00D47E27"/>
    <w:rsid w:val="00D51035"/>
    <w:rsid w:val="00D5285D"/>
    <w:rsid w:val="00D572A0"/>
    <w:rsid w:val="00D63BA1"/>
    <w:rsid w:val="00D66908"/>
    <w:rsid w:val="00D67148"/>
    <w:rsid w:val="00D71A0C"/>
    <w:rsid w:val="00D71A95"/>
    <w:rsid w:val="00D71EAF"/>
    <w:rsid w:val="00D72066"/>
    <w:rsid w:val="00D75921"/>
    <w:rsid w:val="00D77A3E"/>
    <w:rsid w:val="00D77A6A"/>
    <w:rsid w:val="00D83608"/>
    <w:rsid w:val="00D84254"/>
    <w:rsid w:val="00D85313"/>
    <w:rsid w:val="00D87F66"/>
    <w:rsid w:val="00D906C4"/>
    <w:rsid w:val="00D94664"/>
    <w:rsid w:val="00D95FD8"/>
    <w:rsid w:val="00DA19D2"/>
    <w:rsid w:val="00DA1CFE"/>
    <w:rsid w:val="00DA2B7A"/>
    <w:rsid w:val="00DA705B"/>
    <w:rsid w:val="00DB0381"/>
    <w:rsid w:val="00DB0E07"/>
    <w:rsid w:val="00DB1540"/>
    <w:rsid w:val="00DB55B0"/>
    <w:rsid w:val="00DB6310"/>
    <w:rsid w:val="00DC42DC"/>
    <w:rsid w:val="00DC67A4"/>
    <w:rsid w:val="00DC6B4B"/>
    <w:rsid w:val="00DD30D4"/>
    <w:rsid w:val="00DD50D9"/>
    <w:rsid w:val="00DD78D1"/>
    <w:rsid w:val="00DE165B"/>
    <w:rsid w:val="00DE36FE"/>
    <w:rsid w:val="00DE3E93"/>
    <w:rsid w:val="00DE4E82"/>
    <w:rsid w:val="00DE51C2"/>
    <w:rsid w:val="00DE729A"/>
    <w:rsid w:val="00DE7E2F"/>
    <w:rsid w:val="00DF1E48"/>
    <w:rsid w:val="00DF22A0"/>
    <w:rsid w:val="00DF62F7"/>
    <w:rsid w:val="00E0353B"/>
    <w:rsid w:val="00E03654"/>
    <w:rsid w:val="00E052E2"/>
    <w:rsid w:val="00E063D4"/>
    <w:rsid w:val="00E10857"/>
    <w:rsid w:val="00E130AE"/>
    <w:rsid w:val="00E137F4"/>
    <w:rsid w:val="00E14163"/>
    <w:rsid w:val="00E14E68"/>
    <w:rsid w:val="00E17643"/>
    <w:rsid w:val="00E21E7E"/>
    <w:rsid w:val="00E22504"/>
    <w:rsid w:val="00E26820"/>
    <w:rsid w:val="00E3271C"/>
    <w:rsid w:val="00E32FC5"/>
    <w:rsid w:val="00E3320E"/>
    <w:rsid w:val="00E35ADA"/>
    <w:rsid w:val="00E36A05"/>
    <w:rsid w:val="00E44152"/>
    <w:rsid w:val="00E453E5"/>
    <w:rsid w:val="00E45846"/>
    <w:rsid w:val="00E45DD6"/>
    <w:rsid w:val="00E46685"/>
    <w:rsid w:val="00E51985"/>
    <w:rsid w:val="00E52F0E"/>
    <w:rsid w:val="00E547D8"/>
    <w:rsid w:val="00E55C82"/>
    <w:rsid w:val="00E6020E"/>
    <w:rsid w:val="00E603D6"/>
    <w:rsid w:val="00E65624"/>
    <w:rsid w:val="00E66A87"/>
    <w:rsid w:val="00E66FCE"/>
    <w:rsid w:val="00E700D0"/>
    <w:rsid w:val="00E70144"/>
    <w:rsid w:val="00E70371"/>
    <w:rsid w:val="00E7436A"/>
    <w:rsid w:val="00E74C49"/>
    <w:rsid w:val="00E75027"/>
    <w:rsid w:val="00E814D5"/>
    <w:rsid w:val="00E82059"/>
    <w:rsid w:val="00E858E1"/>
    <w:rsid w:val="00E85AB6"/>
    <w:rsid w:val="00E87A6D"/>
    <w:rsid w:val="00E92A42"/>
    <w:rsid w:val="00E96889"/>
    <w:rsid w:val="00EA00DF"/>
    <w:rsid w:val="00EA0129"/>
    <w:rsid w:val="00EA1543"/>
    <w:rsid w:val="00EA217A"/>
    <w:rsid w:val="00EA2D63"/>
    <w:rsid w:val="00EA3AF6"/>
    <w:rsid w:val="00EA6A36"/>
    <w:rsid w:val="00EB0668"/>
    <w:rsid w:val="00EB12F6"/>
    <w:rsid w:val="00EB791F"/>
    <w:rsid w:val="00EC0B21"/>
    <w:rsid w:val="00EC1C94"/>
    <w:rsid w:val="00EC2090"/>
    <w:rsid w:val="00EC51AF"/>
    <w:rsid w:val="00ED0544"/>
    <w:rsid w:val="00ED08A6"/>
    <w:rsid w:val="00ED3BC7"/>
    <w:rsid w:val="00ED6E1A"/>
    <w:rsid w:val="00ED719B"/>
    <w:rsid w:val="00ED7C64"/>
    <w:rsid w:val="00EE2CE3"/>
    <w:rsid w:val="00EE2E94"/>
    <w:rsid w:val="00EE48B2"/>
    <w:rsid w:val="00EE48EB"/>
    <w:rsid w:val="00EE4DDC"/>
    <w:rsid w:val="00EE4E32"/>
    <w:rsid w:val="00EE5D2B"/>
    <w:rsid w:val="00EE67F7"/>
    <w:rsid w:val="00EF3A15"/>
    <w:rsid w:val="00EF4872"/>
    <w:rsid w:val="00EF6749"/>
    <w:rsid w:val="00EF689D"/>
    <w:rsid w:val="00F02076"/>
    <w:rsid w:val="00F04E44"/>
    <w:rsid w:val="00F12943"/>
    <w:rsid w:val="00F20C8C"/>
    <w:rsid w:val="00F21345"/>
    <w:rsid w:val="00F23D9E"/>
    <w:rsid w:val="00F24178"/>
    <w:rsid w:val="00F24587"/>
    <w:rsid w:val="00F30BD5"/>
    <w:rsid w:val="00F324CE"/>
    <w:rsid w:val="00F36D67"/>
    <w:rsid w:val="00F40A09"/>
    <w:rsid w:val="00F43096"/>
    <w:rsid w:val="00F45DF9"/>
    <w:rsid w:val="00F477B7"/>
    <w:rsid w:val="00F51971"/>
    <w:rsid w:val="00F51DA1"/>
    <w:rsid w:val="00F5401D"/>
    <w:rsid w:val="00F54BF3"/>
    <w:rsid w:val="00F54D07"/>
    <w:rsid w:val="00F711B1"/>
    <w:rsid w:val="00F83E6B"/>
    <w:rsid w:val="00F84630"/>
    <w:rsid w:val="00F85463"/>
    <w:rsid w:val="00F94509"/>
    <w:rsid w:val="00F960C9"/>
    <w:rsid w:val="00F9743A"/>
    <w:rsid w:val="00FA142F"/>
    <w:rsid w:val="00FA4618"/>
    <w:rsid w:val="00FA5C56"/>
    <w:rsid w:val="00FA62AE"/>
    <w:rsid w:val="00FB2FBF"/>
    <w:rsid w:val="00FB6A7D"/>
    <w:rsid w:val="00FC530A"/>
    <w:rsid w:val="00FD445E"/>
    <w:rsid w:val="00FE0633"/>
    <w:rsid w:val="00FE2196"/>
    <w:rsid w:val="00FE7177"/>
    <w:rsid w:val="00FF445E"/>
    <w:rsid w:val="00FF4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9AC11"/>
  <w15:docId w15:val="{BD7575FD-76B2-45D3-B0FD-8E8C53B0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qFormat/>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qFormat/>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BodyText1">
    <w:name w:val="Body Text1"/>
    <w:rsid w:val="00795222"/>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tajtip">
    <w:name w:val="tajtip"/>
    <w:basedOn w:val="prastasis"/>
    <w:rsid w:val="003C7246"/>
    <w:pPr>
      <w:spacing w:before="100" w:beforeAutospacing="1" w:after="100" w:afterAutospacing="1"/>
    </w:pPr>
    <w:rPr>
      <w:sz w:val="24"/>
      <w:szCs w:val="24"/>
    </w:rPr>
  </w:style>
  <w:style w:type="character" w:customStyle="1" w:styleId="apple-converted-space">
    <w:name w:val="apple-converted-space"/>
    <w:basedOn w:val="Numatytasispastraiposriftas"/>
    <w:rsid w:val="003C7246"/>
  </w:style>
  <w:style w:type="character" w:styleId="Hipersaitas">
    <w:name w:val="Hyperlink"/>
    <w:basedOn w:val="Numatytasispastraiposriftas"/>
    <w:uiPriority w:val="99"/>
    <w:semiHidden/>
    <w:unhideWhenUsed/>
    <w:rsid w:val="003C7246"/>
    <w:rPr>
      <w:color w:val="0000FF"/>
      <w:u w:val="single"/>
    </w:rPr>
  </w:style>
  <w:style w:type="paragraph" w:styleId="Data">
    <w:name w:val="Date"/>
    <w:basedOn w:val="Antrats"/>
    <w:link w:val="DataDiagrama"/>
    <w:rsid w:val="004E720F"/>
    <w:pPr>
      <w:tabs>
        <w:tab w:val="clear" w:pos="4819"/>
        <w:tab w:val="clear" w:pos="9638"/>
      </w:tabs>
      <w:jc w:val="center"/>
    </w:pPr>
    <w:rPr>
      <w:sz w:val="24"/>
    </w:rPr>
  </w:style>
  <w:style w:type="character" w:customStyle="1" w:styleId="DataDiagrama">
    <w:name w:val="Data Diagrama"/>
    <w:basedOn w:val="Numatytasispastraiposriftas"/>
    <w:link w:val="Data"/>
    <w:uiPriority w:val="99"/>
    <w:rsid w:val="004E720F"/>
    <w:rPr>
      <w:rFonts w:ascii="Times New Roman" w:eastAsia="Times New Roman" w:hAnsi="Times New Roman" w:cs="Times New Roman"/>
      <w:sz w:val="24"/>
      <w:szCs w:val="20"/>
      <w:lang w:eastAsia="lt-LT"/>
    </w:rPr>
  </w:style>
  <w:style w:type="paragraph" w:customStyle="1" w:styleId="Style14">
    <w:name w:val="Style14"/>
    <w:basedOn w:val="prastasis"/>
    <w:rsid w:val="001164F7"/>
    <w:pPr>
      <w:widowControl w:val="0"/>
      <w:autoSpaceDE w:val="0"/>
      <w:autoSpaceDN w:val="0"/>
      <w:adjustRightInd w:val="0"/>
      <w:spacing w:line="266" w:lineRule="exact"/>
      <w:ind w:firstLine="317"/>
      <w:jc w:val="both"/>
    </w:pPr>
    <w:rPr>
      <w:rFonts w:ascii="Century Gothic" w:hAnsi="Century Gothic"/>
      <w:sz w:val="24"/>
      <w:szCs w:val="24"/>
    </w:rPr>
  </w:style>
  <w:style w:type="character" w:customStyle="1" w:styleId="FontStyle23">
    <w:name w:val="Font Style23"/>
    <w:rsid w:val="001164F7"/>
    <w:rPr>
      <w:rFonts w:ascii="Times New Roman" w:hAnsi="Times New Roman" w:cs="Times New Roman"/>
      <w:sz w:val="20"/>
      <w:szCs w:val="20"/>
    </w:rPr>
  </w:style>
  <w:style w:type="paragraph" w:styleId="Sraopastraipa">
    <w:name w:val="List Paragraph"/>
    <w:basedOn w:val="prastasis"/>
    <w:uiPriority w:val="34"/>
    <w:qFormat/>
    <w:rsid w:val="003045BC"/>
    <w:pPr>
      <w:ind w:left="720"/>
      <w:contextualSpacing/>
    </w:pPr>
  </w:style>
  <w:style w:type="paragraph" w:customStyle="1" w:styleId="taltipfb">
    <w:name w:val="taltipfb"/>
    <w:basedOn w:val="prastasis"/>
    <w:rsid w:val="00A11E76"/>
    <w:pPr>
      <w:spacing w:before="100" w:beforeAutospacing="1" w:after="100" w:afterAutospacing="1"/>
    </w:pPr>
    <w:rPr>
      <w:sz w:val="24"/>
      <w:szCs w:val="24"/>
    </w:rPr>
  </w:style>
  <w:style w:type="character" w:customStyle="1" w:styleId="Bodytext2">
    <w:name w:val="Body text (2)_"/>
    <w:basedOn w:val="Numatytasispastraiposriftas"/>
    <w:link w:val="Bodytext21"/>
    <w:uiPriority w:val="99"/>
    <w:locked/>
    <w:rsid w:val="00F02076"/>
    <w:rPr>
      <w:rFonts w:ascii="Georgia" w:hAnsi="Georgia" w:cs="Georgia"/>
      <w:shd w:val="clear" w:color="auto" w:fill="FFFFFF"/>
    </w:rPr>
  </w:style>
  <w:style w:type="paragraph" w:customStyle="1" w:styleId="Bodytext21">
    <w:name w:val="Body text (2)1"/>
    <w:basedOn w:val="prastasis"/>
    <w:link w:val="Bodytext2"/>
    <w:uiPriority w:val="99"/>
    <w:rsid w:val="00F02076"/>
    <w:pPr>
      <w:widowControl w:val="0"/>
      <w:shd w:val="clear" w:color="auto" w:fill="FFFFFF"/>
      <w:spacing w:after="720" w:line="240" w:lineRule="atLeast"/>
      <w:jc w:val="center"/>
    </w:pPr>
    <w:rPr>
      <w:rFonts w:ascii="Georgia" w:eastAsiaTheme="minorHAnsi" w:hAnsi="Georgia" w:cs="Georgia"/>
      <w:sz w:val="22"/>
      <w:szCs w:val="22"/>
      <w:lang w:eastAsia="en-US"/>
    </w:rPr>
  </w:style>
  <w:style w:type="paragraph" w:customStyle="1" w:styleId="Standard">
    <w:name w:val="Standard"/>
    <w:rsid w:val="00B40AB3"/>
    <w:pPr>
      <w:suppressAutoHyphens/>
      <w:autoSpaceDN w:val="0"/>
      <w:spacing w:after="0" w:line="240" w:lineRule="auto"/>
    </w:pPr>
    <w:rPr>
      <w:rFonts w:ascii="Times New Roman" w:eastAsia="Times New Roman" w:hAnsi="Times New Roman" w:cs="Times New Roman"/>
      <w:sz w:val="24"/>
      <w:szCs w:val="20"/>
    </w:rPr>
  </w:style>
  <w:style w:type="character" w:customStyle="1" w:styleId="apple-style-span">
    <w:name w:val="apple-style-span"/>
    <w:basedOn w:val="Numatytasispastraiposriftas"/>
    <w:rsid w:val="00B40AB3"/>
  </w:style>
  <w:style w:type="paragraph" w:styleId="Pagrindinistekstas">
    <w:name w:val="Body Text"/>
    <w:basedOn w:val="prastasis"/>
    <w:link w:val="PagrindinistekstasDiagrama"/>
    <w:uiPriority w:val="99"/>
    <w:semiHidden/>
    <w:unhideWhenUsed/>
    <w:rsid w:val="00472BCC"/>
    <w:pPr>
      <w:spacing w:after="120"/>
    </w:pPr>
  </w:style>
  <w:style w:type="character" w:customStyle="1" w:styleId="PagrindinistekstasDiagrama">
    <w:name w:val="Pagrindinis tekstas Diagrama"/>
    <w:basedOn w:val="Numatytasispastraiposriftas"/>
    <w:link w:val="Pagrindinistekstas"/>
    <w:uiPriority w:val="99"/>
    <w:semiHidden/>
    <w:rsid w:val="00472BCC"/>
    <w:rPr>
      <w:rFonts w:ascii="Times New Roman" w:eastAsia="Times New Roman" w:hAnsi="Times New Roman" w:cs="Times New Roman"/>
      <w:sz w:val="20"/>
      <w:szCs w:val="20"/>
      <w:lang w:eastAsia="lt-LT"/>
    </w:rPr>
  </w:style>
  <w:style w:type="paragraph" w:styleId="Pagrindiniotekstopirmatrauka">
    <w:name w:val="Body Text First Indent"/>
    <w:basedOn w:val="Pagrindinistekstas"/>
    <w:link w:val="PagrindiniotekstopirmatraukaDiagrama"/>
    <w:rsid w:val="00472BCC"/>
    <w:pPr>
      <w:widowControl w:val="0"/>
      <w:autoSpaceDE w:val="0"/>
      <w:autoSpaceDN w:val="0"/>
      <w:adjustRightInd w:val="0"/>
      <w:ind w:firstLine="210"/>
    </w:pPr>
  </w:style>
  <w:style w:type="character" w:customStyle="1" w:styleId="PagrindiniotekstopirmatraukaDiagrama">
    <w:name w:val="Pagrindinio teksto pirma įtrauka Diagrama"/>
    <w:basedOn w:val="PagrindinistekstasDiagrama"/>
    <w:link w:val="Pagrindiniotekstopirmatrauka"/>
    <w:rsid w:val="00472BCC"/>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930AAD"/>
    <w:rPr>
      <w:sz w:val="16"/>
      <w:szCs w:val="16"/>
    </w:rPr>
  </w:style>
  <w:style w:type="paragraph" w:styleId="Komentarotekstas">
    <w:name w:val="annotation text"/>
    <w:basedOn w:val="prastasis"/>
    <w:link w:val="KomentarotekstasDiagrama"/>
    <w:uiPriority w:val="99"/>
    <w:unhideWhenUsed/>
    <w:rsid w:val="00930AAD"/>
  </w:style>
  <w:style w:type="character" w:customStyle="1" w:styleId="KomentarotekstasDiagrama">
    <w:name w:val="Komentaro tekstas Diagrama"/>
    <w:basedOn w:val="Numatytasispastraiposriftas"/>
    <w:link w:val="Komentarotekstas"/>
    <w:uiPriority w:val="99"/>
    <w:rsid w:val="00930AA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30AAD"/>
    <w:rPr>
      <w:b/>
      <w:bCs/>
    </w:rPr>
  </w:style>
  <w:style w:type="character" w:customStyle="1" w:styleId="KomentarotemaDiagrama">
    <w:name w:val="Komentaro tema Diagrama"/>
    <w:basedOn w:val="KomentarotekstasDiagrama"/>
    <w:link w:val="Komentarotema"/>
    <w:uiPriority w:val="99"/>
    <w:semiHidden/>
    <w:rsid w:val="00930AAD"/>
    <w:rPr>
      <w:rFonts w:ascii="Times New Roman" w:eastAsia="Times New Roman" w:hAnsi="Times New Roman" w:cs="Times New Roman"/>
      <w:b/>
      <w:bCs/>
      <w:sz w:val="20"/>
      <w:szCs w:val="20"/>
      <w:lang w:eastAsia="lt-LT"/>
    </w:rPr>
  </w:style>
  <w:style w:type="paragraph" w:styleId="Betarp">
    <w:name w:val="No Spacing"/>
    <w:uiPriority w:val="1"/>
    <w:qFormat/>
    <w:rsid w:val="007E0648"/>
    <w:pPr>
      <w:spacing w:after="0" w:line="240" w:lineRule="auto"/>
    </w:pPr>
    <w:rPr>
      <w:rFonts w:eastAsiaTheme="minorEastAsia"/>
      <w:lang w:eastAsia="lt-LT"/>
    </w:rPr>
  </w:style>
  <w:style w:type="paragraph" w:customStyle="1" w:styleId="Default">
    <w:name w:val="Default"/>
    <w:rsid w:val="00345F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CD51FA"/>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styleId="Pataisymai">
    <w:name w:val="Revision"/>
    <w:hidden/>
    <w:uiPriority w:val="99"/>
    <w:semiHidden/>
    <w:rsid w:val="006975B5"/>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011">
      <w:bodyDiv w:val="1"/>
      <w:marLeft w:val="0"/>
      <w:marRight w:val="0"/>
      <w:marTop w:val="0"/>
      <w:marBottom w:val="0"/>
      <w:divBdr>
        <w:top w:val="none" w:sz="0" w:space="0" w:color="auto"/>
        <w:left w:val="none" w:sz="0" w:space="0" w:color="auto"/>
        <w:bottom w:val="none" w:sz="0" w:space="0" w:color="auto"/>
        <w:right w:val="none" w:sz="0" w:space="0" w:color="auto"/>
      </w:divBdr>
    </w:div>
    <w:div w:id="121926233">
      <w:bodyDiv w:val="1"/>
      <w:marLeft w:val="0"/>
      <w:marRight w:val="0"/>
      <w:marTop w:val="0"/>
      <w:marBottom w:val="0"/>
      <w:divBdr>
        <w:top w:val="none" w:sz="0" w:space="0" w:color="auto"/>
        <w:left w:val="none" w:sz="0" w:space="0" w:color="auto"/>
        <w:bottom w:val="none" w:sz="0" w:space="0" w:color="auto"/>
        <w:right w:val="none" w:sz="0" w:space="0" w:color="auto"/>
      </w:divBdr>
    </w:div>
    <w:div w:id="131144901">
      <w:bodyDiv w:val="1"/>
      <w:marLeft w:val="0"/>
      <w:marRight w:val="0"/>
      <w:marTop w:val="0"/>
      <w:marBottom w:val="0"/>
      <w:divBdr>
        <w:top w:val="none" w:sz="0" w:space="0" w:color="auto"/>
        <w:left w:val="none" w:sz="0" w:space="0" w:color="auto"/>
        <w:bottom w:val="none" w:sz="0" w:space="0" w:color="auto"/>
        <w:right w:val="none" w:sz="0" w:space="0" w:color="auto"/>
      </w:divBdr>
    </w:div>
    <w:div w:id="440225331">
      <w:bodyDiv w:val="1"/>
      <w:marLeft w:val="0"/>
      <w:marRight w:val="0"/>
      <w:marTop w:val="0"/>
      <w:marBottom w:val="0"/>
      <w:divBdr>
        <w:top w:val="none" w:sz="0" w:space="0" w:color="auto"/>
        <w:left w:val="none" w:sz="0" w:space="0" w:color="auto"/>
        <w:bottom w:val="none" w:sz="0" w:space="0" w:color="auto"/>
        <w:right w:val="none" w:sz="0" w:space="0" w:color="auto"/>
      </w:divBdr>
      <w:divsChild>
        <w:div w:id="31007527">
          <w:marLeft w:val="0"/>
          <w:marRight w:val="0"/>
          <w:marTop w:val="0"/>
          <w:marBottom w:val="0"/>
          <w:divBdr>
            <w:top w:val="none" w:sz="0" w:space="0" w:color="auto"/>
            <w:left w:val="none" w:sz="0" w:space="0" w:color="auto"/>
            <w:bottom w:val="none" w:sz="0" w:space="0" w:color="auto"/>
            <w:right w:val="none" w:sz="0" w:space="0" w:color="auto"/>
          </w:divBdr>
        </w:div>
      </w:divsChild>
    </w:div>
    <w:div w:id="448015590">
      <w:bodyDiv w:val="1"/>
      <w:marLeft w:val="0"/>
      <w:marRight w:val="0"/>
      <w:marTop w:val="0"/>
      <w:marBottom w:val="0"/>
      <w:divBdr>
        <w:top w:val="none" w:sz="0" w:space="0" w:color="auto"/>
        <w:left w:val="none" w:sz="0" w:space="0" w:color="auto"/>
        <w:bottom w:val="none" w:sz="0" w:space="0" w:color="auto"/>
        <w:right w:val="none" w:sz="0" w:space="0" w:color="auto"/>
      </w:divBdr>
    </w:div>
    <w:div w:id="457260522">
      <w:bodyDiv w:val="1"/>
      <w:marLeft w:val="0"/>
      <w:marRight w:val="0"/>
      <w:marTop w:val="0"/>
      <w:marBottom w:val="0"/>
      <w:divBdr>
        <w:top w:val="none" w:sz="0" w:space="0" w:color="auto"/>
        <w:left w:val="none" w:sz="0" w:space="0" w:color="auto"/>
        <w:bottom w:val="none" w:sz="0" w:space="0" w:color="auto"/>
        <w:right w:val="none" w:sz="0" w:space="0" w:color="auto"/>
      </w:divBdr>
    </w:div>
    <w:div w:id="625740347">
      <w:bodyDiv w:val="1"/>
      <w:marLeft w:val="0"/>
      <w:marRight w:val="0"/>
      <w:marTop w:val="0"/>
      <w:marBottom w:val="0"/>
      <w:divBdr>
        <w:top w:val="none" w:sz="0" w:space="0" w:color="auto"/>
        <w:left w:val="none" w:sz="0" w:space="0" w:color="auto"/>
        <w:bottom w:val="none" w:sz="0" w:space="0" w:color="auto"/>
        <w:right w:val="none" w:sz="0" w:space="0" w:color="auto"/>
      </w:divBdr>
    </w:div>
    <w:div w:id="677272629">
      <w:bodyDiv w:val="1"/>
      <w:marLeft w:val="0"/>
      <w:marRight w:val="0"/>
      <w:marTop w:val="0"/>
      <w:marBottom w:val="0"/>
      <w:divBdr>
        <w:top w:val="none" w:sz="0" w:space="0" w:color="auto"/>
        <w:left w:val="none" w:sz="0" w:space="0" w:color="auto"/>
        <w:bottom w:val="none" w:sz="0" w:space="0" w:color="auto"/>
        <w:right w:val="none" w:sz="0" w:space="0" w:color="auto"/>
      </w:divBdr>
    </w:div>
    <w:div w:id="696390834">
      <w:bodyDiv w:val="1"/>
      <w:marLeft w:val="0"/>
      <w:marRight w:val="0"/>
      <w:marTop w:val="0"/>
      <w:marBottom w:val="0"/>
      <w:divBdr>
        <w:top w:val="none" w:sz="0" w:space="0" w:color="auto"/>
        <w:left w:val="none" w:sz="0" w:space="0" w:color="auto"/>
        <w:bottom w:val="none" w:sz="0" w:space="0" w:color="auto"/>
        <w:right w:val="none" w:sz="0" w:space="0" w:color="auto"/>
      </w:divBdr>
      <w:divsChild>
        <w:div w:id="1361590270">
          <w:marLeft w:val="0"/>
          <w:marRight w:val="0"/>
          <w:marTop w:val="0"/>
          <w:marBottom w:val="0"/>
          <w:divBdr>
            <w:top w:val="none" w:sz="0" w:space="0" w:color="auto"/>
            <w:left w:val="none" w:sz="0" w:space="0" w:color="auto"/>
            <w:bottom w:val="none" w:sz="0" w:space="0" w:color="auto"/>
            <w:right w:val="none" w:sz="0" w:space="0" w:color="auto"/>
          </w:divBdr>
        </w:div>
        <w:div w:id="390276071">
          <w:marLeft w:val="0"/>
          <w:marRight w:val="0"/>
          <w:marTop w:val="0"/>
          <w:marBottom w:val="0"/>
          <w:divBdr>
            <w:top w:val="none" w:sz="0" w:space="0" w:color="auto"/>
            <w:left w:val="none" w:sz="0" w:space="0" w:color="auto"/>
            <w:bottom w:val="none" w:sz="0" w:space="0" w:color="auto"/>
            <w:right w:val="none" w:sz="0" w:space="0" w:color="auto"/>
          </w:divBdr>
        </w:div>
        <w:div w:id="1767846333">
          <w:marLeft w:val="0"/>
          <w:marRight w:val="0"/>
          <w:marTop w:val="0"/>
          <w:marBottom w:val="0"/>
          <w:divBdr>
            <w:top w:val="none" w:sz="0" w:space="0" w:color="auto"/>
            <w:left w:val="none" w:sz="0" w:space="0" w:color="auto"/>
            <w:bottom w:val="none" w:sz="0" w:space="0" w:color="auto"/>
            <w:right w:val="none" w:sz="0" w:space="0" w:color="auto"/>
          </w:divBdr>
        </w:div>
      </w:divsChild>
    </w:div>
    <w:div w:id="790518529">
      <w:bodyDiv w:val="1"/>
      <w:marLeft w:val="0"/>
      <w:marRight w:val="0"/>
      <w:marTop w:val="0"/>
      <w:marBottom w:val="0"/>
      <w:divBdr>
        <w:top w:val="none" w:sz="0" w:space="0" w:color="auto"/>
        <w:left w:val="none" w:sz="0" w:space="0" w:color="auto"/>
        <w:bottom w:val="none" w:sz="0" w:space="0" w:color="auto"/>
        <w:right w:val="none" w:sz="0" w:space="0" w:color="auto"/>
      </w:divBdr>
    </w:div>
    <w:div w:id="801312681">
      <w:bodyDiv w:val="1"/>
      <w:marLeft w:val="0"/>
      <w:marRight w:val="0"/>
      <w:marTop w:val="0"/>
      <w:marBottom w:val="0"/>
      <w:divBdr>
        <w:top w:val="none" w:sz="0" w:space="0" w:color="auto"/>
        <w:left w:val="none" w:sz="0" w:space="0" w:color="auto"/>
        <w:bottom w:val="none" w:sz="0" w:space="0" w:color="auto"/>
        <w:right w:val="none" w:sz="0" w:space="0" w:color="auto"/>
      </w:divBdr>
    </w:div>
    <w:div w:id="1356734993">
      <w:bodyDiv w:val="1"/>
      <w:marLeft w:val="0"/>
      <w:marRight w:val="0"/>
      <w:marTop w:val="0"/>
      <w:marBottom w:val="0"/>
      <w:divBdr>
        <w:top w:val="none" w:sz="0" w:space="0" w:color="auto"/>
        <w:left w:val="none" w:sz="0" w:space="0" w:color="auto"/>
        <w:bottom w:val="none" w:sz="0" w:space="0" w:color="auto"/>
        <w:right w:val="none" w:sz="0" w:space="0" w:color="auto"/>
      </w:divBdr>
    </w:div>
    <w:div w:id="1401096242">
      <w:bodyDiv w:val="1"/>
      <w:marLeft w:val="0"/>
      <w:marRight w:val="0"/>
      <w:marTop w:val="0"/>
      <w:marBottom w:val="0"/>
      <w:divBdr>
        <w:top w:val="none" w:sz="0" w:space="0" w:color="auto"/>
        <w:left w:val="none" w:sz="0" w:space="0" w:color="auto"/>
        <w:bottom w:val="none" w:sz="0" w:space="0" w:color="auto"/>
        <w:right w:val="none" w:sz="0" w:space="0" w:color="auto"/>
      </w:divBdr>
    </w:div>
    <w:div w:id="1709335069">
      <w:bodyDiv w:val="1"/>
      <w:marLeft w:val="0"/>
      <w:marRight w:val="0"/>
      <w:marTop w:val="0"/>
      <w:marBottom w:val="0"/>
      <w:divBdr>
        <w:top w:val="none" w:sz="0" w:space="0" w:color="auto"/>
        <w:left w:val="none" w:sz="0" w:space="0" w:color="auto"/>
        <w:bottom w:val="none" w:sz="0" w:space="0" w:color="auto"/>
        <w:right w:val="none" w:sz="0" w:space="0" w:color="auto"/>
      </w:divBdr>
    </w:div>
    <w:div w:id="1742169714">
      <w:bodyDiv w:val="1"/>
      <w:marLeft w:val="0"/>
      <w:marRight w:val="0"/>
      <w:marTop w:val="0"/>
      <w:marBottom w:val="0"/>
      <w:divBdr>
        <w:top w:val="none" w:sz="0" w:space="0" w:color="auto"/>
        <w:left w:val="none" w:sz="0" w:space="0" w:color="auto"/>
        <w:bottom w:val="none" w:sz="0" w:space="0" w:color="auto"/>
        <w:right w:val="none" w:sz="0" w:space="0" w:color="auto"/>
      </w:divBdr>
    </w:div>
    <w:div w:id="1857378189">
      <w:bodyDiv w:val="1"/>
      <w:marLeft w:val="0"/>
      <w:marRight w:val="0"/>
      <w:marTop w:val="0"/>
      <w:marBottom w:val="0"/>
      <w:divBdr>
        <w:top w:val="none" w:sz="0" w:space="0" w:color="auto"/>
        <w:left w:val="none" w:sz="0" w:space="0" w:color="auto"/>
        <w:bottom w:val="none" w:sz="0" w:space="0" w:color="auto"/>
        <w:right w:val="none" w:sz="0" w:space="0" w:color="auto"/>
      </w:divBdr>
      <w:divsChild>
        <w:div w:id="1684815269">
          <w:marLeft w:val="0"/>
          <w:marRight w:val="0"/>
          <w:marTop w:val="0"/>
          <w:marBottom w:val="0"/>
          <w:divBdr>
            <w:top w:val="none" w:sz="0" w:space="0" w:color="auto"/>
            <w:left w:val="none" w:sz="0" w:space="0" w:color="auto"/>
            <w:bottom w:val="none" w:sz="0" w:space="0" w:color="auto"/>
            <w:right w:val="none" w:sz="0" w:space="0" w:color="auto"/>
          </w:divBdr>
        </w:div>
      </w:divsChild>
    </w:div>
    <w:div w:id="19749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3D0C0-B7E6-4725-8865-B5E452A3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9</Pages>
  <Words>5122</Words>
  <Characters>29196</Characters>
  <Application>Microsoft Office Word</Application>
  <DocSecurity>0</DocSecurity>
  <Lines>243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Olga Baltrėnė</cp:lastModifiedBy>
  <cp:revision>25</cp:revision>
  <dcterms:created xsi:type="dcterms:W3CDTF">2025-03-27T13:53:00Z</dcterms:created>
  <dcterms:modified xsi:type="dcterms:W3CDTF">2025-04-11T10:12:00Z</dcterms:modified>
</cp:coreProperties>
</file>