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 w:rsidP="008338AB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 w:rsidP="008338A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F95E070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88E016A" w:rsidR="00193469" w:rsidRDefault="00000000" w:rsidP="00833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FA5B1D">
        <w:rPr>
          <w:rFonts w:ascii="Arial" w:hAnsi="Arial" w:cs="Arial"/>
          <w:sz w:val="24"/>
        </w:rPr>
        <w:t>ŽILVINĄ JARAMINĄ</w:t>
      </w:r>
      <w:r>
        <w:rPr>
          <w:rFonts w:ascii="Arial" w:hAnsi="Arial" w:cs="Arial"/>
          <w:sz w:val="24"/>
        </w:rPr>
        <w:t xml:space="preserve"> IŠ </w:t>
      </w:r>
      <w:r w:rsidR="00FA5B1D">
        <w:rPr>
          <w:rFonts w:ascii="Arial" w:hAnsi="Arial" w:cs="Arial"/>
          <w:sz w:val="24"/>
        </w:rPr>
        <w:t>KLAIPĖDOS</w:t>
      </w:r>
      <w:r w:rsidR="001A4050">
        <w:rPr>
          <w:rFonts w:ascii="Arial" w:hAnsi="Arial" w:cs="Arial"/>
          <w:sz w:val="24"/>
        </w:rPr>
        <w:t xml:space="preserve"> APYLINKĖS TEISMO </w:t>
      </w:r>
      <w:r w:rsidR="00FA5B1D">
        <w:rPr>
          <w:rFonts w:ascii="Arial" w:hAnsi="Arial" w:cs="Arial"/>
          <w:sz w:val="24"/>
        </w:rPr>
        <w:t>KLAIPĖDOS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>J</w:t>
      </w:r>
      <w:r w:rsidR="00FA5B1D">
        <w:rPr>
          <w:rFonts w:ascii="Arial" w:hAnsi="Arial" w:cs="Arial"/>
          <w:sz w:val="24"/>
        </w:rPr>
        <w:t>Į</w:t>
      </w:r>
      <w:r>
        <w:rPr>
          <w:rFonts w:ascii="Arial" w:hAnsi="Arial" w:cs="Arial"/>
          <w:sz w:val="24"/>
        </w:rPr>
        <w:t xml:space="preserve"> </w:t>
      </w:r>
      <w:r w:rsidR="00FA5B1D">
        <w:rPr>
          <w:rFonts w:ascii="Arial" w:hAnsi="Arial" w:cs="Arial"/>
          <w:sz w:val="24"/>
        </w:rPr>
        <w:t>KLAIPĖDOS</w:t>
      </w:r>
      <w:r>
        <w:rPr>
          <w:rFonts w:ascii="Arial" w:hAnsi="Arial" w:cs="Arial"/>
          <w:sz w:val="24"/>
        </w:rPr>
        <w:t xml:space="preserve"> APYGARDOS TEISMO TEISĖJ</w:t>
      </w:r>
      <w:r w:rsidR="00FA5B1D">
        <w:rPr>
          <w:rFonts w:ascii="Arial" w:hAnsi="Arial" w:cs="Arial"/>
          <w:sz w:val="24"/>
        </w:rPr>
        <w:t>U BEI ŠIO TEISMO CIVILINIŲ BYLŲ SKYRIAUS PIRMININKU</w:t>
      </w:r>
    </w:p>
    <w:p w14:paraId="63D538B3" w14:textId="77777777" w:rsidR="00193469" w:rsidRDefault="00193469" w:rsidP="008338AB">
      <w:pPr>
        <w:pStyle w:val="Data"/>
        <w:spacing w:line="276" w:lineRule="auto"/>
        <w:rPr>
          <w:rFonts w:ascii="Arial" w:hAnsi="Arial" w:cs="Arial"/>
          <w:b/>
        </w:rPr>
      </w:pPr>
    </w:p>
    <w:p w14:paraId="05ED2876" w14:textId="794DC8FF" w:rsidR="00193469" w:rsidRDefault="00000000" w:rsidP="008338AB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</w:t>
      </w:r>
      <w:r w:rsidRPr="00751C55">
        <w:rPr>
          <w:rFonts w:ascii="Arial" w:hAnsi="Arial" w:cs="Arial"/>
        </w:rPr>
        <w:t xml:space="preserve">. </w:t>
      </w:r>
      <w:r w:rsidR="00FA5B1D">
        <w:rPr>
          <w:rFonts w:ascii="Arial" w:hAnsi="Arial" w:cs="Arial"/>
        </w:rPr>
        <w:t>gegužės 30</w:t>
      </w:r>
      <w:r w:rsidRPr="00751C55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Nr. 13P-</w:t>
      </w:r>
      <w:r w:rsidR="002F67CE">
        <w:rPr>
          <w:rFonts w:ascii="Arial" w:hAnsi="Arial" w:cs="Arial"/>
        </w:rPr>
        <w:t>86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07D7B182" w:rsidR="00193469" w:rsidRDefault="00FA5B1D" w:rsidP="008338AB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0DCDBF3F" w14:textId="77777777" w:rsidR="00193469" w:rsidRDefault="00193469" w:rsidP="008338AB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292E9440" w14:textId="439548E3" w:rsidR="00193469" w:rsidRPr="005C04DA" w:rsidRDefault="00000000" w:rsidP="00A115C5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2025 m. </w:t>
      </w:r>
      <w:r w:rsidR="00FA5B1D">
        <w:rPr>
          <w:rFonts w:ascii="Arial" w:hAnsi="Arial" w:cs="Arial"/>
          <w:b w:val="0"/>
          <w:bCs/>
          <w:sz w:val="24"/>
        </w:rPr>
        <w:t>gegužės 15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d. dekretą </w:t>
      </w:r>
      <w:r w:rsidR="00751C55" w:rsidRPr="00751C55">
        <w:rPr>
          <w:rFonts w:ascii="Arial" w:hAnsi="Arial" w:cs="Arial"/>
          <w:b w:val="0"/>
          <w:bCs/>
          <w:sz w:val="24"/>
        </w:rPr>
        <w:br/>
        <w:t>Nr. 1K-</w:t>
      </w:r>
      <w:r w:rsidR="00B71139">
        <w:rPr>
          <w:rFonts w:ascii="Arial" w:hAnsi="Arial" w:cs="Arial"/>
          <w:b w:val="0"/>
          <w:bCs/>
          <w:sz w:val="24"/>
        </w:rPr>
        <w:t>3</w:t>
      </w:r>
      <w:r w:rsidR="00FA5B1D">
        <w:rPr>
          <w:rFonts w:ascii="Arial" w:hAnsi="Arial" w:cs="Arial"/>
          <w:b w:val="0"/>
          <w:bCs/>
          <w:sz w:val="24"/>
        </w:rPr>
        <w:t>50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FA5B1D">
        <w:rPr>
          <w:rFonts w:ascii="Arial" w:hAnsi="Arial" w:cs="Arial"/>
          <w:b w:val="0"/>
          <w:sz w:val="24"/>
        </w:rPr>
        <w:t>gegužės 7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B71139">
        <w:rPr>
          <w:rFonts w:ascii="Arial" w:hAnsi="Arial" w:cs="Arial"/>
          <w:b w:val="0"/>
          <w:sz w:val="24"/>
        </w:rPr>
        <w:t>3</w:t>
      </w:r>
      <w:r w:rsidR="00FA5B1D">
        <w:rPr>
          <w:rFonts w:ascii="Arial" w:hAnsi="Arial" w:cs="Arial"/>
          <w:b w:val="0"/>
          <w:sz w:val="24"/>
        </w:rPr>
        <w:t>45</w:t>
      </w:r>
      <w:r>
        <w:rPr>
          <w:rFonts w:ascii="Arial" w:hAnsi="Arial" w:cs="Arial"/>
          <w:b w:val="0"/>
          <w:sz w:val="24"/>
        </w:rPr>
        <w:t xml:space="preserve"> „Dėl apygardos teismo teisėjo </w:t>
      </w:r>
      <w:r w:rsidR="007B6D24">
        <w:rPr>
          <w:rFonts w:ascii="Arial" w:hAnsi="Arial" w:cs="Arial"/>
          <w:b w:val="0"/>
          <w:sz w:val="24"/>
        </w:rPr>
        <w:t xml:space="preserve">ir šio teismo Civilinių bylų skyriaus pirmininko </w:t>
      </w:r>
      <w:r>
        <w:rPr>
          <w:rFonts w:ascii="Arial" w:hAnsi="Arial" w:cs="Arial"/>
          <w:b w:val="0"/>
          <w:sz w:val="24"/>
        </w:rPr>
        <w:t>skyrimo“, vadovaudamasi Lietuvos Respublikos teismų įstatymo 90 straipsnio 1 dalies 4 punktu ir 7 dalimi, 120 straipsnio 3 punktu, Teisėjų taryba</w:t>
      </w:r>
      <w:r w:rsidR="007B6D24">
        <w:rPr>
          <w:rFonts w:ascii="Arial" w:hAnsi="Arial" w:cs="Arial"/>
          <w:b w:val="0"/>
          <w:sz w:val="24"/>
        </w:rPr>
        <w:t xml:space="preserve">  </w:t>
      </w:r>
      <w:r w:rsidRPr="005C04DA">
        <w:rPr>
          <w:rFonts w:ascii="Arial" w:hAnsi="Arial" w:cs="Arial"/>
          <w:b w:val="0"/>
          <w:sz w:val="24"/>
        </w:rPr>
        <w:t>n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u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t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r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i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a:</w:t>
      </w:r>
    </w:p>
    <w:p w14:paraId="7AFA3636" w14:textId="0AFFC666" w:rsidR="00193469" w:rsidRDefault="00000000" w:rsidP="00A115C5">
      <w:pPr>
        <w:spacing w:line="360" w:lineRule="auto"/>
        <w:ind w:firstLine="993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7B6D24">
        <w:rPr>
          <w:rStyle w:val="Paprastas"/>
          <w:rFonts w:ascii="Arial" w:hAnsi="Arial" w:cs="Arial"/>
        </w:rPr>
        <w:t xml:space="preserve">ŽILVINĄ JARAMINĄ </w:t>
      </w:r>
      <w:r>
        <w:rPr>
          <w:rStyle w:val="Paprastas"/>
          <w:rFonts w:ascii="Arial" w:hAnsi="Arial" w:cs="Arial"/>
        </w:rPr>
        <w:t xml:space="preserve">iš </w:t>
      </w:r>
      <w:r w:rsidR="007B6D24">
        <w:rPr>
          <w:rStyle w:val="Paprastas"/>
          <w:rFonts w:ascii="Arial" w:hAnsi="Arial" w:cs="Arial"/>
        </w:rPr>
        <w:t>Klaipėdos</w:t>
      </w:r>
      <w:r w:rsidR="00886B67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 apylinkės teismo </w:t>
      </w:r>
      <w:r w:rsidR="007B6D24">
        <w:rPr>
          <w:rStyle w:val="Paprastas"/>
          <w:rFonts w:ascii="Arial" w:hAnsi="Arial" w:cs="Arial"/>
        </w:rPr>
        <w:t>Klaipėdos</w:t>
      </w:r>
      <w:r w:rsidR="00886B67">
        <w:rPr>
          <w:rStyle w:val="Paprastas"/>
          <w:rFonts w:ascii="Arial" w:hAnsi="Arial" w:cs="Arial"/>
        </w:rPr>
        <w:t xml:space="preserve"> rūmų </w:t>
      </w:r>
      <w:r>
        <w:rPr>
          <w:rStyle w:val="Paprastas"/>
          <w:rFonts w:ascii="Arial" w:hAnsi="Arial" w:cs="Arial"/>
        </w:rPr>
        <w:t xml:space="preserve">teisėjo pareigų </w:t>
      </w:r>
      <w:r w:rsidRPr="00714881">
        <w:rPr>
          <w:rStyle w:val="Paprastas"/>
          <w:rFonts w:ascii="Arial" w:hAnsi="Arial" w:cs="Arial"/>
        </w:rPr>
        <w:t>202</w:t>
      </w:r>
      <w:r w:rsidR="00714881" w:rsidRPr="00714881">
        <w:rPr>
          <w:rStyle w:val="Paprastas"/>
          <w:rFonts w:ascii="Arial" w:hAnsi="Arial" w:cs="Arial"/>
        </w:rPr>
        <w:t>5</w:t>
      </w:r>
      <w:r w:rsidRPr="00714881">
        <w:rPr>
          <w:rStyle w:val="Paprastas"/>
          <w:rFonts w:ascii="Arial" w:hAnsi="Arial" w:cs="Arial"/>
        </w:rPr>
        <w:t xml:space="preserve"> m. </w:t>
      </w:r>
      <w:r w:rsidR="007B6D24">
        <w:rPr>
          <w:rStyle w:val="Paprastas"/>
          <w:rFonts w:ascii="Arial" w:hAnsi="Arial" w:cs="Arial"/>
        </w:rPr>
        <w:t>birželio 3</w:t>
      </w:r>
      <w:r w:rsidRPr="00714881">
        <w:rPr>
          <w:rStyle w:val="Paprastas"/>
          <w:rFonts w:ascii="Arial" w:hAnsi="Arial" w:cs="Arial"/>
        </w:rPr>
        <w:t xml:space="preserve"> d., paskyrus</w:t>
      </w:r>
      <w:r>
        <w:rPr>
          <w:rStyle w:val="Paprastas"/>
          <w:rFonts w:ascii="Arial" w:hAnsi="Arial" w:cs="Arial"/>
        </w:rPr>
        <w:t xml:space="preserve"> j</w:t>
      </w:r>
      <w:r w:rsidR="007B6D24">
        <w:rPr>
          <w:rStyle w:val="Paprastas"/>
          <w:rFonts w:ascii="Arial" w:hAnsi="Arial" w:cs="Arial"/>
        </w:rPr>
        <w:t>į</w:t>
      </w:r>
      <w:r>
        <w:rPr>
          <w:rStyle w:val="Paprastas"/>
          <w:rFonts w:ascii="Arial" w:hAnsi="Arial" w:cs="Arial"/>
        </w:rPr>
        <w:t xml:space="preserve"> </w:t>
      </w:r>
      <w:r w:rsidR="007B6D24">
        <w:rPr>
          <w:rStyle w:val="Paprastas"/>
          <w:rFonts w:ascii="Arial" w:hAnsi="Arial" w:cs="Arial"/>
        </w:rPr>
        <w:t xml:space="preserve">Klaipėdos </w:t>
      </w:r>
      <w:r>
        <w:rPr>
          <w:rStyle w:val="Paprastas"/>
          <w:rFonts w:ascii="Arial" w:hAnsi="Arial" w:cs="Arial"/>
        </w:rPr>
        <w:t>apygardos teismo teisėj</w:t>
      </w:r>
      <w:r w:rsidR="007B6D24">
        <w:rPr>
          <w:rStyle w:val="Paprastas"/>
          <w:rFonts w:ascii="Arial" w:hAnsi="Arial" w:cs="Arial"/>
        </w:rPr>
        <w:t>u bei šio teismo Civilinių bylų skyriaus pirmininku</w:t>
      </w:r>
      <w:r>
        <w:rPr>
          <w:rStyle w:val="Paprastas"/>
          <w:rFonts w:ascii="Arial" w:hAnsi="Arial" w:cs="Arial"/>
        </w:rPr>
        <w:t>.</w:t>
      </w: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2427"/>
      </w:tblGrid>
      <w:tr w:rsidR="00193469" w14:paraId="164ADD6B" w14:textId="77777777" w:rsidTr="003B7698">
        <w:tc>
          <w:tcPr>
            <w:tcW w:w="7513" w:type="dxa"/>
          </w:tcPr>
          <w:p w14:paraId="6BFEA316" w14:textId="77777777" w:rsidR="00193469" w:rsidRDefault="00193469" w:rsidP="008338AB">
            <w:pPr>
              <w:spacing w:line="276" w:lineRule="auto"/>
              <w:rPr>
                <w:rFonts w:ascii="Arial" w:hAnsi="Arial" w:cs="Arial"/>
              </w:rPr>
            </w:pPr>
          </w:p>
          <w:p w14:paraId="22C36B5F" w14:textId="77777777" w:rsidR="00193469" w:rsidRDefault="00193469" w:rsidP="008338AB">
            <w:pPr>
              <w:spacing w:line="276" w:lineRule="auto"/>
              <w:rPr>
                <w:rFonts w:ascii="Arial" w:hAnsi="Arial" w:cs="Arial"/>
              </w:rPr>
            </w:pPr>
          </w:p>
          <w:p w14:paraId="3DFAD009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427" w:type="dxa"/>
          </w:tcPr>
          <w:p w14:paraId="5A0BCFC5" w14:textId="77777777" w:rsidR="00193469" w:rsidRDefault="00193469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122EA4FE" w14:textId="77777777" w:rsidR="00193469" w:rsidRDefault="00193469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  <w:p w14:paraId="75A31FAF" w14:textId="77777777" w:rsidR="00193469" w:rsidRDefault="00000000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27C5162" w14:textId="77777777" w:rsidR="00FA5B1D" w:rsidRDefault="00FA5B1D" w:rsidP="008338AB">
            <w:pPr>
              <w:tabs>
                <w:tab w:val="left" w:pos="-464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7706B7" w14:textId="77777777" w:rsidR="006261BA" w:rsidRDefault="006261BA" w:rsidP="008338AB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2427"/>
      </w:tblGrid>
      <w:tr w:rsidR="00193469" w14:paraId="7575FAB4" w14:textId="77777777" w:rsidTr="003B7698">
        <w:tc>
          <w:tcPr>
            <w:tcW w:w="7513" w:type="dxa"/>
            <w:shd w:val="clear" w:color="auto" w:fill="auto"/>
          </w:tcPr>
          <w:p w14:paraId="6212511D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427" w:type="dxa"/>
            <w:shd w:val="clear" w:color="auto" w:fill="auto"/>
          </w:tcPr>
          <w:p w14:paraId="73BEB015" w14:textId="77777777" w:rsidR="00193469" w:rsidRDefault="00000000" w:rsidP="008338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 w:rsidP="008338AB">
      <w:pPr>
        <w:overflowPunct w:val="0"/>
        <w:spacing w:before="40" w:line="276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BE52" w14:textId="77777777" w:rsidR="00F73862" w:rsidRDefault="00F73862">
      <w:r>
        <w:separator/>
      </w:r>
    </w:p>
  </w:endnote>
  <w:endnote w:type="continuationSeparator" w:id="0">
    <w:p w14:paraId="1D557AEA" w14:textId="77777777" w:rsidR="00F73862" w:rsidRDefault="00F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383F" w14:textId="77777777" w:rsidR="00F73862" w:rsidRDefault="00F73862">
      <w:r>
        <w:separator/>
      </w:r>
    </w:p>
  </w:footnote>
  <w:footnote w:type="continuationSeparator" w:id="0">
    <w:p w14:paraId="1CDCE684" w14:textId="77777777" w:rsidR="00F73862" w:rsidRDefault="00F7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03496"/>
    <w:rsid w:val="00042C1B"/>
    <w:rsid w:val="0004451C"/>
    <w:rsid w:val="000B0621"/>
    <w:rsid w:val="001812AD"/>
    <w:rsid w:val="00185590"/>
    <w:rsid w:val="00193469"/>
    <w:rsid w:val="001A4050"/>
    <w:rsid w:val="002F67CE"/>
    <w:rsid w:val="003221EE"/>
    <w:rsid w:val="003B7698"/>
    <w:rsid w:val="003D483B"/>
    <w:rsid w:val="00421564"/>
    <w:rsid w:val="004F7A9C"/>
    <w:rsid w:val="00545F48"/>
    <w:rsid w:val="005A2155"/>
    <w:rsid w:val="005C04DA"/>
    <w:rsid w:val="005E2018"/>
    <w:rsid w:val="006261BA"/>
    <w:rsid w:val="00676AA2"/>
    <w:rsid w:val="0069295A"/>
    <w:rsid w:val="006A38B1"/>
    <w:rsid w:val="00714881"/>
    <w:rsid w:val="00751C55"/>
    <w:rsid w:val="0078776F"/>
    <w:rsid w:val="007B6D24"/>
    <w:rsid w:val="008338AB"/>
    <w:rsid w:val="00841EA9"/>
    <w:rsid w:val="00886B67"/>
    <w:rsid w:val="008D371A"/>
    <w:rsid w:val="0097245D"/>
    <w:rsid w:val="00A115C5"/>
    <w:rsid w:val="00A846C5"/>
    <w:rsid w:val="00AB238F"/>
    <w:rsid w:val="00AB6431"/>
    <w:rsid w:val="00AD4615"/>
    <w:rsid w:val="00B010F7"/>
    <w:rsid w:val="00B13136"/>
    <w:rsid w:val="00B20D8E"/>
    <w:rsid w:val="00B232FA"/>
    <w:rsid w:val="00B601D1"/>
    <w:rsid w:val="00B71139"/>
    <w:rsid w:val="00B84374"/>
    <w:rsid w:val="00D565D4"/>
    <w:rsid w:val="00D612DF"/>
    <w:rsid w:val="00D64CC1"/>
    <w:rsid w:val="00D97AEA"/>
    <w:rsid w:val="00DF09AD"/>
    <w:rsid w:val="00E1675F"/>
    <w:rsid w:val="00E60CE6"/>
    <w:rsid w:val="00F105F7"/>
    <w:rsid w:val="00F378C3"/>
    <w:rsid w:val="00F73862"/>
    <w:rsid w:val="00FA5B1D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cp:lastPrinted>2017-03-17T06:49:00Z</cp:lastPrinted>
  <dcterms:created xsi:type="dcterms:W3CDTF">2025-05-15T10:57:00Z</dcterms:created>
  <dcterms:modified xsi:type="dcterms:W3CDTF">2025-06-02T11:01:00Z</dcterms:modified>
  <dc:language>lt-LT</dc:language>
</cp:coreProperties>
</file>