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AB89" w14:textId="43B81AC4" w:rsidR="00605EE1" w:rsidRPr="00DA6F64" w:rsidRDefault="00F129F7" w:rsidP="00605EE1">
      <w:pPr>
        <w:pStyle w:val="Pavadinimas"/>
        <w:spacing w:before="0" w:after="0"/>
        <w:contextualSpacing/>
        <w:rPr>
          <w:rFonts w:ascii="Times New Roman" w:hAnsi="Times New Roman"/>
          <w:sz w:val="24"/>
          <w:szCs w:val="24"/>
        </w:rPr>
      </w:pPr>
      <w:r>
        <w:rPr>
          <w:noProof/>
        </w:rPr>
        <w:drawing>
          <wp:inline distT="0" distB="0" distL="0" distR="0" wp14:anchorId="62624B62" wp14:editId="6FF2E835">
            <wp:extent cx="733425" cy="762000"/>
            <wp:effectExtent l="0" t="0" r="0" b="0"/>
            <wp:docPr id="843921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733425" cy="762000"/>
                    </a:xfrm>
                    <a:prstGeom prst="rect">
                      <a:avLst/>
                    </a:prstGeom>
                  </pic:spPr>
                </pic:pic>
              </a:graphicData>
            </a:graphic>
          </wp:inline>
        </w:drawing>
      </w:r>
    </w:p>
    <w:p w14:paraId="73BD96B6" w14:textId="77777777" w:rsidR="00605EE1" w:rsidRPr="00DA6F64" w:rsidRDefault="00605EE1" w:rsidP="00605EE1">
      <w:pPr>
        <w:pStyle w:val="Pavadinimas"/>
        <w:spacing w:before="0" w:after="0"/>
        <w:contextualSpacing/>
        <w:rPr>
          <w:rFonts w:ascii="Times New Roman" w:hAnsi="Times New Roman"/>
          <w:sz w:val="24"/>
          <w:szCs w:val="24"/>
        </w:rPr>
      </w:pPr>
      <w:r w:rsidRPr="00DA6F64">
        <w:rPr>
          <w:rFonts w:ascii="Times New Roman" w:hAnsi="Times New Roman"/>
          <w:sz w:val="24"/>
          <w:szCs w:val="24"/>
        </w:rPr>
        <w:t>TEISĖJŲ TARYBA</w:t>
      </w:r>
    </w:p>
    <w:p w14:paraId="4B4BAC31" w14:textId="77777777" w:rsidR="00605EE1" w:rsidRPr="00DA6F64" w:rsidRDefault="00605EE1" w:rsidP="00605EE1">
      <w:pPr>
        <w:pStyle w:val="Pavadinimas"/>
        <w:spacing w:before="0" w:after="0"/>
        <w:contextualSpacing/>
        <w:rPr>
          <w:rFonts w:ascii="Times New Roman" w:hAnsi="Times New Roman"/>
          <w:caps/>
          <w:sz w:val="24"/>
          <w:szCs w:val="24"/>
        </w:rPr>
      </w:pPr>
    </w:p>
    <w:p w14:paraId="7E0D1408" w14:textId="77777777" w:rsidR="000C5A3C" w:rsidRPr="00DA6F64" w:rsidRDefault="00605EE1" w:rsidP="000C5A3C">
      <w:pPr>
        <w:pStyle w:val="Pavadinimas"/>
        <w:spacing w:before="0" w:after="0"/>
        <w:contextualSpacing/>
        <w:rPr>
          <w:rFonts w:ascii="Times New Roman" w:hAnsi="Times New Roman"/>
          <w:caps/>
          <w:sz w:val="24"/>
          <w:szCs w:val="24"/>
        </w:rPr>
      </w:pPr>
      <w:r w:rsidRPr="00DA6F64">
        <w:rPr>
          <w:rFonts w:ascii="Times New Roman" w:hAnsi="Times New Roman"/>
          <w:caps/>
          <w:sz w:val="24"/>
          <w:szCs w:val="24"/>
        </w:rPr>
        <w:t>NUTARIMAS</w:t>
      </w:r>
      <w:r w:rsidR="000C5A3C" w:rsidRPr="00DA6F64">
        <w:rPr>
          <w:rFonts w:ascii="Times New Roman" w:hAnsi="Times New Roman"/>
          <w:caps/>
          <w:sz w:val="24"/>
          <w:szCs w:val="24"/>
        </w:rPr>
        <w:t xml:space="preserve"> </w:t>
      </w:r>
    </w:p>
    <w:p w14:paraId="42E1EA55" w14:textId="7E60C099" w:rsidR="00605EE1" w:rsidRPr="00DA6F64" w:rsidRDefault="00605EE1" w:rsidP="00605EE1">
      <w:pPr>
        <w:pStyle w:val="Pavadinimas"/>
        <w:spacing w:before="0" w:after="0"/>
        <w:contextualSpacing/>
        <w:rPr>
          <w:rFonts w:ascii="Times New Roman" w:hAnsi="Times New Roman"/>
          <w:sz w:val="24"/>
          <w:szCs w:val="24"/>
        </w:rPr>
      </w:pPr>
      <w:r w:rsidRPr="00DA6F64">
        <w:rPr>
          <w:rFonts w:ascii="Times New Roman" w:hAnsi="Times New Roman"/>
          <w:sz w:val="24"/>
          <w:szCs w:val="24"/>
        </w:rPr>
        <w:t xml:space="preserve">DĖL TEISĖJŲ MOKYMO ORGANIZAVIMO TAISYKLIŲ PATVIRTINIMO </w:t>
      </w:r>
    </w:p>
    <w:p w14:paraId="6FE7A9CD" w14:textId="77777777" w:rsidR="00605EE1" w:rsidRPr="00DA6F64" w:rsidRDefault="00605EE1" w:rsidP="00605EE1">
      <w:pPr>
        <w:spacing w:after="0" w:line="240" w:lineRule="auto"/>
        <w:contextualSpacing/>
        <w:rPr>
          <w:rFonts w:ascii="Times New Roman" w:hAnsi="Times New Roman"/>
          <w:sz w:val="24"/>
          <w:szCs w:val="24"/>
        </w:rPr>
      </w:pPr>
    </w:p>
    <w:p w14:paraId="1EA401D1" w14:textId="1027D423" w:rsidR="00DA6F64" w:rsidRDefault="00605EE1" w:rsidP="00DA6F64">
      <w:pPr>
        <w:pStyle w:val="Pagrindiniotekstotrauka"/>
        <w:spacing w:after="0"/>
        <w:contextualSpacing/>
        <w:jc w:val="center"/>
      </w:pPr>
      <w:r w:rsidRPr="00DA6F64">
        <w:t>20</w:t>
      </w:r>
      <w:r w:rsidR="001932A9" w:rsidRPr="00DA6F64">
        <w:t>25</w:t>
      </w:r>
      <w:r w:rsidRPr="00DA6F64">
        <w:t xml:space="preserve"> m</w:t>
      </w:r>
      <w:r w:rsidR="00F129F7" w:rsidRPr="00DA6F64">
        <w:t xml:space="preserve">. </w:t>
      </w:r>
      <w:r w:rsidR="00F129F7">
        <w:t xml:space="preserve">birželio 27 </w:t>
      </w:r>
      <w:r w:rsidRPr="00DA6F64">
        <w:t>d. Nr. 13P-</w:t>
      </w:r>
      <w:r w:rsidR="00A41DA3">
        <w:t>93</w:t>
      </w:r>
      <w:r w:rsidRPr="00DA6F64">
        <w:t>-(7.1.2</w:t>
      </w:r>
      <w:r w:rsidR="00F129F7">
        <w:t>.E</w:t>
      </w:r>
      <w:r w:rsidRPr="00DA6F64">
        <w:t>)</w:t>
      </w:r>
    </w:p>
    <w:p w14:paraId="6E699C90" w14:textId="38BF5170" w:rsidR="00605EE1" w:rsidRPr="00DA6F64" w:rsidRDefault="00605EE1" w:rsidP="00DA6F64">
      <w:pPr>
        <w:pStyle w:val="Pagrindiniotekstotrauka"/>
        <w:spacing w:after="0"/>
        <w:contextualSpacing/>
        <w:jc w:val="center"/>
        <w:rPr>
          <w:b/>
        </w:rPr>
      </w:pPr>
      <w:r w:rsidRPr="00DA6F64">
        <w:t>Vilnius</w:t>
      </w:r>
    </w:p>
    <w:p w14:paraId="64A8252A" w14:textId="77777777" w:rsidR="00605EE1" w:rsidRPr="00DA6F64" w:rsidRDefault="00605EE1" w:rsidP="00605EE1">
      <w:pPr>
        <w:spacing w:after="0" w:line="240" w:lineRule="auto"/>
        <w:contextualSpacing/>
        <w:rPr>
          <w:rFonts w:ascii="Times New Roman" w:hAnsi="Times New Roman"/>
          <w:sz w:val="24"/>
          <w:szCs w:val="24"/>
        </w:rPr>
      </w:pPr>
    </w:p>
    <w:p w14:paraId="21A6A8FB" w14:textId="77777777" w:rsidR="00605EE1" w:rsidRPr="00DA6F64" w:rsidRDefault="00605EE1" w:rsidP="00605EE1">
      <w:pPr>
        <w:spacing w:after="0" w:line="240" w:lineRule="auto"/>
        <w:contextualSpacing/>
        <w:rPr>
          <w:rFonts w:ascii="Times New Roman" w:hAnsi="Times New Roman"/>
          <w:sz w:val="24"/>
          <w:szCs w:val="24"/>
        </w:rPr>
      </w:pPr>
    </w:p>
    <w:p w14:paraId="11AD6E2B" w14:textId="73939E71" w:rsidR="00605EE1" w:rsidRPr="00DA6F64" w:rsidRDefault="00605EE1" w:rsidP="009C6C78">
      <w:pPr>
        <w:pStyle w:val="Pavadinimas"/>
        <w:spacing w:before="0" w:after="0" w:line="276" w:lineRule="auto"/>
        <w:ind w:firstLine="731"/>
        <w:contextualSpacing/>
        <w:jc w:val="both"/>
        <w:rPr>
          <w:rFonts w:ascii="Times New Roman" w:eastAsia="Calibri" w:hAnsi="Times New Roman"/>
          <w:b w:val="0"/>
          <w:bCs w:val="0"/>
          <w:kern w:val="0"/>
          <w:sz w:val="24"/>
          <w:szCs w:val="24"/>
        </w:rPr>
      </w:pPr>
      <w:r w:rsidRPr="00DA6F64">
        <w:rPr>
          <w:rFonts w:ascii="Times New Roman" w:hAnsi="Times New Roman"/>
          <w:b w:val="0"/>
          <w:kern w:val="0"/>
          <w:sz w:val="24"/>
          <w:szCs w:val="24"/>
        </w:rPr>
        <w:t xml:space="preserve">Vadovaudamasi Lietuvos Respublikos teismų įstatymo 120 straipsnio 18 punktu, </w:t>
      </w:r>
      <w:r w:rsidR="00A04BCA" w:rsidRPr="00DA6F64">
        <w:rPr>
          <w:rFonts w:ascii="Times New Roman" w:eastAsia="Calibri" w:hAnsi="Times New Roman"/>
          <w:b w:val="0"/>
          <w:bCs w:val="0"/>
          <w:kern w:val="0"/>
          <w:sz w:val="24"/>
          <w:szCs w:val="24"/>
        </w:rPr>
        <w:t xml:space="preserve">Teisėjų taryba  </w:t>
      </w:r>
      <w:r w:rsidRPr="00DA6F64">
        <w:rPr>
          <w:rFonts w:ascii="Times New Roman" w:hAnsi="Times New Roman"/>
          <w:b w:val="0"/>
          <w:kern w:val="0"/>
          <w:sz w:val="24"/>
          <w:szCs w:val="24"/>
        </w:rPr>
        <w:t>n u t a r i a:</w:t>
      </w:r>
    </w:p>
    <w:p w14:paraId="6A5F56EC" w14:textId="72DC48F6" w:rsidR="00A04BCA" w:rsidRPr="00DA6F64" w:rsidRDefault="00A04BCA" w:rsidP="009C6C78">
      <w:pPr>
        <w:pStyle w:val="Sraopastraipa"/>
        <w:numPr>
          <w:ilvl w:val="0"/>
          <w:numId w:val="44"/>
        </w:numPr>
        <w:tabs>
          <w:tab w:val="left" w:pos="1276"/>
        </w:tabs>
        <w:spacing w:after="0" w:line="240" w:lineRule="auto"/>
        <w:jc w:val="both"/>
        <w:rPr>
          <w:rFonts w:ascii="Times New Roman" w:hAnsi="Times New Roman"/>
          <w:sz w:val="24"/>
          <w:szCs w:val="24"/>
        </w:rPr>
      </w:pPr>
      <w:r w:rsidRPr="00DA6F64">
        <w:rPr>
          <w:rFonts w:ascii="Times New Roman" w:hAnsi="Times New Roman"/>
          <w:sz w:val="24"/>
          <w:szCs w:val="24"/>
        </w:rPr>
        <w:t>Patvirtinti Teisėjų mokymo organizavimo taisykles (pridedama).</w:t>
      </w:r>
    </w:p>
    <w:p w14:paraId="0CB3789B" w14:textId="4115268E" w:rsidR="009C6C78" w:rsidRPr="00DA6F64" w:rsidRDefault="009C6C78" w:rsidP="00E913CE">
      <w:pPr>
        <w:pStyle w:val="Sraopastraipa"/>
        <w:numPr>
          <w:ilvl w:val="0"/>
          <w:numId w:val="44"/>
        </w:numPr>
        <w:spacing w:after="0"/>
        <w:ind w:hanging="371"/>
        <w:jc w:val="both"/>
        <w:rPr>
          <w:rFonts w:ascii="Times New Roman" w:hAnsi="Times New Roman"/>
          <w:sz w:val="24"/>
          <w:szCs w:val="24"/>
        </w:rPr>
      </w:pPr>
      <w:r w:rsidRPr="00DA6F64">
        <w:rPr>
          <w:rFonts w:ascii="Times New Roman" w:hAnsi="Times New Roman"/>
          <w:sz w:val="24"/>
          <w:szCs w:val="24"/>
        </w:rPr>
        <w:t>Pripažinti netekusi</w:t>
      </w:r>
      <w:r w:rsidR="00E913CE" w:rsidRPr="00DA6F64">
        <w:rPr>
          <w:rFonts w:ascii="Times New Roman" w:hAnsi="Times New Roman"/>
          <w:sz w:val="24"/>
          <w:szCs w:val="24"/>
        </w:rPr>
        <w:t>u</w:t>
      </w:r>
      <w:r w:rsidRPr="00DA6F64">
        <w:rPr>
          <w:rFonts w:ascii="Times New Roman" w:hAnsi="Times New Roman"/>
          <w:sz w:val="24"/>
          <w:szCs w:val="24"/>
        </w:rPr>
        <w:t xml:space="preserve"> galios Teisėjų tarybos 2013 m. rugpjūčio 30 d. nutarimą </w:t>
      </w:r>
    </w:p>
    <w:p w14:paraId="1DA76DE0" w14:textId="65F1EA39" w:rsidR="009C6C78" w:rsidRPr="00DA6F64" w:rsidRDefault="009C6C78" w:rsidP="00E913CE">
      <w:pPr>
        <w:spacing w:after="0"/>
        <w:jc w:val="both"/>
        <w:rPr>
          <w:rFonts w:ascii="Times New Roman" w:hAnsi="Times New Roman"/>
          <w:sz w:val="24"/>
          <w:szCs w:val="24"/>
        </w:rPr>
      </w:pPr>
      <w:r w:rsidRPr="00DA6F64">
        <w:rPr>
          <w:rFonts w:ascii="Times New Roman" w:hAnsi="Times New Roman"/>
          <w:sz w:val="24"/>
          <w:szCs w:val="24"/>
        </w:rPr>
        <w:t>Nr. 13P-105-(7.1.2) „Dėl Teisėjų mokymo organizavimo taisyklių patvirtinimo“</w:t>
      </w:r>
      <w:bookmarkStart w:id="0" w:name="_Hlk201133938"/>
      <w:r w:rsidRPr="00DA6F64">
        <w:rPr>
          <w:rFonts w:ascii="Times New Roman" w:hAnsi="Times New Roman"/>
          <w:sz w:val="24"/>
          <w:szCs w:val="24"/>
        </w:rPr>
        <w:t xml:space="preserve"> su visais pakeitimais ir papildymais</w:t>
      </w:r>
      <w:bookmarkEnd w:id="0"/>
      <w:r w:rsidRPr="00DA6F64">
        <w:rPr>
          <w:rFonts w:ascii="Times New Roman" w:hAnsi="Times New Roman"/>
          <w:sz w:val="24"/>
          <w:szCs w:val="24"/>
        </w:rPr>
        <w:t>.</w:t>
      </w:r>
    </w:p>
    <w:p w14:paraId="3ED6BF47" w14:textId="60C9B0B4" w:rsidR="001932A9" w:rsidRPr="00DA6F64" w:rsidRDefault="001932A9" w:rsidP="009C6C78">
      <w:pPr>
        <w:pStyle w:val="Sraopastraipa"/>
        <w:numPr>
          <w:ilvl w:val="0"/>
          <w:numId w:val="44"/>
        </w:numPr>
        <w:tabs>
          <w:tab w:val="left" w:pos="1276"/>
        </w:tabs>
        <w:spacing w:after="0" w:line="240" w:lineRule="auto"/>
        <w:jc w:val="both"/>
        <w:rPr>
          <w:rFonts w:ascii="Times New Roman" w:hAnsi="Times New Roman"/>
          <w:sz w:val="24"/>
          <w:szCs w:val="24"/>
        </w:rPr>
      </w:pPr>
      <w:r w:rsidRPr="00DA6F64">
        <w:rPr>
          <w:rFonts w:ascii="Times New Roman" w:hAnsi="Times New Roman"/>
          <w:sz w:val="24"/>
          <w:szCs w:val="24"/>
        </w:rPr>
        <w:t xml:space="preserve">Nustatyti, kad šis nutarimas įsigalioja 2025 m. </w:t>
      </w:r>
      <w:r w:rsidR="002E7979" w:rsidRPr="00DA6F64">
        <w:rPr>
          <w:rFonts w:ascii="Times New Roman" w:hAnsi="Times New Roman"/>
          <w:sz w:val="24"/>
          <w:szCs w:val="24"/>
        </w:rPr>
        <w:t xml:space="preserve">rugpjūčio </w:t>
      </w:r>
      <w:r w:rsidR="002E7979" w:rsidRPr="00DA6F64">
        <w:rPr>
          <w:rFonts w:ascii="Times New Roman" w:hAnsi="Times New Roman"/>
          <w:sz w:val="24"/>
          <w:szCs w:val="24"/>
          <w:lang w:val="fi-FI"/>
        </w:rPr>
        <w:t xml:space="preserve">1 </w:t>
      </w:r>
      <w:r w:rsidRPr="00DA6F64">
        <w:rPr>
          <w:rFonts w:ascii="Times New Roman" w:hAnsi="Times New Roman"/>
          <w:sz w:val="24"/>
          <w:szCs w:val="24"/>
        </w:rPr>
        <w:t>d.</w:t>
      </w:r>
    </w:p>
    <w:p w14:paraId="12829822" w14:textId="60E51424" w:rsidR="00137B09" w:rsidRPr="00DA6F64" w:rsidRDefault="00137B09" w:rsidP="00137B09">
      <w:pPr>
        <w:spacing w:after="0" w:line="240" w:lineRule="auto"/>
        <w:ind w:firstLine="709"/>
        <w:jc w:val="both"/>
        <w:rPr>
          <w:rFonts w:ascii="Times New Roman" w:hAnsi="Times New Roman"/>
          <w:sz w:val="24"/>
          <w:szCs w:val="24"/>
        </w:rPr>
      </w:pPr>
    </w:p>
    <w:p w14:paraId="456BA530" w14:textId="77777777" w:rsidR="00605EE1" w:rsidRDefault="00605EE1" w:rsidP="00605EE1">
      <w:pPr>
        <w:pStyle w:val="Pavadinimas"/>
        <w:spacing w:before="0" w:after="0" w:line="360" w:lineRule="auto"/>
        <w:ind w:firstLine="709"/>
        <w:contextualSpacing/>
        <w:jc w:val="both"/>
        <w:rPr>
          <w:rFonts w:ascii="Times New Roman" w:hAnsi="Times New Roman"/>
          <w:b w:val="0"/>
          <w:kern w:val="0"/>
          <w:sz w:val="24"/>
          <w:szCs w:val="24"/>
        </w:rPr>
      </w:pPr>
    </w:p>
    <w:tbl>
      <w:tblPr>
        <w:tblW w:w="9798" w:type="dxa"/>
        <w:tblLayout w:type="fixed"/>
        <w:tblLook w:val="04A0" w:firstRow="1" w:lastRow="0" w:firstColumn="1" w:lastColumn="0" w:noHBand="0" w:noVBand="1"/>
      </w:tblPr>
      <w:tblGrid>
        <w:gridCol w:w="7196"/>
        <w:gridCol w:w="2602"/>
      </w:tblGrid>
      <w:tr w:rsidR="00F129F7" w:rsidRPr="00C23FCD" w14:paraId="4CE49942" w14:textId="77777777" w:rsidTr="00F129F7">
        <w:tc>
          <w:tcPr>
            <w:tcW w:w="7196" w:type="dxa"/>
            <w:hideMark/>
          </w:tcPr>
          <w:p w14:paraId="1A0C2FFF" w14:textId="77777777" w:rsidR="00F129F7" w:rsidRPr="00F129F7" w:rsidRDefault="00F129F7" w:rsidP="00F129F7">
            <w:pPr>
              <w:spacing w:after="0" w:line="240" w:lineRule="auto"/>
              <w:rPr>
                <w:rFonts w:ascii="Times New Roman" w:hAnsi="Times New Roman"/>
                <w:sz w:val="24"/>
                <w:szCs w:val="24"/>
              </w:rPr>
            </w:pPr>
            <w:r w:rsidRPr="00F129F7">
              <w:rPr>
                <w:rFonts w:ascii="Times New Roman" w:hAnsi="Times New Roman"/>
                <w:sz w:val="24"/>
                <w:szCs w:val="24"/>
              </w:rPr>
              <w:t>Pirmininkė</w:t>
            </w:r>
          </w:p>
          <w:p w14:paraId="609A0A73" w14:textId="77777777" w:rsidR="00F129F7" w:rsidRPr="00F129F7" w:rsidRDefault="00F129F7" w:rsidP="00F129F7">
            <w:pPr>
              <w:spacing w:after="0" w:line="240" w:lineRule="auto"/>
              <w:rPr>
                <w:rFonts w:ascii="Times New Roman" w:hAnsi="Times New Roman"/>
                <w:sz w:val="24"/>
                <w:szCs w:val="24"/>
              </w:rPr>
            </w:pPr>
          </w:p>
        </w:tc>
        <w:tc>
          <w:tcPr>
            <w:tcW w:w="2602" w:type="dxa"/>
            <w:hideMark/>
          </w:tcPr>
          <w:p w14:paraId="625370B8" w14:textId="77777777" w:rsidR="00F129F7" w:rsidRDefault="00F129F7" w:rsidP="00F129F7">
            <w:pPr>
              <w:spacing w:after="0" w:line="240" w:lineRule="auto"/>
              <w:rPr>
                <w:rFonts w:ascii="Times New Roman" w:hAnsi="Times New Roman"/>
                <w:sz w:val="24"/>
                <w:szCs w:val="24"/>
                <w:lang w:eastAsia="lt-LT"/>
              </w:rPr>
            </w:pPr>
            <w:r w:rsidRPr="00F129F7">
              <w:rPr>
                <w:rFonts w:ascii="Times New Roman" w:hAnsi="Times New Roman"/>
                <w:sz w:val="24"/>
                <w:szCs w:val="24"/>
                <w:lang w:eastAsia="lt-LT"/>
              </w:rPr>
              <w:t>Danguolė Bublienė</w:t>
            </w:r>
          </w:p>
          <w:p w14:paraId="7F583255" w14:textId="77777777" w:rsidR="00F129F7" w:rsidRDefault="00F129F7" w:rsidP="00F129F7">
            <w:pPr>
              <w:spacing w:after="0" w:line="240" w:lineRule="auto"/>
              <w:rPr>
                <w:rFonts w:ascii="Times New Roman" w:hAnsi="Times New Roman"/>
                <w:sz w:val="24"/>
                <w:szCs w:val="24"/>
                <w:lang w:eastAsia="lt-LT"/>
              </w:rPr>
            </w:pPr>
          </w:p>
          <w:p w14:paraId="7533522E" w14:textId="7C108ADC" w:rsidR="00F129F7" w:rsidRPr="00F129F7" w:rsidRDefault="00F129F7" w:rsidP="00F129F7">
            <w:pPr>
              <w:spacing w:after="0" w:line="240" w:lineRule="auto"/>
              <w:rPr>
                <w:rFonts w:ascii="Times New Roman" w:hAnsi="Times New Roman"/>
                <w:sz w:val="24"/>
                <w:szCs w:val="24"/>
                <w:lang w:eastAsia="lt-LT"/>
              </w:rPr>
            </w:pPr>
          </w:p>
        </w:tc>
      </w:tr>
      <w:tr w:rsidR="00F129F7" w:rsidRPr="00C23FCD" w14:paraId="458FBF81" w14:textId="77777777" w:rsidTr="00F129F7">
        <w:tc>
          <w:tcPr>
            <w:tcW w:w="7196" w:type="dxa"/>
            <w:hideMark/>
          </w:tcPr>
          <w:p w14:paraId="78D85E34" w14:textId="77777777" w:rsidR="00F129F7" w:rsidRPr="00F129F7" w:rsidRDefault="00F129F7" w:rsidP="00F129F7">
            <w:pPr>
              <w:spacing w:after="0" w:line="240" w:lineRule="auto"/>
              <w:rPr>
                <w:rFonts w:ascii="Times New Roman" w:hAnsi="Times New Roman"/>
                <w:sz w:val="24"/>
                <w:szCs w:val="24"/>
              </w:rPr>
            </w:pPr>
            <w:r w:rsidRPr="00F129F7">
              <w:rPr>
                <w:rFonts w:ascii="Times New Roman" w:hAnsi="Times New Roman"/>
                <w:sz w:val="24"/>
                <w:szCs w:val="24"/>
              </w:rPr>
              <w:t>Sekretorė</w:t>
            </w:r>
          </w:p>
        </w:tc>
        <w:tc>
          <w:tcPr>
            <w:tcW w:w="2602" w:type="dxa"/>
            <w:hideMark/>
          </w:tcPr>
          <w:p w14:paraId="1FA2D9F1" w14:textId="77777777" w:rsidR="00F129F7" w:rsidRPr="00F129F7" w:rsidRDefault="00F129F7" w:rsidP="00F129F7">
            <w:pPr>
              <w:spacing w:after="0" w:line="240" w:lineRule="auto"/>
              <w:rPr>
                <w:rFonts w:ascii="Times New Roman" w:hAnsi="Times New Roman"/>
                <w:sz w:val="24"/>
                <w:szCs w:val="24"/>
                <w:lang w:eastAsia="lt-LT"/>
              </w:rPr>
            </w:pPr>
            <w:r w:rsidRPr="00F129F7">
              <w:rPr>
                <w:rFonts w:ascii="Times New Roman" w:hAnsi="Times New Roman"/>
                <w:sz w:val="24"/>
                <w:szCs w:val="24"/>
                <w:lang w:eastAsia="lt-LT"/>
              </w:rPr>
              <w:t>Viktorija Šelmienė</w:t>
            </w:r>
          </w:p>
        </w:tc>
      </w:tr>
    </w:tbl>
    <w:p w14:paraId="7D772292" w14:textId="3E757903" w:rsidR="00A06DFA" w:rsidRPr="00DA6F64" w:rsidRDefault="00A06DFA">
      <w:pPr>
        <w:spacing w:after="0" w:line="240" w:lineRule="auto"/>
        <w:rPr>
          <w:rFonts w:ascii="Times New Roman" w:hAnsi="Times New Roman"/>
          <w:sz w:val="24"/>
          <w:szCs w:val="24"/>
        </w:rPr>
      </w:pPr>
      <w:r w:rsidRPr="00DA6F64">
        <w:rPr>
          <w:rFonts w:ascii="Times New Roman" w:hAnsi="Times New Roman"/>
          <w:sz w:val="24"/>
          <w:szCs w:val="24"/>
        </w:rPr>
        <w:br w:type="page"/>
      </w:r>
    </w:p>
    <w:p w14:paraId="6B447953" w14:textId="77777777" w:rsidR="00A06DFA" w:rsidRPr="00DA6F64" w:rsidRDefault="00A06DFA" w:rsidP="004A16A9">
      <w:pPr>
        <w:spacing w:after="0" w:line="240" w:lineRule="auto"/>
        <w:ind w:left="5192"/>
        <w:rPr>
          <w:rFonts w:ascii="Times New Roman" w:hAnsi="Times New Roman"/>
          <w:color w:val="000000"/>
          <w:sz w:val="24"/>
          <w:szCs w:val="24"/>
          <w:lang w:eastAsia="lt-LT"/>
        </w:rPr>
      </w:pPr>
      <w:r w:rsidRPr="00DA6F64">
        <w:rPr>
          <w:rFonts w:ascii="Times New Roman" w:hAnsi="Times New Roman"/>
          <w:color w:val="000000"/>
          <w:sz w:val="24"/>
          <w:szCs w:val="24"/>
          <w:lang w:eastAsia="lt-LT"/>
        </w:rPr>
        <w:lastRenderedPageBreak/>
        <w:t>PATVIRTINTA</w:t>
      </w:r>
    </w:p>
    <w:p w14:paraId="43D16B41" w14:textId="341063F9" w:rsidR="00A06DFA" w:rsidRPr="00DA6F64" w:rsidRDefault="00A06DFA" w:rsidP="00A06DFA">
      <w:pPr>
        <w:spacing w:after="0" w:line="240" w:lineRule="auto"/>
        <w:ind w:left="5192"/>
        <w:rPr>
          <w:rFonts w:ascii="Times New Roman" w:hAnsi="Times New Roman"/>
          <w:color w:val="000000"/>
          <w:sz w:val="24"/>
          <w:szCs w:val="24"/>
          <w:lang w:eastAsia="lt-LT"/>
        </w:rPr>
      </w:pPr>
      <w:r w:rsidRPr="00DA6F64">
        <w:rPr>
          <w:rFonts w:ascii="Times New Roman" w:hAnsi="Times New Roman"/>
          <w:color w:val="000000"/>
          <w:sz w:val="24"/>
          <w:szCs w:val="24"/>
          <w:lang w:eastAsia="lt-LT"/>
        </w:rPr>
        <w:t>Teisėjų tarybos 202</w:t>
      </w:r>
      <w:r w:rsidR="00A04BCA" w:rsidRPr="00DA6F64">
        <w:rPr>
          <w:rFonts w:ascii="Times New Roman" w:hAnsi="Times New Roman"/>
          <w:color w:val="000000"/>
          <w:sz w:val="24"/>
          <w:szCs w:val="24"/>
          <w:lang w:eastAsia="lt-LT"/>
        </w:rPr>
        <w:t>5</w:t>
      </w:r>
      <w:r w:rsidRPr="00DA6F64">
        <w:rPr>
          <w:rFonts w:ascii="Times New Roman" w:hAnsi="Times New Roman"/>
          <w:color w:val="000000"/>
          <w:sz w:val="24"/>
          <w:szCs w:val="24"/>
          <w:lang w:eastAsia="lt-LT"/>
        </w:rPr>
        <w:t xml:space="preserve"> m. </w:t>
      </w:r>
      <w:r w:rsidR="00A04BCA" w:rsidRPr="00DA6F64">
        <w:rPr>
          <w:rFonts w:ascii="Times New Roman" w:hAnsi="Times New Roman"/>
          <w:color w:val="000000"/>
          <w:sz w:val="24"/>
          <w:szCs w:val="24"/>
          <w:lang w:eastAsia="lt-LT"/>
        </w:rPr>
        <w:t xml:space="preserve">birželio </w:t>
      </w:r>
      <w:r w:rsidR="00F129F7">
        <w:rPr>
          <w:rFonts w:ascii="Times New Roman" w:hAnsi="Times New Roman"/>
          <w:color w:val="000000"/>
          <w:sz w:val="24"/>
          <w:szCs w:val="24"/>
          <w:lang w:eastAsia="lt-LT"/>
        </w:rPr>
        <w:t>27</w:t>
      </w:r>
      <w:r w:rsidRPr="00DA6F64">
        <w:rPr>
          <w:rFonts w:ascii="Times New Roman" w:hAnsi="Times New Roman"/>
          <w:color w:val="000000"/>
          <w:sz w:val="24"/>
          <w:szCs w:val="24"/>
          <w:lang w:eastAsia="lt-LT"/>
        </w:rPr>
        <w:t xml:space="preserve"> d. nutarimu Nr. 13P-</w:t>
      </w:r>
      <w:r w:rsidR="00A41DA3">
        <w:rPr>
          <w:rFonts w:ascii="Times New Roman" w:hAnsi="Times New Roman"/>
          <w:color w:val="000000"/>
          <w:sz w:val="24"/>
          <w:szCs w:val="24"/>
          <w:lang w:eastAsia="lt-LT"/>
        </w:rPr>
        <w:t>93</w:t>
      </w:r>
      <w:r w:rsidRPr="00DA6F64">
        <w:rPr>
          <w:rFonts w:ascii="Times New Roman" w:hAnsi="Times New Roman"/>
          <w:color w:val="000000"/>
          <w:sz w:val="24"/>
          <w:szCs w:val="24"/>
          <w:lang w:eastAsia="lt-LT"/>
        </w:rPr>
        <w:t>-(7.1.2.</w:t>
      </w:r>
      <w:r w:rsidR="00F129F7">
        <w:rPr>
          <w:rFonts w:ascii="Times New Roman" w:hAnsi="Times New Roman"/>
          <w:color w:val="000000"/>
          <w:sz w:val="24"/>
          <w:szCs w:val="24"/>
          <w:lang w:eastAsia="lt-LT"/>
        </w:rPr>
        <w:t>E</w:t>
      </w:r>
      <w:r w:rsidRPr="00DA6F64">
        <w:rPr>
          <w:rFonts w:ascii="Times New Roman" w:hAnsi="Times New Roman"/>
          <w:color w:val="000000"/>
          <w:sz w:val="24"/>
          <w:szCs w:val="24"/>
          <w:lang w:eastAsia="lt-LT"/>
        </w:rPr>
        <w:t>)</w:t>
      </w:r>
    </w:p>
    <w:p w14:paraId="378A7B83" w14:textId="505B6C6F" w:rsidR="00D20C28" w:rsidRPr="00DA6F64" w:rsidRDefault="00D20C28" w:rsidP="004A16A9">
      <w:pPr>
        <w:pStyle w:val="CentrBold"/>
        <w:spacing w:line="240" w:lineRule="auto"/>
        <w:contextualSpacing/>
        <w:jc w:val="left"/>
        <w:rPr>
          <w:color w:val="auto"/>
          <w:sz w:val="24"/>
          <w:szCs w:val="24"/>
        </w:rPr>
      </w:pPr>
    </w:p>
    <w:p w14:paraId="56B11CF1" w14:textId="77777777" w:rsidR="00C70982" w:rsidRPr="00DA6F64" w:rsidRDefault="00C70982" w:rsidP="004E473D">
      <w:pPr>
        <w:pStyle w:val="CentrBold"/>
        <w:spacing w:line="240" w:lineRule="auto"/>
        <w:contextualSpacing/>
        <w:rPr>
          <w:color w:val="auto"/>
          <w:sz w:val="24"/>
          <w:szCs w:val="24"/>
        </w:rPr>
      </w:pPr>
      <w:r w:rsidRPr="00DA6F64">
        <w:rPr>
          <w:color w:val="auto"/>
          <w:sz w:val="24"/>
          <w:szCs w:val="24"/>
        </w:rPr>
        <w:t>teisėjų mokymo organizavimo taisyklės</w:t>
      </w:r>
    </w:p>
    <w:p w14:paraId="63B026E9" w14:textId="77777777" w:rsidR="00C70982" w:rsidRPr="00DA6F64" w:rsidRDefault="00C70982" w:rsidP="004E473D">
      <w:pPr>
        <w:pStyle w:val="CentrBold"/>
        <w:spacing w:line="240" w:lineRule="auto"/>
        <w:contextualSpacing/>
        <w:rPr>
          <w:color w:val="auto"/>
          <w:sz w:val="24"/>
          <w:szCs w:val="24"/>
        </w:rPr>
      </w:pPr>
    </w:p>
    <w:p w14:paraId="77D19EEB" w14:textId="77777777" w:rsidR="00C70982" w:rsidRPr="00DA6F64" w:rsidRDefault="00C70982" w:rsidP="004E473D">
      <w:pPr>
        <w:pStyle w:val="CentrBold"/>
        <w:spacing w:line="240" w:lineRule="auto"/>
        <w:contextualSpacing/>
        <w:rPr>
          <w:color w:val="auto"/>
          <w:sz w:val="24"/>
          <w:szCs w:val="24"/>
        </w:rPr>
      </w:pPr>
      <w:r w:rsidRPr="00DA6F64">
        <w:rPr>
          <w:color w:val="auto"/>
          <w:sz w:val="24"/>
          <w:szCs w:val="24"/>
        </w:rPr>
        <w:t>I. BENDROSIOS NUOSTATOS</w:t>
      </w:r>
    </w:p>
    <w:p w14:paraId="3FCA9B40" w14:textId="77777777" w:rsidR="00C70982" w:rsidRPr="00DA6F64" w:rsidRDefault="00C70982" w:rsidP="00221A5D">
      <w:pPr>
        <w:pStyle w:val="BodyText1"/>
        <w:spacing w:line="240" w:lineRule="auto"/>
        <w:ind w:firstLine="567"/>
        <w:contextualSpacing/>
        <w:rPr>
          <w:color w:val="auto"/>
          <w:sz w:val="24"/>
          <w:szCs w:val="24"/>
        </w:rPr>
      </w:pPr>
    </w:p>
    <w:p w14:paraId="5AB2C615" w14:textId="102B0C95" w:rsidR="00C70982" w:rsidRPr="00DA6F64" w:rsidRDefault="00EA64E0" w:rsidP="00A05174">
      <w:pPr>
        <w:pStyle w:val="BodyText1"/>
        <w:tabs>
          <w:tab w:val="left" w:pos="851"/>
        </w:tabs>
        <w:spacing w:line="240" w:lineRule="auto"/>
        <w:ind w:firstLine="567"/>
        <w:contextualSpacing/>
        <w:rPr>
          <w:color w:val="auto"/>
          <w:sz w:val="24"/>
          <w:szCs w:val="24"/>
        </w:rPr>
      </w:pPr>
      <w:r w:rsidRPr="00DA6F64">
        <w:rPr>
          <w:color w:val="auto"/>
          <w:sz w:val="24"/>
          <w:szCs w:val="24"/>
        </w:rPr>
        <w:t xml:space="preserve">1. </w:t>
      </w:r>
      <w:r w:rsidR="00C70982" w:rsidRPr="00DA6F64">
        <w:rPr>
          <w:color w:val="auto"/>
          <w:sz w:val="24"/>
          <w:szCs w:val="24"/>
        </w:rPr>
        <w:t xml:space="preserve">Teisėjų mokymo organizavimo taisyklės (toliau – Taisyklės) nustato teisėjų mokymo sistemą ir joje dalyvaujančius subjektus, </w:t>
      </w:r>
      <w:r w:rsidR="00E25922" w:rsidRPr="00DA6F64">
        <w:rPr>
          <w:color w:val="auto"/>
          <w:sz w:val="24"/>
          <w:szCs w:val="24"/>
        </w:rPr>
        <w:t xml:space="preserve">pagrindinio </w:t>
      </w:r>
      <w:r w:rsidR="00C70982" w:rsidRPr="00DA6F64">
        <w:rPr>
          <w:color w:val="auto"/>
          <w:sz w:val="24"/>
          <w:szCs w:val="24"/>
        </w:rPr>
        <w:t xml:space="preserve">mokymo organizavimo etapus, </w:t>
      </w:r>
      <w:r w:rsidR="00E25922" w:rsidRPr="00DA6F64">
        <w:rPr>
          <w:color w:val="auto"/>
          <w:sz w:val="24"/>
          <w:szCs w:val="24"/>
        </w:rPr>
        <w:t>pagrindinio</w:t>
      </w:r>
      <w:r w:rsidR="00C70982" w:rsidRPr="00DA6F64">
        <w:rPr>
          <w:color w:val="auto"/>
          <w:sz w:val="24"/>
          <w:szCs w:val="24"/>
        </w:rPr>
        <w:t xml:space="preserve"> mokym</w:t>
      </w:r>
      <w:r w:rsidR="00E25922" w:rsidRPr="00DA6F64">
        <w:rPr>
          <w:color w:val="auto"/>
          <w:sz w:val="24"/>
          <w:szCs w:val="24"/>
        </w:rPr>
        <w:t>o</w:t>
      </w:r>
      <w:r w:rsidR="00C70982" w:rsidRPr="00DA6F64">
        <w:rPr>
          <w:color w:val="auto"/>
          <w:sz w:val="24"/>
          <w:szCs w:val="24"/>
        </w:rPr>
        <w:t xml:space="preserve"> lektorių ir teisėjų, dalyvausiančių mokymuose, atrankos principus</w:t>
      </w:r>
      <w:r w:rsidR="000204C1" w:rsidRPr="00DA6F64">
        <w:rPr>
          <w:color w:val="auto"/>
          <w:sz w:val="24"/>
          <w:szCs w:val="24"/>
        </w:rPr>
        <w:t>, gretutinio mokymo sistemą</w:t>
      </w:r>
      <w:r w:rsidR="001308D7" w:rsidRPr="00DA6F64">
        <w:rPr>
          <w:color w:val="auto"/>
          <w:sz w:val="24"/>
          <w:szCs w:val="24"/>
        </w:rPr>
        <w:t>.</w:t>
      </w:r>
      <w:r w:rsidR="00C70982" w:rsidRPr="00DA6F64" w:rsidDel="009C06E6">
        <w:rPr>
          <w:color w:val="auto"/>
          <w:sz w:val="24"/>
          <w:szCs w:val="24"/>
        </w:rPr>
        <w:t xml:space="preserve"> </w:t>
      </w:r>
    </w:p>
    <w:p w14:paraId="1765F9AF" w14:textId="77777777" w:rsidR="00C70982" w:rsidRPr="00DA6F64" w:rsidRDefault="00EA64E0" w:rsidP="00A05174">
      <w:pPr>
        <w:pStyle w:val="BodyText1"/>
        <w:tabs>
          <w:tab w:val="left" w:pos="851"/>
        </w:tabs>
        <w:spacing w:line="240" w:lineRule="auto"/>
        <w:ind w:firstLine="567"/>
        <w:contextualSpacing/>
        <w:rPr>
          <w:color w:val="auto"/>
          <w:sz w:val="24"/>
          <w:szCs w:val="24"/>
        </w:rPr>
      </w:pPr>
      <w:r w:rsidRPr="00DA6F64">
        <w:rPr>
          <w:color w:val="auto"/>
          <w:sz w:val="24"/>
          <w:szCs w:val="24"/>
        </w:rPr>
        <w:t xml:space="preserve">2. </w:t>
      </w:r>
      <w:r w:rsidR="00C70982" w:rsidRPr="00DA6F64">
        <w:rPr>
          <w:color w:val="auto"/>
          <w:sz w:val="24"/>
          <w:szCs w:val="24"/>
        </w:rPr>
        <w:t>Organizuojant teisėjų mokymą turi būti užtikrinamas Lietuvos Respublikos teismų įstatyme numatytų teisėjų mokymo programų įgyvendinimas.</w:t>
      </w:r>
    </w:p>
    <w:p w14:paraId="114F4FC6" w14:textId="6A566682" w:rsidR="00E9467D" w:rsidRPr="00DA6F64" w:rsidRDefault="00E9467D" w:rsidP="00A05174">
      <w:pPr>
        <w:pStyle w:val="BodyText1"/>
        <w:tabs>
          <w:tab w:val="left" w:pos="851"/>
        </w:tabs>
        <w:spacing w:line="240" w:lineRule="auto"/>
        <w:ind w:firstLine="567"/>
        <w:contextualSpacing/>
        <w:rPr>
          <w:color w:val="auto"/>
          <w:sz w:val="24"/>
          <w:szCs w:val="24"/>
        </w:rPr>
      </w:pPr>
      <w:r w:rsidRPr="00DA6F64">
        <w:rPr>
          <w:color w:val="auto"/>
          <w:sz w:val="24"/>
          <w:szCs w:val="24"/>
        </w:rPr>
        <w:t xml:space="preserve">3. </w:t>
      </w:r>
      <w:r w:rsidR="00472E9E" w:rsidRPr="00DA6F64">
        <w:rPr>
          <w:color w:val="auto"/>
          <w:sz w:val="24"/>
          <w:szCs w:val="24"/>
        </w:rPr>
        <w:t>Nacionalinė teismų administracij</w:t>
      </w:r>
      <w:r w:rsidR="00472E9E">
        <w:rPr>
          <w:color w:val="auto"/>
          <w:sz w:val="24"/>
          <w:szCs w:val="24"/>
        </w:rPr>
        <w:t>a</w:t>
      </w:r>
      <w:r w:rsidR="00472E9E" w:rsidRPr="00DA6F64">
        <w:rPr>
          <w:color w:val="auto"/>
          <w:sz w:val="24"/>
          <w:szCs w:val="24"/>
        </w:rPr>
        <w:t xml:space="preserve"> </w:t>
      </w:r>
      <w:r w:rsidR="00472E9E" w:rsidRPr="00DA6F64">
        <w:rPr>
          <w:sz w:val="24"/>
          <w:szCs w:val="24"/>
        </w:rPr>
        <w:t>teisėjų mokym</w:t>
      </w:r>
      <w:r w:rsidR="00472E9E">
        <w:rPr>
          <w:sz w:val="24"/>
          <w:szCs w:val="24"/>
        </w:rPr>
        <w:t>ą</w:t>
      </w:r>
      <w:r w:rsidR="00472E9E" w:rsidRPr="00DA6F64">
        <w:rPr>
          <w:sz w:val="24"/>
          <w:szCs w:val="24"/>
        </w:rPr>
        <w:t xml:space="preserve"> organizuoj</w:t>
      </w:r>
      <w:r w:rsidR="00472E9E">
        <w:rPr>
          <w:sz w:val="24"/>
          <w:szCs w:val="24"/>
        </w:rPr>
        <w:t>a</w:t>
      </w:r>
      <w:r w:rsidR="00472E9E" w:rsidRPr="00DA6F64">
        <w:rPr>
          <w:sz w:val="24"/>
          <w:szCs w:val="24"/>
        </w:rPr>
        <w:t xml:space="preserve"> naudo</w:t>
      </w:r>
      <w:r w:rsidR="00472E9E">
        <w:rPr>
          <w:sz w:val="24"/>
          <w:szCs w:val="24"/>
        </w:rPr>
        <w:t>damasi</w:t>
      </w:r>
      <w:r w:rsidR="00472E9E" w:rsidRPr="00DA6F64">
        <w:rPr>
          <w:sz w:val="24"/>
          <w:szCs w:val="24"/>
        </w:rPr>
        <w:t xml:space="preserve"> </w:t>
      </w:r>
      <w:r w:rsidR="00472E9E" w:rsidRPr="00DA6F64">
        <w:rPr>
          <w:color w:val="auto"/>
          <w:sz w:val="24"/>
          <w:szCs w:val="24"/>
        </w:rPr>
        <w:t>Teisėjų ir pretendentų į teisėjus informacine sistema</w:t>
      </w:r>
      <w:r w:rsidR="00472E9E" w:rsidRPr="00DA6F64" w:rsidDel="00472E9E">
        <w:rPr>
          <w:color w:val="auto"/>
          <w:sz w:val="24"/>
          <w:szCs w:val="24"/>
        </w:rPr>
        <w:t xml:space="preserve"> </w:t>
      </w:r>
      <w:r w:rsidR="00C00B27" w:rsidRPr="00DA6F64">
        <w:rPr>
          <w:sz w:val="24"/>
          <w:szCs w:val="24"/>
        </w:rPr>
        <w:t>(toliau – TERIS)</w:t>
      </w:r>
      <w:r w:rsidR="00A8436A" w:rsidRPr="00DA6F64">
        <w:rPr>
          <w:sz w:val="24"/>
          <w:szCs w:val="24"/>
        </w:rPr>
        <w:t>.</w:t>
      </w:r>
    </w:p>
    <w:p w14:paraId="3E287130" w14:textId="569A09DA" w:rsidR="00FB128D" w:rsidRPr="00DA6F64" w:rsidRDefault="00E9467D" w:rsidP="00A05174">
      <w:pPr>
        <w:pStyle w:val="BodyText1"/>
        <w:tabs>
          <w:tab w:val="left" w:pos="851"/>
          <w:tab w:val="left" w:pos="993"/>
        </w:tabs>
        <w:spacing w:line="240" w:lineRule="auto"/>
        <w:ind w:firstLine="567"/>
        <w:contextualSpacing/>
        <w:rPr>
          <w:color w:val="auto"/>
          <w:sz w:val="24"/>
          <w:szCs w:val="24"/>
        </w:rPr>
      </w:pPr>
      <w:r w:rsidRPr="00DA6F64">
        <w:rPr>
          <w:color w:val="auto"/>
          <w:sz w:val="24"/>
          <w:szCs w:val="24"/>
        </w:rPr>
        <w:t>4</w:t>
      </w:r>
      <w:r w:rsidR="00FB128D" w:rsidRPr="00DA6F64">
        <w:rPr>
          <w:color w:val="auto"/>
          <w:sz w:val="24"/>
          <w:szCs w:val="24"/>
        </w:rPr>
        <w:t>. Teismų pirmininkai turi sudaryti galimybę teismo teisėjams bent du kartus per metus</w:t>
      </w:r>
      <w:r w:rsidR="002E7979" w:rsidRPr="00DA6F64">
        <w:rPr>
          <w:color w:val="auto"/>
          <w:sz w:val="24"/>
          <w:szCs w:val="24"/>
        </w:rPr>
        <w:t xml:space="preserve"> </w:t>
      </w:r>
      <w:r w:rsidR="00FB128D" w:rsidRPr="00DA6F64">
        <w:rPr>
          <w:color w:val="auto"/>
          <w:sz w:val="24"/>
          <w:szCs w:val="24"/>
        </w:rPr>
        <w:t xml:space="preserve">kelti kvalifikaciją. </w:t>
      </w:r>
    </w:p>
    <w:p w14:paraId="308B0446" w14:textId="2AF92936" w:rsidR="004F2CB0" w:rsidRPr="00DA6F64" w:rsidRDefault="00E9467D" w:rsidP="00A05174">
      <w:pPr>
        <w:pStyle w:val="Pagrindiniotekstotrauka"/>
        <w:spacing w:after="0"/>
        <w:ind w:left="0" w:firstLine="567"/>
        <w:contextualSpacing/>
        <w:jc w:val="both"/>
      </w:pPr>
      <w:r w:rsidRPr="00DA6F64">
        <w:t>5</w:t>
      </w:r>
      <w:r w:rsidR="00FB128D" w:rsidRPr="00DA6F64">
        <w:t>. Teisėjų dalyvavim</w:t>
      </w:r>
      <w:r w:rsidR="004F2CB0" w:rsidRPr="00DA6F64">
        <w:t xml:space="preserve">o mokymuose </w:t>
      </w:r>
      <w:r w:rsidR="00FB128D" w:rsidRPr="00DA6F64">
        <w:t xml:space="preserve">išlaidos apmokamos vadovaujantis </w:t>
      </w:r>
      <w:r w:rsidR="004F2CB0" w:rsidRPr="00DA6F64">
        <w:rPr>
          <w:noProof/>
          <w:lang w:eastAsia="lt-LT"/>
        </w:rPr>
        <w:drawing>
          <wp:anchor distT="0" distB="0" distL="114300" distR="114300" simplePos="0" relativeHeight="251657216" behindDoc="0" locked="0" layoutInCell="1" allowOverlap="0" wp14:anchorId="34D714AD" wp14:editId="3A410392">
            <wp:simplePos x="0" y="0"/>
            <wp:positionH relativeFrom="page">
              <wp:posOffset>877570</wp:posOffset>
            </wp:positionH>
            <wp:positionV relativeFrom="page">
              <wp:posOffset>3737610</wp:posOffset>
            </wp:positionV>
            <wp:extent cx="15240" cy="18415"/>
            <wp:effectExtent l="19050" t="0" r="3810" b="0"/>
            <wp:wrapSquare wrapText="bothSides"/>
            <wp:docPr id="1" name="Picture 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8"/>
                    <pic:cNvPicPr>
                      <a:picLocks noChangeAspect="1" noChangeArrowheads="1"/>
                    </pic:cNvPicPr>
                  </pic:nvPicPr>
                  <pic:blipFill>
                    <a:blip r:embed="rId9" cstate="print"/>
                    <a:srcRect/>
                    <a:stretch>
                      <a:fillRect/>
                    </a:stretch>
                  </pic:blipFill>
                  <pic:spPr bwMode="auto">
                    <a:xfrm>
                      <a:off x="0" y="0"/>
                      <a:ext cx="15240" cy="18415"/>
                    </a:xfrm>
                    <a:prstGeom prst="rect">
                      <a:avLst/>
                    </a:prstGeom>
                    <a:noFill/>
                    <a:ln w="9525">
                      <a:noFill/>
                      <a:miter lim="800000"/>
                      <a:headEnd/>
                      <a:tailEnd/>
                    </a:ln>
                  </pic:spPr>
                </pic:pic>
              </a:graphicData>
            </a:graphic>
          </wp:anchor>
        </w:drawing>
      </w:r>
      <w:r w:rsidR="004F2CB0" w:rsidRPr="00DA6F64">
        <w:rPr>
          <w:noProof/>
          <w:lang w:eastAsia="lt-LT"/>
        </w:rPr>
        <w:drawing>
          <wp:anchor distT="0" distB="0" distL="114300" distR="114300" simplePos="0" relativeHeight="251659264" behindDoc="0" locked="0" layoutInCell="1" allowOverlap="0" wp14:anchorId="6B32BFE5" wp14:editId="14F89574">
            <wp:simplePos x="0" y="0"/>
            <wp:positionH relativeFrom="page">
              <wp:posOffset>895985</wp:posOffset>
            </wp:positionH>
            <wp:positionV relativeFrom="page">
              <wp:posOffset>3740785</wp:posOffset>
            </wp:positionV>
            <wp:extent cx="8890" cy="21590"/>
            <wp:effectExtent l="0" t="0" r="635" b="635"/>
            <wp:wrapSquare wrapText="bothSides"/>
            <wp:docPr id="2" name="Picture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9"/>
                    <pic:cNvPicPr>
                      <a:picLocks noChangeAspect="1" noChangeArrowheads="1"/>
                    </pic:cNvPicPr>
                  </pic:nvPicPr>
                  <pic:blipFill>
                    <a:blip r:embed="rId10" cstate="print"/>
                    <a:srcRect/>
                    <a:stretch>
                      <a:fillRect/>
                    </a:stretch>
                  </pic:blipFill>
                  <pic:spPr bwMode="auto">
                    <a:xfrm>
                      <a:off x="0" y="0"/>
                      <a:ext cx="8890" cy="21590"/>
                    </a:xfrm>
                    <a:prstGeom prst="rect">
                      <a:avLst/>
                    </a:prstGeom>
                    <a:noFill/>
                    <a:ln w="9525">
                      <a:noFill/>
                      <a:miter lim="800000"/>
                      <a:headEnd/>
                      <a:tailEnd/>
                    </a:ln>
                  </pic:spPr>
                </pic:pic>
              </a:graphicData>
            </a:graphic>
          </wp:anchor>
        </w:drawing>
      </w:r>
      <w:r w:rsidR="004F2CB0" w:rsidRPr="00DA6F64">
        <w:t xml:space="preserve">Komandiruočių išlaidų apmokėjimo biudžetinėse įstaigose taisyklių, Maksimalių dienpinigių dydžių sąrašo ir Dienpinigių mokėjimo tvarkos aprašo, patvirtintų Lietuvos Respublikos Vyriausybės 2004 m. balandžio 29 d. nutarimu Nr. 526 „Dėl </w:t>
      </w:r>
      <w:r w:rsidR="004F2CB0" w:rsidRPr="00DA6F64">
        <w:rPr>
          <w:bCs/>
          <w:lang w:eastAsia="lt-LT"/>
        </w:rPr>
        <w:t>Dienpinigių ir kitų komandiruočių išlaidų apmokėjimo“</w:t>
      </w:r>
      <w:r w:rsidR="004F2CB0" w:rsidRPr="00DA6F64">
        <w:t>, nuostatomis bei Teisėjų tarybos 201</w:t>
      </w:r>
      <w:r w:rsidR="00A05174" w:rsidRPr="00DA6F64">
        <w:t>9</w:t>
      </w:r>
      <w:r w:rsidR="004F2CB0" w:rsidRPr="00DA6F64">
        <w:t xml:space="preserve"> m. </w:t>
      </w:r>
      <w:r w:rsidR="0001151B" w:rsidRPr="00DA6F64">
        <w:t>lapkričio 29 d</w:t>
      </w:r>
      <w:r w:rsidR="004F2CB0" w:rsidRPr="00DA6F64">
        <w:t>. nutarimu Nr. 13P-</w:t>
      </w:r>
      <w:r w:rsidR="0001151B" w:rsidRPr="00DA6F64">
        <w:t>193</w:t>
      </w:r>
      <w:r w:rsidR="004F2CB0" w:rsidRPr="00DA6F64">
        <w:t xml:space="preserve">-(7.1.2) </w:t>
      </w:r>
      <w:r w:rsidR="00C269E3" w:rsidRPr="00DA6F64">
        <w:t>„</w:t>
      </w:r>
      <w:r w:rsidR="00A05174" w:rsidRPr="00DA6F64">
        <w:rPr>
          <w:bCs/>
        </w:rPr>
        <w:t xml:space="preserve">Dėl </w:t>
      </w:r>
      <w:r w:rsidR="00A05174" w:rsidRPr="00DA6F64">
        <w:rPr>
          <w:bCs/>
          <w:color w:val="000000"/>
        </w:rPr>
        <w:t>Teisėjų ir teismų personalo komandiruočių į užsienio valstybes išlaidų apmokėjimo iš programos „Teisėjų ir teismų personalo kvalifikacijos kėlimas“ lėšų tvarkos aprašo</w:t>
      </w:r>
      <w:r w:rsidR="00A05174" w:rsidRPr="00DA6F64">
        <w:rPr>
          <w:bCs/>
        </w:rPr>
        <w:t xml:space="preserve"> patvirtinimo</w:t>
      </w:r>
      <w:r w:rsidR="00C269E3" w:rsidRPr="00DA6F64">
        <w:t xml:space="preserve">“ </w:t>
      </w:r>
      <w:r w:rsidR="004F2CB0" w:rsidRPr="00DA6F64">
        <w:t xml:space="preserve">patvirtintu </w:t>
      </w:r>
      <w:r w:rsidR="00A05174" w:rsidRPr="00DA6F64">
        <w:t>Teisėjų ir teismų personalo komandiruočių į užsienio valstybes išlaidų apmokėjimo iš programos „</w:t>
      </w:r>
      <w:r w:rsidR="00A05174" w:rsidRPr="00DA6F64">
        <w:rPr>
          <w:bCs/>
          <w:snapToGrid w:val="0"/>
          <w:color w:val="000000"/>
        </w:rPr>
        <w:t>Teisėjų ir teismų personalo kvalifikacijos kėlimas</w:t>
      </w:r>
      <w:r w:rsidR="00A05174" w:rsidRPr="00DA6F64">
        <w:t>“ lėšų tvarkos aprašu</w:t>
      </w:r>
      <w:r w:rsidR="004F2CB0" w:rsidRPr="00DA6F64">
        <w:t>.</w:t>
      </w:r>
    </w:p>
    <w:p w14:paraId="602FAFFE" w14:textId="77777777" w:rsidR="00FB128D" w:rsidRPr="00DA6F64" w:rsidRDefault="00FB128D" w:rsidP="004E473D">
      <w:pPr>
        <w:pStyle w:val="BodyText1"/>
        <w:tabs>
          <w:tab w:val="left" w:pos="851"/>
        </w:tabs>
        <w:spacing w:line="240" w:lineRule="auto"/>
        <w:ind w:firstLine="567"/>
        <w:contextualSpacing/>
        <w:rPr>
          <w:color w:val="auto"/>
          <w:sz w:val="24"/>
          <w:szCs w:val="24"/>
        </w:rPr>
      </w:pPr>
    </w:p>
    <w:p w14:paraId="207F96D1" w14:textId="77777777" w:rsidR="00C70982" w:rsidRPr="00DA6F64" w:rsidRDefault="00C70982" w:rsidP="004E473D">
      <w:pPr>
        <w:pStyle w:val="BodyText1"/>
        <w:tabs>
          <w:tab w:val="left" w:pos="851"/>
        </w:tabs>
        <w:spacing w:line="240" w:lineRule="auto"/>
        <w:ind w:firstLine="567"/>
        <w:contextualSpacing/>
        <w:rPr>
          <w:color w:val="auto"/>
          <w:sz w:val="24"/>
          <w:szCs w:val="24"/>
        </w:rPr>
      </w:pPr>
    </w:p>
    <w:p w14:paraId="59C986D9" w14:textId="77777777" w:rsidR="00C70982" w:rsidRPr="00DA6F64" w:rsidRDefault="00C70982" w:rsidP="004E473D">
      <w:pPr>
        <w:pStyle w:val="BodyText1"/>
        <w:tabs>
          <w:tab w:val="left" w:pos="851"/>
        </w:tabs>
        <w:spacing w:line="240" w:lineRule="auto"/>
        <w:ind w:firstLine="0"/>
        <w:contextualSpacing/>
        <w:jc w:val="center"/>
        <w:rPr>
          <w:b/>
          <w:color w:val="auto"/>
          <w:sz w:val="24"/>
          <w:szCs w:val="24"/>
        </w:rPr>
      </w:pPr>
      <w:r w:rsidRPr="00DA6F64">
        <w:rPr>
          <w:b/>
          <w:color w:val="auto"/>
          <w:sz w:val="24"/>
          <w:szCs w:val="24"/>
        </w:rPr>
        <w:t>II. TEISĖJŲ MOKYMO SISTEMA</w:t>
      </w:r>
    </w:p>
    <w:p w14:paraId="23471225" w14:textId="77777777" w:rsidR="00C70982" w:rsidRPr="00DA6F64" w:rsidRDefault="00C70982" w:rsidP="004E473D">
      <w:pPr>
        <w:pStyle w:val="BodyText1"/>
        <w:tabs>
          <w:tab w:val="left" w:pos="851"/>
        </w:tabs>
        <w:spacing w:line="240" w:lineRule="auto"/>
        <w:ind w:firstLine="567"/>
        <w:contextualSpacing/>
        <w:jc w:val="center"/>
        <w:rPr>
          <w:b/>
          <w:color w:val="auto"/>
          <w:sz w:val="24"/>
          <w:szCs w:val="24"/>
        </w:rPr>
      </w:pPr>
    </w:p>
    <w:p w14:paraId="788FCAB6" w14:textId="11ACE9CD" w:rsidR="00C70982" w:rsidRPr="00DA6F64" w:rsidRDefault="00163850" w:rsidP="004E473D">
      <w:pPr>
        <w:pStyle w:val="BodyText1"/>
        <w:tabs>
          <w:tab w:val="left" w:pos="851"/>
        </w:tabs>
        <w:spacing w:line="240" w:lineRule="auto"/>
        <w:ind w:firstLine="567"/>
        <w:contextualSpacing/>
        <w:rPr>
          <w:color w:val="auto"/>
          <w:sz w:val="24"/>
          <w:szCs w:val="24"/>
        </w:rPr>
      </w:pPr>
      <w:r w:rsidRPr="00DA6F64">
        <w:rPr>
          <w:color w:val="auto"/>
          <w:sz w:val="24"/>
          <w:szCs w:val="24"/>
        </w:rPr>
        <w:t>6</w:t>
      </w:r>
      <w:r w:rsidR="00EA64E0" w:rsidRPr="00DA6F64">
        <w:rPr>
          <w:color w:val="auto"/>
          <w:sz w:val="24"/>
          <w:szCs w:val="24"/>
        </w:rPr>
        <w:t xml:space="preserve">. </w:t>
      </w:r>
      <w:r w:rsidR="00C70982" w:rsidRPr="00DA6F64">
        <w:rPr>
          <w:color w:val="auto"/>
          <w:sz w:val="24"/>
          <w:szCs w:val="24"/>
        </w:rPr>
        <w:t>Teisėjų mokymo sistema apima pagrindinį teisėjų mokymą ir gretutinį teisėjų mokymą.</w:t>
      </w:r>
    </w:p>
    <w:p w14:paraId="3F60ADF1" w14:textId="4A36DC3E" w:rsidR="00C70982" w:rsidRPr="00DA6F64" w:rsidRDefault="00163850" w:rsidP="004E473D">
      <w:pPr>
        <w:pStyle w:val="BodyText1"/>
        <w:tabs>
          <w:tab w:val="left" w:pos="851"/>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 xml:space="preserve">. </w:t>
      </w:r>
      <w:r w:rsidR="00C70982" w:rsidRPr="00DA6F64">
        <w:rPr>
          <w:color w:val="auto"/>
          <w:sz w:val="24"/>
          <w:szCs w:val="24"/>
        </w:rPr>
        <w:t>Pagrindinis teisėjų mokymas susideda iš:</w:t>
      </w:r>
      <w:r w:rsidR="00C70982" w:rsidRPr="00DA6F64">
        <w:rPr>
          <w:noProof/>
          <w:sz w:val="24"/>
          <w:szCs w:val="24"/>
          <w:lang w:eastAsia="lt-LT"/>
        </w:rPr>
        <w:t xml:space="preserve"> </w:t>
      </w:r>
    </w:p>
    <w:p w14:paraId="7AFDB9E8" w14:textId="27FEEECD" w:rsidR="00C70982" w:rsidRPr="00DA6F64" w:rsidRDefault="00163850" w:rsidP="004E473D">
      <w:pPr>
        <w:pStyle w:val="BodyText1"/>
        <w:tabs>
          <w:tab w:val="left" w:pos="1134"/>
        </w:tabs>
        <w:spacing w:line="240" w:lineRule="auto"/>
        <w:ind w:firstLine="567"/>
        <w:contextualSpacing/>
        <w:rPr>
          <w:color w:val="auto"/>
          <w:sz w:val="24"/>
          <w:szCs w:val="24"/>
        </w:rPr>
      </w:pPr>
      <w:r w:rsidRPr="00DA6F64">
        <w:rPr>
          <w:color w:val="auto"/>
          <w:sz w:val="24"/>
          <w:szCs w:val="24"/>
        </w:rPr>
        <w:t>7</w:t>
      </w:r>
      <w:r w:rsidR="00C70982" w:rsidRPr="00DA6F64">
        <w:rPr>
          <w:color w:val="auto"/>
          <w:sz w:val="24"/>
          <w:szCs w:val="24"/>
        </w:rPr>
        <w:t xml:space="preserve">.1. </w:t>
      </w:r>
      <w:r w:rsidR="00165594" w:rsidRPr="00DA6F64">
        <w:rPr>
          <w:color w:val="auto"/>
          <w:sz w:val="24"/>
          <w:szCs w:val="24"/>
        </w:rPr>
        <w:t xml:space="preserve">pagal Teismų įstatymą organizuojamo </w:t>
      </w:r>
      <w:r w:rsidR="00C70982" w:rsidRPr="00DA6F64">
        <w:rPr>
          <w:color w:val="auto"/>
          <w:sz w:val="24"/>
          <w:szCs w:val="24"/>
        </w:rPr>
        <w:t>privalomojo mokymo:</w:t>
      </w:r>
    </w:p>
    <w:p w14:paraId="72D204CC" w14:textId="1BDD2BC3" w:rsidR="00C70982" w:rsidRPr="00DA6F64" w:rsidRDefault="00163850" w:rsidP="00ED09D2">
      <w:pPr>
        <w:pStyle w:val="BodyText1"/>
        <w:tabs>
          <w:tab w:val="left" w:pos="1134"/>
        </w:tabs>
        <w:spacing w:line="240" w:lineRule="auto"/>
        <w:ind w:firstLine="567"/>
        <w:contextualSpacing/>
        <w:rPr>
          <w:color w:val="auto"/>
          <w:sz w:val="24"/>
          <w:szCs w:val="24"/>
        </w:rPr>
      </w:pPr>
      <w:r w:rsidRPr="00DA6F64">
        <w:rPr>
          <w:color w:val="auto"/>
          <w:sz w:val="24"/>
          <w:szCs w:val="24"/>
        </w:rPr>
        <w:t>7</w:t>
      </w:r>
      <w:r w:rsidR="00C70982" w:rsidRPr="00DA6F64">
        <w:rPr>
          <w:color w:val="auto"/>
          <w:sz w:val="24"/>
          <w:szCs w:val="24"/>
        </w:rPr>
        <w:t>.1.1.</w:t>
      </w:r>
      <w:r w:rsidR="00ED09D2" w:rsidRPr="00DA6F64">
        <w:rPr>
          <w:color w:val="auto"/>
          <w:sz w:val="24"/>
          <w:szCs w:val="24"/>
        </w:rPr>
        <w:t xml:space="preserve"> įvadinio mokymo, kuris skirtas pirmą kartą apylinkės teismo teisėjais paskirtų asmenų žinioms</w:t>
      </w:r>
      <w:r w:rsidR="00ED09D2" w:rsidRPr="00DA6F64">
        <w:rPr>
          <w:color w:val="auto"/>
          <w:sz w:val="24"/>
          <w:szCs w:val="24"/>
          <w:lang w:eastAsia="lt-LT"/>
        </w:rPr>
        <w:t xml:space="preserve"> </w:t>
      </w:r>
      <w:r w:rsidR="00ED09D2" w:rsidRPr="00DA6F64">
        <w:rPr>
          <w:color w:val="auto"/>
          <w:sz w:val="24"/>
          <w:szCs w:val="24"/>
        </w:rPr>
        <w:t>plėsti ir profesiniams įgūdžiams formuoti</w:t>
      </w:r>
      <w:r w:rsidR="00BA2A9A" w:rsidRPr="00DA6F64">
        <w:rPr>
          <w:color w:val="auto"/>
          <w:sz w:val="24"/>
          <w:szCs w:val="24"/>
        </w:rPr>
        <w:t>;</w:t>
      </w:r>
      <w:r w:rsidR="00C70982" w:rsidRPr="00DA6F64">
        <w:rPr>
          <w:color w:val="auto"/>
          <w:sz w:val="24"/>
          <w:szCs w:val="24"/>
        </w:rPr>
        <w:t xml:space="preserve"> </w:t>
      </w:r>
    </w:p>
    <w:p w14:paraId="7E0EE856" w14:textId="70EF7207" w:rsidR="00C70982" w:rsidRPr="00DA6F64" w:rsidRDefault="00163850" w:rsidP="004E473D">
      <w:pPr>
        <w:pStyle w:val="BodyText1"/>
        <w:tabs>
          <w:tab w:val="left" w:pos="1134"/>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 xml:space="preserve">.1.2. </w:t>
      </w:r>
      <w:r w:rsidR="00C70982" w:rsidRPr="00DA6F64">
        <w:rPr>
          <w:color w:val="auto"/>
          <w:sz w:val="24"/>
          <w:szCs w:val="24"/>
        </w:rPr>
        <w:t xml:space="preserve">privalomojo kvalifikacijos kėlimo, kuris skirtas teisėjų profesinėms žinioms plėsti ir įgūdžiams formuoti, kai: </w:t>
      </w:r>
    </w:p>
    <w:p w14:paraId="1CF4308B" w14:textId="02033F81" w:rsidR="00C70982" w:rsidRPr="00DA6F64" w:rsidRDefault="00163850"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 xml:space="preserve">.1.2.1. </w:t>
      </w:r>
      <w:r w:rsidR="00C70982" w:rsidRPr="00DA6F64">
        <w:rPr>
          <w:color w:val="auto"/>
          <w:sz w:val="24"/>
          <w:szCs w:val="24"/>
        </w:rPr>
        <w:t>teisėjai paskiriami į pirmininko, pavaduotojo, skyriaus pirmininko (toliau – teismo vadovai) pareigas</w:t>
      </w:r>
      <w:r w:rsidR="00BA2A9A" w:rsidRPr="00DA6F64">
        <w:rPr>
          <w:color w:val="auto"/>
          <w:sz w:val="24"/>
          <w:szCs w:val="24"/>
        </w:rPr>
        <w:t>;</w:t>
      </w:r>
      <w:r w:rsidR="00C70982" w:rsidRPr="00DA6F64">
        <w:rPr>
          <w:color w:val="auto"/>
          <w:sz w:val="24"/>
          <w:szCs w:val="24"/>
        </w:rPr>
        <w:t xml:space="preserve"> </w:t>
      </w:r>
    </w:p>
    <w:p w14:paraId="5EF6FD5D" w14:textId="33F90364" w:rsidR="00C70982" w:rsidRPr="00DA6F64" w:rsidRDefault="00163850"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 xml:space="preserve">.1.2.2. </w:t>
      </w:r>
      <w:r w:rsidR="00C70982" w:rsidRPr="00DA6F64">
        <w:rPr>
          <w:color w:val="auto"/>
          <w:sz w:val="24"/>
          <w:szCs w:val="24"/>
        </w:rPr>
        <w:t>teisėjai paskiriami į aukštesnės pakopos teismą</w:t>
      </w:r>
      <w:r w:rsidR="00BA2A9A" w:rsidRPr="00DA6F64">
        <w:rPr>
          <w:color w:val="auto"/>
          <w:sz w:val="24"/>
          <w:szCs w:val="24"/>
        </w:rPr>
        <w:t>;</w:t>
      </w:r>
    </w:p>
    <w:p w14:paraId="4462D3D1" w14:textId="763BB87C" w:rsidR="00C70982" w:rsidRPr="00DA6F64" w:rsidRDefault="00163850"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 xml:space="preserve">.1.2.3. </w:t>
      </w:r>
      <w:r w:rsidR="00C70982" w:rsidRPr="00DA6F64">
        <w:rPr>
          <w:color w:val="auto"/>
          <w:sz w:val="24"/>
          <w:szCs w:val="24"/>
        </w:rPr>
        <w:t>teisėjai paskiriami ar perkeliami iš bendrosios kompetencijos teismo į specializuotą teismą ir atvirkščiai</w:t>
      </w:r>
      <w:r w:rsidR="00BA2A9A" w:rsidRPr="00DA6F64">
        <w:rPr>
          <w:color w:val="auto"/>
          <w:sz w:val="24"/>
          <w:szCs w:val="24"/>
        </w:rPr>
        <w:t>;</w:t>
      </w:r>
    </w:p>
    <w:p w14:paraId="1E64DC82" w14:textId="55FF2950" w:rsidR="00C70982" w:rsidRPr="00DA6F64" w:rsidRDefault="00163850"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 xml:space="preserve">.1.2.4. </w:t>
      </w:r>
      <w:r w:rsidR="00C70982" w:rsidRPr="00DA6F64">
        <w:rPr>
          <w:color w:val="auto"/>
          <w:sz w:val="24"/>
          <w:szCs w:val="24"/>
        </w:rPr>
        <w:t>pasikeičia teisėjų specializacija</w:t>
      </w:r>
      <w:r w:rsidR="00BA2A9A" w:rsidRPr="00DA6F64">
        <w:rPr>
          <w:color w:val="auto"/>
          <w:sz w:val="24"/>
          <w:szCs w:val="24"/>
        </w:rPr>
        <w:t>;</w:t>
      </w:r>
    </w:p>
    <w:p w14:paraId="1E6C2A11" w14:textId="1F9869F9" w:rsidR="00C70982" w:rsidRPr="00DA6F64" w:rsidRDefault="00163850"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.1.2.5.</w:t>
      </w:r>
      <w:r w:rsidR="001308D7" w:rsidRPr="00DA6F64">
        <w:rPr>
          <w:color w:val="auto"/>
          <w:sz w:val="24"/>
          <w:szCs w:val="24"/>
        </w:rPr>
        <w:t xml:space="preserve"> </w:t>
      </w:r>
      <w:r w:rsidR="00C70982" w:rsidRPr="00DA6F64">
        <w:rPr>
          <w:color w:val="auto"/>
          <w:sz w:val="24"/>
          <w:szCs w:val="24"/>
        </w:rPr>
        <w:t>nuo paskutinio teisėjų dalyvavimo mokymuose pagal privalomojo mokymo ar papildomojo mokymo programas praėjo penkeri metai;</w:t>
      </w:r>
    </w:p>
    <w:p w14:paraId="3696828D" w14:textId="1686CD45" w:rsidR="00C70982" w:rsidRPr="00DA6F64" w:rsidRDefault="00163850" w:rsidP="004E473D">
      <w:pPr>
        <w:pStyle w:val="BodyText1"/>
        <w:tabs>
          <w:tab w:val="left" w:pos="1134"/>
        </w:tabs>
        <w:spacing w:line="240" w:lineRule="auto"/>
        <w:ind w:firstLine="567"/>
        <w:contextualSpacing/>
        <w:rPr>
          <w:color w:val="auto"/>
          <w:sz w:val="24"/>
          <w:szCs w:val="24"/>
        </w:rPr>
      </w:pPr>
      <w:r w:rsidRPr="00DA6F64">
        <w:rPr>
          <w:color w:val="auto"/>
          <w:sz w:val="24"/>
          <w:szCs w:val="24"/>
        </w:rPr>
        <w:t>7</w:t>
      </w:r>
      <w:r w:rsidR="00EA64E0" w:rsidRPr="00DA6F64">
        <w:rPr>
          <w:color w:val="auto"/>
          <w:sz w:val="24"/>
          <w:szCs w:val="24"/>
        </w:rPr>
        <w:t xml:space="preserve">.2. </w:t>
      </w:r>
      <w:r w:rsidR="00165594" w:rsidRPr="00DA6F64">
        <w:rPr>
          <w:color w:val="auto"/>
          <w:sz w:val="24"/>
          <w:szCs w:val="24"/>
        </w:rPr>
        <w:t xml:space="preserve">pagal Teismų įstatymą organizuojamo </w:t>
      </w:r>
      <w:r w:rsidR="00C70982" w:rsidRPr="00DA6F64">
        <w:rPr>
          <w:color w:val="auto"/>
          <w:sz w:val="24"/>
          <w:szCs w:val="24"/>
        </w:rPr>
        <w:t xml:space="preserve">papildomojo mokymo, kuris skirtas teisėjų profesinėms žinioms plėsti ir įgūdžiams formuoti, kai: </w:t>
      </w:r>
    </w:p>
    <w:p w14:paraId="471B33CA" w14:textId="79462F10" w:rsidR="00C70982" w:rsidRPr="00DA6F64" w:rsidRDefault="00022534"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7</w:t>
      </w:r>
      <w:r w:rsidR="00C70982" w:rsidRPr="00DA6F64">
        <w:rPr>
          <w:color w:val="auto"/>
          <w:sz w:val="24"/>
          <w:szCs w:val="24"/>
        </w:rPr>
        <w:t>.2.1. iš esmės pasikeičia visuomeninių santykių teisinis reglamentavimas</w:t>
      </w:r>
      <w:r w:rsidR="00BA2A9A" w:rsidRPr="00DA6F64">
        <w:rPr>
          <w:color w:val="auto"/>
          <w:sz w:val="24"/>
          <w:szCs w:val="24"/>
        </w:rPr>
        <w:t>;</w:t>
      </w:r>
    </w:p>
    <w:p w14:paraId="799E9AAE" w14:textId="51DF687A" w:rsidR="00C70982" w:rsidRPr="00DA6F64" w:rsidRDefault="00022534"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7</w:t>
      </w:r>
      <w:r w:rsidR="00C70982" w:rsidRPr="00DA6F64">
        <w:rPr>
          <w:color w:val="auto"/>
          <w:sz w:val="24"/>
          <w:szCs w:val="24"/>
        </w:rPr>
        <w:t>.2.2. kitais reikiamais atvejais;</w:t>
      </w:r>
    </w:p>
    <w:p w14:paraId="54A0FE4B" w14:textId="64E11597" w:rsidR="00C70982" w:rsidRPr="00DA6F64" w:rsidRDefault="00022534" w:rsidP="00E65ACA">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7</w:t>
      </w:r>
      <w:r w:rsidR="00C70982" w:rsidRPr="00DA6F64">
        <w:rPr>
          <w:color w:val="auto"/>
          <w:sz w:val="24"/>
          <w:szCs w:val="24"/>
        </w:rPr>
        <w:t xml:space="preserve">.3. praktinio mokymo teisme, kuris skirtas praktinėms žinioms, reikalingoms dirbant teisėju, įgyti, kai asmuo pirmą kartą paskiriamas </w:t>
      </w:r>
      <w:r w:rsidR="00ED09D2" w:rsidRPr="00DA6F64">
        <w:rPr>
          <w:color w:val="auto"/>
          <w:sz w:val="24"/>
          <w:szCs w:val="24"/>
        </w:rPr>
        <w:t xml:space="preserve">apylinkės teismo </w:t>
      </w:r>
      <w:r w:rsidR="00C70982" w:rsidRPr="00DA6F64">
        <w:rPr>
          <w:color w:val="auto"/>
          <w:sz w:val="24"/>
          <w:szCs w:val="24"/>
        </w:rPr>
        <w:t>teisėju</w:t>
      </w:r>
      <w:r w:rsidR="00E65ACA" w:rsidRPr="00DA6F64">
        <w:rPr>
          <w:color w:val="auto"/>
          <w:sz w:val="24"/>
          <w:szCs w:val="24"/>
        </w:rPr>
        <w:t>.</w:t>
      </w:r>
    </w:p>
    <w:p w14:paraId="3F487177" w14:textId="4A5B2211" w:rsidR="00C70982" w:rsidRPr="00DA6F64" w:rsidRDefault="00022534" w:rsidP="004E473D">
      <w:pPr>
        <w:pStyle w:val="BodyText1"/>
        <w:tabs>
          <w:tab w:val="left" w:pos="993"/>
          <w:tab w:val="left" w:pos="1418"/>
        </w:tabs>
        <w:spacing w:line="240" w:lineRule="auto"/>
        <w:ind w:firstLine="567"/>
        <w:contextualSpacing/>
        <w:rPr>
          <w:color w:val="auto"/>
          <w:sz w:val="24"/>
          <w:szCs w:val="24"/>
        </w:rPr>
      </w:pPr>
      <w:r w:rsidRPr="00DA6F64">
        <w:rPr>
          <w:color w:val="auto"/>
          <w:sz w:val="24"/>
          <w:szCs w:val="24"/>
        </w:rPr>
        <w:t>8</w:t>
      </w:r>
      <w:r w:rsidR="00C70982" w:rsidRPr="00DA6F64">
        <w:rPr>
          <w:color w:val="auto"/>
          <w:sz w:val="24"/>
          <w:szCs w:val="24"/>
        </w:rPr>
        <w:t>. Gretutinis teisėjų mokymas susideda iš:</w:t>
      </w:r>
    </w:p>
    <w:p w14:paraId="5935C37C" w14:textId="4214D83E" w:rsidR="00C70982" w:rsidRPr="00DA6F64" w:rsidRDefault="00022534" w:rsidP="004E473D">
      <w:pPr>
        <w:tabs>
          <w:tab w:val="left" w:pos="1134"/>
        </w:tabs>
        <w:spacing w:after="0" w:line="240" w:lineRule="auto"/>
        <w:ind w:firstLine="567"/>
        <w:jc w:val="both"/>
        <w:rPr>
          <w:rFonts w:ascii="Times New Roman" w:hAnsi="Times New Roman"/>
          <w:sz w:val="24"/>
          <w:szCs w:val="24"/>
        </w:rPr>
      </w:pPr>
      <w:r w:rsidRPr="00DA6F64">
        <w:rPr>
          <w:rFonts w:ascii="Times New Roman" w:hAnsi="Times New Roman"/>
          <w:sz w:val="24"/>
          <w:szCs w:val="24"/>
        </w:rPr>
        <w:t>8</w:t>
      </w:r>
      <w:r w:rsidR="00C70982" w:rsidRPr="00DA6F64">
        <w:rPr>
          <w:rFonts w:ascii="Times New Roman" w:hAnsi="Times New Roman"/>
          <w:sz w:val="24"/>
          <w:szCs w:val="24"/>
        </w:rPr>
        <w:t xml:space="preserve">.1. gretutinio kvalifikacijos kėlimo – specialių profesinių žinių </w:t>
      </w:r>
      <w:r w:rsidR="00C70982" w:rsidRPr="00DA6F64">
        <w:rPr>
          <w:rFonts w:ascii="Times New Roman" w:hAnsi="Times New Roman"/>
          <w:bCs/>
          <w:sz w:val="24"/>
          <w:szCs w:val="24"/>
        </w:rPr>
        <w:t>gilinimo</w:t>
      </w:r>
      <w:r w:rsidR="00C70982" w:rsidRPr="00DA6F64">
        <w:rPr>
          <w:rFonts w:ascii="Times New Roman" w:hAnsi="Times New Roman"/>
          <w:sz w:val="24"/>
          <w:szCs w:val="24"/>
        </w:rPr>
        <w:t xml:space="preserve"> ir naujų įgūdžių formavimo teisėjams dalyvaujant kituose nei šių Taisyklių </w:t>
      </w:r>
      <w:r w:rsidR="00E25922" w:rsidRPr="00DA6F64">
        <w:rPr>
          <w:rFonts w:ascii="Times New Roman" w:hAnsi="Times New Roman"/>
          <w:sz w:val="24"/>
          <w:szCs w:val="24"/>
        </w:rPr>
        <w:t>6</w:t>
      </w:r>
      <w:r w:rsidR="00C70982" w:rsidRPr="00DA6F64">
        <w:rPr>
          <w:rFonts w:ascii="Times New Roman" w:hAnsi="Times New Roman"/>
          <w:sz w:val="24"/>
          <w:szCs w:val="24"/>
        </w:rPr>
        <w:t xml:space="preserve"> punkte numatytuose mokymuose: seminaruose, konferencijose, diskusijose, forumuose,</w:t>
      </w:r>
      <w:r w:rsidR="00DE6D02" w:rsidRPr="00DA6F64">
        <w:rPr>
          <w:rFonts w:ascii="Times New Roman" w:hAnsi="Times New Roman"/>
          <w:sz w:val="24"/>
          <w:szCs w:val="24"/>
        </w:rPr>
        <w:t xml:space="preserve"> internetiniuose renginiuose,</w:t>
      </w:r>
      <w:r w:rsidR="00C70982" w:rsidRPr="00DA6F64">
        <w:rPr>
          <w:rFonts w:ascii="Times New Roman" w:hAnsi="Times New Roman"/>
          <w:sz w:val="24"/>
          <w:szCs w:val="24"/>
        </w:rPr>
        <w:t xml:space="preserve"> stažuotėse, mainų programose, projektuose ar kituose tarptautinių organizacijų, Europos Sąjungos ar kitų Lietuvos ir užsienio institucijų organizuojamuose mokymo renginiuose Lietuvoje ir užsienyje;</w:t>
      </w:r>
    </w:p>
    <w:p w14:paraId="7E996367" w14:textId="2B13D949" w:rsidR="00C70982" w:rsidRPr="00DA6F64" w:rsidRDefault="00022534" w:rsidP="004E473D">
      <w:pPr>
        <w:tabs>
          <w:tab w:val="left" w:pos="1134"/>
        </w:tabs>
        <w:spacing w:after="0" w:line="240" w:lineRule="auto"/>
        <w:ind w:firstLine="567"/>
        <w:jc w:val="both"/>
        <w:rPr>
          <w:rFonts w:ascii="Times New Roman" w:hAnsi="Times New Roman"/>
          <w:sz w:val="24"/>
          <w:szCs w:val="24"/>
        </w:rPr>
      </w:pPr>
      <w:r w:rsidRPr="00DA6F64">
        <w:rPr>
          <w:rFonts w:ascii="Times New Roman" w:hAnsi="Times New Roman"/>
          <w:sz w:val="24"/>
          <w:szCs w:val="24"/>
        </w:rPr>
        <w:t>8</w:t>
      </w:r>
      <w:r w:rsidR="00C70982" w:rsidRPr="00DA6F64">
        <w:rPr>
          <w:rFonts w:ascii="Times New Roman" w:hAnsi="Times New Roman"/>
          <w:sz w:val="24"/>
          <w:szCs w:val="24"/>
        </w:rPr>
        <w:t>.2. savarankiško kvalifikacijos kėlimo – specialių profesinių žinių plėtimo ir naujų įgūdžių formavimo teisėjo iniciatyva, savarankiškai analizuojant teismų praktiką, teisinę literatūrą, teisės aktus, savo lėšomis dalyvaujant mokymuose, kursuose ir pan.</w:t>
      </w:r>
    </w:p>
    <w:p w14:paraId="5D87742E" w14:textId="77777777" w:rsidR="00C70982" w:rsidRPr="00DA6F64" w:rsidRDefault="00C70982" w:rsidP="004E473D">
      <w:pPr>
        <w:tabs>
          <w:tab w:val="left" w:pos="1134"/>
        </w:tabs>
        <w:spacing w:after="0" w:line="240" w:lineRule="auto"/>
        <w:ind w:firstLine="567"/>
        <w:jc w:val="both"/>
        <w:rPr>
          <w:rFonts w:ascii="Times New Roman" w:hAnsi="Times New Roman"/>
          <w:sz w:val="24"/>
          <w:szCs w:val="24"/>
        </w:rPr>
      </w:pPr>
    </w:p>
    <w:p w14:paraId="3080FC07" w14:textId="77777777" w:rsidR="00C70982" w:rsidRPr="00DA6F64" w:rsidRDefault="00C70982" w:rsidP="006D56BB">
      <w:pPr>
        <w:tabs>
          <w:tab w:val="left" w:pos="1134"/>
        </w:tabs>
        <w:spacing w:after="0" w:line="240" w:lineRule="auto"/>
        <w:jc w:val="center"/>
        <w:rPr>
          <w:rFonts w:ascii="Times New Roman" w:hAnsi="Times New Roman"/>
          <w:b/>
          <w:sz w:val="24"/>
          <w:szCs w:val="24"/>
        </w:rPr>
      </w:pPr>
      <w:r w:rsidRPr="00DA6F64">
        <w:rPr>
          <w:rFonts w:ascii="Times New Roman" w:hAnsi="Times New Roman"/>
          <w:b/>
          <w:sz w:val="24"/>
          <w:szCs w:val="24"/>
        </w:rPr>
        <w:t xml:space="preserve">III. </w:t>
      </w:r>
      <w:r w:rsidR="00E25922" w:rsidRPr="00DA6F64">
        <w:rPr>
          <w:rFonts w:ascii="Times New Roman" w:hAnsi="Times New Roman"/>
          <w:b/>
          <w:sz w:val="24"/>
          <w:szCs w:val="24"/>
        </w:rPr>
        <w:t xml:space="preserve">PAGRINDINIO </w:t>
      </w:r>
      <w:r w:rsidRPr="00DA6F64">
        <w:rPr>
          <w:rFonts w:ascii="Times New Roman" w:hAnsi="Times New Roman"/>
          <w:b/>
          <w:sz w:val="24"/>
          <w:szCs w:val="24"/>
        </w:rPr>
        <w:t xml:space="preserve">MOKYMO </w:t>
      </w:r>
      <w:r w:rsidR="006D56BB" w:rsidRPr="00DA6F64">
        <w:rPr>
          <w:rFonts w:ascii="Times New Roman" w:hAnsi="Times New Roman"/>
          <w:b/>
          <w:sz w:val="24"/>
          <w:szCs w:val="24"/>
        </w:rPr>
        <w:t>PROGRAMŲ RENGIMAS IR TVIRTINIMAS</w:t>
      </w:r>
    </w:p>
    <w:p w14:paraId="5F5160EC" w14:textId="77777777" w:rsidR="006D56BB" w:rsidRPr="00DA6F64" w:rsidRDefault="006D56BB" w:rsidP="006D56BB">
      <w:pPr>
        <w:tabs>
          <w:tab w:val="left" w:pos="1134"/>
        </w:tabs>
        <w:spacing w:after="0" w:line="240" w:lineRule="auto"/>
        <w:jc w:val="center"/>
        <w:rPr>
          <w:rFonts w:ascii="Times New Roman" w:hAnsi="Times New Roman"/>
          <w:sz w:val="24"/>
          <w:szCs w:val="24"/>
        </w:rPr>
      </w:pPr>
    </w:p>
    <w:p w14:paraId="50002968" w14:textId="5718D10C" w:rsidR="00C70982" w:rsidRPr="00DA6F64" w:rsidRDefault="00022534" w:rsidP="004E473D">
      <w:pPr>
        <w:pStyle w:val="BodyText1"/>
        <w:tabs>
          <w:tab w:val="left" w:pos="993"/>
        </w:tabs>
        <w:spacing w:line="240" w:lineRule="auto"/>
        <w:ind w:firstLine="567"/>
        <w:contextualSpacing/>
        <w:rPr>
          <w:color w:val="auto"/>
          <w:sz w:val="24"/>
          <w:szCs w:val="24"/>
        </w:rPr>
      </w:pPr>
      <w:r w:rsidRPr="00DA6F64">
        <w:rPr>
          <w:sz w:val="24"/>
          <w:szCs w:val="24"/>
        </w:rPr>
        <w:t>9</w:t>
      </w:r>
      <w:r w:rsidR="00EA64E0" w:rsidRPr="00DA6F64">
        <w:rPr>
          <w:sz w:val="24"/>
          <w:szCs w:val="24"/>
        </w:rPr>
        <w:t xml:space="preserve">. </w:t>
      </w:r>
      <w:r w:rsidR="00C70982" w:rsidRPr="00DA6F64">
        <w:rPr>
          <w:sz w:val="24"/>
          <w:szCs w:val="24"/>
        </w:rPr>
        <w:t xml:space="preserve">Nacionalinė teismų administracija rengia pagrindinio </w:t>
      </w:r>
      <w:r w:rsidR="004C0422" w:rsidRPr="00DA6F64">
        <w:rPr>
          <w:sz w:val="24"/>
          <w:szCs w:val="24"/>
        </w:rPr>
        <w:t xml:space="preserve">teisėjų </w:t>
      </w:r>
      <w:r w:rsidR="00C70982" w:rsidRPr="00DA6F64">
        <w:rPr>
          <w:sz w:val="24"/>
          <w:szCs w:val="24"/>
        </w:rPr>
        <w:t>privalomojo mokymo programų (</w:t>
      </w:r>
      <w:r w:rsidR="00C70982" w:rsidRPr="00DA6F64">
        <w:rPr>
          <w:color w:val="auto"/>
          <w:sz w:val="24"/>
          <w:szCs w:val="24"/>
        </w:rPr>
        <w:t>toliau – privalomojo mokymo programos</w:t>
      </w:r>
      <w:r w:rsidR="00E65ACA" w:rsidRPr="00DA6F64">
        <w:rPr>
          <w:color w:val="auto"/>
          <w:sz w:val="24"/>
          <w:szCs w:val="24"/>
        </w:rPr>
        <w:t xml:space="preserve">) </w:t>
      </w:r>
      <w:r w:rsidR="0046292B" w:rsidRPr="00DA6F64">
        <w:rPr>
          <w:color w:val="auto"/>
          <w:sz w:val="24"/>
          <w:szCs w:val="24"/>
        </w:rPr>
        <w:t xml:space="preserve">ir </w:t>
      </w:r>
      <w:r w:rsidR="00C70982" w:rsidRPr="00DA6F64">
        <w:rPr>
          <w:color w:val="auto"/>
          <w:sz w:val="24"/>
          <w:szCs w:val="24"/>
        </w:rPr>
        <w:t xml:space="preserve">pagrindinio </w:t>
      </w:r>
      <w:r w:rsidR="0019072A" w:rsidRPr="00DA6F64">
        <w:rPr>
          <w:color w:val="auto"/>
          <w:sz w:val="24"/>
          <w:szCs w:val="24"/>
        </w:rPr>
        <w:t xml:space="preserve">teisėjų </w:t>
      </w:r>
      <w:r w:rsidR="00C70982" w:rsidRPr="00DA6F64">
        <w:rPr>
          <w:color w:val="auto"/>
          <w:sz w:val="24"/>
          <w:szCs w:val="24"/>
        </w:rPr>
        <w:t xml:space="preserve">papildomojo mokymo programų (toliau – papildomojo mokymo programos) </w:t>
      </w:r>
      <w:r w:rsidR="00C70982" w:rsidRPr="00DA6F64">
        <w:rPr>
          <w:sz w:val="24"/>
          <w:szCs w:val="24"/>
        </w:rPr>
        <w:t xml:space="preserve">projektus. </w:t>
      </w:r>
      <w:r w:rsidR="00C70982" w:rsidRPr="00DA6F64">
        <w:rPr>
          <w:color w:val="auto"/>
          <w:sz w:val="24"/>
          <w:szCs w:val="24"/>
        </w:rPr>
        <w:t xml:space="preserve">Rengiant privalomojo ir papildomojo mokymo programų projektus gali būti pasitelkiami mokslininkai, tam tikrų sričių specialistai ir ekspertai. </w:t>
      </w:r>
    </w:p>
    <w:p w14:paraId="3141554C" w14:textId="29DBF593" w:rsidR="00C70982" w:rsidRPr="00DA6F64" w:rsidRDefault="00022534" w:rsidP="004E473D">
      <w:pPr>
        <w:pStyle w:val="BodyText1"/>
        <w:tabs>
          <w:tab w:val="left" w:pos="851"/>
        </w:tabs>
        <w:spacing w:line="240" w:lineRule="auto"/>
        <w:ind w:firstLine="567"/>
        <w:contextualSpacing/>
        <w:rPr>
          <w:color w:val="auto"/>
          <w:sz w:val="24"/>
          <w:szCs w:val="24"/>
        </w:rPr>
      </w:pPr>
      <w:r w:rsidRPr="00DA6F64">
        <w:rPr>
          <w:color w:val="auto"/>
          <w:sz w:val="24"/>
          <w:szCs w:val="24"/>
        </w:rPr>
        <w:t>10</w:t>
      </w:r>
      <w:r w:rsidR="00EA64E0" w:rsidRPr="00DA6F64">
        <w:rPr>
          <w:color w:val="auto"/>
          <w:sz w:val="24"/>
          <w:szCs w:val="24"/>
        </w:rPr>
        <w:t xml:space="preserve">. </w:t>
      </w:r>
      <w:r w:rsidR="00C70982" w:rsidRPr="00DA6F64">
        <w:rPr>
          <w:color w:val="auto"/>
          <w:sz w:val="24"/>
          <w:szCs w:val="24"/>
        </w:rPr>
        <w:t xml:space="preserve">Teisėjų taryba </w:t>
      </w:r>
      <w:r w:rsidR="0046292B" w:rsidRPr="00DA6F64">
        <w:rPr>
          <w:color w:val="auto"/>
          <w:sz w:val="24"/>
          <w:szCs w:val="24"/>
        </w:rPr>
        <w:t xml:space="preserve">ne vėliau kaip iki </w:t>
      </w:r>
      <w:r w:rsidR="00C70982" w:rsidRPr="00DA6F64">
        <w:rPr>
          <w:color w:val="auto"/>
          <w:sz w:val="24"/>
          <w:szCs w:val="24"/>
        </w:rPr>
        <w:t xml:space="preserve">einamųjų metų </w:t>
      </w:r>
      <w:r w:rsidR="0046292B" w:rsidRPr="00DA6F64">
        <w:rPr>
          <w:color w:val="auto"/>
          <w:sz w:val="24"/>
          <w:szCs w:val="24"/>
        </w:rPr>
        <w:t xml:space="preserve">gruodžio </w:t>
      </w:r>
      <w:r w:rsidR="00C70982" w:rsidRPr="00DA6F64">
        <w:rPr>
          <w:color w:val="auto"/>
          <w:sz w:val="24"/>
          <w:szCs w:val="24"/>
        </w:rPr>
        <w:t>1 d. patvirtina su Teisingumo ministerija suderintas privalomojo mokymo programas</w:t>
      </w:r>
      <w:r w:rsidR="00F015DB" w:rsidRPr="00DA6F64">
        <w:rPr>
          <w:color w:val="auto"/>
          <w:sz w:val="24"/>
          <w:szCs w:val="24"/>
        </w:rPr>
        <w:t>,</w:t>
      </w:r>
      <w:r w:rsidR="008F55D1" w:rsidRPr="00DA6F64">
        <w:rPr>
          <w:color w:val="auto"/>
          <w:sz w:val="24"/>
          <w:szCs w:val="24"/>
        </w:rPr>
        <w:t xml:space="preserve"> </w:t>
      </w:r>
      <w:r w:rsidR="00C70982" w:rsidRPr="00DA6F64">
        <w:rPr>
          <w:color w:val="auto"/>
          <w:sz w:val="24"/>
          <w:szCs w:val="24"/>
        </w:rPr>
        <w:t>taip pat kitų metų teisėjų kvalifikacijos tobulinimo pagal privalomojo mokymo programas planą</w:t>
      </w:r>
      <w:r w:rsidR="00BA2A9A" w:rsidRPr="00DA6F64">
        <w:rPr>
          <w:color w:val="auto"/>
          <w:sz w:val="24"/>
          <w:szCs w:val="24"/>
        </w:rPr>
        <w:t xml:space="preserve">. </w:t>
      </w:r>
      <w:r w:rsidR="00F1682D" w:rsidRPr="00DA6F64">
        <w:rPr>
          <w:color w:val="auto"/>
          <w:sz w:val="24"/>
          <w:szCs w:val="24"/>
        </w:rPr>
        <w:t>Papildomojo mokymo programas Teisėjų taryba patvirtina per mėnesį nuo jų suderinimo su Teisingumo ministerija.</w:t>
      </w:r>
      <w:r w:rsidR="003E603E" w:rsidRPr="00DA6F64">
        <w:rPr>
          <w:color w:val="auto"/>
          <w:sz w:val="24"/>
          <w:szCs w:val="24"/>
        </w:rPr>
        <w:t xml:space="preserve"> </w:t>
      </w:r>
    </w:p>
    <w:p w14:paraId="32720845" w14:textId="2E916F28" w:rsidR="00C70982" w:rsidRPr="00DA6F64" w:rsidRDefault="00614157" w:rsidP="004E473D">
      <w:pPr>
        <w:pStyle w:val="BodyText1"/>
        <w:tabs>
          <w:tab w:val="left" w:pos="851"/>
        </w:tabs>
        <w:spacing w:line="240" w:lineRule="auto"/>
        <w:ind w:firstLine="567"/>
        <w:contextualSpacing/>
        <w:rPr>
          <w:color w:val="auto"/>
          <w:sz w:val="24"/>
          <w:szCs w:val="24"/>
        </w:rPr>
      </w:pPr>
      <w:r w:rsidRPr="00DA6F64">
        <w:rPr>
          <w:color w:val="auto"/>
          <w:sz w:val="24"/>
          <w:szCs w:val="24"/>
        </w:rPr>
        <w:t>1</w:t>
      </w:r>
      <w:r w:rsidR="00022534" w:rsidRPr="00DA6F64">
        <w:rPr>
          <w:color w:val="auto"/>
          <w:sz w:val="24"/>
          <w:szCs w:val="24"/>
        </w:rPr>
        <w:t>1</w:t>
      </w:r>
      <w:r w:rsidR="00EA64E0" w:rsidRPr="00DA6F64">
        <w:rPr>
          <w:color w:val="auto"/>
          <w:sz w:val="24"/>
          <w:szCs w:val="24"/>
        </w:rPr>
        <w:t xml:space="preserve">. </w:t>
      </w:r>
      <w:r w:rsidR="00F72365" w:rsidRPr="00DA6F64">
        <w:rPr>
          <w:color w:val="auto"/>
          <w:sz w:val="24"/>
          <w:szCs w:val="24"/>
        </w:rPr>
        <w:t>P</w:t>
      </w:r>
      <w:r w:rsidR="00C70982" w:rsidRPr="00DA6F64">
        <w:rPr>
          <w:color w:val="auto"/>
          <w:sz w:val="24"/>
          <w:szCs w:val="24"/>
        </w:rPr>
        <w:t>rivalomojo ir papildomojo mokymo programų projektai</w:t>
      </w:r>
      <w:r w:rsidR="0019072A" w:rsidRPr="00DA6F64">
        <w:rPr>
          <w:color w:val="auto"/>
          <w:sz w:val="24"/>
          <w:szCs w:val="24"/>
        </w:rPr>
        <w:t>,</w:t>
      </w:r>
      <w:r w:rsidR="00C70982" w:rsidRPr="00DA6F64">
        <w:rPr>
          <w:color w:val="auto"/>
          <w:sz w:val="24"/>
          <w:szCs w:val="24"/>
        </w:rPr>
        <w:t xml:space="preserve"> prieš teikiant juos Teisingumo ministerijai, kitų metų </w:t>
      </w:r>
      <w:r w:rsidR="0019072A" w:rsidRPr="00DA6F64">
        <w:rPr>
          <w:color w:val="auto"/>
          <w:sz w:val="24"/>
          <w:szCs w:val="24"/>
        </w:rPr>
        <w:t xml:space="preserve">teisėjų </w:t>
      </w:r>
      <w:r w:rsidR="00C70982" w:rsidRPr="00DA6F64">
        <w:rPr>
          <w:color w:val="auto"/>
          <w:sz w:val="24"/>
          <w:szCs w:val="24"/>
        </w:rPr>
        <w:t xml:space="preserve">kvalifikacijos tobulinimo </w:t>
      </w:r>
      <w:r w:rsidR="0019072A" w:rsidRPr="00DA6F64">
        <w:rPr>
          <w:color w:val="auto"/>
          <w:sz w:val="24"/>
          <w:szCs w:val="24"/>
        </w:rPr>
        <w:t xml:space="preserve">pagal privalomojo mokymo programas </w:t>
      </w:r>
      <w:r w:rsidR="00C70982" w:rsidRPr="00DA6F64">
        <w:rPr>
          <w:color w:val="auto"/>
          <w:sz w:val="24"/>
          <w:szCs w:val="24"/>
        </w:rPr>
        <w:t>plan</w:t>
      </w:r>
      <w:r w:rsidR="0019072A" w:rsidRPr="00DA6F64">
        <w:rPr>
          <w:color w:val="auto"/>
          <w:sz w:val="24"/>
          <w:szCs w:val="24"/>
        </w:rPr>
        <w:t>o projekt</w:t>
      </w:r>
      <w:r w:rsidR="00C70982" w:rsidRPr="00DA6F64">
        <w:rPr>
          <w:color w:val="auto"/>
          <w:sz w:val="24"/>
          <w:szCs w:val="24"/>
        </w:rPr>
        <w:t>as</w:t>
      </w:r>
      <w:r w:rsidR="0019072A" w:rsidRPr="00DA6F64">
        <w:rPr>
          <w:color w:val="auto"/>
          <w:sz w:val="24"/>
          <w:szCs w:val="24"/>
        </w:rPr>
        <w:t>,</w:t>
      </w:r>
      <w:r w:rsidR="00C70982" w:rsidRPr="00DA6F64">
        <w:rPr>
          <w:color w:val="auto"/>
          <w:sz w:val="24"/>
          <w:szCs w:val="24"/>
        </w:rPr>
        <w:t xml:space="preserve"> prieš teikiant jį Teisėjų tarybai</w:t>
      </w:r>
      <w:r w:rsidR="0019072A" w:rsidRPr="00DA6F64">
        <w:rPr>
          <w:color w:val="auto"/>
          <w:sz w:val="24"/>
          <w:szCs w:val="24"/>
        </w:rPr>
        <w:t>,</w:t>
      </w:r>
      <w:r w:rsidR="00C70982" w:rsidRPr="00DA6F64">
        <w:rPr>
          <w:color w:val="auto"/>
          <w:sz w:val="24"/>
          <w:szCs w:val="24"/>
        </w:rPr>
        <w:t xml:space="preserve"> suderinami su Teisėjų tarybos Mokymų </w:t>
      </w:r>
      <w:r w:rsidR="00F1682D" w:rsidRPr="00DA6F64">
        <w:rPr>
          <w:color w:val="auto"/>
          <w:sz w:val="24"/>
          <w:szCs w:val="24"/>
        </w:rPr>
        <w:t xml:space="preserve">ir tarptautinių ryšių </w:t>
      </w:r>
      <w:r w:rsidR="00C70982" w:rsidRPr="00DA6F64">
        <w:rPr>
          <w:color w:val="auto"/>
          <w:sz w:val="24"/>
          <w:szCs w:val="24"/>
        </w:rPr>
        <w:t>komitetu</w:t>
      </w:r>
      <w:r w:rsidR="00F1682D" w:rsidRPr="00DA6F64">
        <w:rPr>
          <w:color w:val="auto"/>
          <w:sz w:val="24"/>
          <w:szCs w:val="24"/>
        </w:rPr>
        <w:t xml:space="preserve"> (toliau – Komitetas)</w:t>
      </w:r>
      <w:r w:rsidR="00C70982" w:rsidRPr="00DA6F64">
        <w:rPr>
          <w:color w:val="auto"/>
          <w:sz w:val="24"/>
          <w:szCs w:val="24"/>
        </w:rPr>
        <w:t xml:space="preserve">. </w:t>
      </w:r>
    </w:p>
    <w:p w14:paraId="5BB419BA" w14:textId="7B8E7F8B" w:rsidR="00C70982" w:rsidRPr="00DA6F64" w:rsidRDefault="00614157" w:rsidP="004E473D">
      <w:pPr>
        <w:pStyle w:val="BodyText1"/>
        <w:tabs>
          <w:tab w:val="left" w:pos="851"/>
        </w:tabs>
        <w:spacing w:line="240" w:lineRule="auto"/>
        <w:ind w:firstLine="567"/>
        <w:contextualSpacing/>
        <w:rPr>
          <w:color w:val="auto"/>
          <w:sz w:val="24"/>
          <w:szCs w:val="24"/>
        </w:rPr>
      </w:pPr>
      <w:r w:rsidRPr="00DA6F64">
        <w:rPr>
          <w:color w:val="auto"/>
          <w:sz w:val="24"/>
          <w:szCs w:val="24"/>
        </w:rPr>
        <w:t>1</w:t>
      </w:r>
      <w:r w:rsidR="00022534" w:rsidRPr="00DA6F64">
        <w:rPr>
          <w:color w:val="auto"/>
          <w:sz w:val="24"/>
          <w:szCs w:val="24"/>
        </w:rPr>
        <w:t>2</w:t>
      </w:r>
      <w:r w:rsidR="00EA64E0" w:rsidRPr="00DA6F64">
        <w:rPr>
          <w:color w:val="auto"/>
          <w:sz w:val="24"/>
          <w:szCs w:val="24"/>
        </w:rPr>
        <w:t xml:space="preserve">. </w:t>
      </w:r>
      <w:r w:rsidR="00C70982" w:rsidRPr="00DA6F64">
        <w:rPr>
          <w:color w:val="auto"/>
          <w:sz w:val="24"/>
          <w:szCs w:val="24"/>
        </w:rPr>
        <w:t xml:space="preserve">Nacionalinės teismų administracijos direktorius ne vėliau kaip per 1 savaitę po privalomojo mokymo programų patvirtinimo </w:t>
      </w:r>
      <w:r w:rsidR="00BD68EA" w:rsidRPr="00DA6F64">
        <w:rPr>
          <w:color w:val="auto"/>
          <w:sz w:val="24"/>
          <w:szCs w:val="24"/>
        </w:rPr>
        <w:t>pa</w:t>
      </w:r>
      <w:r w:rsidR="00C70982" w:rsidRPr="00DA6F64">
        <w:rPr>
          <w:color w:val="auto"/>
          <w:sz w:val="24"/>
          <w:szCs w:val="24"/>
        </w:rPr>
        <w:t>tvirtina metinį teisėjų mokymų pagal privalomojo mokymo programas grafiką</w:t>
      </w:r>
      <w:r w:rsidR="00BA2A9A" w:rsidRPr="00DA6F64">
        <w:rPr>
          <w:color w:val="auto"/>
          <w:sz w:val="24"/>
          <w:szCs w:val="24"/>
        </w:rPr>
        <w:t>,</w:t>
      </w:r>
      <w:r w:rsidR="00C70982" w:rsidRPr="00DA6F64">
        <w:rPr>
          <w:color w:val="auto"/>
          <w:sz w:val="24"/>
          <w:szCs w:val="24"/>
        </w:rPr>
        <w:t xml:space="preserve"> po </w:t>
      </w:r>
      <w:r w:rsidR="00F1682D" w:rsidRPr="00DA6F64">
        <w:rPr>
          <w:color w:val="auto"/>
          <w:sz w:val="24"/>
          <w:szCs w:val="24"/>
        </w:rPr>
        <w:t xml:space="preserve">papildomojo </w:t>
      </w:r>
      <w:r w:rsidR="00C70982" w:rsidRPr="00DA6F64">
        <w:rPr>
          <w:color w:val="auto"/>
          <w:sz w:val="24"/>
          <w:szCs w:val="24"/>
        </w:rPr>
        <w:t>mokymo programos patvirtinimo – nustato teisėjų mokymų pagal ją dat</w:t>
      </w:r>
      <w:r w:rsidR="00BD68EA" w:rsidRPr="00DA6F64">
        <w:rPr>
          <w:color w:val="auto"/>
          <w:sz w:val="24"/>
          <w:szCs w:val="24"/>
        </w:rPr>
        <w:t>ą</w:t>
      </w:r>
      <w:r w:rsidR="00C70982" w:rsidRPr="00DA6F64">
        <w:rPr>
          <w:color w:val="auto"/>
          <w:sz w:val="24"/>
          <w:szCs w:val="24"/>
        </w:rPr>
        <w:t xml:space="preserve">.  </w:t>
      </w:r>
    </w:p>
    <w:p w14:paraId="274BEC88" w14:textId="77777777" w:rsidR="00C70982" w:rsidRPr="00DA6F64" w:rsidRDefault="00C70982" w:rsidP="004E473D">
      <w:pPr>
        <w:pStyle w:val="BodyText1"/>
        <w:tabs>
          <w:tab w:val="left" w:pos="851"/>
        </w:tabs>
        <w:spacing w:line="240" w:lineRule="auto"/>
        <w:ind w:firstLine="567"/>
        <w:contextualSpacing/>
        <w:rPr>
          <w:color w:val="auto"/>
          <w:sz w:val="24"/>
          <w:szCs w:val="24"/>
        </w:rPr>
      </w:pPr>
    </w:p>
    <w:p w14:paraId="26BDEFD4" w14:textId="5E65D822" w:rsidR="00C70982" w:rsidRPr="00DA6F64" w:rsidRDefault="00C70982" w:rsidP="004E473D">
      <w:pPr>
        <w:pStyle w:val="BodyText1"/>
        <w:spacing w:line="240" w:lineRule="auto"/>
        <w:ind w:firstLine="0"/>
        <w:contextualSpacing/>
        <w:jc w:val="center"/>
        <w:rPr>
          <w:b/>
          <w:caps/>
          <w:color w:val="auto"/>
          <w:sz w:val="24"/>
          <w:szCs w:val="24"/>
        </w:rPr>
      </w:pPr>
      <w:r w:rsidRPr="00DA6F64">
        <w:rPr>
          <w:b/>
          <w:sz w:val="24"/>
          <w:szCs w:val="24"/>
        </w:rPr>
        <w:t>IV</w:t>
      </w:r>
      <w:r w:rsidRPr="00DA6F64">
        <w:rPr>
          <w:color w:val="auto"/>
          <w:sz w:val="24"/>
          <w:szCs w:val="24"/>
        </w:rPr>
        <w:t xml:space="preserve">. </w:t>
      </w:r>
      <w:r w:rsidRPr="00DA6F64">
        <w:rPr>
          <w:b/>
          <w:caps/>
          <w:color w:val="auto"/>
          <w:sz w:val="24"/>
          <w:szCs w:val="24"/>
        </w:rPr>
        <w:t>PRIVALOM</w:t>
      </w:r>
      <w:r w:rsidR="00F015DB" w:rsidRPr="00DA6F64">
        <w:rPr>
          <w:b/>
          <w:caps/>
          <w:color w:val="auto"/>
          <w:sz w:val="24"/>
          <w:szCs w:val="24"/>
        </w:rPr>
        <w:t>OJO</w:t>
      </w:r>
      <w:r w:rsidRPr="00DA6F64">
        <w:rPr>
          <w:b/>
          <w:caps/>
          <w:color w:val="auto"/>
          <w:sz w:val="24"/>
          <w:szCs w:val="24"/>
        </w:rPr>
        <w:t xml:space="preserve"> Ir papildom</w:t>
      </w:r>
      <w:r w:rsidR="00F015DB" w:rsidRPr="00DA6F64">
        <w:rPr>
          <w:b/>
          <w:caps/>
          <w:color w:val="auto"/>
          <w:sz w:val="24"/>
          <w:szCs w:val="24"/>
        </w:rPr>
        <w:t>OJO</w:t>
      </w:r>
      <w:r w:rsidRPr="00DA6F64">
        <w:rPr>
          <w:b/>
          <w:caps/>
          <w:color w:val="auto"/>
          <w:sz w:val="24"/>
          <w:szCs w:val="24"/>
        </w:rPr>
        <w:t xml:space="preserve"> teisėjų mokym</w:t>
      </w:r>
      <w:r w:rsidR="00F015DB" w:rsidRPr="00DA6F64">
        <w:rPr>
          <w:b/>
          <w:caps/>
          <w:color w:val="auto"/>
          <w:sz w:val="24"/>
          <w:szCs w:val="24"/>
        </w:rPr>
        <w:t>O organizavimas</w:t>
      </w:r>
    </w:p>
    <w:p w14:paraId="5FA66A5C" w14:textId="77777777" w:rsidR="00C70982" w:rsidRPr="00DA6F64" w:rsidRDefault="00C70982" w:rsidP="004E473D">
      <w:pPr>
        <w:pStyle w:val="BodyText1"/>
        <w:spacing w:line="240" w:lineRule="auto"/>
        <w:ind w:firstLine="567"/>
        <w:contextualSpacing/>
        <w:rPr>
          <w:color w:val="auto"/>
          <w:sz w:val="24"/>
          <w:szCs w:val="24"/>
        </w:rPr>
      </w:pPr>
    </w:p>
    <w:p w14:paraId="0E4B3D2B" w14:textId="74F2CFBC" w:rsidR="00C70982" w:rsidRPr="00DA6F64" w:rsidRDefault="00EA64E0" w:rsidP="004E473D">
      <w:pPr>
        <w:pStyle w:val="BodyText1"/>
        <w:tabs>
          <w:tab w:val="left" w:pos="993"/>
        </w:tabs>
        <w:spacing w:line="240" w:lineRule="auto"/>
        <w:ind w:firstLine="567"/>
        <w:contextualSpacing/>
        <w:rPr>
          <w:strike/>
          <w:color w:val="auto"/>
          <w:sz w:val="24"/>
          <w:szCs w:val="24"/>
        </w:rPr>
      </w:pPr>
      <w:r w:rsidRPr="00DA6F64">
        <w:rPr>
          <w:color w:val="auto"/>
          <w:sz w:val="24"/>
          <w:szCs w:val="24"/>
        </w:rPr>
        <w:t>1</w:t>
      </w:r>
      <w:r w:rsidR="00022534" w:rsidRPr="00DA6F64">
        <w:rPr>
          <w:color w:val="auto"/>
          <w:sz w:val="24"/>
          <w:szCs w:val="24"/>
        </w:rPr>
        <w:t>3</w:t>
      </w:r>
      <w:r w:rsidRPr="00DA6F64">
        <w:rPr>
          <w:color w:val="auto"/>
          <w:sz w:val="24"/>
          <w:szCs w:val="24"/>
        </w:rPr>
        <w:t xml:space="preserve">. </w:t>
      </w:r>
      <w:r w:rsidR="00F1682D" w:rsidRPr="00DA6F64">
        <w:rPr>
          <w:color w:val="auto"/>
          <w:sz w:val="24"/>
          <w:szCs w:val="24"/>
        </w:rPr>
        <w:t>Teisėjų privalomąjį ir papildomąjį mokymą organizuoja Nacionalinė teismų administracija iš program</w:t>
      </w:r>
      <w:r w:rsidR="00F83A4E" w:rsidRPr="00DA6F64">
        <w:rPr>
          <w:color w:val="auto"/>
          <w:sz w:val="24"/>
          <w:szCs w:val="24"/>
        </w:rPr>
        <w:t>ai</w:t>
      </w:r>
      <w:r w:rsidR="00F1682D" w:rsidRPr="00DA6F64">
        <w:rPr>
          <w:color w:val="auto"/>
          <w:sz w:val="24"/>
          <w:szCs w:val="24"/>
        </w:rPr>
        <w:t xml:space="preserve"> </w:t>
      </w:r>
      <w:r w:rsidR="00771185" w:rsidRPr="00DA6F64">
        <w:rPr>
          <w:sz w:val="24"/>
          <w:szCs w:val="24"/>
        </w:rPr>
        <w:t>„</w:t>
      </w:r>
      <w:r w:rsidR="00771185" w:rsidRPr="00DA6F64">
        <w:rPr>
          <w:bCs/>
          <w:snapToGrid w:val="0"/>
          <w:sz w:val="24"/>
          <w:szCs w:val="24"/>
        </w:rPr>
        <w:t>Teisėjų ir teismų personalo kvalifikacijos kėlimas</w:t>
      </w:r>
      <w:r w:rsidR="00771185" w:rsidRPr="00DA6F64">
        <w:rPr>
          <w:sz w:val="24"/>
          <w:szCs w:val="24"/>
        </w:rPr>
        <w:t xml:space="preserve">“ </w:t>
      </w:r>
      <w:r w:rsidR="00F1682D" w:rsidRPr="00DA6F64">
        <w:rPr>
          <w:color w:val="auto"/>
          <w:sz w:val="24"/>
          <w:szCs w:val="24"/>
        </w:rPr>
        <w:t>skiriamų</w:t>
      </w:r>
      <w:r w:rsidR="000F6706" w:rsidRPr="00DA6F64">
        <w:rPr>
          <w:color w:val="auto"/>
          <w:sz w:val="24"/>
          <w:szCs w:val="24"/>
        </w:rPr>
        <w:t xml:space="preserve"> valstybės </w:t>
      </w:r>
      <w:r w:rsidR="00F1682D" w:rsidRPr="00DA6F64">
        <w:rPr>
          <w:color w:val="auto"/>
          <w:sz w:val="24"/>
          <w:szCs w:val="24"/>
        </w:rPr>
        <w:t xml:space="preserve">lėšų.  </w:t>
      </w:r>
    </w:p>
    <w:p w14:paraId="777643C1" w14:textId="1B372D48" w:rsidR="00F83A4E" w:rsidRPr="00DA6F64" w:rsidRDefault="00EA64E0" w:rsidP="00D659C1">
      <w:pPr>
        <w:pStyle w:val="BodyText1"/>
        <w:tabs>
          <w:tab w:val="left" w:pos="993"/>
        </w:tabs>
        <w:suppressAutoHyphens w:val="0"/>
        <w:adjustRightInd/>
        <w:spacing w:line="240" w:lineRule="auto"/>
        <w:ind w:firstLine="567"/>
        <w:contextualSpacing/>
        <w:rPr>
          <w:color w:val="auto"/>
          <w:sz w:val="24"/>
          <w:szCs w:val="24"/>
        </w:rPr>
      </w:pPr>
      <w:r w:rsidRPr="00DA6F64">
        <w:rPr>
          <w:color w:val="auto"/>
          <w:sz w:val="24"/>
          <w:szCs w:val="24"/>
        </w:rPr>
        <w:t>1</w:t>
      </w:r>
      <w:r w:rsidR="00022534" w:rsidRPr="00DA6F64">
        <w:rPr>
          <w:color w:val="auto"/>
          <w:sz w:val="24"/>
          <w:szCs w:val="24"/>
        </w:rPr>
        <w:t>4</w:t>
      </w:r>
      <w:r w:rsidRPr="00DA6F64">
        <w:rPr>
          <w:color w:val="auto"/>
          <w:sz w:val="24"/>
          <w:szCs w:val="24"/>
        </w:rPr>
        <w:t xml:space="preserve">. </w:t>
      </w:r>
      <w:r w:rsidR="00F83A4E" w:rsidRPr="00DA6F64">
        <w:rPr>
          <w:color w:val="auto"/>
          <w:sz w:val="24"/>
          <w:szCs w:val="24"/>
        </w:rPr>
        <w:t>Registracija į mokymus pagal privalomojo mokymo programas</w:t>
      </w:r>
      <w:r w:rsidR="00180D0B" w:rsidRPr="00DA6F64">
        <w:rPr>
          <w:color w:val="auto"/>
          <w:sz w:val="24"/>
          <w:szCs w:val="24"/>
        </w:rPr>
        <w:t xml:space="preserve"> vykdoma per TERIS. Registracija</w:t>
      </w:r>
      <w:r w:rsidR="00F83A4E" w:rsidRPr="00DA6F64">
        <w:rPr>
          <w:color w:val="auto"/>
          <w:sz w:val="24"/>
          <w:szCs w:val="24"/>
        </w:rPr>
        <w:t xml:space="preserve"> pradedama likus ne mažiau kaip 1 mėnesiui iki konkrečių mokymų pradžios, registracijai numatant </w:t>
      </w:r>
      <w:r w:rsidR="00EC39C9" w:rsidRPr="00DA6F64">
        <w:rPr>
          <w:color w:val="auto"/>
          <w:sz w:val="24"/>
          <w:szCs w:val="24"/>
        </w:rPr>
        <w:t xml:space="preserve">ne daugiau kaip </w:t>
      </w:r>
      <w:r w:rsidR="00F83A4E" w:rsidRPr="00DA6F64">
        <w:rPr>
          <w:color w:val="auto"/>
          <w:sz w:val="24"/>
          <w:szCs w:val="24"/>
        </w:rPr>
        <w:t xml:space="preserve">2 savaites. Informacija apie pradedamą registraciją </w:t>
      </w:r>
      <w:r w:rsidR="00D659C1" w:rsidRPr="00DA6F64">
        <w:rPr>
          <w:sz w:val="24"/>
          <w:szCs w:val="24"/>
        </w:rPr>
        <w:t xml:space="preserve">į mokymus </w:t>
      </w:r>
      <w:r w:rsidR="0006373A" w:rsidRPr="00DA6F64">
        <w:rPr>
          <w:sz w:val="24"/>
          <w:szCs w:val="24"/>
        </w:rPr>
        <w:t>pa</w:t>
      </w:r>
      <w:r w:rsidR="00D659C1" w:rsidRPr="00DA6F64">
        <w:rPr>
          <w:sz w:val="24"/>
          <w:szCs w:val="24"/>
        </w:rPr>
        <w:t xml:space="preserve">teikiama </w:t>
      </w:r>
      <w:r w:rsidR="00F72365" w:rsidRPr="00DA6F64">
        <w:rPr>
          <w:sz w:val="24"/>
          <w:szCs w:val="24"/>
        </w:rPr>
        <w:t xml:space="preserve">per </w:t>
      </w:r>
      <w:r w:rsidR="00D659C1" w:rsidRPr="00DA6F64">
        <w:rPr>
          <w:sz w:val="24"/>
          <w:szCs w:val="24"/>
        </w:rPr>
        <w:t>TERIS</w:t>
      </w:r>
      <w:r w:rsidR="00F72365" w:rsidRPr="00DA6F64">
        <w:rPr>
          <w:sz w:val="24"/>
          <w:szCs w:val="24"/>
        </w:rPr>
        <w:t>.</w:t>
      </w:r>
    </w:p>
    <w:p w14:paraId="590F3E7A" w14:textId="348CE4CC" w:rsidR="00F72365" w:rsidRPr="00DA6F64" w:rsidRDefault="00EA64E0" w:rsidP="004E473D">
      <w:pPr>
        <w:pStyle w:val="BodyText1"/>
        <w:tabs>
          <w:tab w:val="left" w:pos="993"/>
        </w:tabs>
        <w:suppressAutoHyphens w:val="0"/>
        <w:adjustRightInd/>
        <w:spacing w:line="240" w:lineRule="auto"/>
        <w:ind w:firstLine="567"/>
        <w:contextualSpacing/>
        <w:rPr>
          <w:sz w:val="24"/>
          <w:szCs w:val="24"/>
        </w:rPr>
      </w:pPr>
      <w:r w:rsidRPr="00DA6F64">
        <w:rPr>
          <w:color w:val="auto"/>
          <w:sz w:val="24"/>
          <w:szCs w:val="24"/>
        </w:rPr>
        <w:t>1</w:t>
      </w:r>
      <w:r w:rsidR="00022534" w:rsidRPr="00DA6F64">
        <w:rPr>
          <w:color w:val="auto"/>
          <w:sz w:val="24"/>
          <w:szCs w:val="24"/>
        </w:rPr>
        <w:t>5</w:t>
      </w:r>
      <w:r w:rsidRPr="00DA6F64">
        <w:rPr>
          <w:color w:val="auto"/>
          <w:sz w:val="24"/>
          <w:szCs w:val="24"/>
        </w:rPr>
        <w:t xml:space="preserve">. </w:t>
      </w:r>
      <w:r w:rsidR="00C70982" w:rsidRPr="00DA6F64">
        <w:rPr>
          <w:color w:val="auto"/>
          <w:sz w:val="24"/>
          <w:szCs w:val="24"/>
        </w:rPr>
        <w:t>Organizuojant mokymus pagal papildomojo mokymo programas, registracijos pradžia ir trukmė nustatoma atsižvelgiant į nustatytą mokymų pagal jas datą.</w:t>
      </w:r>
      <w:r w:rsidR="006621C5" w:rsidRPr="00DA6F64">
        <w:rPr>
          <w:color w:val="auto"/>
          <w:sz w:val="24"/>
          <w:szCs w:val="24"/>
        </w:rPr>
        <w:t xml:space="preserve"> </w:t>
      </w:r>
      <w:r w:rsidR="00D659C1" w:rsidRPr="00DA6F64">
        <w:rPr>
          <w:color w:val="auto"/>
          <w:sz w:val="24"/>
          <w:szCs w:val="24"/>
        </w:rPr>
        <w:t xml:space="preserve">Informacija apie pradedamą registraciją </w:t>
      </w:r>
      <w:r w:rsidR="00D659C1" w:rsidRPr="00DA6F64">
        <w:rPr>
          <w:sz w:val="24"/>
          <w:szCs w:val="24"/>
        </w:rPr>
        <w:t>į mokymus</w:t>
      </w:r>
      <w:r w:rsidR="0006373A" w:rsidRPr="00DA6F64">
        <w:rPr>
          <w:sz w:val="24"/>
          <w:szCs w:val="24"/>
        </w:rPr>
        <w:t xml:space="preserve"> </w:t>
      </w:r>
      <w:r w:rsidR="00D659C1" w:rsidRPr="00DA6F64">
        <w:rPr>
          <w:sz w:val="24"/>
          <w:szCs w:val="24"/>
        </w:rPr>
        <w:t xml:space="preserve">pateikiama </w:t>
      </w:r>
      <w:r w:rsidR="00F72365" w:rsidRPr="00DA6F64">
        <w:rPr>
          <w:sz w:val="24"/>
          <w:szCs w:val="24"/>
        </w:rPr>
        <w:t xml:space="preserve">per </w:t>
      </w:r>
      <w:r w:rsidR="00D659C1" w:rsidRPr="00DA6F64">
        <w:rPr>
          <w:sz w:val="24"/>
          <w:szCs w:val="24"/>
        </w:rPr>
        <w:t>TERIS.</w:t>
      </w:r>
    </w:p>
    <w:p w14:paraId="49123E97" w14:textId="038DED73" w:rsidR="00C70982" w:rsidRPr="00DA6F64" w:rsidRDefault="00EA64E0" w:rsidP="00B0686B">
      <w:pPr>
        <w:pStyle w:val="BodyText1"/>
        <w:tabs>
          <w:tab w:val="left" w:pos="993"/>
        </w:tabs>
        <w:suppressAutoHyphens w:val="0"/>
        <w:adjustRightInd/>
        <w:spacing w:line="240" w:lineRule="auto"/>
        <w:ind w:firstLine="567"/>
        <w:contextualSpacing/>
        <w:rPr>
          <w:color w:val="auto"/>
          <w:sz w:val="24"/>
          <w:szCs w:val="24"/>
        </w:rPr>
      </w:pPr>
      <w:r w:rsidRPr="00DA6F64">
        <w:rPr>
          <w:color w:val="auto"/>
          <w:sz w:val="24"/>
          <w:szCs w:val="24"/>
        </w:rPr>
        <w:t>1</w:t>
      </w:r>
      <w:r w:rsidR="00022534" w:rsidRPr="00DA6F64">
        <w:rPr>
          <w:color w:val="auto"/>
          <w:sz w:val="24"/>
          <w:szCs w:val="24"/>
        </w:rPr>
        <w:t>6</w:t>
      </w:r>
      <w:r w:rsidRPr="00DA6F64">
        <w:rPr>
          <w:color w:val="auto"/>
          <w:sz w:val="24"/>
          <w:szCs w:val="24"/>
        </w:rPr>
        <w:t xml:space="preserve">. </w:t>
      </w:r>
      <w:r w:rsidR="006621C5" w:rsidRPr="00DA6F64">
        <w:rPr>
          <w:color w:val="auto"/>
          <w:sz w:val="24"/>
          <w:szCs w:val="24"/>
        </w:rPr>
        <w:t xml:space="preserve">Teisėjai savo pageidavimą </w:t>
      </w:r>
      <w:r w:rsidR="00C70982" w:rsidRPr="00DA6F64">
        <w:rPr>
          <w:color w:val="auto"/>
          <w:sz w:val="24"/>
          <w:szCs w:val="24"/>
        </w:rPr>
        <w:t>dalyvauti mokymuose pagal privalomojo</w:t>
      </w:r>
      <w:r w:rsidR="00C44287" w:rsidRPr="00DA6F64">
        <w:rPr>
          <w:color w:val="auto"/>
          <w:sz w:val="24"/>
          <w:szCs w:val="24"/>
        </w:rPr>
        <w:t xml:space="preserve"> ir papildomojo mokymo programas</w:t>
      </w:r>
      <w:r w:rsidR="00F72365" w:rsidRPr="00DA6F64">
        <w:rPr>
          <w:color w:val="auto"/>
          <w:sz w:val="24"/>
          <w:szCs w:val="24"/>
        </w:rPr>
        <w:t xml:space="preserve"> </w:t>
      </w:r>
      <w:r w:rsidR="00986809" w:rsidRPr="00DA6F64">
        <w:rPr>
          <w:color w:val="auto"/>
          <w:sz w:val="24"/>
          <w:szCs w:val="24"/>
        </w:rPr>
        <w:t xml:space="preserve">pateikia </w:t>
      </w:r>
      <w:r w:rsidR="003E603E" w:rsidRPr="00DA6F64">
        <w:rPr>
          <w:color w:val="auto"/>
          <w:sz w:val="24"/>
          <w:szCs w:val="24"/>
        </w:rPr>
        <w:t xml:space="preserve">per </w:t>
      </w:r>
      <w:r w:rsidR="00986809" w:rsidRPr="00DA6F64">
        <w:rPr>
          <w:color w:val="auto"/>
          <w:sz w:val="24"/>
          <w:szCs w:val="24"/>
        </w:rPr>
        <w:t>TERIS</w:t>
      </w:r>
      <w:r w:rsidR="003E603E" w:rsidRPr="00DA6F64">
        <w:rPr>
          <w:color w:val="auto"/>
          <w:sz w:val="24"/>
          <w:szCs w:val="24"/>
        </w:rPr>
        <w:t>.</w:t>
      </w:r>
      <w:r w:rsidR="00C70982" w:rsidRPr="00DA6F64">
        <w:rPr>
          <w:color w:val="auto"/>
          <w:sz w:val="24"/>
          <w:szCs w:val="24"/>
        </w:rPr>
        <w:t xml:space="preserve"> </w:t>
      </w:r>
    </w:p>
    <w:p w14:paraId="51A44E09" w14:textId="0A970321" w:rsidR="0006373A" w:rsidRPr="00DA6F64" w:rsidRDefault="00C44287" w:rsidP="00BC1959">
      <w:pPr>
        <w:pStyle w:val="BodyText1"/>
        <w:tabs>
          <w:tab w:val="left" w:pos="284"/>
          <w:tab w:val="left" w:pos="567"/>
        </w:tabs>
        <w:spacing w:line="240" w:lineRule="auto"/>
        <w:ind w:firstLine="567"/>
        <w:contextualSpacing/>
        <w:rPr>
          <w:color w:val="auto"/>
          <w:sz w:val="24"/>
          <w:szCs w:val="24"/>
        </w:rPr>
      </w:pPr>
      <w:r w:rsidRPr="00DA6F64">
        <w:rPr>
          <w:sz w:val="24"/>
          <w:szCs w:val="24"/>
        </w:rPr>
        <w:t>1</w:t>
      </w:r>
      <w:r w:rsidR="00867844" w:rsidRPr="00DA6F64">
        <w:rPr>
          <w:sz w:val="24"/>
          <w:szCs w:val="24"/>
        </w:rPr>
        <w:t>7</w:t>
      </w:r>
      <w:r w:rsidRPr="00DA6F64">
        <w:rPr>
          <w:sz w:val="24"/>
          <w:szCs w:val="24"/>
        </w:rPr>
        <w:t>. Teismo pirmininkas</w:t>
      </w:r>
      <w:r w:rsidR="00B0686B" w:rsidRPr="00DA6F64">
        <w:rPr>
          <w:sz w:val="24"/>
          <w:szCs w:val="24"/>
        </w:rPr>
        <w:t xml:space="preserve"> </w:t>
      </w:r>
      <w:r w:rsidRPr="00DA6F64">
        <w:rPr>
          <w:sz w:val="24"/>
          <w:szCs w:val="24"/>
        </w:rPr>
        <w:t>/</w:t>
      </w:r>
      <w:r w:rsidR="00B0686B" w:rsidRPr="00DA6F64">
        <w:rPr>
          <w:sz w:val="24"/>
          <w:szCs w:val="24"/>
        </w:rPr>
        <w:t xml:space="preserve"> </w:t>
      </w:r>
      <w:r w:rsidRPr="00DA6F64">
        <w:rPr>
          <w:sz w:val="24"/>
          <w:szCs w:val="24"/>
        </w:rPr>
        <w:t xml:space="preserve">skyriaus pirmininkas arba </w:t>
      </w:r>
      <w:r w:rsidRPr="00DA6F64">
        <w:rPr>
          <w:color w:val="auto"/>
          <w:sz w:val="24"/>
          <w:szCs w:val="24"/>
        </w:rPr>
        <w:t>teismo įgaliotas asmuo TER</w:t>
      </w:r>
      <w:r w:rsidR="00702ADC" w:rsidRPr="00DA6F64">
        <w:rPr>
          <w:color w:val="auto"/>
          <w:sz w:val="24"/>
          <w:szCs w:val="24"/>
        </w:rPr>
        <w:t>IS</w:t>
      </w:r>
      <w:r w:rsidRPr="00DA6F64">
        <w:rPr>
          <w:color w:val="auto"/>
          <w:sz w:val="24"/>
          <w:szCs w:val="24"/>
        </w:rPr>
        <w:t xml:space="preserve"> vizuoja teisėjų registracijas į mokymus</w:t>
      </w:r>
      <w:r w:rsidR="00B82524" w:rsidRPr="00DA6F64">
        <w:rPr>
          <w:color w:val="auto"/>
          <w:sz w:val="24"/>
          <w:szCs w:val="24"/>
        </w:rPr>
        <w:t xml:space="preserve">, taip patvirtindami sutikimą ar nesutikimą </w:t>
      </w:r>
      <w:r w:rsidR="00971A26" w:rsidRPr="00DA6F64">
        <w:rPr>
          <w:color w:val="auto"/>
          <w:sz w:val="24"/>
          <w:szCs w:val="24"/>
        </w:rPr>
        <w:t>dėl teisėjų dalyvavimo mokymuose.</w:t>
      </w:r>
    </w:p>
    <w:p w14:paraId="036FD487" w14:textId="18BFDA7D" w:rsidR="0006373A" w:rsidRPr="00DA6F64" w:rsidRDefault="00C44287" w:rsidP="00BC1959">
      <w:pPr>
        <w:pStyle w:val="BodyText1"/>
        <w:tabs>
          <w:tab w:val="left" w:pos="284"/>
          <w:tab w:val="left" w:pos="567"/>
        </w:tabs>
        <w:spacing w:line="240" w:lineRule="auto"/>
        <w:ind w:firstLine="567"/>
        <w:contextualSpacing/>
        <w:rPr>
          <w:color w:val="auto"/>
          <w:sz w:val="24"/>
          <w:szCs w:val="24"/>
        </w:rPr>
      </w:pPr>
      <w:r w:rsidRPr="00DA6F64">
        <w:rPr>
          <w:color w:val="auto"/>
          <w:sz w:val="24"/>
          <w:szCs w:val="24"/>
        </w:rPr>
        <w:t>1</w:t>
      </w:r>
      <w:r w:rsidR="00867844" w:rsidRPr="00DA6F64">
        <w:rPr>
          <w:sz w:val="24"/>
          <w:szCs w:val="24"/>
        </w:rPr>
        <w:t>8</w:t>
      </w:r>
      <w:r w:rsidR="00EA64E0" w:rsidRPr="00DA6F64">
        <w:rPr>
          <w:color w:val="auto"/>
          <w:sz w:val="24"/>
          <w:szCs w:val="24"/>
        </w:rPr>
        <w:t xml:space="preserve">. </w:t>
      </w:r>
      <w:r w:rsidR="00C70982" w:rsidRPr="00DA6F64">
        <w:rPr>
          <w:color w:val="auto"/>
          <w:sz w:val="24"/>
          <w:szCs w:val="24"/>
        </w:rPr>
        <w:t xml:space="preserve">Iš teisėjų, pageidaujančių dalyvauti mokymuose pagal privalomojo, išskyrus įvadinio, ir papildomojo mokymo programas, </w:t>
      </w:r>
      <w:r w:rsidR="00426F39" w:rsidRPr="00DA6F64">
        <w:rPr>
          <w:color w:val="auto"/>
          <w:sz w:val="24"/>
          <w:szCs w:val="24"/>
        </w:rPr>
        <w:t>dėl kurių gauta teismo pirmininko</w:t>
      </w:r>
      <w:r w:rsidR="00B0686B" w:rsidRPr="00DA6F64">
        <w:rPr>
          <w:color w:val="auto"/>
          <w:sz w:val="24"/>
          <w:szCs w:val="24"/>
        </w:rPr>
        <w:t xml:space="preserve"> </w:t>
      </w:r>
      <w:r w:rsidR="00426F39" w:rsidRPr="00DA6F64">
        <w:rPr>
          <w:color w:val="auto"/>
          <w:sz w:val="24"/>
          <w:szCs w:val="24"/>
        </w:rPr>
        <w:t>/</w:t>
      </w:r>
      <w:r w:rsidR="00B0686B" w:rsidRPr="00DA6F64">
        <w:rPr>
          <w:color w:val="auto"/>
          <w:sz w:val="24"/>
          <w:szCs w:val="24"/>
        </w:rPr>
        <w:t xml:space="preserve"> </w:t>
      </w:r>
      <w:r w:rsidR="00426F39" w:rsidRPr="00DA6F64">
        <w:rPr>
          <w:color w:val="auto"/>
          <w:sz w:val="24"/>
          <w:szCs w:val="24"/>
        </w:rPr>
        <w:t xml:space="preserve">skyriaus pirmininko ar teismo įgalioto asmens </w:t>
      </w:r>
      <w:r w:rsidR="003A54A1" w:rsidRPr="00DA6F64">
        <w:rPr>
          <w:color w:val="auto"/>
          <w:sz w:val="24"/>
          <w:szCs w:val="24"/>
        </w:rPr>
        <w:t xml:space="preserve">teigiama </w:t>
      </w:r>
      <w:r w:rsidR="00426F39" w:rsidRPr="00DA6F64">
        <w:rPr>
          <w:color w:val="auto"/>
          <w:sz w:val="24"/>
          <w:szCs w:val="24"/>
        </w:rPr>
        <w:t xml:space="preserve">viza, </w:t>
      </w:r>
      <w:r w:rsidR="00C70982" w:rsidRPr="00DA6F64">
        <w:rPr>
          <w:color w:val="auto"/>
          <w:sz w:val="24"/>
          <w:szCs w:val="24"/>
        </w:rPr>
        <w:t xml:space="preserve">Nacionalinė teismų administracija </w:t>
      </w:r>
      <w:r w:rsidR="00AF1D9C" w:rsidRPr="00DA6F64">
        <w:rPr>
          <w:color w:val="auto"/>
          <w:sz w:val="24"/>
          <w:szCs w:val="24"/>
        </w:rPr>
        <w:t>TER</w:t>
      </w:r>
      <w:r w:rsidR="00702ADC" w:rsidRPr="00DA6F64">
        <w:rPr>
          <w:color w:val="auto"/>
          <w:sz w:val="24"/>
          <w:szCs w:val="24"/>
        </w:rPr>
        <w:t>IS</w:t>
      </w:r>
      <w:r w:rsidR="0006373A" w:rsidRPr="00DA6F64">
        <w:rPr>
          <w:color w:val="auto"/>
          <w:sz w:val="24"/>
          <w:szCs w:val="24"/>
        </w:rPr>
        <w:t xml:space="preserve"> </w:t>
      </w:r>
      <w:r w:rsidR="00C70982" w:rsidRPr="00DA6F64">
        <w:rPr>
          <w:color w:val="auto"/>
          <w:sz w:val="24"/>
          <w:szCs w:val="24"/>
        </w:rPr>
        <w:t xml:space="preserve">sudaro </w:t>
      </w:r>
      <w:r w:rsidR="00BD68EA" w:rsidRPr="00DA6F64">
        <w:rPr>
          <w:color w:val="auto"/>
          <w:sz w:val="24"/>
          <w:szCs w:val="24"/>
        </w:rPr>
        <w:t>kviečiamų</w:t>
      </w:r>
      <w:r w:rsidR="00BD68EA" w:rsidRPr="00DA6F64">
        <w:rPr>
          <w:sz w:val="24"/>
          <w:szCs w:val="24"/>
        </w:rPr>
        <w:t xml:space="preserve"> dalyvauti </w:t>
      </w:r>
      <w:r w:rsidR="00BD68EA" w:rsidRPr="00DA6F64">
        <w:rPr>
          <w:color w:val="auto"/>
          <w:sz w:val="24"/>
          <w:szCs w:val="24"/>
        </w:rPr>
        <w:t xml:space="preserve">mokymuose </w:t>
      </w:r>
      <w:r w:rsidR="00BD68EA" w:rsidRPr="00DA6F64">
        <w:rPr>
          <w:sz w:val="24"/>
          <w:szCs w:val="24"/>
        </w:rPr>
        <w:t xml:space="preserve">ir nepatekusių į mokymus (kai vykdoma atranka) </w:t>
      </w:r>
      <w:r w:rsidR="00BD68EA" w:rsidRPr="00DA6F64">
        <w:rPr>
          <w:color w:val="auto"/>
          <w:sz w:val="24"/>
          <w:szCs w:val="24"/>
        </w:rPr>
        <w:t xml:space="preserve">teisėjų </w:t>
      </w:r>
      <w:r w:rsidR="00C70982" w:rsidRPr="00DA6F64">
        <w:rPr>
          <w:color w:val="auto"/>
          <w:sz w:val="24"/>
          <w:szCs w:val="24"/>
        </w:rPr>
        <w:t>sąrašą</w:t>
      </w:r>
      <w:r w:rsidR="00426F39" w:rsidRPr="00DA6F64">
        <w:rPr>
          <w:color w:val="auto"/>
          <w:sz w:val="24"/>
          <w:szCs w:val="24"/>
        </w:rPr>
        <w:t>, kuris sudaromas</w:t>
      </w:r>
      <w:r w:rsidR="00C70982" w:rsidRPr="00DA6F64">
        <w:rPr>
          <w:color w:val="auto"/>
          <w:sz w:val="24"/>
          <w:szCs w:val="24"/>
        </w:rPr>
        <w:t xml:space="preserve"> vadovau</w:t>
      </w:r>
      <w:r w:rsidR="00426F39" w:rsidRPr="00DA6F64">
        <w:rPr>
          <w:color w:val="auto"/>
          <w:sz w:val="24"/>
          <w:szCs w:val="24"/>
        </w:rPr>
        <w:t>jantis</w:t>
      </w:r>
      <w:r w:rsidR="0006373A" w:rsidRPr="00DA6F64">
        <w:rPr>
          <w:color w:val="auto"/>
          <w:sz w:val="24"/>
          <w:szCs w:val="24"/>
        </w:rPr>
        <w:t xml:space="preserve"> </w:t>
      </w:r>
      <w:r w:rsidR="00C70982" w:rsidRPr="00DA6F64">
        <w:rPr>
          <w:color w:val="auto"/>
          <w:sz w:val="24"/>
          <w:szCs w:val="24"/>
        </w:rPr>
        <w:t>šiais kriterijais</w:t>
      </w:r>
      <w:r w:rsidR="00426F39" w:rsidRPr="00DA6F64">
        <w:rPr>
          <w:color w:val="auto"/>
          <w:sz w:val="24"/>
          <w:szCs w:val="24"/>
        </w:rPr>
        <w:t>:</w:t>
      </w:r>
      <w:r w:rsidR="0006373A" w:rsidRPr="00DA6F64">
        <w:rPr>
          <w:color w:val="auto"/>
          <w:sz w:val="24"/>
          <w:szCs w:val="24"/>
        </w:rPr>
        <w:t xml:space="preserve"> </w:t>
      </w:r>
    </w:p>
    <w:p w14:paraId="21DDFFC1" w14:textId="27A850D7" w:rsidR="00C44287" w:rsidRPr="00DA6F64" w:rsidRDefault="0006373A" w:rsidP="00BC1959">
      <w:pPr>
        <w:pStyle w:val="BodyText1"/>
        <w:tabs>
          <w:tab w:val="left" w:pos="284"/>
          <w:tab w:val="left" w:pos="567"/>
        </w:tabs>
        <w:spacing w:line="240" w:lineRule="auto"/>
        <w:ind w:firstLine="567"/>
        <w:contextualSpacing/>
        <w:rPr>
          <w:color w:val="auto"/>
          <w:sz w:val="24"/>
          <w:szCs w:val="24"/>
        </w:rPr>
      </w:pPr>
      <w:r w:rsidRPr="00DA6F64">
        <w:rPr>
          <w:color w:val="auto"/>
          <w:sz w:val="24"/>
          <w:szCs w:val="24"/>
        </w:rPr>
        <w:t>1</w:t>
      </w:r>
      <w:r w:rsidR="00867844" w:rsidRPr="00DA6F64">
        <w:rPr>
          <w:color w:val="auto"/>
          <w:sz w:val="24"/>
          <w:szCs w:val="24"/>
        </w:rPr>
        <w:t>8</w:t>
      </w:r>
      <w:r w:rsidRPr="00DA6F64">
        <w:rPr>
          <w:color w:val="auto"/>
          <w:sz w:val="24"/>
          <w:szCs w:val="24"/>
        </w:rPr>
        <w:t xml:space="preserve">.1. </w:t>
      </w:r>
      <w:r w:rsidR="00C44287" w:rsidRPr="00DA6F64">
        <w:rPr>
          <w:color w:val="auto"/>
          <w:sz w:val="24"/>
          <w:szCs w:val="24"/>
        </w:rPr>
        <w:t xml:space="preserve">veiklos vertinimo rezultatų: vadovaujantis šiuo kriterijumi pirmenybė teikiama teisėjams, kurių veikloje Nuolatinė teisėjų veiklos vertinimo komisija nustatė profesinių, organizacinių ar administracinės veiklos trūkumų (išskyrus atvejus, kai nustatomos Lietuvos Respublikos teismų įstatymo 81 straipsnio 1 dalies 2 punkte, 83 straipsnio 2 dalyje arba 90 straipsnio 1 dalies 5 ar 6 punkte nurodytos aplinkybės); </w:t>
      </w:r>
    </w:p>
    <w:p w14:paraId="5642072F" w14:textId="18AF0147" w:rsidR="00E25922" w:rsidRPr="00DA6F64" w:rsidRDefault="00C44287" w:rsidP="00C44287">
      <w:pPr>
        <w:pStyle w:val="BodyText1"/>
        <w:tabs>
          <w:tab w:val="left" w:pos="284"/>
        </w:tabs>
        <w:spacing w:line="240" w:lineRule="auto"/>
        <w:ind w:firstLine="567"/>
        <w:contextualSpacing/>
        <w:rPr>
          <w:color w:val="auto"/>
          <w:sz w:val="24"/>
          <w:szCs w:val="24"/>
        </w:rPr>
      </w:pPr>
      <w:r w:rsidRPr="00DA6F64">
        <w:rPr>
          <w:color w:val="auto"/>
          <w:sz w:val="24"/>
          <w:szCs w:val="24"/>
        </w:rPr>
        <w:t>1</w:t>
      </w:r>
      <w:r w:rsidR="00867844" w:rsidRPr="00DA6F64">
        <w:rPr>
          <w:color w:val="auto"/>
          <w:sz w:val="24"/>
          <w:szCs w:val="24"/>
        </w:rPr>
        <w:t>8</w:t>
      </w:r>
      <w:r w:rsidRPr="00DA6F64">
        <w:rPr>
          <w:color w:val="auto"/>
          <w:sz w:val="24"/>
          <w:szCs w:val="24"/>
        </w:rPr>
        <w:t xml:space="preserve">.2. </w:t>
      </w:r>
      <w:r w:rsidR="00E25922" w:rsidRPr="00DA6F64">
        <w:rPr>
          <w:color w:val="auto"/>
          <w:sz w:val="24"/>
          <w:szCs w:val="24"/>
        </w:rPr>
        <w:t>dalyvavimo analogiškuose</w:t>
      </w:r>
      <w:r w:rsidR="0006373A" w:rsidRPr="00DA6F64">
        <w:rPr>
          <w:color w:val="auto"/>
          <w:sz w:val="24"/>
          <w:szCs w:val="24"/>
        </w:rPr>
        <w:t xml:space="preserve"> </w:t>
      </w:r>
      <w:r w:rsidR="00E25922" w:rsidRPr="00DA6F64">
        <w:rPr>
          <w:color w:val="auto"/>
          <w:sz w:val="24"/>
          <w:szCs w:val="24"/>
        </w:rPr>
        <w:t>pagal temą ir turinį mokymuose: vadovaujantis šiuo kriterijumi pirmenybė teikiama teisėjams, kurie iš viso nedalyvavo arba seniausiai dalyvavo analogiškuose pagal temą ir turinį mokymuose;</w:t>
      </w:r>
    </w:p>
    <w:p w14:paraId="36E97B6D" w14:textId="3EA620F8" w:rsidR="0006373A" w:rsidRPr="00DA6F64" w:rsidRDefault="0006373A" w:rsidP="00DC1DE1">
      <w:pPr>
        <w:pStyle w:val="BodyText1"/>
        <w:tabs>
          <w:tab w:val="left" w:pos="1134"/>
        </w:tabs>
        <w:spacing w:line="240" w:lineRule="auto"/>
        <w:ind w:firstLine="567"/>
        <w:contextualSpacing/>
        <w:rPr>
          <w:color w:val="auto"/>
          <w:sz w:val="24"/>
          <w:szCs w:val="24"/>
        </w:rPr>
      </w:pPr>
      <w:r w:rsidRPr="00DA6F64">
        <w:rPr>
          <w:color w:val="auto"/>
          <w:sz w:val="24"/>
          <w:szCs w:val="24"/>
        </w:rPr>
        <w:t>1</w:t>
      </w:r>
      <w:r w:rsidR="00867844" w:rsidRPr="00DA6F64">
        <w:rPr>
          <w:color w:val="auto"/>
          <w:sz w:val="24"/>
          <w:szCs w:val="24"/>
        </w:rPr>
        <w:t>8</w:t>
      </w:r>
      <w:r w:rsidRPr="00DA6F64">
        <w:rPr>
          <w:color w:val="auto"/>
          <w:sz w:val="24"/>
          <w:szCs w:val="24"/>
        </w:rPr>
        <w:t>.</w:t>
      </w:r>
      <w:r w:rsidR="00DC1DE1" w:rsidRPr="00DA6F64">
        <w:rPr>
          <w:color w:val="auto"/>
          <w:sz w:val="24"/>
          <w:szCs w:val="24"/>
        </w:rPr>
        <w:t>3</w:t>
      </w:r>
      <w:r w:rsidRPr="00DA6F64">
        <w:rPr>
          <w:color w:val="auto"/>
          <w:sz w:val="24"/>
          <w:szCs w:val="24"/>
        </w:rPr>
        <w:t xml:space="preserve">. </w:t>
      </w:r>
      <w:r w:rsidR="00E25922" w:rsidRPr="00DA6F64">
        <w:rPr>
          <w:color w:val="auto"/>
          <w:sz w:val="24"/>
          <w:szCs w:val="24"/>
        </w:rPr>
        <w:t xml:space="preserve">specializacijos: </w:t>
      </w:r>
      <w:r w:rsidR="00C70982" w:rsidRPr="00DA6F64">
        <w:rPr>
          <w:color w:val="auto"/>
          <w:sz w:val="24"/>
          <w:szCs w:val="24"/>
        </w:rPr>
        <w:t>vadovaujantis šiuo kriterijumi pirmenybė teikiama</w:t>
      </w:r>
      <w:r w:rsidR="00E25922" w:rsidRPr="00DA6F64">
        <w:rPr>
          <w:color w:val="auto"/>
          <w:sz w:val="24"/>
          <w:szCs w:val="24"/>
        </w:rPr>
        <w:t xml:space="preserve"> su mokymų tema susijusias bylas nagrinėjantiems teisėjams;</w:t>
      </w:r>
    </w:p>
    <w:p w14:paraId="6B12D926" w14:textId="20162B67" w:rsidR="00DC1DE1" w:rsidRPr="00DA6F64" w:rsidRDefault="00DC1DE1" w:rsidP="00DC1DE1">
      <w:pPr>
        <w:pStyle w:val="BodyText1"/>
        <w:tabs>
          <w:tab w:val="left" w:pos="1134"/>
        </w:tabs>
        <w:spacing w:line="240" w:lineRule="auto"/>
        <w:ind w:firstLine="567"/>
        <w:contextualSpacing/>
        <w:rPr>
          <w:color w:val="auto"/>
          <w:sz w:val="24"/>
          <w:szCs w:val="24"/>
        </w:rPr>
      </w:pPr>
      <w:r w:rsidRPr="00DA6F64">
        <w:rPr>
          <w:color w:val="auto"/>
          <w:sz w:val="24"/>
          <w:szCs w:val="24"/>
        </w:rPr>
        <w:t>1</w:t>
      </w:r>
      <w:r w:rsidR="00867844" w:rsidRPr="00DA6F64">
        <w:rPr>
          <w:color w:val="auto"/>
          <w:sz w:val="24"/>
          <w:szCs w:val="24"/>
        </w:rPr>
        <w:t>8</w:t>
      </w:r>
      <w:r w:rsidRPr="00DA6F64">
        <w:rPr>
          <w:color w:val="auto"/>
          <w:sz w:val="24"/>
          <w:szCs w:val="24"/>
        </w:rPr>
        <w:t xml:space="preserve">.4. </w:t>
      </w:r>
      <w:r w:rsidR="00986809" w:rsidRPr="00DA6F64">
        <w:rPr>
          <w:color w:val="auto"/>
          <w:sz w:val="24"/>
          <w:szCs w:val="24"/>
        </w:rPr>
        <w:t xml:space="preserve">registracijos laiko: vadovaujantis šiuo kriterijumi pirmenybė teikiama teisėjams, kurių </w:t>
      </w:r>
      <w:r w:rsidRPr="00DA6F64">
        <w:rPr>
          <w:color w:val="auto"/>
          <w:sz w:val="24"/>
          <w:szCs w:val="24"/>
        </w:rPr>
        <w:t>registravimosi į mokymus laik</w:t>
      </w:r>
      <w:r w:rsidR="00986809" w:rsidRPr="00DA6F64">
        <w:rPr>
          <w:color w:val="auto"/>
          <w:sz w:val="24"/>
          <w:szCs w:val="24"/>
        </w:rPr>
        <w:t>as</w:t>
      </w:r>
      <w:r w:rsidRPr="00DA6F64">
        <w:rPr>
          <w:color w:val="auto"/>
          <w:sz w:val="24"/>
          <w:szCs w:val="24"/>
        </w:rPr>
        <w:t xml:space="preserve"> TER</w:t>
      </w:r>
      <w:r w:rsidR="00702ADC" w:rsidRPr="00DA6F64">
        <w:rPr>
          <w:color w:val="auto"/>
          <w:sz w:val="24"/>
          <w:szCs w:val="24"/>
        </w:rPr>
        <w:t>IS</w:t>
      </w:r>
      <w:r w:rsidR="0006373A" w:rsidRPr="00DA6F64">
        <w:rPr>
          <w:color w:val="auto"/>
          <w:sz w:val="24"/>
          <w:szCs w:val="24"/>
        </w:rPr>
        <w:t xml:space="preserve"> </w:t>
      </w:r>
      <w:r w:rsidR="00986809" w:rsidRPr="00DA6F64">
        <w:rPr>
          <w:color w:val="auto"/>
          <w:sz w:val="24"/>
          <w:szCs w:val="24"/>
        </w:rPr>
        <w:t>yra ankstesnis</w:t>
      </w:r>
      <w:r w:rsidRPr="00DA6F64">
        <w:rPr>
          <w:color w:val="auto"/>
          <w:sz w:val="24"/>
          <w:szCs w:val="24"/>
        </w:rPr>
        <w:t>;</w:t>
      </w:r>
    </w:p>
    <w:p w14:paraId="26B5D7A3" w14:textId="47354D5F" w:rsidR="0006373A" w:rsidRPr="00DA6F64" w:rsidRDefault="00DC1DE1" w:rsidP="004E473D">
      <w:pPr>
        <w:pStyle w:val="BodyText1"/>
        <w:tabs>
          <w:tab w:val="left" w:pos="993"/>
        </w:tabs>
        <w:spacing w:line="240" w:lineRule="auto"/>
        <w:ind w:firstLine="567"/>
        <w:contextualSpacing/>
        <w:rPr>
          <w:color w:val="auto"/>
          <w:sz w:val="24"/>
          <w:szCs w:val="24"/>
        </w:rPr>
      </w:pPr>
      <w:r w:rsidRPr="00DA6F64">
        <w:rPr>
          <w:color w:val="auto"/>
          <w:sz w:val="24"/>
          <w:szCs w:val="24"/>
        </w:rPr>
        <w:t>1</w:t>
      </w:r>
      <w:r w:rsidR="00867844" w:rsidRPr="00DA6F64">
        <w:rPr>
          <w:color w:val="auto"/>
          <w:sz w:val="24"/>
          <w:szCs w:val="24"/>
        </w:rPr>
        <w:t>8</w:t>
      </w:r>
      <w:r w:rsidRPr="00DA6F64">
        <w:rPr>
          <w:color w:val="auto"/>
          <w:sz w:val="24"/>
          <w:szCs w:val="24"/>
        </w:rPr>
        <w:t>.5.</w:t>
      </w:r>
      <w:r w:rsidR="00C70982" w:rsidRPr="00DA6F64">
        <w:rPr>
          <w:color w:val="auto"/>
          <w:sz w:val="24"/>
          <w:szCs w:val="24"/>
        </w:rPr>
        <w:t xml:space="preserve"> kitais mokymų efektyvumą užtikrinančiais kriterijais</w:t>
      </w:r>
      <w:r w:rsidR="00986809" w:rsidRPr="00DA6F64">
        <w:rPr>
          <w:color w:val="auto"/>
          <w:sz w:val="24"/>
          <w:szCs w:val="24"/>
        </w:rPr>
        <w:t>.</w:t>
      </w:r>
    </w:p>
    <w:p w14:paraId="6CF41A0B" w14:textId="78122B4B" w:rsidR="00C70982" w:rsidRPr="00DA6F64" w:rsidRDefault="00DC1DE1" w:rsidP="004E473D">
      <w:pPr>
        <w:pStyle w:val="BodyText1"/>
        <w:tabs>
          <w:tab w:val="left" w:pos="993"/>
        </w:tabs>
        <w:spacing w:line="240" w:lineRule="auto"/>
        <w:ind w:firstLine="567"/>
        <w:contextualSpacing/>
        <w:rPr>
          <w:color w:val="auto"/>
          <w:sz w:val="24"/>
          <w:szCs w:val="24"/>
        </w:rPr>
      </w:pPr>
      <w:r w:rsidRPr="00DA6F64">
        <w:rPr>
          <w:sz w:val="24"/>
          <w:szCs w:val="24"/>
        </w:rPr>
        <w:t>1</w:t>
      </w:r>
      <w:r w:rsidR="00867844" w:rsidRPr="00DA6F64">
        <w:rPr>
          <w:sz w:val="24"/>
          <w:szCs w:val="24"/>
        </w:rPr>
        <w:t>9</w:t>
      </w:r>
      <w:r w:rsidR="00EA64E0" w:rsidRPr="00DA6F64">
        <w:rPr>
          <w:sz w:val="24"/>
          <w:szCs w:val="24"/>
        </w:rPr>
        <w:t xml:space="preserve">. </w:t>
      </w:r>
      <w:r w:rsidR="00CB7F4F" w:rsidRPr="00DA6F64">
        <w:rPr>
          <w:rStyle w:val="cf01"/>
          <w:rFonts w:ascii="Times New Roman" w:hAnsi="Times New Roman" w:cs="Times New Roman"/>
          <w:sz w:val="24"/>
          <w:szCs w:val="24"/>
        </w:rPr>
        <w:t>Per TERIS automatiškai formuojami pakvietimai dalyvauti mokymuose pagal privalomojo ir papildomojo mokymo programas ar informaciniai pranešimai apie nepatekimą į mokymus</w:t>
      </w:r>
      <w:r w:rsidR="00CE16A8" w:rsidRPr="00DA6F64">
        <w:rPr>
          <w:color w:val="auto"/>
          <w:sz w:val="24"/>
          <w:szCs w:val="24"/>
        </w:rPr>
        <w:t>.</w:t>
      </w:r>
    </w:p>
    <w:p w14:paraId="6B981546" w14:textId="4D51B277" w:rsidR="00C70982" w:rsidRPr="00DA6F64" w:rsidRDefault="00867844" w:rsidP="004E473D">
      <w:pPr>
        <w:pStyle w:val="BodyText1"/>
        <w:tabs>
          <w:tab w:val="left" w:pos="993"/>
        </w:tabs>
        <w:spacing w:line="240" w:lineRule="auto"/>
        <w:ind w:firstLine="567"/>
        <w:contextualSpacing/>
        <w:rPr>
          <w:color w:val="auto"/>
          <w:sz w:val="24"/>
          <w:szCs w:val="24"/>
        </w:rPr>
      </w:pPr>
      <w:r w:rsidRPr="00DA6F64">
        <w:rPr>
          <w:color w:val="auto"/>
          <w:sz w:val="24"/>
          <w:szCs w:val="24"/>
        </w:rPr>
        <w:t>20</w:t>
      </w:r>
      <w:r w:rsidR="00EA64E0" w:rsidRPr="00DA6F64">
        <w:rPr>
          <w:color w:val="auto"/>
          <w:sz w:val="24"/>
          <w:szCs w:val="24"/>
        </w:rPr>
        <w:t xml:space="preserve">. </w:t>
      </w:r>
      <w:r w:rsidR="00ED0315" w:rsidRPr="00DA6F64">
        <w:rPr>
          <w:color w:val="auto"/>
          <w:sz w:val="24"/>
          <w:szCs w:val="24"/>
        </w:rPr>
        <w:tab/>
        <w:t>Teisėjai</w:t>
      </w:r>
      <w:r w:rsidR="00986809" w:rsidRPr="00DA6F64">
        <w:rPr>
          <w:color w:val="auto"/>
          <w:sz w:val="24"/>
          <w:szCs w:val="24"/>
        </w:rPr>
        <w:t xml:space="preserve">, gavę </w:t>
      </w:r>
      <w:r w:rsidR="00FC49BD" w:rsidRPr="00DA6F64">
        <w:rPr>
          <w:color w:val="auto"/>
          <w:sz w:val="24"/>
          <w:szCs w:val="24"/>
        </w:rPr>
        <w:t xml:space="preserve">pakvietimą į mokymus ir </w:t>
      </w:r>
      <w:r w:rsidR="00986809" w:rsidRPr="00DA6F64">
        <w:rPr>
          <w:color w:val="auto"/>
          <w:sz w:val="24"/>
          <w:szCs w:val="24"/>
        </w:rPr>
        <w:t>negalintys</w:t>
      </w:r>
      <w:r w:rsidR="00ED0315" w:rsidRPr="00DA6F64">
        <w:rPr>
          <w:color w:val="auto"/>
          <w:sz w:val="24"/>
          <w:szCs w:val="24"/>
        </w:rPr>
        <w:t xml:space="preserve"> dalyvauti mokymuose </w:t>
      </w:r>
      <w:r w:rsidR="00C70982" w:rsidRPr="00DA6F64">
        <w:rPr>
          <w:color w:val="auto"/>
          <w:sz w:val="24"/>
          <w:szCs w:val="24"/>
        </w:rPr>
        <w:t>pagal privalomojo ir papildomojo mokymo programas</w:t>
      </w:r>
      <w:r w:rsidR="00D32FA6" w:rsidRPr="00DA6F64">
        <w:rPr>
          <w:color w:val="auto"/>
          <w:sz w:val="24"/>
          <w:szCs w:val="24"/>
        </w:rPr>
        <w:t>,</w:t>
      </w:r>
      <w:r w:rsidR="002B68F9" w:rsidRPr="00DA6F64">
        <w:rPr>
          <w:color w:val="auto"/>
          <w:sz w:val="24"/>
          <w:szCs w:val="24"/>
        </w:rPr>
        <w:t xml:space="preserve"> kaip įmanoma </w:t>
      </w:r>
      <w:r w:rsidR="00ED0315" w:rsidRPr="00DA6F64">
        <w:rPr>
          <w:color w:val="auto"/>
          <w:sz w:val="24"/>
          <w:szCs w:val="24"/>
        </w:rPr>
        <w:t xml:space="preserve">anksčiau </w:t>
      </w:r>
      <w:r w:rsidR="00702ADC" w:rsidRPr="00DA6F64">
        <w:rPr>
          <w:color w:val="auto"/>
          <w:sz w:val="24"/>
          <w:szCs w:val="24"/>
        </w:rPr>
        <w:t xml:space="preserve">per TERIS </w:t>
      </w:r>
      <w:r w:rsidR="002B68F9" w:rsidRPr="00DA6F64">
        <w:rPr>
          <w:color w:val="auto"/>
          <w:sz w:val="24"/>
          <w:szCs w:val="24"/>
        </w:rPr>
        <w:t>informuoja</w:t>
      </w:r>
      <w:r w:rsidR="00702ADC" w:rsidRPr="00DA6F64">
        <w:rPr>
          <w:color w:val="auto"/>
          <w:sz w:val="24"/>
          <w:szCs w:val="24"/>
        </w:rPr>
        <w:t xml:space="preserve"> Nacionalinės teismų administracijos Mokymų ir tarptautinio bendradarbiavimo skyrių apie pasikeitusias aplinkybes. </w:t>
      </w:r>
      <w:r w:rsidR="002B68F9" w:rsidRPr="00DA6F64">
        <w:rPr>
          <w:color w:val="auto"/>
          <w:sz w:val="24"/>
          <w:szCs w:val="24"/>
        </w:rPr>
        <w:t xml:space="preserve">Mokymų metu paaiškėjus </w:t>
      </w:r>
      <w:r w:rsidR="00ED0315" w:rsidRPr="00DA6F64">
        <w:rPr>
          <w:color w:val="auto"/>
          <w:sz w:val="24"/>
          <w:szCs w:val="24"/>
        </w:rPr>
        <w:t>aplinkybėms</w:t>
      </w:r>
      <w:r w:rsidR="002B68F9" w:rsidRPr="00DA6F64">
        <w:rPr>
          <w:color w:val="auto"/>
          <w:sz w:val="24"/>
          <w:szCs w:val="24"/>
        </w:rPr>
        <w:t xml:space="preserve">, dėl kurių </w:t>
      </w:r>
      <w:r w:rsidR="008C226C" w:rsidRPr="00DA6F64">
        <w:rPr>
          <w:color w:val="auto"/>
          <w:sz w:val="24"/>
          <w:szCs w:val="24"/>
        </w:rPr>
        <w:t>teisėjas nebegali toliau dalyvauti mokymuose</w:t>
      </w:r>
      <w:r w:rsidR="002B68F9" w:rsidRPr="00DA6F64">
        <w:rPr>
          <w:color w:val="auto"/>
          <w:sz w:val="24"/>
          <w:szCs w:val="24"/>
        </w:rPr>
        <w:t>,</w:t>
      </w:r>
      <w:r w:rsidR="008C226C" w:rsidRPr="00DA6F64">
        <w:rPr>
          <w:color w:val="auto"/>
          <w:sz w:val="24"/>
          <w:szCs w:val="24"/>
        </w:rPr>
        <w:t xml:space="preserve"> yra informuojamas</w:t>
      </w:r>
      <w:r w:rsidR="002B68F9" w:rsidRPr="00DA6F64">
        <w:rPr>
          <w:color w:val="auto"/>
          <w:sz w:val="24"/>
          <w:szCs w:val="24"/>
        </w:rPr>
        <w:t xml:space="preserve"> už mokymų organizavimą atsakingas Nacionalinės teismų administracijos Mokymų ir tarptautinio bendradarbiavimo skyriaus darbuotojas </w:t>
      </w:r>
      <w:r w:rsidR="008C226C" w:rsidRPr="00DA6F64">
        <w:rPr>
          <w:color w:val="auto"/>
          <w:sz w:val="24"/>
          <w:szCs w:val="24"/>
        </w:rPr>
        <w:t>(</w:t>
      </w:r>
      <w:r w:rsidR="00421FFF" w:rsidRPr="00DA6F64">
        <w:rPr>
          <w:color w:val="auto"/>
          <w:sz w:val="24"/>
          <w:szCs w:val="24"/>
        </w:rPr>
        <w:t>žodžiu</w:t>
      </w:r>
      <w:r w:rsidR="00ED0315" w:rsidRPr="00DA6F64">
        <w:rPr>
          <w:color w:val="auto"/>
          <w:sz w:val="24"/>
          <w:szCs w:val="24"/>
        </w:rPr>
        <w:t>, el. paštu ar telefonu</w:t>
      </w:r>
      <w:r w:rsidR="008C226C" w:rsidRPr="00DA6F64">
        <w:rPr>
          <w:color w:val="auto"/>
          <w:sz w:val="24"/>
          <w:szCs w:val="24"/>
        </w:rPr>
        <w:t>).</w:t>
      </w:r>
      <w:r w:rsidR="002B68F9" w:rsidRPr="00DA6F64">
        <w:rPr>
          <w:color w:val="auto"/>
          <w:sz w:val="24"/>
          <w:szCs w:val="24"/>
        </w:rPr>
        <w:t xml:space="preserve"> </w:t>
      </w:r>
    </w:p>
    <w:p w14:paraId="4C8DED52" w14:textId="1E0A4A89" w:rsidR="00ED0315" w:rsidRPr="00DA6F64" w:rsidRDefault="00ED0315" w:rsidP="004E473D">
      <w:pPr>
        <w:pStyle w:val="BodyText1"/>
        <w:tabs>
          <w:tab w:val="left" w:pos="993"/>
        </w:tabs>
        <w:spacing w:line="240" w:lineRule="auto"/>
        <w:ind w:firstLine="567"/>
        <w:contextualSpacing/>
        <w:rPr>
          <w:color w:val="auto"/>
          <w:sz w:val="24"/>
          <w:szCs w:val="24"/>
        </w:rPr>
      </w:pPr>
      <w:r w:rsidRPr="00DA6F64">
        <w:rPr>
          <w:sz w:val="24"/>
          <w:szCs w:val="24"/>
        </w:rPr>
        <w:t>2</w:t>
      </w:r>
      <w:r w:rsidR="00867844" w:rsidRPr="00DA6F64">
        <w:rPr>
          <w:sz w:val="24"/>
          <w:szCs w:val="24"/>
        </w:rPr>
        <w:t>1</w:t>
      </w:r>
      <w:r w:rsidR="00EA64E0" w:rsidRPr="00DA6F64">
        <w:rPr>
          <w:sz w:val="24"/>
          <w:szCs w:val="24"/>
        </w:rPr>
        <w:t xml:space="preserve">. </w:t>
      </w:r>
      <w:r w:rsidR="00C70982" w:rsidRPr="00DA6F64">
        <w:rPr>
          <w:sz w:val="24"/>
          <w:szCs w:val="24"/>
        </w:rPr>
        <w:t xml:space="preserve">Po </w:t>
      </w:r>
      <w:r w:rsidR="00C70982" w:rsidRPr="00DA6F64">
        <w:rPr>
          <w:color w:val="auto"/>
          <w:sz w:val="24"/>
          <w:szCs w:val="24"/>
        </w:rPr>
        <w:t xml:space="preserve">mokymų </w:t>
      </w:r>
      <w:bookmarkStart w:id="1" w:name="_Hlk187184089"/>
      <w:r w:rsidR="00C70982" w:rsidRPr="00DA6F64">
        <w:rPr>
          <w:color w:val="auto"/>
          <w:sz w:val="24"/>
          <w:szCs w:val="24"/>
        </w:rPr>
        <w:t xml:space="preserve">pagal privalomojo ir papildomojo mokymo programas </w:t>
      </w:r>
      <w:r w:rsidR="00C70982" w:rsidRPr="00DA6F64">
        <w:rPr>
          <w:sz w:val="24"/>
          <w:szCs w:val="24"/>
        </w:rPr>
        <w:t>teisėjai</w:t>
      </w:r>
      <w:r w:rsidRPr="00DA6F64">
        <w:rPr>
          <w:sz w:val="24"/>
          <w:szCs w:val="24"/>
        </w:rPr>
        <w:t xml:space="preserve"> TERIS </w:t>
      </w:r>
      <w:r w:rsidR="00C70982" w:rsidRPr="00DA6F64">
        <w:rPr>
          <w:sz w:val="24"/>
          <w:szCs w:val="24"/>
        </w:rPr>
        <w:t>užpildo</w:t>
      </w:r>
      <w:bookmarkEnd w:id="1"/>
      <w:r w:rsidR="00C70982" w:rsidRPr="00DA6F64">
        <w:rPr>
          <w:sz w:val="24"/>
          <w:szCs w:val="24"/>
        </w:rPr>
        <w:t xml:space="preserve"> parengtas anketas dėl </w:t>
      </w:r>
      <w:r w:rsidR="00C70982" w:rsidRPr="00DA6F64">
        <w:rPr>
          <w:color w:val="auto"/>
          <w:sz w:val="24"/>
          <w:szCs w:val="24"/>
        </w:rPr>
        <w:t>mokymų organizavimo</w:t>
      </w:r>
      <w:r w:rsidRPr="00DA6F64">
        <w:rPr>
          <w:color w:val="auto"/>
          <w:sz w:val="24"/>
          <w:szCs w:val="24"/>
        </w:rPr>
        <w:t>.</w:t>
      </w:r>
    </w:p>
    <w:p w14:paraId="4475133E" w14:textId="4CA8E8A4" w:rsidR="00C70982" w:rsidRPr="00DA6F64" w:rsidRDefault="00ED0315" w:rsidP="004E473D">
      <w:pPr>
        <w:pStyle w:val="BodyText1"/>
        <w:tabs>
          <w:tab w:val="left" w:pos="993"/>
        </w:tabs>
        <w:spacing w:line="240" w:lineRule="auto"/>
        <w:ind w:firstLine="567"/>
        <w:contextualSpacing/>
        <w:rPr>
          <w:sz w:val="24"/>
          <w:szCs w:val="24"/>
        </w:rPr>
      </w:pPr>
      <w:r w:rsidRPr="00DA6F64">
        <w:rPr>
          <w:color w:val="auto"/>
          <w:sz w:val="24"/>
          <w:szCs w:val="24"/>
        </w:rPr>
        <w:t>2</w:t>
      </w:r>
      <w:r w:rsidR="00867844" w:rsidRPr="00DA6F64">
        <w:rPr>
          <w:color w:val="auto"/>
          <w:sz w:val="24"/>
          <w:szCs w:val="24"/>
        </w:rPr>
        <w:t>2</w:t>
      </w:r>
      <w:r w:rsidRPr="00DA6F64">
        <w:rPr>
          <w:color w:val="auto"/>
          <w:sz w:val="24"/>
          <w:szCs w:val="24"/>
        </w:rPr>
        <w:t>. Praėjus trims mėnesiams po mokymų</w:t>
      </w:r>
      <w:r w:rsidR="00C70982" w:rsidRPr="00DA6F64">
        <w:rPr>
          <w:color w:val="auto"/>
          <w:sz w:val="24"/>
          <w:szCs w:val="24"/>
        </w:rPr>
        <w:t xml:space="preserve"> </w:t>
      </w:r>
      <w:r w:rsidRPr="00DA6F64">
        <w:rPr>
          <w:color w:val="auto"/>
          <w:sz w:val="24"/>
          <w:szCs w:val="24"/>
        </w:rPr>
        <w:t xml:space="preserve">pagal privalomojo ir papildomojo mokymo programas </w:t>
      </w:r>
      <w:r w:rsidRPr="00DA6F64">
        <w:rPr>
          <w:sz w:val="24"/>
          <w:szCs w:val="24"/>
        </w:rPr>
        <w:t xml:space="preserve">teisėjai TERIS užpildo parengtas anketas dėl mokymų metu įgytų </w:t>
      </w:r>
      <w:r w:rsidR="005901B0" w:rsidRPr="00DA6F64">
        <w:rPr>
          <w:sz w:val="24"/>
          <w:szCs w:val="24"/>
        </w:rPr>
        <w:t>žinių praktinio pritaikomumo.</w:t>
      </w:r>
    </w:p>
    <w:p w14:paraId="7CA611D9" w14:textId="5E8E66FA" w:rsidR="00C100BB" w:rsidRPr="00DA6F64" w:rsidRDefault="00C100BB" w:rsidP="004E473D">
      <w:pPr>
        <w:pStyle w:val="BodyText1"/>
        <w:tabs>
          <w:tab w:val="left" w:pos="993"/>
        </w:tabs>
        <w:spacing w:line="240" w:lineRule="auto"/>
        <w:ind w:firstLine="567"/>
        <w:contextualSpacing/>
        <w:rPr>
          <w:color w:val="auto"/>
          <w:sz w:val="24"/>
          <w:szCs w:val="24"/>
        </w:rPr>
      </w:pPr>
      <w:r w:rsidRPr="00DA6F64">
        <w:rPr>
          <w:sz w:val="24"/>
          <w:szCs w:val="24"/>
        </w:rPr>
        <w:t>2</w:t>
      </w:r>
      <w:r w:rsidR="00867844" w:rsidRPr="00DA6F64">
        <w:rPr>
          <w:sz w:val="24"/>
          <w:szCs w:val="24"/>
        </w:rPr>
        <w:t>3</w:t>
      </w:r>
      <w:r w:rsidRPr="00DA6F64">
        <w:rPr>
          <w:sz w:val="24"/>
          <w:szCs w:val="24"/>
        </w:rPr>
        <w:t xml:space="preserve">. Teisėjai, </w:t>
      </w:r>
      <w:r w:rsidR="00CE16A8" w:rsidRPr="00DA6F64">
        <w:rPr>
          <w:sz w:val="24"/>
          <w:szCs w:val="24"/>
        </w:rPr>
        <w:t>užpildę</w:t>
      </w:r>
      <w:r w:rsidRPr="00DA6F64">
        <w:rPr>
          <w:sz w:val="24"/>
          <w:szCs w:val="24"/>
        </w:rPr>
        <w:t xml:space="preserve"> parengtas anketas dėl mokymų organizavimo</w:t>
      </w:r>
      <w:r w:rsidR="00FC49BD" w:rsidRPr="00DA6F64">
        <w:rPr>
          <w:sz w:val="24"/>
          <w:szCs w:val="24"/>
        </w:rPr>
        <w:t>,</w:t>
      </w:r>
      <w:r w:rsidRPr="00DA6F64">
        <w:rPr>
          <w:sz w:val="24"/>
          <w:szCs w:val="24"/>
        </w:rPr>
        <w:t xml:space="preserve"> </w:t>
      </w:r>
      <w:r w:rsidR="00FC49BD" w:rsidRPr="00DA6F64">
        <w:rPr>
          <w:sz w:val="24"/>
          <w:szCs w:val="24"/>
        </w:rPr>
        <w:t>gali</w:t>
      </w:r>
      <w:r w:rsidRPr="00DA6F64">
        <w:rPr>
          <w:sz w:val="24"/>
          <w:szCs w:val="24"/>
        </w:rPr>
        <w:t xml:space="preserve"> atsisiųsti mokymų sertifikat</w:t>
      </w:r>
      <w:r w:rsidR="00FC49BD" w:rsidRPr="00DA6F64">
        <w:rPr>
          <w:sz w:val="24"/>
          <w:szCs w:val="24"/>
        </w:rPr>
        <w:t>us</w:t>
      </w:r>
      <w:r w:rsidR="00D32FA6" w:rsidRPr="00DA6F64">
        <w:rPr>
          <w:sz w:val="24"/>
          <w:szCs w:val="24"/>
        </w:rPr>
        <w:t xml:space="preserve"> TERIS sistemoje</w:t>
      </w:r>
      <w:r w:rsidRPr="00DA6F64">
        <w:rPr>
          <w:sz w:val="24"/>
          <w:szCs w:val="24"/>
        </w:rPr>
        <w:t>.</w:t>
      </w:r>
    </w:p>
    <w:p w14:paraId="5A701241" w14:textId="18115D2A" w:rsidR="00C70982" w:rsidRPr="00DA6F64" w:rsidRDefault="005901B0" w:rsidP="004E473D">
      <w:pPr>
        <w:pStyle w:val="BodyText1"/>
        <w:tabs>
          <w:tab w:val="left" w:pos="993"/>
        </w:tabs>
        <w:spacing w:line="240" w:lineRule="auto"/>
        <w:ind w:firstLine="567"/>
        <w:contextualSpacing/>
        <w:rPr>
          <w:color w:val="auto"/>
          <w:sz w:val="24"/>
          <w:szCs w:val="24"/>
        </w:rPr>
      </w:pPr>
      <w:r w:rsidRPr="00DA6F64">
        <w:rPr>
          <w:color w:val="auto"/>
          <w:sz w:val="24"/>
          <w:szCs w:val="24"/>
        </w:rPr>
        <w:t>2</w:t>
      </w:r>
      <w:r w:rsidR="00867844" w:rsidRPr="00DA6F64">
        <w:rPr>
          <w:color w:val="auto"/>
          <w:sz w:val="24"/>
          <w:szCs w:val="24"/>
        </w:rPr>
        <w:t>4</w:t>
      </w:r>
      <w:r w:rsidR="00EA64E0" w:rsidRPr="00DA6F64">
        <w:rPr>
          <w:color w:val="auto"/>
          <w:sz w:val="24"/>
          <w:szCs w:val="24"/>
        </w:rPr>
        <w:t xml:space="preserve">. </w:t>
      </w:r>
      <w:r w:rsidRPr="00DA6F64">
        <w:rPr>
          <w:color w:val="auto"/>
          <w:sz w:val="24"/>
          <w:szCs w:val="24"/>
        </w:rPr>
        <w:t xml:space="preserve">Duomenys </w:t>
      </w:r>
      <w:r w:rsidR="00C70982" w:rsidRPr="00DA6F64">
        <w:rPr>
          <w:color w:val="auto"/>
          <w:sz w:val="24"/>
          <w:szCs w:val="24"/>
        </w:rPr>
        <w:t>apie teisėjų dalyvavimą mokymuose pagal privalomojo</w:t>
      </w:r>
      <w:r w:rsidRPr="00DA6F64">
        <w:rPr>
          <w:color w:val="auto"/>
          <w:sz w:val="24"/>
          <w:szCs w:val="24"/>
        </w:rPr>
        <w:t xml:space="preserve"> </w:t>
      </w:r>
      <w:r w:rsidR="00C70982" w:rsidRPr="00DA6F64">
        <w:rPr>
          <w:color w:val="auto"/>
          <w:sz w:val="24"/>
          <w:szCs w:val="24"/>
        </w:rPr>
        <w:t xml:space="preserve">ir papildomojo mokymo programas </w:t>
      </w:r>
      <w:r w:rsidRPr="00DA6F64">
        <w:rPr>
          <w:color w:val="auto"/>
          <w:sz w:val="24"/>
          <w:szCs w:val="24"/>
        </w:rPr>
        <w:t xml:space="preserve">kaupiami </w:t>
      </w:r>
      <w:r w:rsidR="00851F1F" w:rsidRPr="00DA6F64">
        <w:rPr>
          <w:color w:val="auto"/>
          <w:sz w:val="24"/>
          <w:szCs w:val="24"/>
        </w:rPr>
        <w:t>TERIS</w:t>
      </w:r>
      <w:r w:rsidR="00C70982" w:rsidRPr="00DA6F64">
        <w:rPr>
          <w:color w:val="auto"/>
          <w:sz w:val="24"/>
          <w:szCs w:val="24"/>
        </w:rPr>
        <w:t>.</w:t>
      </w:r>
    </w:p>
    <w:p w14:paraId="18793490" w14:textId="0655DE1D" w:rsidR="00C70982" w:rsidRPr="00DA6F64" w:rsidRDefault="005901B0" w:rsidP="004E473D">
      <w:pPr>
        <w:pStyle w:val="BodyText1"/>
        <w:tabs>
          <w:tab w:val="left" w:pos="993"/>
        </w:tabs>
        <w:spacing w:line="240" w:lineRule="auto"/>
        <w:ind w:firstLine="567"/>
        <w:contextualSpacing/>
        <w:rPr>
          <w:b/>
          <w:color w:val="auto"/>
          <w:sz w:val="24"/>
          <w:szCs w:val="24"/>
        </w:rPr>
      </w:pPr>
      <w:r w:rsidRPr="00DA6F64">
        <w:rPr>
          <w:color w:val="auto"/>
          <w:sz w:val="24"/>
          <w:szCs w:val="24"/>
        </w:rPr>
        <w:t>2</w:t>
      </w:r>
      <w:r w:rsidR="00867844" w:rsidRPr="00DA6F64">
        <w:rPr>
          <w:color w:val="auto"/>
          <w:sz w:val="24"/>
          <w:szCs w:val="24"/>
        </w:rPr>
        <w:t>5</w:t>
      </w:r>
      <w:r w:rsidR="00EA64E0" w:rsidRPr="00DA6F64">
        <w:rPr>
          <w:color w:val="auto"/>
          <w:sz w:val="24"/>
          <w:szCs w:val="24"/>
        </w:rPr>
        <w:t xml:space="preserve">. </w:t>
      </w:r>
      <w:r w:rsidR="00BD68EA" w:rsidRPr="00DA6F64">
        <w:rPr>
          <w:color w:val="auto"/>
          <w:sz w:val="24"/>
          <w:szCs w:val="24"/>
        </w:rPr>
        <w:t>M</w:t>
      </w:r>
      <w:r w:rsidR="00C70982" w:rsidRPr="00DA6F64">
        <w:rPr>
          <w:color w:val="auto"/>
          <w:sz w:val="24"/>
          <w:szCs w:val="24"/>
        </w:rPr>
        <w:t>okymai pagal privalomojo ar papildomo</w:t>
      </w:r>
      <w:r w:rsidR="009B175B" w:rsidRPr="00DA6F64">
        <w:rPr>
          <w:color w:val="auto"/>
          <w:sz w:val="24"/>
          <w:szCs w:val="24"/>
        </w:rPr>
        <w:t xml:space="preserve">jo mokymo programas </w:t>
      </w:r>
      <w:r w:rsidR="00BD68EA" w:rsidRPr="00DA6F64">
        <w:rPr>
          <w:color w:val="auto"/>
          <w:sz w:val="24"/>
          <w:szCs w:val="24"/>
        </w:rPr>
        <w:t xml:space="preserve">gali būti </w:t>
      </w:r>
      <w:r w:rsidR="009B175B" w:rsidRPr="00DA6F64">
        <w:rPr>
          <w:color w:val="auto"/>
          <w:sz w:val="24"/>
          <w:szCs w:val="24"/>
        </w:rPr>
        <w:t>organizuojami pakartotinai, jei yra poreikis ir užtenka lėšų jiems organizuoti.</w:t>
      </w:r>
      <w:r w:rsidR="003C012D" w:rsidRPr="00DA6F64">
        <w:rPr>
          <w:color w:val="auto"/>
          <w:sz w:val="24"/>
          <w:szCs w:val="24"/>
        </w:rPr>
        <w:t xml:space="preserve"> </w:t>
      </w:r>
      <w:r w:rsidR="006D56BB" w:rsidRPr="00DA6F64">
        <w:rPr>
          <w:color w:val="auto"/>
          <w:sz w:val="24"/>
          <w:szCs w:val="24"/>
        </w:rPr>
        <w:t xml:space="preserve">Norint </w:t>
      </w:r>
      <w:r w:rsidR="00FC49BD" w:rsidRPr="00DA6F64">
        <w:rPr>
          <w:color w:val="auto"/>
          <w:sz w:val="24"/>
          <w:szCs w:val="24"/>
        </w:rPr>
        <w:t xml:space="preserve">pakartotinai </w:t>
      </w:r>
      <w:r w:rsidR="006D56BB" w:rsidRPr="00DA6F64">
        <w:rPr>
          <w:color w:val="auto"/>
          <w:sz w:val="24"/>
          <w:szCs w:val="24"/>
        </w:rPr>
        <w:t>o</w:t>
      </w:r>
      <w:r w:rsidR="008D2B98" w:rsidRPr="00DA6F64">
        <w:rPr>
          <w:color w:val="auto"/>
          <w:sz w:val="24"/>
          <w:szCs w:val="24"/>
        </w:rPr>
        <w:t>rganizuo</w:t>
      </w:r>
      <w:r w:rsidR="006D56BB" w:rsidRPr="00DA6F64">
        <w:rPr>
          <w:color w:val="auto"/>
          <w:sz w:val="24"/>
          <w:szCs w:val="24"/>
        </w:rPr>
        <w:t>ti</w:t>
      </w:r>
      <w:r w:rsidR="00BD68EA" w:rsidRPr="00DA6F64">
        <w:rPr>
          <w:color w:val="auto"/>
          <w:sz w:val="24"/>
          <w:szCs w:val="24"/>
        </w:rPr>
        <w:t xml:space="preserve"> mokymus pagal daugiau nei pusės apimties privalomojo ar papildomojo mokymo programą, būtinas Komiteto pritarimas.</w:t>
      </w:r>
      <w:r w:rsidR="00BD68EA" w:rsidRPr="00DA6F64">
        <w:rPr>
          <w:b/>
          <w:color w:val="auto"/>
          <w:sz w:val="24"/>
          <w:szCs w:val="24"/>
        </w:rPr>
        <w:t xml:space="preserve"> </w:t>
      </w:r>
    </w:p>
    <w:p w14:paraId="7CE22FD5" w14:textId="77777777" w:rsidR="00C70982" w:rsidRPr="00DA6F64" w:rsidRDefault="00C70982" w:rsidP="004E473D">
      <w:pPr>
        <w:pStyle w:val="BodyText1"/>
        <w:tabs>
          <w:tab w:val="left" w:pos="993"/>
        </w:tabs>
        <w:spacing w:line="240" w:lineRule="auto"/>
        <w:ind w:firstLine="567"/>
        <w:contextualSpacing/>
        <w:rPr>
          <w:color w:val="auto"/>
          <w:sz w:val="24"/>
          <w:szCs w:val="24"/>
        </w:rPr>
      </w:pPr>
      <w:r w:rsidRPr="00DA6F64">
        <w:rPr>
          <w:color w:val="auto"/>
          <w:sz w:val="24"/>
          <w:szCs w:val="24"/>
        </w:rPr>
        <w:t xml:space="preserve"> </w:t>
      </w:r>
    </w:p>
    <w:p w14:paraId="0C51EF13" w14:textId="77777777" w:rsidR="004048D9" w:rsidRPr="00DA6F64" w:rsidRDefault="004048D9" w:rsidP="004048D9">
      <w:pPr>
        <w:pStyle w:val="CentrBold"/>
        <w:spacing w:line="240" w:lineRule="auto"/>
        <w:contextualSpacing/>
        <w:rPr>
          <w:color w:val="auto"/>
          <w:sz w:val="24"/>
          <w:szCs w:val="24"/>
        </w:rPr>
      </w:pPr>
      <w:r w:rsidRPr="00DA6F64">
        <w:rPr>
          <w:color w:val="auto"/>
          <w:sz w:val="24"/>
          <w:szCs w:val="24"/>
        </w:rPr>
        <w:t>V. privalomojo ir papildomojo mokymo LEKTORIAi ir mokymo metodai</w:t>
      </w:r>
    </w:p>
    <w:p w14:paraId="3E4D6692" w14:textId="77777777" w:rsidR="004048D9" w:rsidRPr="00DA6F64" w:rsidRDefault="004048D9" w:rsidP="004048D9">
      <w:pPr>
        <w:pStyle w:val="BodyText1"/>
        <w:spacing w:line="240" w:lineRule="auto"/>
        <w:ind w:firstLine="567"/>
        <w:contextualSpacing/>
        <w:rPr>
          <w:color w:val="auto"/>
          <w:sz w:val="24"/>
          <w:szCs w:val="24"/>
        </w:rPr>
      </w:pPr>
    </w:p>
    <w:p w14:paraId="3A64D17F" w14:textId="3D803C3B" w:rsidR="004048D9" w:rsidRPr="00DA6F64" w:rsidRDefault="005901B0" w:rsidP="004048D9">
      <w:pPr>
        <w:pStyle w:val="BodyText1"/>
        <w:tabs>
          <w:tab w:val="left" w:pos="993"/>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 xml:space="preserve">. Kvalifikaciniai reikalavimai lektoriams, vykdantiems mokymus pagal privalomojo ir papildomojo mokymo programas: </w:t>
      </w:r>
    </w:p>
    <w:p w14:paraId="48C5C28A" w14:textId="632E6421" w:rsidR="004048D9" w:rsidRPr="00DA6F64" w:rsidRDefault="005901B0" w:rsidP="004048D9">
      <w:pPr>
        <w:pStyle w:val="BodyText1"/>
        <w:tabs>
          <w:tab w:val="left" w:pos="1134"/>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.1. su bylų nagrinėjimo procesu susijusius mokymus gali</w:t>
      </w:r>
      <w:r w:rsidR="00FC49BD" w:rsidRPr="00DA6F64">
        <w:rPr>
          <w:color w:val="auto"/>
          <w:sz w:val="24"/>
          <w:szCs w:val="24"/>
        </w:rPr>
        <w:t xml:space="preserve"> vesti</w:t>
      </w:r>
      <w:r w:rsidR="004048D9" w:rsidRPr="00DA6F64">
        <w:rPr>
          <w:color w:val="auto"/>
          <w:sz w:val="24"/>
          <w:szCs w:val="24"/>
        </w:rPr>
        <w:t xml:space="preserve">: </w:t>
      </w:r>
    </w:p>
    <w:p w14:paraId="65C4F3F5" w14:textId="4FE91AFB"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.1.1. Lietuvos Respublikos Konstitucinio Teismo teisėjai</w:t>
      </w:r>
      <w:r w:rsidR="00FC49BD" w:rsidRPr="00DA6F64">
        <w:rPr>
          <w:color w:val="auto"/>
          <w:sz w:val="24"/>
          <w:szCs w:val="24"/>
        </w:rPr>
        <w:t>;</w:t>
      </w:r>
    </w:p>
    <w:p w14:paraId="4FCFF750" w14:textId="36A058B7"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 xml:space="preserve">.1.2. </w:t>
      </w:r>
      <w:r w:rsidR="00583735" w:rsidRPr="00DA6F64">
        <w:rPr>
          <w:color w:val="auto"/>
          <w:sz w:val="24"/>
          <w:szCs w:val="24"/>
        </w:rPr>
        <w:t xml:space="preserve">pareigas einantys </w:t>
      </w:r>
      <w:r w:rsidR="004048D9" w:rsidRPr="00DA6F64">
        <w:rPr>
          <w:color w:val="auto"/>
          <w:sz w:val="24"/>
          <w:szCs w:val="24"/>
        </w:rPr>
        <w:t xml:space="preserve">teisėjai, turintys ne mažesnį kaip </w:t>
      </w:r>
      <w:r w:rsidR="006D56BB" w:rsidRPr="00DA6F64">
        <w:rPr>
          <w:color w:val="auto"/>
          <w:sz w:val="24"/>
          <w:szCs w:val="24"/>
        </w:rPr>
        <w:t xml:space="preserve">5 </w:t>
      </w:r>
      <w:r w:rsidR="004048D9" w:rsidRPr="00DA6F64">
        <w:rPr>
          <w:color w:val="auto"/>
          <w:sz w:val="24"/>
          <w:szCs w:val="24"/>
        </w:rPr>
        <w:t>metų teisėjo darbo stažą</w:t>
      </w:r>
      <w:r w:rsidR="00FC49BD" w:rsidRPr="00DA6F64">
        <w:rPr>
          <w:color w:val="auto"/>
          <w:sz w:val="24"/>
          <w:szCs w:val="24"/>
        </w:rPr>
        <w:t>;</w:t>
      </w:r>
    </w:p>
    <w:p w14:paraId="784F94D2" w14:textId="5D667F34"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.1.3. įstatymų nustatyto pensinio amžiaus sulaukę teisėjai</w:t>
      </w:r>
      <w:r w:rsidR="00583735" w:rsidRPr="00DA6F64">
        <w:rPr>
          <w:color w:val="auto"/>
          <w:sz w:val="24"/>
          <w:szCs w:val="24"/>
        </w:rPr>
        <w:t xml:space="preserve"> ir teisėjai, kurių įgaliojimų laikas pasibaigęs, </w:t>
      </w:r>
      <w:r w:rsidR="004048D9" w:rsidRPr="00DA6F64">
        <w:rPr>
          <w:color w:val="auto"/>
          <w:sz w:val="24"/>
          <w:szCs w:val="24"/>
        </w:rPr>
        <w:t>turintys ne mažesnį kaip 15 metų teisėjo darbo stažą</w:t>
      </w:r>
      <w:r w:rsidR="00FC49BD" w:rsidRPr="00DA6F64">
        <w:rPr>
          <w:color w:val="auto"/>
          <w:sz w:val="24"/>
          <w:szCs w:val="24"/>
        </w:rPr>
        <w:t>;</w:t>
      </w:r>
    </w:p>
    <w:p w14:paraId="200D378C" w14:textId="483C7491"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.1.4. asmenys, turintys teisės krypties mokslinį laipsnį</w:t>
      </w:r>
      <w:r w:rsidR="00281B46" w:rsidRPr="00DA6F64">
        <w:rPr>
          <w:color w:val="auto"/>
          <w:sz w:val="24"/>
          <w:szCs w:val="24"/>
        </w:rPr>
        <w:t>;</w:t>
      </w:r>
    </w:p>
    <w:p w14:paraId="3618C80F" w14:textId="7C4DC26F"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 xml:space="preserve">.1.5. asmenys, turintys ne mažesnį kaip </w:t>
      </w:r>
      <w:r w:rsidR="006D56BB" w:rsidRPr="00DA6F64">
        <w:rPr>
          <w:color w:val="auto"/>
          <w:sz w:val="24"/>
          <w:szCs w:val="24"/>
        </w:rPr>
        <w:t xml:space="preserve">5 </w:t>
      </w:r>
      <w:r w:rsidR="004048D9" w:rsidRPr="00DA6F64">
        <w:rPr>
          <w:color w:val="auto"/>
          <w:sz w:val="24"/>
          <w:szCs w:val="24"/>
        </w:rPr>
        <w:t>metų teisės krypties pedagoginio darbo universitete stažą</w:t>
      </w:r>
      <w:r w:rsidR="00281B46" w:rsidRPr="00DA6F64">
        <w:rPr>
          <w:color w:val="auto"/>
          <w:sz w:val="24"/>
          <w:szCs w:val="24"/>
        </w:rPr>
        <w:t>;</w:t>
      </w:r>
    </w:p>
    <w:p w14:paraId="6FBFA4E3" w14:textId="19F33BE5"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 xml:space="preserve">.1.6. asmenys, turintys ne mažesnį kaip </w:t>
      </w:r>
      <w:r w:rsidR="006D56BB" w:rsidRPr="00DA6F64">
        <w:rPr>
          <w:color w:val="auto"/>
          <w:sz w:val="24"/>
          <w:szCs w:val="24"/>
        </w:rPr>
        <w:t xml:space="preserve">5 </w:t>
      </w:r>
      <w:r w:rsidR="004048D9" w:rsidRPr="00DA6F64">
        <w:rPr>
          <w:color w:val="auto"/>
          <w:sz w:val="24"/>
          <w:szCs w:val="24"/>
        </w:rPr>
        <w:t xml:space="preserve">metų teisės </w:t>
      </w:r>
      <w:r w:rsidR="00583735" w:rsidRPr="00DA6F64">
        <w:rPr>
          <w:color w:val="auto"/>
          <w:sz w:val="24"/>
          <w:szCs w:val="24"/>
        </w:rPr>
        <w:t xml:space="preserve">krypties </w:t>
      </w:r>
      <w:r w:rsidR="004048D9" w:rsidRPr="00DA6F64">
        <w:rPr>
          <w:color w:val="auto"/>
          <w:sz w:val="24"/>
          <w:szCs w:val="24"/>
        </w:rPr>
        <w:t>tiriamojo darbo mokslinių tyrimų institute stažą</w:t>
      </w:r>
      <w:r w:rsidR="00281B46" w:rsidRPr="00DA6F64">
        <w:rPr>
          <w:color w:val="auto"/>
          <w:sz w:val="24"/>
          <w:szCs w:val="24"/>
        </w:rPr>
        <w:t>;</w:t>
      </w:r>
    </w:p>
    <w:p w14:paraId="26259692" w14:textId="71A82742"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 xml:space="preserve">.1.7. asmenys, dalyvavę rengiant teismų veikloje taikomų teisės aktų projektus; </w:t>
      </w:r>
    </w:p>
    <w:p w14:paraId="0B0E2D7E" w14:textId="522B1399" w:rsidR="004048D9" w:rsidRPr="00DA6F64" w:rsidRDefault="005901B0" w:rsidP="004048D9">
      <w:pPr>
        <w:pStyle w:val="BodyText1"/>
        <w:tabs>
          <w:tab w:val="left" w:pos="1134"/>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.2. mokymus bendriesiems gebėjimams tobulinti gali</w:t>
      </w:r>
      <w:r w:rsidR="00281B46" w:rsidRPr="00DA6F64">
        <w:rPr>
          <w:color w:val="auto"/>
          <w:sz w:val="24"/>
          <w:szCs w:val="24"/>
        </w:rPr>
        <w:t xml:space="preserve"> vesti</w:t>
      </w:r>
      <w:r w:rsidR="004048D9" w:rsidRPr="00DA6F64">
        <w:rPr>
          <w:color w:val="auto"/>
          <w:sz w:val="24"/>
          <w:szCs w:val="24"/>
        </w:rPr>
        <w:t xml:space="preserve">: </w:t>
      </w:r>
    </w:p>
    <w:p w14:paraId="39F3F511" w14:textId="4739B77B"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.2.1. asmenys, turintys atitinkamos mokslo krypties mokslinį laipsnį</w:t>
      </w:r>
      <w:r w:rsidR="00281B46" w:rsidRPr="00DA6F64">
        <w:rPr>
          <w:color w:val="auto"/>
          <w:sz w:val="24"/>
          <w:szCs w:val="24"/>
        </w:rPr>
        <w:t>;</w:t>
      </w:r>
    </w:p>
    <w:p w14:paraId="5F0D7327" w14:textId="2AF024FC"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 xml:space="preserve">.2.2. asmenys, turintys ne mažesnį kaip </w:t>
      </w:r>
      <w:r w:rsidR="006D56BB" w:rsidRPr="00DA6F64">
        <w:rPr>
          <w:color w:val="auto"/>
          <w:sz w:val="24"/>
          <w:szCs w:val="24"/>
        </w:rPr>
        <w:t xml:space="preserve">5 </w:t>
      </w:r>
      <w:r w:rsidR="004048D9" w:rsidRPr="00DA6F64">
        <w:rPr>
          <w:color w:val="auto"/>
          <w:sz w:val="24"/>
          <w:szCs w:val="24"/>
        </w:rPr>
        <w:t>metų atitinkamos mokslo krypties pedagoginio darbo universitete stažą</w:t>
      </w:r>
      <w:r w:rsidR="00281B46" w:rsidRPr="00DA6F64">
        <w:rPr>
          <w:color w:val="auto"/>
          <w:sz w:val="24"/>
          <w:szCs w:val="24"/>
        </w:rPr>
        <w:t>;</w:t>
      </w:r>
    </w:p>
    <w:p w14:paraId="2207812D" w14:textId="590D4141" w:rsidR="004048D9" w:rsidRPr="00DA6F64" w:rsidRDefault="005901B0" w:rsidP="004048D9">
      <w:pPr>
        <w:pStyle w:val="BodyText1"/>
        <w:tabs>
          <w:tab w:val="left" w:pos="1418"/>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6</w:t>
      </w:r>
      <w:r w:rsidR="004048D9" w:rsidRPr="00DA6F64">
        <w:rPr>
          <w:color w:val="auto"/>
          <w:sz w:val="24"/>
          <w:szCs w:val="24"/>
        </w:rPr>
        <w:t xml:space="preserve">.2.3. asmenys, turintys ne mažesnį kaip </w:t>
      </w:r>
      <w:r w:rsidR="006D56BB" w:rsidRPr="00DA6F64">
        <w:rPr>
          <w:color w:val="auto"/>
          <w:sz w:val="24"/>
          <w:szCs w:val="24"/>
        </w:rPr>
        <w:t xml:space="preserve">5 </w:t>
      </w:r>
      <w:r w:rsidR="004048D9" w:rsidRPr="00DA6F64">
        <w:rPr>
          <w:color w:val="auto"/>
          <w:sz w:val="24"/>
          <w:szCs w:val="24"/>
        </w:rPr>
        <w:t xml:space="preserve">metų darbo atitinkamoje srityje stažą. </w:t>
      </w:r>
    </w:p>
    <w:p w14:paraId="14F3654E" w14:textId="0069F495" w:rsidR="004048D9" w:rsidRPr="00DA6F64" w:rsidRDefault="005901B0" w:rsidP="004048D9">
      <w:pPr>
        <w:pStyle w:val="BodyText1"/>
        <w:tabs>
          <w:tab w:val="left" w:pos="993"/>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7</w:t>
      </w:r>
      <w:r w:rsidR="004048D9" w:rsidRPr="00DA6F64">
        <w:rPr>
          <w:color w:val="auto"/>
          <w:sz w:val="24"/>
          <w:szCs w:val="24"/>
        </w:rPr>
        <w:t>. Jei reikia, kvalifikaciniai reikalavimai lektoriams gali būti patikslinami, nurodant reikalaujamą kvalifikacijos sritį, ar nurodomi papildomi kvalifikaciniai reikalavimai, jei jie būtini pagal mokymo temos specifiką.</w:t>
      </w:r>
    </w:p>
    <w:p w14:paraId="0DD99A8E" w14:textId="6D2FCDA7" w:rsidR="004048D9" w:rsidRPr="00DA6F64" w:rsidRDefault="00CE16A8" w:rsidP="004048D9">
      <w:pPr>
        <w:pStyle w:val="BodyText1"/>
        <w:tabs>
          <w:tab w:val="left" w:pos="993"/>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8</w:t>
      </w:r>
      <w:r w:rsidR="004048D9" w:rsidRPr="00DA6F64">
        <w:rPr>
          <w:color w:val="auto"/>
          <w:sz w:val="24"/>
          <w:szCs w:val="24"/>
        </w:rPr>
        <w:t xml:space="preserve">. </w:t>
      </w:r>
      <w:r w:rsidR="0003374C" w:rsidRPr="00DA6F64">
        <w:rPr>
          <w:color w:val="auto"/>
          <w:sz w:val="24"/>
          <w:szCs w:val="24"/>
        </w:rPr>
        <w:t>T</w:t>
      </w:r>
      <w:r w:rsidR="004048D9" w:rsidRPr="00DA6F64">
        <w:rPr>
          <w:color w:val="auto"/>
          <w:sz w:val="24"/>
          <w:szCs w:val="24"/>
        </w:rPr>
        <w:t xml:space="preserve">eisėjų mokymo paslaugų </w:t>
      </w:r>
      <w:r w:rsidR="00D87C97" w:rsidRPr="00DA6F64">
        <w:rPr>
          <w:color w:val="auto"/>
          <w:sz w:val="24"/>
          <w:szCs w:val="24"/>
        </w:rPr>
        <w:t xml:space="preserve">ar autorinio kūrinio sukūrimo </w:t>
      </w:r>
      <w:r w:rsidR="004048D9" w:rsidRPr="00DA6F64">
        <w:rPr>
          <w:color w:val="auto"/>
          <w:sz w:val="24"/>
          <w:szCs w:val="24"/>
        </w:rPr>
        <w:t>viešieji pirkimai</w:t>
      </w:r>
      <w:r w:rsidR="0003374C" w:rsidRPr="00DA6F64">
        <w:rPr>
          <w:color w:val="auto"/>
          <w:sz w:val="24"/>
          <w:szCs w:val="24"/>
        </w:rPr>
        <w:t xml:space="preserve"> atliekami</w:t>
      </w:r>
      <w:r w:rsidR="004048D9" w:rsidRPr="00DA6F64">
        <w:rPr>
          <w:color w:val="auto"/>
          <w:sz w:val="24"/>
          <w:szCs w:val="24"/>
        </w:rPr>
        <w:t xml:space="preserve"> vadovaujantis Lietuvos Respublikos viešųjų pirkimų įstatymu.</w:t>
      </w:r>
    </w:p>
    <w:p w14:paraId="700AF0A8" w14:textId="40E3746E" w:rsidR="004048D9" w:rsidRPr="00DA6F64" w:rsidRDefault="005901B0" w:rsidP="004048D9">
      <w:pPr>
        <w:pStyle w:val="BodyText1"/>
        <w:tabs>
          <w:tab w:val="left" w:pos="993"/>
        </w:tabs>
        <w:spacing w:line="240" w:lineRule="auto"/>
        <w:ind w:firstLine="567"/>
        <w:contextualSpacing/>
        <w:rPr>
          <w:color w:val="auto"/>
          <w:sz w:val="24"/>
          <w:szCs w:val="24"/>
        </w:rPr>
      </w:pPr>
      <w:r w:rsidRPr="00DA6F64">
        <w:rPr>
          <w:color w:val="auto"/>
          <w:sz w:val="24"/>
          <w:szCs w:val="24"/>
        </w:rPr>
        <w:t>2</w:t>
      </w:r>
      <w:r w:rsidR="00C84A56" w:rsidRPr="00DA6F64">
        <w:rPr>
          <w:color w:val="auto"/>
          <w:sz w:val="24"/>
          <w:szCs w:val="24"/>
        </w:rPr>
        <w:t>9</w:t>
      </w:r>
      <w:r w:rsidR="004048D9" w:rsidRPr="00DA6F64">
        <w:rPr>
          <w:color w:val="auto"/>
          <w:sz w:val="24"/>
          <w:szCs w:val="24"/>
        </w:rPr>
        <w:t xml:space="preserve">. Siekiant, kad </w:t>
      </w:r>
      <w:r w:rsidR="00281B46" w:rsidRPr="00DA6F64">
        <w:rPr>
          <w:color w:val="auto"/>
          <w:sz w:val="24"/>
          <w:szCs w:val="24"/>
        </w:rPr>
        <w:t xml:space="preserve">pagal privalomojo ir papildomojo mokymo programas organizuotuose </w:t>
      </w:r>
      <w:r w:rsidR="003C1C9F" w:rsidRPr="00DA6F64">
        <w:rPr>
          <w:color w:val="auto"/>
          <w:sz w:val="24"/>
          <w:szCs w:val="24"/>
        </w:rPr>
        <w:t xml:space="preserve">mokymuose </w:t>
      </w:r>
      <w:r w:rsidR="00E17F97" w:rsidRPr="00DA6F64">
        <w:rPr>
          <w:color w:val="auto"/>
          <w:sz w:val="24"/>
          <w:szCs w:val="24"/>
        </w:rPr>
        <w:t xml:space="preserve">įgytos </w:t>
      </w:r>
      <w:r w:rsidR="004048D9" w:rsidRPr="00DA6F64">
        <w:rPr>
          <w:color w:val="auto"/>
          <w:sz w:val="24"/>
          <w:szCs w:val="24"/>
        </w:rPr>
        <w:t xml:space="preserve">žinios kuo labiau būtų pritaikytos praktikoje, </w:t>
      </w:r>
      <w:r w:rsidR="00BA2A9A" w:rsidRPr="00DA6F64">
        <w:rPr>
          <w:color w:val="auto"/>
          <w:sz w:val="24"/>
          <w:szCs w:val="24"/>
        </w:rPr>
        <w:t xml:space="preserve">lektoriams </w:t>
      </w:r>
      <w:r w:rsidR="004048D9" w:rsidRPr="00DA6F64">
        <w:rPr>
          <w:color w:val="auto"/>
          <w:sz w:val="24"/>
          <w:szCs w:val="24"/>
        </w:rPr>
        <w:t xml:space="preserve">rekomenduojama taikyti interaktyvius mokymo metodus: įtraukti </w:t>
      </w:r>
      <w:r w:rsidR="00182778" w:rsidRPr="00DA6F64">
        <w:rPr>
          <w:color w:val="auto"/>
          <w:sz w:val="24"/>
          <w:szCs w:val="24"/>
        </w:rPr>
        <w:t>mokymo dalyvius</w:t>
      </w:r>
      <w:r w:rsidR="004048D9" w:rsidRPr="00DA6F64">
        <w:rPr>
          <w:color w:val="auto"/>
          <w:sz w:val="24"/>
          <w:szCs w:val="24"/>
        </w:rPr>
        <w:t xml:space="preserve"> į diskusiją, skatinti darbą grupėse, užduočių sprendimą, procesinių dokumentų analizę, argumentų kritinį vertinimą. Tinkamiausius mokymo metodus lektorius pasirenka savarankiškai, atsižvelgdamas į siekiamas suformuoti kompetencijas, tikslinę auditoriją.</w:t>
      </w:r>
    </w:p>
    <w:p w14:paraId="3B915957" w14:textId="77777777" w:rsidR="004048D9" w:rsidRPr="00DA6F64" w:rsidRDefault="004048D9" w:rsidP="004E473D">
      <w:pPr>
        <w:pStyle w:val="CentrBold"/>
        <w:spacing w:line="240" w:lineRule="auto"/>
        <w:contextualSpacing/>
        <w:rPr>
          <w:color w:val="auto"/>
          <w:sz w:val="24"/>
          <w:szCs w:val="24"/>
        </w:rPr>
      </w:pPr>
    </w:p>
    <w:p w14:paraId="521D2676" w14:textId="6248302E" w:rsidR="00C70982" w:rsidRPr="00DA6F64" w:rsidRDefault="004048D9" w:rsidP="004E473D">
      <w:pPr>
        <w:pStyle w:val="CentrBold"/>
        <w:spacing w:line="240" w:lineRule="auto"/>
        <w:contextualSpacing/>
        <w:rPr>
          <w:color w:val="auto"/>
          <w:sz w:val="24"/>
          <w:szCs w:val="24"/>
        </w:rPr>
      </w:pPr>
      <w:r w:rsidRPr="00DA6F64">
        <w:rPr>
          <w:color w:val="auto"/>
          <w:sz w:val="24"/>
          <w:szCs w:val="24"/>
        </w:rPr>
        <w:t xml:space="preserve">VI. </w:t>
      </w:r>
      <w:r w:rsidR="00C70982" w:rsidRPr="00DA6F64">
        <w:rPr>
          <w:color w:val="auto"/>
          <w:sz w:val="24"/>
          <w:szCs w:val="24"/>
        </w:rPr>
        <w:t>PRAKTINI</w:t>
      </w:r>
      <w:r w:rsidR="00F015DB" w:rsidRPr="00DA6F64">
        <w:rPr>
          <w:color w:val="auto"/>
          <w:sz w:val="24"/>
          <w:szCs w:val="24"/>
        </w:rPr>
        <w:t>O</w:t>
      </w:r>
      <w:r w:rsidR="00C70982" w:rsidRPr="00DA6F64">
        <w:rPr>
          <w:color w:val="auto"/>
          <w:sz w:val="24"/>
          <w:szCs w:val="24"/>
        </w:rPr>
        <w:t xml:space="preserve"> MOKYM</w:t>
      </w:r>
      <w:r w:rsidR="00F015DB" w:rsidRPr="00DA6F64">
        <w:rPr>
          <w:color w:val="auto"/>
          <w:sz w:val="24"/>
          <w:szCs w:val="24"/>
        </w:rPr>
        <w:t xml:space="preserve">O </w:t>
      </w:r>
      <w:r w:rsidR="00281B46" w:rsidRPr="00DA6F64">
        <w:rPr>
          <w:color w:val="auto"/>
          <w:sz w:val="24"/>
          <w:szCs w:val="24"/>
        </w:rPr>
        <w:t xml:space="preserve">TEISME </w:t>
      </w:r>
      <w:r w:rsidR="00F015DB" w:rsidRPr="00DA6F64">
        <w:rPr>
          <w:color w:val="auto"/>
          <w:sz w:val="24"/>
          <w:szCs w:val="24"/>
        </w:rPr>
        <w:t>ORGANIZAVIMAS</w:t>
      </w:r>
      <w:r w:rsidR="00C70982" w:rsidRPr="00DA6F64">
        <w:rPr>
          <w:color w:val="auto"/>
          <w:sz w:val="24"/>
          <w:szCs w:val="24"/>
        </w:rPr>
        <w:t xml:space="preserve"> </w:t>
      </w:r>
    </w:p>
    <w:p w14:paraId="43595E20" w14:textId="77777777" w:rsidR="00C70982" w:rsidRPr="00DA6F64" w:rsidRDefault="00C70982" w:rsidP="004E473D">
      <w:pPr>
        <w:pStyle w:val="BodyText1"/>
        <w:spacing w:line="240" w:lineRule="auto"/>
        <w:ind w:firstLine="567"/>
        <w:contextualSpacing/>
        <w:rPr>
          <w:color w:val="auto"/>
          <w:sz w:val="24"/>
          <w:szCs w:val="24"/>
        </w:rPr>
      </w:pPr>
    </w:p>
    <w:p w14:paraId="567CC29F" w14:textId="5025542D" w:rsidR="00C70982" w:rsidRPr="00DA6F64" w:rsidRDefault="00A93F74" w:rsidP="004E473D">
      <w:pPr>
        <w:pStyle w:val="BodyText1"/>
        <w:tabs>
          <w:tab w:val="left" w:pos="993"/>
        </w:tabs>
        <w:suppressAutoHyphens w:val="0"/>
        <w:adjustRightInd/>
        <w:spacing w:line="240" w:lineRule="auto"/>
        <w:ind w:firstLine="567"/>
        <w:contextualSpacing/>
        <w:rPr>
          <w:color w:val="auto"/>
          <w:sz w:val="24"/>
          <w:szCs w:val="24"/>
        </w:rPr>
      </w:pPr>
      <w:r w:rsidRPr="00DA6F64">
        <w:rPr>
          <w:color w:val="auto"/>
          <w:sz w:val="24"/>
          <w:szCs w:val="24"/>
        </w:rPr>
        <w:t>30</w:t>
      </w:r>
      <w:r w:rsidR="00EA64E0" w:rsidRPr="00DA6F64">
        <w:rPr>
          <w:color w:val="auto"/>
          <w:sz w:val="24"/>
          <w:szCs w:val="24"/>
        </w:rPr>
        <w:t xml:space="preserve">. </w:t>
      </w:r>
      <w:r w:rsidR="00C70982" w:rsidRPr="00DA6F64">
        <w:rPr>
          <w:color w:val="auto"/>
          <w:sz w:val="24"/>
          <w:szCs w:val="24"/>
        </w:rPr>
        <w:t xml:space="preserve">Praktinį mokymą teisme organizuoja teismų pirmininkai. Praktinis mokymas teisme įforminamas teismo pirmininko įsakymu, kuriame nurodoma: teisėjui paskirtas kuratorius, praktinio mokymo </w:t>
      </w:r>
      <w:r w:rsidR="005F3194" w:rsidRPr="00DA6F64">
        <w:rPr>
          <w:color w:val="auto"/>
          <w:sz w:val="24"/>
          <w:szCs w:val="24"/>
        </w:rPr>
        <w:t xml:space="preserve">teisme </w:t>
      </w:r>
      <w:r w:rsidR="00C70982" w:rsidRPr="00DA6F64">
        <w:rPr>
          <w:color w:val="auto"/>
          <w:sz w:val="24"/>
          <w:szCs w:val="24"/>
        </w:rPr>
        <w:t xml:space="preserve">laikotarpis ir </w:t>
      </w:r>
      <w:r w:rsidR="005F3194" w:rsidRPr="00DA6F64">
        <w:rPr>
          <w:color w:val="auto"/>
          <w:sz w:val="24"/>
          <w:szCs w:val="24"/>
        </w:rPr>
        <w:t xml:space="preserve">praktinio </w:t>
      </w:r>
      <w:r w:rsidR="00C70982" w:rsidRPr="00DA6F64">
        <w:rPr>
          <w:color w:val="auto"/>
          <w:sz w:val="24"/>
          <w:szCs w:val="24"/>
        </w:rPr>
        <w:t>mokymo</w:t>
      </w:r>
      <w:r w:rsidR="005F3194" w:rsidRPr="00DA6F64">
        <w:rPr>
          <w:color w:val="auto"/>
          <w:sz w:val="24"/>
          <w:szCs w:val="24"/>
        </w:rPr>
        <w:t xml:space="preserve"> teisme</w:t>
      </w:r>
      <w:r w:rsidR="00C70982" w:rsidRPr="00DA6F64">
        <w:rPr>
          <w:color w:val="auto"/>
          <w:sz w:val="24"/>
          <w:szCs w:val="24"/>
        </w:rPr>
        <w:t xml:space="preserve"> užduotys. </w:t>
      </w:r>
      <w:r w:rsidR="00A837EE" w:rsidRPr="00DA6F64">
        <w:rPr>
          <w:color w:val="auto"/>
          <w:sz w:val="24"/>
          <w:szCs w:val="24"/>
        </w:rPr>
        <w:t>T</w:t>
      </w:r>
      <w:r w:rsidR="00DB55B6" w:rsidRPr="00DA6F64">
        <w:rPr>
          <w:color w:val="auto"/>
          <w:sz w:val="24"/>
          <w:szCs w:val="24"/>
        </w:rPr>
        <w:t xml:space="preserve">eismas, organizavęs </w:t>
      </w:r>
      <w:r w:rsidR="00C70982" w:rsidRPr="00DA6F64">
        <w:rPr>
          <w:color w:val="auto"/>
          <w:sz w:val="24"/>
          <w:szCs w:val="24"/>
        </w:rPr>
        <w:t>praktin</w:t>
      </w:r>
      <w:r w:rsidR="00DB55B6" w:rsidRPr="00DA6F64">
        <w:rPr>
          <w:color w:val="auto"/>
          <w:sz w:val="24"/>
          <w:szCs w:val="24"/>
        </w:rPr>
        <w:t>į</w:t>
      </w:r>
      <w:r w:rsidR="00C70982" w:rsidRPr="00DA6F64">
        <w:rPr>
          <w:color w:val="auto"/>
          <w:sz w:val="24"/>
          <w:szCs w:val="24"/>
        </w:rPr>
        <w:t xml:space="preserve"> </w:t>
      </w:r>
      <w:r w:rsidR="00DB55B6" w:rsidRPr="00DA6F64">
        <w:rPr>
          <w:color w:val="auto"/>
          <w:sz w:val="24"/>
          <w:szCs w:val="24"/>
        </w:rPr>
        <w:t xml:space="preserve">mokymą </w:t>
      </w:r>
      <w:r w:rsidR="00C70982" w:rsidRPr="00DA6F64">
        <w:rPr>
          <w:color w:val="auto"/>
          <w:sz w:val="24"/>
          <w:szCs w:val="24"/>
        </w:rPr>
        <w:t>teisme</w:t>
      </w:r>
      <w:r w:rsidR="00A837EE" w:rsidRPr="00DA6F64">
        <w:rPr>
          <w:color w:val="auto"/>
          <w:sz w:val="24"/>
          <w:szCs w:val="24"/>
        </w:rPr>
        <w:t>,</w:t>
      </w:r>
      <w:r w:rsidR="00C70982" w:rsidRPr="00DA6F64">
        <w:rPr>
          <w:color w:val="auto"/>
          <w:sz w:val="24"/>
          <w:szCs w:val="24"/>
        </w:rPr>
        <w:t xml:space="preserve"> </w:t>
      </w:r>
      <w:r w:rsidR="00DB55B6" w:rsidRPr="00DA6F64">
        <w:rPr>
          <w:color w:val="auto"/>
          <w:sz w:val="24"/>
          <w:szCs w:val="24"/>
        </w:rPr>
        <w:t xml:space="preserve">ne vėliau kaip per 5 darbo dienas nuo praktinio mokymo teisme pabaigos informuoja Nacionalinę teismų administraciją </w:t>
      </w:r>
      <w:r w:rsidR="00C70982" w:rsidRPr="00DA6F64">
        <w:rPr>
          <w:color w:val="auto"/>
          <w:sz w:val="24"/>
          <w:szCs w:val="24"/>
        </w:rPr>
        <w:t>el</w:t>
      </w:r>
      <w:r w:rsidR="008E5B79" w:rsidRPr="00DA6F64">
        <w:rPr>
          <w:color w:val="auto"/>
          <w:sz w:val="24"/>
          <w:szCs w:val="24"/>
        </w:rPr>
        <w:t>.</w:t>
      </w:r>
      <w:r w:rsidR="00C70982" w:rsidRPr="00DA6F64">
        <w:rPr>
          <w:color w:val="auto"/>
          <w:sz w:val="24"/>
          <w:szCs w:val="24"/>
        </w:rPr>
        <w:t xml:space="preserve"> paštu </w:t>
      </w:r>
      <w:hyperlink r:id="rId11" w:history="1">
        <w:r w:rsidR="00C70982" w:rsidRPr="00DA6F64">
          <w:rPr>
            <w:rStyle w:val="Hipersaitas"/>
            <w:sz w:val="24"/>
            <w:szCs w:val="24"/>
            <w:u w:val="none"/>
          </w:rPr>
          <w:t>info@teismai.lt</w:t>
        </w:r>
      </w:hyperlink>
      <w:r w:rsidR="00A837EE" w:rsidRPr="00DA6F64">
        <w:rPr>
          <w:sz w:val="24"/>
          <w:szCs w:val="24"/>
        </w:rPr>
        <w:t>,</w:t>
      </w:r>
      <w:r w:rsidR="00C70982" w:rsidRPr="00DA6F64">
        <w:rPr>
          <w:color w:val="auto"/>
          <w:sz w:val="24"/>
          <w:szCs w:val="24"/>
        </w:rPr>
        <w:t xml:space="preserve"> pateik</w:t>
      </w:r>
      <w:r w:rsidR="007A15B3" w:rsidRPr="00DA6F64">
        <w:rPr>
          <w:color w:val="auto"/>
          <w:sz w:val="24"/>
          <w:szCs w:val="24"/>
        </w:rPr>
        <w:t>damas</w:t>
      </w:r>
      <w:r w:rsidR="00C70982" w:rsidRPr="00DA6F64">
        <w:rPr>
          <w:color w:val="auto"/>
          <w:sz w:val="24"/>
          <w:szCs w:val="24"/>
        </w:rPr>
        <w:t xml:space="preserve"> įsakymo dėl praktinio mokymo </w:t>
      </w:r>
      <w:r w:rsidR="00DB55B6" w:rsidRPr="00DA6F64">
        <w:rPr>
          <w:color w:val="auto"/>
          <w:sz w:val="24"/>
          <w:szCs w:val="24"/>
        </w:rPr>
        <w:t xml:space="preserve">organizavimo </w:t>
      </w:r>
      <w:r w:rsidR="00C70982" w:rsidRPr="00DA6F64">
        <w:rPr>
          <w:color w:val="auto"/>
          <w:sz w:val="24"/>
          <w:szCs w:val="24"/>
        </w:rPr>
        <w:t xml:space="preserve">kopiją kartu su lydraščiu, patvirtinančiu, kad praktinis mokymas buvo pravestas. </w:t>
      </w:r>
    </w:p>
    <w:p w14:paraId="0B43352B" w14:textId="62F7636F" w:rsidR="00C70982" w:rsidRPr="00DA6F64" w:rsidRDefault="00CE16A8" w:rsidP="004E473D">
      <w:pPr>
        <w:pStyle w:val="BodyText1"/>
        <w:tabs>
          <w:tab w:val="left" w:pos="993"/>
        </w:tabs>
        <w:spacing w:line="240" w:lineRule="auto"/>
        <w:ind w:firstLine="567"/>
        <w:contextualSpacing/>
        <w:rPr>
          <w:color w:val="auto"/>
          <w:sz w:val="24"/>
          <w:szCs w:val="24"/>
        </w:rPr>
      </w:pPr>
      <w:r w:rsidRPr="00DA6F64">
        <w:rPr>
          <w:color w:val="auto"/>
          <w:sz w:val="24"/>
          <w:szCs w:val="24"/>
        </w:rPr>
        <w:t>3</w:t>
      </w:r>
      <w:r w:rsidR="00A93F74" w:rsidRPr="00DA6F64">
        <w:rPr>
          <w:color w:val="auto"/>
          <w:sz w:val="24"/>
          <w:szCs w:val="24"/>
        </w:rPr>
        <w:t>1</w:t>
      </w:r>
      <w:r w:rsidR="00EA64E0" w:rsidRPr="00DA6F64">
        <w:rPr>
          <w:color w:val="auto"/>
          <w:sz w:val="24"/>
          <w:szCs w:val="24"/>
        </w:rPr>
        <w:t xml:space="preserve">. </w:t>
      </w:r>
      <w:r w:rsidR="00ED09D2" w:rsidRPr="00DA6F64">
        <w:rPr>
          <w:color w:val="auto"/>
          <w:sz w:val="24"/>
          <w:szCs w:val="24"/>
        </w:rPr>
        <w:t xml:space="preserve">Pirmą kartą apylinkės teismo teisėjais paskirtų asmenų praktinis mokymas teisme organizuojamas </w:t>
      </w:r>
      <w:r w:rsidR="00E1001B" w:rsidRPr="00DA6F64">
        <w:rPr>
          <w:color w:val="auto"/>
          <w:sz w:val="24"/>
          <w:szCs w:val="24"/>
        </w:rPr>
        <w:t>laikantis</w:t>
      </w:r>
      <w:r w:rsidR="00C70982" w:rsidRPr="00DA6F64">
        <w:rPr>
          <w:color w:val="auto"/>
          <w:sz w:val="24"/>
          <w:szCs w:val="24"/>
        </w:rPr>
        <w:t xml:space="preserve"> ši</w:t>
      </w:r>
      <w:r w:rsidR="00E1001B" w:rsidRPr="00DA6F64">
        <w:rPr>
          <w:color w:val="auto"/>
          <w:sz w:val="24"/>
          <w:szCs w:val="24"/>
        </w:rPr>
        <w:t>ų</w:t>
      </w:r>
      <w:r w:rsidR="00C70982" w:rsidRPr="00DA6F64">
        <w:rPr>
          <w:color w:val="auto"/>
          <w:sz w:val="24"/>
          <w:szCs w:val="24"/>
        </w:rPr>
        <w:t xml:space="preserve"> reikalavim</w:t>
      </w:r>
      <w:r w:rsidR="00E1001B" w:rsidRPr="00DA6F64">
        <w:rPr>
          <w:color w:val="auto"/>
          <w:sz w:val="24"/>
          <w:szCs w:val="24"/>
        </w:rPr>
        <w:t>ų</w:t>
      </w:r>
      <w:r w:rsidR="00C70982" w:rsidRPr="00DA6F64">
        <w:rPr>
          <w:color w:val="auto"/>
          <w:sz w:val="24"/>
          <w:szCs w:val="24"/>
        </w:rPr>
        <w:t>:</w:t>
      </w:r>
    </w:p>
    <w:p w14:paraId="2C5B5936" w14:textId="0E16FACF" w:rsidR="00C70982" w:rsidRPr="00DA6F64" w:rsidRDefault="00CE16A8" w:rsidP="004E473D">
      <w:pPr>
        <w:pStyle w:val="BodyText1"/>
        <w:tabs>
          <w:tab w:val="left" w:pos="993"/>
        </w:tabs>
        <w:spacing w:line="240" w:lineRule="auto"/>
        <w:ind w:firstLine="567"/>
        <w:contextualSpacing/>
        <w:rPr>
          <w:color w:val="auto"/>
          <w:sz w:val="24"/>
          <w:szCs w:val="24"/>
        </w:rPr>
      </w:pPr>
      <w:r w:rsidRPr="00DA6F64">
        <w:rPr>
          <w:color w:val="auto"/>
          <w:sz w:val="24"/>
          <w:szCs w:val="24"/>
        </w:rPr>
        <w:t>3</w:t>
      </w:r>
      <w:r w:rsidR="00A93F74" w:rsidRPr="00DA6F64">
        <w:rPr>
          <w:color w:val="auto"/>
          <w:sz w:val="24"/>
          <w:szCs w:val="24"/>
        </w:rPr>
        <w:t>1</w:t>
      </w:r>
      <w:r w:rsidR="00C70982" w:rsidRPr="00DA6F64">
        <w:rPr>
          <w:color w:val="auto"/>
          <w:sz w:val="24"/>
          <w:szCs w:val="24"/>
        </w:rPr>
        <w:t xml:space="preserve">.1. praktinis mokymas </w:t>
      </w:r>
      <w:r w:rsidR="00142988" w:rsidRPr="00DA6F64">
        <w:rPr>
          <w:color w:val="auto"/>
          <w:sz w:val="24"/>
          <w:szCs w:val="24"/>
        </w:rPr>
        <w:t xml:space="preserve">teisme </w:t>
      </w:r>
      <w:r w:rsidR="00C70982" w:rsidRPr="00DA6F64">
        <w:rPr>
          <w:color w:val="auto"/>
          <w:sz w:val="24"/>
          <w:szCs w:val="24"/>
        </w:rPr>
        <w:t>organizuojamas iš karto paskyrus</w:t>
      </w:r>
      <w:r w:rsidR="00E17F97" w:rsidRPr="00DA6F64">
        <w:rPr>
          <w:color w:val="auto"/>
          <w:sz w:val="24"/>
          <w:szCs w:val="24"/>
        </w:rPr>
        <w:t xml:space="preserve"> asmenį teisėju</w:t>
      </w:r>
      <w:r w:rsidR="00C70982" w:rsidRPr="00DA6F64">
        <w:rPr>
          <w:color w:val="auto"/>
          <w:sz w:val="24"/>
          <w:szCs w:val="24"/>
        </w:rPr>
        <w:t xml:space="preserve">. Paprastai šis mokymas pirmiausia ne mažiau kaip tris savaites vyksta </w:t>
      </w:r>
      <w:r w:rsidR="00ED09D2" w:rsidRPr="00DA6F64">
        <w:rPr>
          <w:color w:val="auto"/>
          <w:sz w:val="24"/>
          <w:szCs w:val="24"/>
        </w:rPr>
        <w:t xml:space="preserve">apylinkės teisme, į kurį paskirtas teisėjas, po </w:t>
      </w:r>
      <w:r w:rsidR="00573991" w:rsidRPr="00DA6F64">
        <w:rPr>
          <w:color w:val="auto"/>
          <w:sz w:val="24"/>
          <w:szCs w:val="24"/>
        </w:rPr>
        <w:t xml:space="preserve">to </w:t>
      </w:r>
      <w:r w:rsidR="00ED09D2" w:rsidRPr="00DA6F64">
        <w:rPr>
          <w:color w:val="auto"/>
          <w:sz w:val="24"/>
          <w:szCs w:val="24"/>
        </w:rPr>
        <w:t xml:space="preserve">ne mažiau kaip savaitę – apygardos teisme, kurio veiklos teritorijoje yra šis apylinkės teismas. </w:t>
      </w:r>
      <w:r w:rsidR="004B491D" w:rsidRPr="00DA6F64">
        <w:rPr>
          <w:color w:val="auto"/>
          <w:sz w:val="24"/>
          <w:szCs w:val="24"/>
        </w:rPr>
        <w:t xml:space="preserve">Paprastai </w:t>
      </w:r>
      <w:r w:rsidR="00ED09D2" w:rsidRPr="00DA6F64">
        <w:rPr>
          <w:color w:val="auto"/>
          <w:sz w:val="24"/>
          <w:szCs w:val="24"/>
        </w:rPr>
        <w:t xml:space="preserve">apylinkės </w:t>
      </w:r>
      <w:r w:rsidR="004B491D" w:rsidRPr="00DA6F64">
        <w:rPr>
          <w:color w:val="auto"/>
          <w:sz w:val="24"/>
          <w:szCs w:val="24"/>
        </w:rPr>
        <w:t xml:space="preserve">teismo, į kurį paskirtas teisėjas, pirmininkas kreipiasi į </w:t>
      </w:r>
      <w:r w:rsidR="00ED09D2" w:rsidRPr="00DA6F64">
        <w:rPr>
          <w:color w:val="auto"/>
          <w:sz w:val="24"/>
          <w:szCs w:val="24"/>
        </w:rPr>
        <w:t>apygardos</w:t>
      </w:r>
      <w:r w:rsidR="004B491D" w:rsidRPr="00DA6F64">
        <w:rPr>
          <w:color w:val="auto"/>
          <w:sz w:val="24"/>
          <w:szCs w:val="24"/>
        </w:rPr>
        <w:t xml:space="preserve"> teismo pirmininką, kad pirmą kartą </w:t>
      </w:r>
      <w:r w:rsidR="00573991" w:rsidRPr="00DA6F64">
        <w:rPr>
          <w:color w:val="auto"/>
          <w:sz w:val="24"/>
          <w:szCs w:val="24"/>
        </w:rPr>
        <w:t xml:space="preserve">apylinkės teismo teisėju </w:t>
      </w:r>
      <w:r w:rsidR="004B491D" w:rsidRPr="00DA6F64">
        <w:rPr>
          <w:color w:val="auto"/>
          <w:sz w:val="24"/>
          <w:szCs w:val="24"/>
        </w:rPr>
        <w:t>paskirtam teisėjui būtų organizuotas praktinis mokymas</w:t>
      </w:r>
      <w:r w:rsidR="00573991" w:rsidRPr="00DA6F64">
        <w:rPr>
          <w:color w:val="auto"/>
          <w:sz w:val="24"/>
          <w:szCs w:val="24"/>
        </w:rPr>
        <w:t xml:space="preserve"> apygardos teisme</w:t>
      </w:r>
      <w:r w:rsidR="00FF15F6" w:rsidRPr="00DA6F64">
        <w:rPr>
          <w:color w:val="auto"/>
          <w:sz w:val="24"/>
          <w:szCs w:val="24"/>
        </w:rPr>
        <w:t xml:space="preserve">; </w:t>
      </w:r>
    </w:p>
    <w:p w14:paraId="477A34FF" w14:textId="0591143B" w:rsidR="00C70982" w:rsidRPr="00DA6F64" w:rsidRDefault="00CE16A8" w:rsidP="004E473D">
      <w:pPr>
        <w:pStyle w:val="BodyText1"/>
        <w:tabs>
          <w:tab w:val="left" w:pos="709"/>
          <w:tab w:val="left" w:pos="993"/>
          <w:tab w:val="left" w:pos="1134"/>
        </w:tabs>
        <w:spacing w:line="240" w:lineRule="auto"/>
        <w:ind w:firstLine="567"/>
        <w:contextualSpacing/>
        <w:rPr>
          <w:color w:val="auto"/>
          <w:sz w:val="24"/>
          <w:szCs w:val="24"/>
        </w:rPr>
      </w:pPr>
      <w:r w:rsidRPr="00DA6F64">
        <w:rPr>
          <w:color w:val="auto"/>
          <w:sz w:val="24"/>
          <w:szCs w:val="24"/>
        </w:rPr>
        <w:t>3</w:t>
      </w:r>
      <w:r w:rsidR="00A93F74" w:rsidRPr="00DA6F64">
        <w:rPr>
          <w:color w:val="auto"/>
          <w:sz w:val="24"/>
          <w:szCs w:val="24"/>
        </w:rPr>
        <w:t>1</w:t>
      </w:r>
      <w:r w:rsidR="00C70982" w:rsidRPr="00DA6F64">
        <w:rPr>
          <w:color w:val="auto"/>
          <w:sz w:val="24"/>
          <w:szCs w:val="24"/>
        </w:rPr>
        <w:t xml:space="preserve">.2. praktinio mokymo </w:t>
      </w:r>
      <w:r w:rsidR="00ED09D2" w:rsidRPr="00DA6F64">
        <w:rPr>
          <w:color w:val="auto"/>
          <w:sz w:val="24"/>
          <w:szCs w:val="24"/>
        </w:rPr>
        <w:t xml:space="preserve">apylinkės </w:t>
      </w:r>
      <w:r w:rsidR="00C70982" w:rsidRPr="00DA6F64">
        <w:rPr>
          <w:color w:val="auto"/>
          <w:sz w:val="24"/>
          <w:szCs w:val="24"/>
        </w:rPr>
        <w:t>teisme</w:t>
      </w:r>
      <w:r w:rsidR="00182C1B" w:rsidRPr="00DA6F64">
        <w:rPr>
          <w:color w:val="auto"/>
          <w:sz w:val="24"/>
          <w:szCs w:val="24"/>
        </w:rPr>
        <w:t xml:space="preserve"> </w:t>
      </w:r>
      <w:r w:rsidR="00C70982" w:rsidRPr="00DA6F64">
        <w:rPr>
          <w:color w:val="auto"/>
          <w:sz w:val="24"/>
          <w:szCs w:val="24"/>
        </w:rPr>
        <w:t xml:space="preserve">metu </w:t>
      </w:r>
      <w:r w:rsidR="00ED09D2" w:rsidRPr="00DA6F64">
        <w:rPr>
          <w:color w:val="auto"/>
          <w:sz w:val="24"/>
          <w:szCs w:val="24"/>
        </w:rPr>
        <w:t xml:space="preserve">šio </w:t>
      </w:r>
      <w:r w:rsidR="00C70982" w:rsidRPr="00DA6F64">
        <w:rPr>
          <w:color w:val="auto"/>
          <w:sz w:val="24"/>
          <w:szCs w:val="24"/>
        </w:rPr>
        <w:t xml:space="preserve">teismo pirmininkas naujai paskirtam teisėjui ne trumpiau kaip dviem mėnesiams, o </w:t>
      </w:r>
      <w:r w:rsidR="00ED09D2" w:rsidRPr="00DA6F64">
        <w:rPr>
          <w:color w:val="auto"/>
          <w:sz w:val="24"/>
          <w:szCs w:val="24"/>
        </w:rPr>
        <w:t>apygardos</w:t>
      </w:r>
      <w:r w:rsidR="00185AF5" w:rsidRPr="00DA6F64">
        <w:rPr>
          <w:color w:val="auto"/>
          <w:sz w:val="24"/>
          <w:szCs w:val="24"/>
        </w:rPr>
        <w:t xml:space="preserve"> </w:t>
      </w:r>
      <w:r w:rsidR="00C70982" w:rsidRPr="00DA6F64">
        <w:rPr>
          <w:color w:val="auto"/>
          <w:sz w:val="24"/>
          <w:szCs w:val="24"/>
        </w:rPr>
        <w:t xml:space="preserve">teismo pirmininkas </w:t>
      </w:r>
      <w:r w:rsidR="00A837EE" w:rsidRPr="00DA6F64">
        <w:rPr>
          <w:color w:val="auto"/>
          <w:sz w:val="24"/>
          <w:szCs w:val="24"/>
        </w:rPr>
        <w:t xml:space="preserve">– </w:t>
      </w:r>
      <w:r w:rsidR="00C70982" w:rsidRPr="00DA6F64">
        <w:rPr>
          <w:color w:val="auto"/>
          <w:sz w:val="24"/>
          <w:szCs w:val="24"/>
        </w:rPr>
        <w:t xml:space="preserve">praktinio mokymo </w:t>
      </w:r>
      <w:r w:rsidR="00603A87" w:rsidRPr="00DA6F64">
        <w:rPr>
          <w:color w:val="auto"/>
          <w:sz w:val="24"/>
          <w:szCs w:val="24"/>
        </w:rPr>
        <w:t xml:space="preserve">apygardos </w:t>
      </w:r>
      <w:r w:rsidR="00C70982" w:rsidRPr="00DA6F64">
        <w:rPr>
          <w:color w:val="auto"/>
          <w:sz w:val="24"/>
          <w:szCs w:val="24"/>
        </w:rPr>
        <w:t>teisme laikotarpiui</w:t>
      </w:r>
      <w:r w:rsidR="00A837EE" w:rsidRPr="00DA6F64">
        <w:rPr>
          <w:color w:val="auto"/>
          <w:sz w:val="24"/>
          <w:szCs w:val="24"/>
        </w:rPr>
        <w:t>,</w:t>
      </w:r>
      <w:r w:rsidR="00C70982" w:rsidRPr="00DA6F64">
        <w:rPr>
          <w:color w:val="auto"/>
          <w:sz w:val="24"/>
          <w:szCs w:val="24"/>
        </w:rPr>
        <w:t xml:space="preserve"> paskiria kuratorių, kuris atsakingas už praktinio mokymo </w:t>
      </w:r>
      <w:r w:rsidR="00603A87" w:rsidRPr="00DA6F64">
        <w:rPr>
          <w:color w:val="auto"/>
          <w:sz w:val="24"/>
          <w:szCs w:val="24"/>
        </w:rPr>
        <w:t xml:space="preserve">teisme </w:t>
      </w:r>
      <w:r w:rsidR="00C70982" w:rsidRPr="00DA6F64">
        <w:rPr>
          <w:color w:val="auto"/>
          <w:sz w:val="24"/>
          <w:szCs w:val="24"/>
        </w:rPr>
        <w:t xml:space="preserve">vykdymą ir pagalbos teikimą teisėjui pradėjus eiti pareigas, ir, atsižvelgdamas į šių Taisyklių </w:t>
      </w:r>
      <w:r w:rsidR="0028572A" w:rsidRPr="00DA6F64">
        <w:rPr>
          <w:color w:val="auto"/>
          <w:sz w:val="24"/>
          <w:szCs w:val="24"/>
        </w:rPr>
        <w:t>3</w:t>
      </w:r>
      <w:r w:rsidR="00A8281E" w:rsidRPr="00DA6F64">
        <w:rPr>
          <w:color w:val="auto"/>
          <w:sz w:val="24"/>
          <w:szCs w:val="24"/>
        </w:rPr>
        <w:t>1</w:t>
      </w:r>
      <w:r w:rsidR="009B175B" w:rsidRPr="00DA6F64">
        <w:rPr>
          <w:color w:val="auto"/>
          <w:sz w:val="24"/>
          <w:szCs w:val="24"/>
        </w:rPr>
        <w:t xml:space="preserve">.4.1 ir </w:t>
      </w:r>
      <w:r w:rsidR="0028572A" w:rsidRPr="00DA6F64">
        <w:rPr>
          <w:color w:val="auto"/>
          <w:sz w:val="24"/>
          <w:szCs w:val="24"/>
        </w:rPr>
        <w:t>3</w:t>
      </w:r>
      <w:r w:rsidR="00A8281E" w:rsidRPr="00DA6F64">
        <w:rPr>
          <w:color w:val="auto"/>
          <w:sz w:val="24"/>
          <w:szCs w:val="24"/>
        </w:rPr>
        <w:t>1</w:t>
      </w:r>
      <w:r w:rsidR="009B175B" w:rsidRPr="00DA6F64">
        <w:rPr>
          <w:color w:val="auto"/>
          <w:sz w:val="24"/>
          <w:szCs w:val="24"/>
        </w:rPr>
        <w:t>.4.2 papunkčiuose numatytas veiklas bei pas</w:t>
      </w:r>
      <w:r w:rsidR="00C70982" w:rsidRPr="00DA6F64">
        <w:rPr>
          <w:color w:val="auto"/>
          <w:sz w:val="24"/>
          <w:szCs w:val="24"/>
        </w:rPr>
        <w:t xml:space="preserve">kirto teisėjo profesinę patirtį ir specializaciją, jeigu ji nustatyta ar bus nustatyta, nurodo praktinio mokymo </w:t>
      </w:r>
      <w:r w:rsidR="005F3194" w:rsidRPr="00DA6F64">
        <w:rPr>
          <w:color w:val="auto"/>
          <w:sz w:val="24"/>
          <w:szCs w:val="24"/>
        </w:rPr>
        <w:t xml:space="preserve">teisme </w:t>
      </w:r>
      <w:r w:rsidR="00C70982" w:rsidRPr="00DA6F64">
        <w:rPr>
          <w:color w:val="auto"/>
          <w:sz w:val="24"/>
          <w:szCs w:val="24"/>
        </w:rPr>
        <w:t xml:space="preserve">užduotis; </w:t>
      </w:r>
    </w:p>
    <w:p w14:paraId="3650064F" w14:textId="6984708F" w:rsidR="00C70982" w:rsidRPr="00DA6F64" w:rsidRDefault="00CE16A8" w:rsidP="004E473D">
      <w:pPr>
        <w:pStyle w:val="BodyText1"/>
        <w:tabs>
          <w:tab w:val="left" w:pos="709"/>
          <w:tab w:val="left" w:pos="993"/>
          <w:tab w:val="left" w:pos="1134"/>
        </w:tabs>
        <w:spacing w:line="240" w:lineRule="auto"/>
        <w:ind w:firstLine="567"/>
        <w:contextualSpacing/>
        <w:rPr>
          <w:color w:val="auto"/>
          <w:sz w:val="24"/>
          <w:szCs w:val="24"/>
        </w:rPr>
      </w:pPr>
      <w:r w:rsidRPr="00DA6F64">
        <w:rPr>
          <w:color w:val="auto"/>
          <w:sz w:val="24"/>
          <w:szCs w:val="24"/>
        </w:rPr>
        <w:t>3</w:t>
      </w:r>
      <w:r w:rsidR="00A8281E" w:rsidRPr="00DA6F64">
        <w:rPr>
          <w:color w:val="auto"/>
          <w:sz w:val="24"/>
          <w:szCs w:val="24"/>
        </w:rPr>
        <w:t>1</w:t>
      </w:r>
      <w:r w:rsidR="00C70982" w:rsidRPr="00DA6F64">
        <w:rPr>
          <w:color w:val="auto"/>
          <w:sz w:val="24"/>
          <w:szCs w:val="24"/>
        </w:rPr>
        <w:t xml:space="preserve">.3. </w:t>
      </w:r>
      <w:r w:rsidR="00603A87" w:rsidRPr="00DA6F64">
        <w:rPr>
          <w:color w:val="auto"/>
          <w:sz w:val="24"/>
          <w:szCs w:val="24"/>
        </w:rPr>
        <w:t xml:space="preserve">kuravimo laikotarpiu kuratoriumi paskirtam </w:t>
      </w:r>
      <w:r w:rsidR="00C70982" w:rsidRPr="00DA6F64">
        <w:rPr>
          <w:color w:val="auto"/>
          <w:sz w:val="24"/>
          <w:szCs w:val="24"/>
        </w:rPr>
        <w:t>teisėjui teismo, kuriame jis dirba, pirmininko įsakymu gali būti mažinamas darbo krūvis (skiriamų bylų skaičius)</w:t>
      </w:r>
      <w:r w:rsidR="008A4E5A" w:rsidRPr="00DA6F64">
        <w:rPr>
          <w:color w:val="auto"/>
          <w:sz w:val="24"/>
          <w:szCs w:val="24"/>
        </w:rPr>
        <w:t xml:space="preserve"> Teisėjų tarybos nustatyta tvarka</w:t>
      </w:r>
      <w:r w:rsidR="00C70982" w:rsidRPr="00DA6F64">
        <w:rPr>
          <w:color w:val="auto"/>
          <w:sz w:val="24"/>
          <w:szCs w:val="24"/>
        </w:rPr>
        <w:t xml:space="preserve">; </w:t>
      </w:r>
    </w:p>
    <w:p w14:paraId="1ACEC6BE" w14:textId="3E1C8350" w:rsidR="00C2390F" w:rsidRPr="00DA6F64" w:rsidRDefault="00CE16A8" w:rsidP="00C2390F">
      <w:pPr>
        <w:pStyle w:val="BodyText1"/>
        <w:tabs>
          <w:tab w:val="left" w:pos="993"/>
        </w:tabs>
        <w:spacing w:line="240" w:lineRule="auto"/>
        <w:ind w:firstLine="567"/>
        <w:contextualSpacing/>
        <w:rPr>
          <w:color w:val="auto"/>
          <w:sz w:val="24"/>
          <w:szCs w:val="24"/>
        </w:rPr>
      </w:pPr>
      <w:r w:rsidRPr="00DA6F64">
        <w:rPr>
          <w:color w:val="auto"/>
          <w:sz w:val="24"/>
          <w:szCs w:val="24"/>
        </w:rPr>
        <w:t>3</w:t>
      </w:r>
      <w:r w:rsidR="00A8281E" w:rsidRPr="00DA6F64">
        <w:rPr>
          <w:color w:val="auto"/>
          <w:sz w:val="24"/>
          <w:szCs w:val="24"/>
        </w:rPr>
        <w:t>1</w:t>
      </w:r>
      <w:r w:rsidR="00C2390F" w:rsidRPr="00DA6F64">
        <w:rPr>
          <w:color w:val="auto"/>
          <w:sz w:val="24"/>
          <w:szCs w:val="24"/>
        </w:rPr>
        <w:t xml:space="preserve">.4. praktinio mokymo teisme metu naujai paskirtas teisėjas: </w:t>
      </w:r>
    </w:p>
    <w:p w14:paraId="09AB3181" w14:textId="2F9799AA" w:rsidR="00C2390F" w:rsidRPr="00DA6F64" w:rsidRDefault="00CE16A8" w:rsidP="00C2390F">
      <w:pPr>
        <w:pStyle w:val="BodyText1"/>
        <w:tabs>
          <w:tab w:val="left" w:pos="993"/>
        </w:tabs>
        <w:spacing w:line="240" w:lineRule="auto"/>
        <w:ind w:firstLine="567"/>
        <w:contextualSpacing/>
        <w:rPr>
          <w:color w:val="auto"/>
          <w:sz w:val="24"/>
          <w:szCs w:val="24"/>
        </w:rPr>
      </w:pPr>
      <w:r w:rsidRPr="00DA6F64">
        <w:rPr>
          <w:color w:val="auto"/>
          <w:sz w:val="24"/>
          <w:szCs w:val="24"/>
        </w:rPr>
        <w:t>3</w:t>
      </w:r>
      <w:r w:rsidR="00A8281E" w:rsidRPr="00DA6F64">
        <w:rPr>
          <w:color w:val="auto"/>
          <w:sz w:val="24"/>
          <w:szCs w:val="24"/>
        </w:rPr>
        <w:t>1</w:t>
      </w:r>
      <w:r w:rsidR="00C2390F" w:rsidRPr="00DA6F64">
        <w:rPr>
          <w:color w:val="auto"/>
          <w:sz w:val="24"/>
          <w:szCs w:val="24"/>
        </w:rPr>
        <w:t xml:space="preserve">.4.1. </w:t>
      </w:r>
      <w:r w:rsidR="00ED09D2" w:rsidRPr="00DA6F64">
        <w:rPr>
          <w:color w:val="auto"/>
          <w:sz w:val="24"/>
          <w:szCs w:val="24"/>
        </w:rPr>
        <w:t>apylinkės teisme</w:t>
      </w:r>
      <w:r w:rsidR="00C2390F" w:rsidRPr="00DA6F64">
        <w:rPr>
          <w:color w:val="auto"/>
          <w:sz w:val="24"/>
          <w:szCs w:val="24"/>
        </w:rPr>
        <w:t xml:space="preserve"> – stebi teismo posėdžius, rengia procesinių dokumentų projektus, analizuoja pakeistų ir panaikintų teismo sprendimų ir nuosprendžių priežastis, susipažįsta su pirmininkavimo teismo posėdžiui reikalavimais (posėdžio vedimo kultūra, teisėjų etikos reikalavimais, konfliktinių situacijų suvaldymu ir pan.), atlieka kitus teisėjo profesiniams įgūdžiams formuoti būtinus darbus, savarankiškai analizuoja teismų praktiką ir mokslinę literatūrą</w:t>
      </w:r>
      <w:r w:rsidR="00603A87" w:rsidRPr="00DA6F64">
        <w:rPr>
          <w:color w:val="auto"/>
          <w:sz w:val="24"/>
          <w:szCs w:val="24"/>
        </w:rPr>
        <w:t>;</w:t>
      </w:r>
    </w:p>
    <w:p w14:paraId="18230542" w14:textId="431B1CB6" w:rsidR="00C2390F" w:rsidRPr="00DA6F64" w:rsidRDefault="00CE16A8" w:rsidP="001A7B89">
      <w:pPr>
        <w:pStyle w:val="Komentarotekstas"/>
        <w:ind w:firstLine="567"/>
        <w:jc w:val="both"/>
        <w:rPr>
          <w:sz w:val="24"/>
          <w:szCs w:val="24"/>
        </w:rPr>
      </w:pPr>
      <w:r w:rsidRPr="00DA6F64">
        <w:rPr>
          <w:sz w:val="24"/>
          <w:szCs w:val="24"/>
        </w:rPr>
        <w:t>3</w:t>
      </w:r>
      <w:r w:rsidR="00A8281E" w:rsidRPr="00DA6F64">
        <w:rPr>
          <w:sz w:val="24"/>
          <w:szCs w:val="24"/>
        </w:rPr>
        <w:t>1</w:t>
      </w:r>
      <w:r w:rsidR="00C2390F" w:rsidRPr="00DA6F64">
        <w:rPr>
          <w:sz w:val="24"/>
          <w:szCs w:val="24"/>
        </w:rPr>
        <w:t xml:space="preserve">.4.2. </w:t>
      </w:r>
      <w:r w:rsidR="00ED09D2" w:rsidRPr="00DA6F64">
        <w:rPr>
          <w:sz w:val="24"/>
          <w:szCs w:val="24"/>
        </w:rPr>
        <w:t>apygardos</w:t>
      </w:r>
      <w:r w:rsidR="00C2390F" w:rsidRPr="00DA6F64">
        <w:rPr>
          <w:sz w:val="24"/>
          <w:szCs w:val="24"/>
        </w:rPr>
        <w:t xml:space="preserve"> teisme </w:t>
      </w:r>
      <w:r w:rsidR="00C2390F" w:rsidRPr="00DA6F64">
        <w:rPr>
          <w:color w:val="000000" w:themeColor="text1"/>
          <w:sz w:val="24"/>
          <w:szCs w:val="24"/>
        </w:rPr>
        <w:t xml:space="preserve">– </w:t>
      </w:r>
      <w:r w:rsidR="005B5CF2" w:rsidRPr="00DA6F64">
        <w:rPr>
          <w:sz w:val="24"/>
          <w:szCs w:val="24"/>
        </w:rPr>
        <w:t xml:space="preserve">susipažįsta su apeliacinės instancijos teismo veiklos ypatumais, stebi teismo posėdžius, analizuoja pirmosios instancijos </w:t>
      </w:r>
      <w:r w:rsidR="001A7B89" w:rsidRPr="00DA6F64">
        <w:rPr>
          <w:sz w:val="24"/>
          <w:szCs w:val="24"/>
        </w:rPr>
        <w:t>teismo daromas proceso organizavimo ar (ir) teisės taikymo klaidas</w:t>
      </w:r>
      <w:r w:rsidR="0058278D" w:rsidRPr="00DA6F64">
        <w:rPr>
          <w:sz w:val="24"/>
          <w:szCs w:val="24"/>
        </w:rPr>
        <w:t>, savarankiškai analizuoja teismų praktiką</w:t>
      </w:r>
      <w:r w:rsidR="007A15B3" w:rsidRPr="00DA6F64">
        <w:rPr>
          <w:sz w:val="24"/>
          <w:szCs w:val="24"/>
        </w:rPr>
        <w:t>,</w:t>
      </w:r>
      <w:r w:rsidR="0058278D" w:rsidRPr="00DA6F64">
        <w:rPr>
          <w:sz w:val="24"/>
          <w:szCs w:val="24"/>
        </w:rPr>
        <w:t xml:space="preserve"> mokslinę literatūrą</w:t>
      </w:r>
      <w:r w:rsidR="00603A87" w:rsidRPr="00DA6F64">
        <w:rPr>
          <w:sz w:val="24"/>
          <w:szCs w:val="24"/>
        </w:rPr>
        <w:t xml:space="preserve"> ir kt</w:t>
      </w:r>
      <w:r w:rsidR="005B5CF2" w:rsidRPr="00DA6F64">
        <w:rPr>
          <w:sz w:val="24"/>
          <w:szCs w:val="24"/>
        </w:rPr>
        <w:t>.</w:t>
      </w:r>
    </w:p>
    <w:p w14:paraId="08C03620" w14:textId="5EACD835" w:rsidR="0096373F" w:rsidRPr="00DA6F64" w:rsidRDefault="00C100BB" w:rsidP="0096373F">
      <w:pPr>
        <w:pStyle w:val="BodyText1"/>
        <w:tabs>
          <w:tab w:val="left" w:pos="1134"/>
        </w:tabs>
        <w:spacing w:line="240" w:lineRule="auto"/>
        <w:ind w:firstLine="567"/>
        <w:contextualSpacing/>
        <w:rPr>
          <w:color w:val="auto"/>
          <w:sz w:val="24"/>
          <w:szCs w:val="24"/>
        </w:rPr>
      </w:pPr>
      <w:r w:rsidRPr="00DA6F64">
        <w:rPr>
          <w:sz w:val="24"/>
          <w:szCs w:val="24"/>
        </w:rPr>
        <w:t>3</w:t>
      </w:r>
      <w:r w:rsidR="00A8281E" w:rsidRPr="00DA6F64">
        <w:rPr>
          <w:sz w:val="24"/>
          <w:szCs w:val="24"/>
        </w:rPr>
        <w:t>2</w:t>
      </w:r>
      <w:r w:rsidR="00D76A33" w:rsidRPr="00DA6F64">
        <w:rPr>
          <w:sz w:val="24"/>
          <w:szCs w:val="24"/>
        </w:rPr>
        <w:t xml:space="preserve">. </w:t>
      </w:r>
      <w:r w:rsidR="009F257A" w:rsidRPr="00DA6F64">
        <w:rPr>
          <w:sz w:val="24"/>
          <w:szCs w:val="24"/>
        </w:rPr>
        <w:t>Asmenims</w:t>
      </w:r>
      <w:r w:rsidR="00185AF5" w:rsidRPr="00DA6F64">
        <w:rPr>
          <w:sz w:val="24"/>
          <w:szCs w:val="24"/>
        </w:rPr>
        <w:t xml:space="preserve">, kurie </w:t>
      </w:r>
      <w:bookmarkStart w:id="2" w:name="_Hlk20830099"/>
      <w:r w:rsidR="00172A93" w:rsidRPr="00DA6F64">
        <w:rPr>
          <w:sz w:val="24"/>
          <w:szCs w:val="24"/>
        </w:rPr>
        <w:t>p</w:t>
      </w:r>
      <w:r w:rsidR="00172A93" w:rsidRPr="00DA6F64">
        <w:rPr>
          <w:color w:val="auto"/>
          <w:sz w:val="24"/>
          <w:szCs w:val="24"/>
        </w:rPr>
        <w:t xml:space="preserve">irmą kartą paskirti </w:t>
      </w:r>
      <w:r w:rsidR="009F257A" w:rsidRPr="00DA6F64">
        <w:rPr>
          <w:color w:val="auto"/>
          <w:sz w:val="24"/>
          <w:szCs w:val="24"/>
        </w:rPr>
        <w:t xml:space="preserve">apygardos teismo, apygardos administracinio teismo, Lietuvos apeliacinio teismo, Lietuvos Aukščiausiojo Teismo, Lietuvos vyriausiojo administracinio teismo teisėjais, teisėjams, </w:t>
      </w:r>
      <w:r w:rsidR="00185AF5" w:rsidRPr="00DA6F64">
        <w:rPr>
          <w:sz w:val="24"/>
          <w:szCs w:val="24"/>
        </w:rPr>
        <w:t>paskirti</w:t>
      </w:r>
      <w:r w:rsidR="005F3194" w:rsidRPr="00DA6F64">
        <w:rPr>
          <w:sz w:val="24"/>
          <w:szCs w:val="24"/>
        </w:rPr>
        <w:t>ems</w:t>
      </w:r>
      <w:r w:rsidR="00185AF5" w:rsidRPr="00DA6F64">
        <w:rPr>
          <w:sz w:val="24"/>
          <w:szCs w:val="24"/>
        </w:rPr>
        <w:t xml:space="preserve"> teismo vadovais, </w:t>
      </w:r>
      <w:r w:rsidR="005F3194" w:rsidRPr="00DA6F64">
        <w:rPr>
          <w:sz w:val="24"/>
          <w:szCs w:val="24"/>
        </w:rPr>
        <w:t xml:space="preserve">teisėjams, </w:t>
      </w:r>
      <w:r w:rsidR="00185AF5" w:rsidRPr="00DA6F64">
        <w:rPr>
          <w:sz w:val="24"/>
          <w:szCs w:val="24"/>
        </w:rPr>
        <w:t xml:space="preserve">kurie </w:t>
      </w:r>
      <w:r w:rsidR="0096373F" w:rsidRPr="00DA6F64">
        <w:rPr>
          <w:color w:val="auto"/>
          <w:sz w:val="24"/>
          <w:szCs w:val="24"/>
        </w:rPr>
        <w:t xml:space="preserve">paskirti į aukštesnės pakopos teismą, perkelti iš bendrosios kompetencijos teismo į specializuotą teismą ir atvirkščiai, </w:t>
      </w:r>
      <w:r w:rsidR="002E5582" w:rsidRPr="00DA6F64">
        <w:rPr>
          <w:color w:val="auto"/>
          <w:sz w:val="24"/>
          <w:szCs w:val="24"/>
        </w:rPr>
        <w:t xml:space="preserve">taip pat </w:t>
      </w:r>
      <w:r w:rsidR="0096373F" w:rsidRPr="00DA6F64">
        <w:rPr>
          <w:color w:val="auto"/>
          <w:sz w:val="24"/>
          <w:szCs w:val="24"/>
        </w:rPr>
        <w:t>teisėjams, kurių specializacija pasikeitė</w:t>
      </w:r>
      <w:bookmarkEnd w:id="2"/>
      <w:r w:rsidR="0096373F" w:rsidRPr="00DA6F64">
        <w:rPr>
          <w:color w:val="auto"/>
          <w:sz w:val="24"/>
          <w:szCs w:val="24"/>
        </w:rPr>
        <w:t>, praktinis mokymas teisme gali būti organizuojamas, jei jie to pageidauja, laikantis šių principų:</w:t>
      </w:r>
    </w:p>
    <w:p w14:paraId="50E915AF" w14:textId="017862EB" w:rsidR="0096373F" w:rsidRPr="00DA6F64" w:rsidRDefault="00C100BB" w:rsidP="0096373F">
      <w:pPr>
        <w:pStyle w:val="BodyText1"/>
        <w:tabs>
          <w:tab w:val="left" w:pos="1134"/>
        </w:tabs>
        <w:spacing w:line="240" w:lineRule="auto"/>
        <w:ind w:firstLine="567"/>
        <w:contextualSpacing/>
        <w:rPr>
          <w:color w:val="auto"/>
          <w:sz w:val="24"/>
          <w:szCs w:val="24"/>
        </w:rPr>
      </w:pPr>
      <w:r w:rsidRPr="00DA6F64">
        <w:rPr>
          <w:color w:val="auto"/>
          <w:sz w:val="24"/>
          <w:szCs w:val="24"/>
        </w:rPr>
        <w:t>3</w:t>
      </w:r>
      <w:r w:rsidR="00976DFF" w:rsidRPr="00DA6F64">
        <w:rPr>
          <w:color w:val="auto"/>
          <w:sz w:val="24"/>
          <w:szCs w:val="24"/>
        </w:rPr>
        <w:t>2</w:t>
      </w:r>
      <w:r w:rsidR="0096373F" w:rsidRPr="00DA6F64">
        <w:rPr>
          <w:color w:val="auto"/>
          <w:sz w:val="24"/>
          <w:szCs w:val="24"/>
        </w:rPr>
        <w:t>.1. praktinis mokymas teisme</w:t>
      </w:r>
      <w:r w:rsidR="00BA2A9A" w:rsidRPr="00DA6F64">
        <w:rPr>
          <w:color w:val="auto"/>
          <w:sz w:val="24"/>
          <w:szCs w:val="24"/>
        </w:rPr>
        <w:t xml:space="preserve"> </w:t>
      </w:r>
      <w:r w:rsidR="0096373F" w:rsidRPr="00DA6F64">
        <w:rPr>
          <w:color w:val="auto"/>
          <w:sz w:val="24"/>
          <w:szCs w:val="24"/>
        </w:rPr>
        <w:t>įforminamas teismo pirmininko įsakymu, kuriame nurodoma</w:t>
      </w:r>
      <w:r w:rsidR="00A837EE" w:rsidRPr="00DA6F64">
        <w:rPr>
          <w:color w:val="auto"/>
          <w:sz w:val="24"/>
          <w:szCs w:val="24"/>
        </w:rPr>
        <w:t>:</w:t>
      </w:r>
      <w:r w:rsidR="0096373F" w:rsidRPr="00DA6F64">
        <w:rPr>
          <w:color w:val="auto"/>
          <w:sz w:val="24"/>
          <w:szCs w:val="24"/>
        </w:rPr>
        <w:t xml:space="preserve"> teisėjui paskirtas kuratorius, praktinio mokymo </w:t>
      </w:r>
      <w:r w:rsidR="005F3194" w:rsidRPr="00DA6F64">
        <w:rPr>
          <w:color w:val="auto"/>
          <w:sz w:val="24"/>
          <w:szCs w:val="24"/>
        </w:rPr>
        <w:t xml:space="preserve">teisme </w:t>
      </w:r>
      <w:r w:rsidR="0096373F" w:rsidRPr="00DA6F64">
        <w:rPr>
          <w:color w:val="auto"/>
          <w:sz w:val="24"/>
          <w:szCs w:val="24"/>
        </w:rPr>
        <w:t xml:space="preserve">laikotarpis ir </w:t>
      </w:r>
      <w:r w:rsidR="005F3194" w:rsidRPr="00DA6F64">
        <w:rPr>
          <w:color w:val="auto"/>
          <w:sz w:val="24"/>
          <w:szCs w:val="24"/>
        </w:rPr>
        <w:t xml:space="preserve">praktinio </w:t>
      </w:r>
      <w:r w:rsidR="0096373F" w:rsidRPr="00DA6F64">
        <w:rPr>
          <w:color w:val="auto"/>
          <w:sz w:val="24"/>
          <w:szCs w:val="24"/>
        </w:rPr>
        <w:t xml:space="preserve">mokymo </w:t>
      </w:r>
      <w:r w:rsidR="005F3194" w:rsidRPr="00DA6F64">
        <w:rPr>
          <w:color w:val="auto"/>
          <w:sz w:val="24"/>
          <w:szCs w:val="24"/>
        </w:rPr>
        <w:t xml:space="preserve">teisme </w:t>
      </w:r>
      <w:r w:rsidR="0096373F" w:rsidRPr="00DA6F64">
        <w:rPr>
          <w:color w:val="auto"/>
          <w:sz w:val="24"/>
          <w:szCs w:val="24"/>
        </w:rPr>
        <w:t>užduotys;</w:t>
      </w:r>
    </w:p>
    <w:p w14:paraId="18F1ACEC" w14:textId="37E7F744" w:rsidR="0096373F" w:rsidRPr="00DA6F64" w:rsidRDefault="00C100BB" w:rsidP="00F02E45">
      <w:pPr>
        <w:pStyle w:val="BodyText1"/>
        <w:tabs>
          <w:tab w:val="left" w:pos="1134"/>
        </w:tabs>
        <w:spacing w:line="240" w:lineRule="auto"/>
        <w:ind w:firstLine="567"/>
        <w:contextualSpacing/>
        <w:rPr>
          <w:color w:val="auto"/>
          <w:sz w:val="24"/>
          <w:szCs w:val="24"/>
        </w:rPr>
      </w:pPr>
      <w:r w:rsidRPr="00DA6F64">
        <w:rPr>
          <w:color w:val="auto"/>
          <w:sz w:val="24"/>
          <w:szCs w:val="24"/>
        </w:rPr>
        <w:t>3</w:t>
      </w:r>
      <w:r w:rsidR="00976DFF" w:rsidRPr="00DA6F64">
        <w:rPr>
          <w:color w:val="auto"/>
          <w:sz w:val="24"/>
          <w:szCs w:val="24"/>
        </w:rPr>
        <w:t>2</w:t>
      </w:r>
      <w:r w:rsidR="0096373F" w:rsidRPr="00DA6F64">
        <w:rPr>
          <w:color w:val="auto"/>
          <w:sz w:val="24"/>
          <w:szCs w:val="24"/>
        </w:rPr>
        <w:t>.2. paskirtam kuratoriui</w:t>
      </w:r>
      <w:r w:rsidR="00E4174E" w:rsidRPr="00DA6F64">
        <w:rPr>
          <w:color w:val="auto"/>
          <w:sz w:val="24"/>
          <w:szCs w:val="24"/>
        </w:rPr>
        <w:t xml:space="preserve"> praktinio mokymo </w:t>
      </w:r>
      <w:r w:rsidR="005F3194" w:rsidRPr="00DA6F64">
        <w:rPr>
          <w:color w:val="auto"/>
          <w:sz w:val="24"/>
          <w:szCs w:val="24"/>
        </w:rPr>
        <w:t xml:space="preserve">teisme </w:t>
      </w:r>
      <w:r w:rsidR="00E4174E" w:rsidRPr="00DA6F64">
        <w:rPr>
          <w:color w:val="auto"/>
          <w:sz w:val="24"/>
          <w:szCs w:val="24"/>
        </w:rPr>
        <w:t>laikotarpiu</w:t>
      </w:r>
      <w:r w:rsidR="0096373F" w:rsidRPr="00DA6F64">
        <w:rPr>
          <w:color w:val="auto"/>
          <w:sz w:val="24"/>
          <w:szCs w:val="24"/>
        </w:rPr>
        <w:t xml:space="preserve"> gali būti mažinamas darbo krūvis (skiriamų bylų skaičius)</w:t>
      </w:r>
      <w:r w:rsidR="008A4E5A" w:rsidRPr="00DA6F64">
        <w:rPr>
          <w:color w:val="auto"/>
          <w:sz w:val="24"/>
          <w:szCs w:val="24"/>
        </w:rPr>
        <w:t xml:space="preserve"> Teisėjų tarybos nustatyta tvarka</w:t>
      </w:r>
      <w:r w:rsidR="0096373F" w:rsidRPr="00DA6F64">
        <w:rPr>
          <w:color w:val="auto"/>
          <w:sz w:val="24"/>
          <w:szCs w:val="24"/>
        </w:rPr>
        <w:t>;</w:t>
      </w:r>
    </w:p>
    <w:p w14:paraId="0A83A51E" w14:textId="4BDA49CA" w:rsidR="0096373F" w:rsidRPr="00DA6F64" w:rsidRDefault="00C100BB" w:rsidP="0096373F">
      <w:pPr>
        <w:pStyle w:val="BodyText1"/>
        <w:tabs>
          <w:tab w:val="left" w:pos="1134"/>
        </w:tabs>
        <w:spacing w:line="240" w:lineRule="auto"/>
        <w:ind w:firstLine="567"/>
        <w:contextualSpacing/>
        <w:rPr>
          <w:color w:val="auto"/>
          <w:sz w:val="24"/>
          <w:szCs w:val="24"/>
        </w:rPr>
      </w:pPr>
      <w:r w:rsidRPr="00DA6F64">
        <w:rPr>
          <w:color w:val="auto"/>
          <w:sz w:val="24"/>
          <w:szCs w:val="24"/>
        </w:rPr>
        <w:t>3</w:t>
      </w:r>
      <w:r w:rsidR="00976DFF" w:rsidRPr="00DA6F64">
        <w:rPr>
          <w:color w:val="auto"/>
          <w:sz w:val="24"/>
          <w:szCs w:val="24"/>
        </w:rPr>
        <w:t>2</w:t>
      </w:r>
      <w:r w:rsidR="0096373F" w:rsidRPr="00DA6F64">
        <w:rPr>
          <w:color w:val="auto"/>
          <w:sz w:val="24"/>
          <w:szCs w:val="24"/>
        </w:rPr>
        <w:t xml:space="preserve">.3. praktinio mokymo </w:t>
      </w:r>
      <w:r w:rsidR="005F3194" w:rsidRPr="00DA6F64">
        <w:rPr>
          <w:color w:val="auto"/>
          <w:sz w:val="24"/>
          <w:szCs w:val="24"/>
        </w:rPr>
        <w:t xml:space="preserve">teisme </w:t>
      </w:r>
      <w:r w:rsidR="0096373F" w:rsidRPr="00DA6F64">
        <w:rPr>
          <w:color w:val="auto"/>
          <w:sz w:val="24"/>
          <w:szCs w:val="24"/>
        </w:rPr>
        <w:t>laikotarpis nustatomas abipusiu susitarimu</w:t>
      </w:r>
      <w:r w:rsidR="00BA2A9A" w:rsidRPr="00DA6F64">
        <w:rPr>
          <w:color w:val="auto"/>
          <w:sz w:val="24"/>
          <w:szCs w:val="24"/>
        </w:rPr>
        <w:t>;</w:t>
      </w:r>
    </w:p>
    <w:p w14:paraId="77621908" w14:textId="1042921F" w:rsidR="00D76A33" w:rsidRPr="00DA6F64" w:rsidRDefault="00C100BB" w:rsidP="0096373F">
      <w:pPr>
        <w:pStyle w:val="BodyText1"/>
        <w:tabs>
          <w:tab w:val="left" w:pos="1134"/>
        </w:tabs>
        <w:spacing w:line="240" w:lineRule="auto"/>
        <w:ind w:firstLine="567"/>
        <w:contextualSpacing/>
        <w:rPr>
          <w:color w:val="auto"/>
          <w:sz w:val="24"/>
          <w:szCs w:val="24"/>
        </w:rPr>
      </w:pPr>
      <w:r w:rsidRPr="00DA6F64">
        <w:rPr>
          <w:color w:val="auto"/>
          <w:sz w:val="24"/>
          <w:szCs w:val="24"/>
        </w:rPr>
        <w:t>3</w:t>
      </w:r>
      <w:r w:rsidR="00976DFF" w:rsidRPr="00DA6F64">
        <w:rPr>
          <w:color w:val="auto"/>
          <w:sz w:val="24"/>
          <w:szCs w:val="24"/>
        </w:rPr>
        <w:t>2</w:t>
      </w:r>
      <w:r w:rsidR="0096373F" w:rsidRPr="00DA6F64">
        <w:rPr>
          <w:color w:val="auto"/>
          <w:sz w:val="24"/>
          <w:szCs w:val="24"/>
        </w:rPr>
        <w:t xml:space="preserve">.4. </w:t>
      </w:r>
      <w:r w:rsidR="00F02E45" w:rsidRPr="00DA6F64">
        <w:rPr>
          <w:color w:val="auto"/>
          <w:sz w:val="24"/>
          <w:szCs w:val="24"/>
        </w:rPr>
        <w:t>į</w:t>
      </w:r>
      <w:r w:rsidR="0096373F" w:rsidRPr="00DA6F64">
        <w:rPr>
          <w:color w:val="auto"/>
          <w:sz w:val="24"/>
          <w:szCs w:val="24"/>
        </w:rPr>
        <w:t>sakymo dėl teisėjo praktinio mokym</w:t>
      </w:r>
      <w:r w:rsidR="00D76A33" w:rsidRPr="00DA6F64">
        <w:rPr>
          <w:color w:val="auto"/>
          <w:sz w:val="24"/>
          <w:szCs w:val="24"/>
        </w:rPr>
        <w:t xml:space="preserve">o </w:t>
      </w:r>
      <w:r w:rsidR="005F3194" w:rsidRPr="00DA6F64">
        <w:rPr>
          <w:color w:val="auto"/>
          <w:sz w:val="24"/>
          <w:szCs w:val="24"/>
        </w:rPr>
        <w:t xml:space="preserve">teisme </w:t>
      </w:r>
      <w:r w:rsidR="00D76A33" w:rsidRPr="00DA6F64">
        <w:rPr>
          <w:color w:val="auto"/>
          <w:sz w:val="24"/>
          <w:szCs w:val="24"/>
        </w:rPr>
        <w:t>kopija Nacionalinei teismų administracijai neteikiama.</w:t>
      </w:r>
    </w:p>
    <w:p w14:paraId="09673D66" w14:textId="77777777" w:rsidR="00C70982" w:rsidRPr="00DA6F64" w:rsidRDefault="00C70982" w:rsidP="004E473D">
      <w:pPr>
        <w:suppressAutoHyphens/>
        <w:autoSpaceDE w:val="0"/>
        <w:autoSpaceDN w:val="0"/>
        <w:adjustRightInd w:val="0"/>
        <w:spacing w:after="0" w:line="240" w:lineRule="auto"/>
        <w:ind w:firstLine="567"/>
        <w:contextualSpacing/>
        <w:jc w:val="center"/>
        <w:rPr>
          <w:rFonts w:ascii="Times New Roman" w:hAnsi="Times New Roman"/>
          <w:b/>
          <w:sz w:val="24"/>
          <w:szCs w:val="24"/>
        </w:rPr>
      </w:pPr>
    </w:p>
    <w:p w14:paraId="58AB1E56" w14:textId="77777777" w:rsidR="00C70982" w:rsidRPr="00DA6F64" w:rsidRDefault="00C70982" w:rsidP="004E473D">
      <w:pPr>
        <w:suppressAutoHyphens/>
        <w:autoSpaceDE w:val="0"/>
        <w:autoSpaceDN w:val="0"/>
        <w:adjustRightInd w:val="0"/>
        <w:spacing w:after="0" w:line="240" w:lineRule="auto"/>
        <w:jc w:val="center"/>
        <w:rPr>
          <w:rFonts w:ascii="Times New Roman" w:hAnsi="Times New Roman"/>
          <w:b/>
          <w:caps/>
          <w:sz w:val="24"/>
          <w:szCs w:val="24"/>
        </w:rPr>
      </w:pPr>
      <w:r w:rsidRPr="00DA6F64">
        <w:rPr>
          <w:rFonts w:ascii="Times New Roman" w:hAnsi="Times New Roman"/>
          <w:b/>
          <w:caps/>
          <w:sz w:val="24"/>
          <w:szCs w:val="24"/>
        </w:rPr>
        <w:t xml:space="preserve"> </w:t>
      </w:r>
      <w:r w:rsidR="004048D9" w:rsidRPr="00DA6F64">
        <w:rPr>
          <w:rFonts w:ascii="Times New Roman" w:hAnsi="Times New Roman"/>
          <w:b/>
          <w:caps/>
          <w:sz w:val="24"/>
          <w:szCs w:val="24"/>
        </w:rPr>
        <w:t xml:space="preserve">VII. </w:t>
      </w:r>
      <w:r w:rsidRPr="00DA6F64">
        <w:rPr>
          <w:rFonts w:ascii="Times New Roman" w:hAnsi="Times New Roman"/>
          <w:b/>
          <w:caps/>
          <w:sz w:val="24"/>
          <w:szCs w:val="24"/>
        </w:rPr>
        <w:t>Gretutinis teisėjų MOKYMAS</w:t>
      </w:r>
    </w:p>
    <w:p w14:paraId="37B7B07F" w14:textId="77777777" w:rsidR="00C70982" w:rsidRPr="00DA6F64" w:rsidRDefault="00C70982" w:rsidP="004E473D">
      <w:pPr>
        <w:suppressAutoHyphens/>
        <w:autoSpaceDE w:val="0"/>
        <w:autoSpaceDN w:val="0"/>
        <w:adjustRightInd w:val="0"/>
        <w:spacing w:after="0" w:line="240" w:lineRule="auto"/>
        <w:ind w:firstLine="567"/>
        <w:contextualSpacing/>
        <w:jc w:val="center"/>
        <w:rPr>
          <w:rFonts w:ascii="Times New Roman" w:hAnsi="Times New Roman"/>
          <w:b/>
          <w:caps/>
          <w:sz w:val="24"/>
          <w:szCs w:val="24"/>
        </w:rPr>
      </w:pPr>
    </w:p>
    <w:p w14:paraId="1CFAB727" w14:textId="4192BA64" w:rsidR="004B491D" w:rsidRPr="00DA6F64" w:rsidRDefault="000468E1" w:rsidP="004B491D">
      <w:pPr>
        <w:pStyle w:val="BodyText1"/>
        <w:tabs>
          <w:tab w:val="left" w:pos="993"/>
        </w:tabs>
        <w:spacing w:line="240" w:lineRule="auto"/>
        <w:ind w:firstLine="567"/>
        <w:rPr>
          <w:color w:val="auto"/>
          <w:sz w:val="24"/>
          <w:szCs w:val="24"/>
        </w:rPr>
      </w:pPr>
      <w:r w:rsidRPr="00DA6F64">
        <w:rPr>
          <w:color w:val="auto"/>
          <w:sz w:val="24"/>
          <w:szCs w:val="24"/>
        </w:rPr>
        <w:t>3</w:t>
      </w:r>
      <w:r w:rsidR="004026F9" w:rsidRPr="00DA6F64">
        <w:rPr>
          <w:color w:val="auto"/>
          <w:sz w:val="24"/>
          <w:szCs w:val="24"/>
        </w:rPr>
        <w:t>3</w:t>
      </w:r>
      <w:r w:rsidR="004B491D" w:rsidRPr="00DA6F64">
        <w:rPr>
          <w:color w:val="auto"/>
          <w:sz w:val="24"/>
          <w:szCs w:val="24"/>
        </w:rPr>
        <w:t>. Gretutinį teisėjų mokymą organizuoja:</w:t>
      </w:r>
    </w:p>
    <w:p w14:paraId="595123CA" w14:textId="0DA22716" w:rsidR="004B491D" w:rsidRPr="00DA6F64" w:rsidRDefault="000468E1"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4026F9" w:rsidRPr="00DA6F64">
        <w:rPr>
          <w:rFonts w:ascii="Times New Roman" w:hAnsi="Times New Roman"/>
          <w:sz w:val="24"/>
          <w:szCs w:val="24"/>
        </w:rPr>
        <w:t>3</w:t>
      </w:r>
      <w:r w:rsidR="004B491D" w:rsidRPr="00DA6F64">
        <w:rPr>
          <w:rFonts w:ascii="Times New Roman" w:hAnsi="Times New Roman"/>
          <w:sz w:val="24"/>
          <w:szCs w:val="24"/>
        </w:rPr>
        <w:t xml:space="preserve">.1. Nacionalinė teismų administracija iš programos </w:t>
      </w:r>
      <w:bookmarkStart w:id="3" w:name="_Hlk18920139"/>
      <w:r w:rsidR="004B491D" w:rsidRPr="00DA6F64">
        <w:rPr>
          <w:rFonts w:ascii="Times New Roman" w:hAnsi="Times New Roman"/>
          <w:sz w:val="24"/>
          <w:szCs w:val="24"/>
        </w:rPr>
        <w:t>„</w:t>
      </w:r>
      <w:r w:rsidR="006613C4" w:rsidRPr="00DA6F64">
        <w:rPr>
          <w:rFonts w:ascii="Times New Roman" w:hAnsi="Times New Roman"/>
          <w:bCs/>
          <w:snapToGrid w:val="0"/>
          <w:color w:val="000000"/>
          <w:sz w:val="24"/>
          <w:szCs w:val="24"/>
        </w:rPr>
        <w:t>Teisėjų ir teismų personalo kvalifikacijos kėlimas</w:t>
      </w:r>
      <w:r w:rsidR="004B491D" w:rsidRPr="00DA6F64">
        <w:rPr>
          <w:rFonts w:ascii="Times New Roman" w:hAnsi="Times New Roman"/>
          <w:sz w:val="24"/>
          <w:szCs w:val="24"/>
        </w:rPr>
        <w:t xml:space="preserve">“ </w:t>
      </w:r>
      <w:bookmarkEnd w:id="3"/>
      <w:r w:rsidR="004B491D" w:rsidRPr="00DA6F64">
        <w:rPr>
          <w:rFonts w:ascii="Times New Roman" w:hAnsi="Times New Roman"/>
          <w:sz w:val="24"/>
          <w:szCs w:val="24"/>
        </w:rPr>
        <w:t>lėšų, tarptautinių institucijų</w:t>
      </w:r>
      <w:r w:rsidR="00516D0B" w:rsidRPr="00DA6F64">
        <w:rPr>
          <w:rFonts w:ascii="Times New Roman" w:hAnsi="Times New Roman"/>
          <w:sz w:val="24"/>
          <w:szCs w:val="24"/>
        </w:rPr>
        <w:t>, organizacijų, tinklų</w:t>
      </w:r>
      <w:r w:rsidR="004B491D" w:rsidRPr="00DA6F64">
        <w:rPr>
          <w:rFonts w:ascii="Times New Roman" w:hAnsi="Times New Roman"/>
          <w:sz w:val="24"/>
          <w:szCs w:val="24"/>
        </w:rPr>
        <w:t xml:space="preserve"> arba Europos Sąjungos ir kitos tarptautinės </w:t>
      </w:r>
      <w:r w:rsidR="004026F9" w:rsidRPr="00DA6F64">
        <w:rPr>
          <w:rFonts w:ascii="Times New Roman" w:hAnsi="Times New Roman"/>
          <w:sz w:val="24"/>
          <w:szCs w:val="24"/>
        </w:rPr>
        <w:t xml:space="preserve">finansinės </w:t>
      </w:r>
      <w:r w:rsidR="004B491D" w:rsidRPr="00DA6F64">
        <w:rPr>
          <w:rFonts w:ascii="Times New Roman" w:hAnsi="Times New Roman"/>
          <w:sz w:val="24"/>
          <w:szCs w:val="24"/>
        </w:rPr>
        <w:t>paramos projektų lėšų;</w:t>
      </w:r>
    </w:p>
    <w:p w14:paraId="18D6E74F" w14:textId="30C3FE10" w:rsidR="004B491D" w:rsidRPr="00DA6F64" w:rsidRDefault="000468E1"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33BE4" w:rsidRPr="00DA6F64">
        <w:rPr>
          <w:rFonts w:ascii="Times New Roman" w:hAnsi="Times New Roman"/>
          <w:sz w:val="24"/>
          <w:szCs w:val="24"/>
        </w:rPr>
        <w:t>3</w:t>
      </w:r>
      <w:r w:rsidR="004B491D" w:rsidRPr="00DA6F64">
        <w:rPr>
          <w:rFonts w:ascii="Times New Roman" w:hAnsi="Times New Roman"/>
          <w:sz w:val="24"/>
          <w:szCs w:val="24"/>
        </w:rPr>
        <w:t>.2. teismai iš jiems skirtų lėšų kvalifikacijai kelti ir komandiruotėms</w:t>
      </w:r>
      <w:r w:rsidR="00516D0B" w:rsidRPr="00DA6F64">
        <w:rPr>
          <w:rFonts w:ascii="Times New Roman" w:hAnsi="Times New Roman"/>
          <w:sz w:val="24"/>
          <w:szCs w:val="24"/>
        </w:rPr>
        <w:t>, tarptautinių institucijų, organizacijų, tinklų</w:t>
      </w:r>
      <w:r w:rsidR="004B491D" w:rsidRPr="00DA6F64">
        <w:rPr>
          <w:rFonts w:ascii="Times New Roman" w:hAnsi="Times New Roman"/>
          <w:sz w:val="24"/>
          <w:szCs w:val="24"/>
        </w:rPr>
        <w:t xml:space="preserve"> arba Europos Sąjungos ir kitos tarptautinės finansinės paramos projektų lėšų;</w:t>
      </w:r>
    </w:p>
    <w:p w14:paraId="07747CE5" w14:textId="18EB07D2" w:rsidR="004B491D" w:rsidRPr="00DA6F64" w:rsidRDefault="000468E1"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33BE4" w:rsidRPr="00DA6F64">
        <w:rPr>
          <w:rFonts w:ascii="Times New Roman" w:hAnsi="Times New Roman"/>
          <w:sz w:val="24"/>
          <w:szCs w:val="24"/>
        </w:rPr>
        <w:t>3</w:t>
      </w:r>
      <w:r w:rsidR="004B491D" w:rsidRPr="00DA6F64">
        <w:rPr>
          <w:rFonts w:ascii="Times New Roman" w:hAnsi="Times New Roman"/>
          <w:sz w:val="24"/>
          <w:szCs w:val="24"/>
        </w:rPr>
        <w:t xml:space="preserve">.3. kitos Lietuvos ir užsienio institucijos, </w:t>
      </w:r>
      <w:r w:rsidR="00516D0B" w:rsidRPr="00DA6F64">
        <w:rPr>
          <w:rFonts w:ascii="Times New Roman" w:hAnsi="Times New Roman"/>
          <w:sz w:val="24"/>
          <w:szCs w:val="24"/>
        </w:rPr>
        <w:t>organizacijos, tinklai</w:t>
      </w:r>
      <w:r w:rsidR="00E0389A" w:rsidRPr="00DA6F64">
        <w:rPr>
          <w:rFonts w:ascii="Times New Roman" w:hAnsi="Times New Roman"/>
          <w:sz w:val="24"/>
          <w:szCs w:val="24"/>
        </w:rPr>
        <w:t>,</w:t>
      </w:r>
      <w:r w:rsidR="00516D0B" w:rsidRPr="00DA6F64">
        <w:rPr>
          <w:rFonts w:ascii="Times New Roman" w:hAnsi="Times New Roman"/>
          <w:sz w:val="24"/>
          <w:szCs w:val="24"/>
        </w:rPr>
        <w:t xml:space="preserve"> </w:t>
      </w:r>
      <w:r w:rsidR="004B491D" w:rsidRPr="00DA6F64">
        <w:rPr>
          <w:rFonts w:ascii="Times New Roman" w:hAnsi="Times New Roman"/>
          <w:sz w:val="24"/>
          <w:szCs w:val="24"/>
        </w:rPr>
        <w:t>rengian</w:t>
      </w:r>
      <w:r w:rsidR="00516D0B" w:rsidRPr="00DA6F64">
        <w:rPr>
          <w:rFonts w:ascii="Times New Roman" w:hAnsi="Times New Roman"/>
          <w:sz w:val="24"/>
          <w:szCs w:val="24"/>
        </w:rPr>
        <w:t>tys</w:t>
      </w:r>
      <w:r w:rsidR="004B491D" w:rsidRPr="00DA6F64">
        <w:rPr>
          <w:rFonts w:ascii="Times New Roman" w:hAnsi="Times New Roman"/>
          <w:sz w:val="24"/>
          <w:szCs w:val="24"/>
        </w:rPr>
        <w:t xml:space="preserve"> mokymus teisininkų bendruomenei;</w:t>
      </w:r>
    </w:p>
    <w:p w14:paraId="1AE823B4" w14:textId="49DF2DC2" w:rsidR="004B491D" w:rsidRPr="00DA6F64" w:rsidRDefault="000468E1"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33BE4" w:rsidRPr="00DA6F64">
        <w:rPr>
          <w:rFonts w:ascii="Times New Roman" w:hAnsi="Times New Roman"/>
          <w:sz w:val="24"/>
          <w:szCs w:val="24"/>
        </w:rPr>
        <w:t>3</w:t>
      </w:r>
      <w:r w:rsidR="004B491D" w:rsidRPr="00DA6F64">
        <w:rPr>
          <w:rFonts w:ascii="Times New Roman" w:hAnsi="Times New Roman"/>
          <w:sz w:val="24"/>
          <w:szCs w:val="24"/>
        </w:rPr>
        <w:t xml:space="preserve">.4. patys teisėjai savarankiškai. </w:t>
      </w:r>
    </w:p>
    <w:p w14:paraId="56AE60F1" w14:textId="63662455" w:rsidR="004B491D" w:rsidRPr="00DA6F64" w:rsidRDefault="000468E1"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33BE4" w:rsidRPr="00DA6F64">
        <w:rPr>
          <w:rFonts w:ascii="Times New Roman" w:hAnsi="Times New Roman"/>
          <w:sz w:val="24"/>
          <w:szCs w:val="24"/>
        </w:rPr>
        <w:t>4</w:t>
      </w:r>
      <w:r w:rsidR="004B491D" w:rsidRPr="00DA6F64">
        <w:rPr>
          <w:rFonts w:ascii="Times New Roman" w:hAnsi="Times New Roman"/>
          <w:sz w:val="24"/>
          <w:szCs w:val="24"/>
        </w:rPr>
        <w:t>. Teisėjų dalyvavimas gretutiniame mokyme privalo būti suderintas su teismo pirmininku</w:t>
      </w:r>
      <w:r w:rsidR="00A837EE" w:rsidRPr="00DA6F64">
        <w:rPr>
          <w:rFonts w:ascii="Times New Roman" w:hAnsi="Times New Roman"/>
          <w:sz w:val="24"/>
          <w:szCs w:val="24"/>
        </w:rPr>
        <w:t xml:space="preserve"> </w:t>
      </w:r>
      <w:r w:rsidR="002B516C" w:rsidRPr="00DA6F64">
        <w:rPr>
          <w:rFonts w:ascii="Times New Roman" w:hAnsi="Times New Roman"/>
          <w:sz w:val="24"/>
          <w:szCs w:val="24"/>
        </w:rPr>
        <w:t>/</w:t>
      </w:r>
      <w:r w:rsidR="00A837EE" w:rsidRPr="00DA6F64">
        <w:rPr>
          <w:rFonts w:ascii="Times New Roman" w:hAnsi="Times New Roman"/>
          <w:sz w:val="24"/>
          <w:szCs w:val="24"/>
        </w:rPr>
        <w:t xml:space="preserve"> </w:t>
      </w:r>
      <w:r w:rsidR="002B516C" w:rsidRPr="00DA6F64">
        <w:rPr>
          <w:rFonts w:ascii="Times New Roman" w:hAnsi="Times New Roman"/>
          <w:sz w:val="24"/>
          <w:szCs w:val="24"/>
        </w:rPr>
        <w:t>skyriaus pirmininku</w:t>
      </w:r>
      <w:r w:rsidR="00953D0F" w:rsidRPr="00DA6F64">
        <w:rPr>
          <w:rFonts w:ascii="Times New Roman" w:hAnsi="Times New Roman"/>
          <w:sz w:val="24"/>
          <w:szCs w:val="24"/>
        </w:rPr>
        <w:t xml:space="preserve"> </w:t>
      </w:r>
      <w:r w:rsidR="0028572A" w:rsidRPr="00DA6F64">
        <w:rPr>
          <w:rFonts w:ascii="Times New Roman" w:hAnsi="Times New Roman"/>
          <w:sz w:val="24"/>
          <w:szCs w:val="24"/>
        </w:rPr>
        <w:t>(</w:t>
      </w:r>
      <w:r w:rsidR="00A81889" w:rsidRPr="00DA6F64">
        <w:rPr>
          <w:rFonts w:ascii="Times New Roman" w:hAnsi="Times New Roman"/>
          <w:sz w:val="24"/>
          <w:szCs w:val="24"/>
        </w:rPr>
        <w:t xml:space="preserve">ar </w:t>
      </w:r>
      <w:r w:rsidR="002B516C" w:rsidRPr="00DA6F64">
        <w:rPr>
          <w:rFonts w:ascii="Times New Roman" w:hAnsi="Times New Roman"/>
          <w:sz w:val="24"/>
          <w:szCs w:val="24"/>
        </w:rPr>
        <w:t xml:space="preserve">teismo įgaliotu </w:t>
      </w:r>
      <w:r w:rsidR="00A81889" w:rsidRPr="00DA6F64">
        <w:rPr>
          <w:rFonts w:ascii="Times New Roman" w:hAnsi="Times New Roman"/>
          <w:sz w:val="24"/>
          <w:szCs w:val="24"/>
        </w:rPr>
        <w:t>asmeniu</w:t>
      </w:r>
      <w:r w:rsidR="0028572A" w:rsidRPr="00DA6F64">
        <w:rPr>
          <w:rFonts w:ascii="Times New Roman" w:hAnsi="Times New Roman"/>
          <w:sz w:val="24"/>
          <w:szCs w:val="24"/>
        </w:rPr>
        <w:t xml:space="preserve">) </w:t>
      </w:r>
      <w:r w:rsidR="00A81889" w:rsidRPr="00DA6F64">
        <w:rPr>
          <w:rFonts w:ascii="Times New Roman" w:hAnsi="Times New Roman"/>
          <w:sz w:val="24"/>
          <w:szCs w:val="24"/>
        </w:rPr>
        <w:t>per TERIS.</w:t>
      </w:r>
    </w:p>
    <w:p w14:paraId="7AC9F25C" w14:textId="1AF1782D" w:rsidR="004B491D" w:rsidRPr="00DA6F64" w:rsidRDefault="000468E1" w:rsidP="004B491D">
      <w:pPr>
        <w:tabs>
          <w:tab w:val="left" w:pos="993"/>
        </w:tabs>
        <w:suppressAutoHyphens/>
        <w:autoSpaceDE w:val="0"/>
        <w:autoSpaceDN w:val="0"/>
        <w:adjustRightInd w:val="0"/>
        <w:spacing w:after="0" w:line="240" w:lineRule="auto"/>
        <w:ind w:firstLine="567"/>
        <w:jc w:val="both"/>
        <w:rPr>
          <w:rFonts w:ascii="Times New Roman" w:hAnsi="Times New Roman"/>
          <w:i/>
          <w:sz w:val="24"/>
          <w:szCs w:val="24"/>
        </w:rPr>
      </w:pPr>
      <w:r w:rsidRPr="00DA6F64">
        <w:rPr>
          <w:rFonts w:ascii="Times New Roman" w:hAnsi="Times New Roman"/>
          <w:sz w:val="24"/>
          <w:szCs w:val="24"/>
        </w:rPr>
        <w:t>3</w:t>
      </w:r>
      <w:r w:rsidR="00333BE4" w:rsidRPr="00DA6F64">
        <w:rPr>
          <w:rFonts w:ascii="Times New Roman" w:hAnsi="Times New Roman"/>
          <w:sz w:val="24"/>
          <w:szCs w:val="24"/>
        </w:rPr>
        <w:t>5</w:t>
      </w:r>
      <w:r w:rsidR="004B491D" w:rsidRPr="00DA6F64">
        <w:rPr>
          <w:rFonts w:ascii="Times New Roman" w:hAnsi="Times New Roman"/>
          <w:sz w:val="24"/>
          <w:szCs w:val="24"/>
        </w:rPr>
        <w:t xml:space="preserve">. Kai Nacionalinė teismų administracija organizuoja gretutinį teisėjų mokymą iš programos </w:t>
      </w:r>
      <w:r w:rsidR="006613C4" w:rsidRPr="00DA6F64">
        <w:rPr>
          <w:rFonts w:ascii="Times New Roman" w:hAnsi="Times New Roman"/>
          <w:sz w:val="24"/>
          <w:szCs w:val="24"/>
        </w:rPr>
        <w:t>„</w:t>
      </w:r>
      <w:r w:rsidR="006613C4" w:rsidRPr="00DA6F64">
        <w:rPr>
          <w:rFonts w:ascii="Times New Roman" w:hAnsi="Times New Roman"/>
          <w:bCs/>
          <w:snapToGrid w:val="0"/>
          <w:color w:val="000000"/>
          <w:sz w:val="24"/>
          <w:szCs w:val="24"/>
        </w:rPr>
        <w:t>Teisėjų ir teismų personalo kvalifikacijos kėlimas</w:t>
      </w:r>
      <w:r w:rsidR="006613C4" w:rsidRPr="00DA6F64">
        <w:rPr>
          <w:rFonts w:ascii="Times New Roman" w:hAnsi="Times New Roman"/>
          <w:sz w:val="24"/>
          <w:szCs w:val="24"/>
        </w:rPr>
        <w:t xml:space="preserve">“ </w:t>
      </w:r>
      <w:r w:rsidR="004B491D" w:rsidRPr="00DA6F64">
        <w:rPr>
          <w:rFonts w:ascii="Times New Roman" w:hAnsi="Times New Roman"/>
          <w:sz w:val="24"/>
          <w:szCs w:val="24"/>
        </w:rPr>
        <w:t xml:space="preserve">lėšų (toliau – tarptautiniai mokymai), teisėjų atranką </w:t>
      </w:r>
      <w:r w:rsidR="00953D0F" w:rsidRPr="00DA6F64">
        <w:rPr>
          <w:rFonts w:ascii="Times New Roman" w:hAnsi="Times New Roman"/>
          <w:sz w:val="24"/>
          <w:szCs w:val="24"/>
        </w:rPr>
        <w:t xml:space="preserve">į mokymus </w:t>
      </w:r>
      <w:r w:rsidR="004B491D" w:rsidRPr="00DA6F64">
        <w:rPr>
          <w:rFonts w:ascii="Times New Roman" w:hAnsi="Times New Roman"/>
          <w:sz w:val="24"/>
          <w:szCs w:val="24"/>
        </w:rPr>
        <w:t>vykdo Nacionalinė teismų administracija arba Komitetas</w:t>
      </w:r>
      <w:r w:rsidR="00BD05D4" w:rsidRPr="00DA6F64">
        <w:rPr>
          <w:rFonts w:ascii="Times New Roman" w:hAnsi="Times New Roman"/>
          <w:sz w:val="24"/>
          <w:szCs w:val="24"/>
        </w:rPr>
        <w:t xml:space="preserve"> per TERIS</w:t>
      </w:r>
      <w:r w:rsidR="0028572A" w:rsidRPr="00DA6F64">
        <w:rPr>
          <w:rFonts w:ascii="Times New Roman" w:hAnsi="Times New Roman"/>
          <w:sz w:val="24"/>
          <w:szCs w:val="24"/>
        </w:rPr>
        <w:t>.</w:t>
      </w:r>
    </w:p>
    <w:p w14:paraId="3063BA72" w14:textId="4B5F5C3C" w:rsidR="004B491D" w:rsidRPr="00DA6F64" w:rsidRDefault="000468E1"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33BE4" w:rsidRPr="00DA6F64">
        <w:rPr>
          <w:rFonts w:ascii="Times New Roman" w:hAnsi="Times New Roman"/>
          <w:sz w:val="24"/>
          <w:szCs w:val="24"/>
        </w:rPr>
        <w:t>6</w:t>
      </w:r>
      <w:r w:rsidR="004B491D" w:rsidRPr="00DA6F64">
        <w:rPr>
          <w:rFonts w:ascii="Times New Roman" w:hAnsi="Times New Roman"/>
          <w:sz w:val="24"/>
          <w:szCs w:val="24"/>
        </w:rPr>
        <w:t>. Teisėjai, pageidaujantys dalyvauti tarptautiniuose mokymuose užsienyje, turi:</w:t>
      </w:r>
    </w:p>
    <w:p w14:paraId="7CF4672D" w14:textId="69A40C0E" w:rsidR="00AE4AC4" w:rsidRPr="00DA6F64" w:rsidRDefault="000468E1" w:rsidP="00AE4AC4">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33BE4" w:rsidRPr="00DA6F64">
        <w:rPr>
          <w:rFonts w:ascii="Times New Roman" w:hAnsi="Times New Roman"/>
          <w:sz w:val="24"/>
          <w:szCs w:val="24"/>
        </w:rPr>
        <w:t>6</w:t>
      </w:r>
      <w:r w:rsidR="00AE4AC4" w:rsidRPr="00DA6F64">
        <w:rPr>
          <w:rFonts w:ascii="Times New Roman" w:hAnsi="Times New Roman"/>
          <w:sz w:val="24"/>
          <w:szCs w:val="24"/>
        </w:rPr>
        <w:t>.1. mokėti renginio darbinę kalbą ne žemesniu kaip B1 lygiu pagal Bendruosius Europos kalbų metmenis;</w:t>
      </w:r>
    </w:p>
    <w:p w14:paraId="4727194A" w14:textId="2EF0B532" w:rsidR="00AE4AC4" w:rsidRPr="00DA6F64" w:rsidRDefault="000468E1" w:rsidP="00AE4AC4">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33BE4" w:rsidRPr="00DA6F64">
        <w:rPr>
          <w:rFonts w:ascii="Times New Roman" w:hAnsi="Times New Roman"/>
          <w:sz w:val="24"/>
          <w:szCs w:val="24"/>
        </w:rPr>
        <w:t>6</w:t>
      </w:r>
      <w:r w:rsidR="00AE4AC4" w:rsidRPr="00DA6F64">
        <w:rPr>
          <w:rFonts w:ascii="Times New Roman" w:hAnsi="Times New Roman"/>
          <w:sz w:val="24"/>
          <w:szCs w:val="24"/>
        </w:rPr>
        <w:t>.2. atitikti renginio organizatorių nustatytus reikalavimus;</w:t>
      </w:r>
    </w:p>
    <w:p w14:paraId="4202141C" w14:textId="11A84669" w:rsidR="00AE4AC4" w:rsidRPr="00DA6F64" w:rsidRDefault="000468E1" w:rsidP="00AE4AC4">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4395C" w:rsidRPr="00DA6F64">
        <w:rPr>
          <w:rFonts w:ascii="Times New Roman" w:hAnsi="Times New Roman"/>
          <w:sz w:val="24"/>
          <w:szCs w:val="24"/>
        </w:rPr>
        <w:t>6</w:t>
      </w:r>
      <w:r w:rsidR="00AE4AC4" w:rsidRPr="00DA6F64">
        <w:rPr>
          <w:rFonts w:ascii="Times New Roman" w:hAnsi="Times New Roman"/>
          <w:sz w:val="24"/>
          <w:szCs w:val="24"/>
        </w:rPr>
        <w:t>.3. būti tinkamai reprezentavę Lietuvos teisėjų korpusą ankstesniuose tarptautiniuose mokymuose užsienyje</w:t>
      </w:r>
      <w:r w:rsidR="00BA2A9A" w:rsidRPr="00DA6F64">
        <w:rPr>
          <w:rFonts w:ascii="Times New Roman" w:hAnsi="Times New Roman"/>
          <w:sz w:val="24"/>
          <w:szCs w:val="24"/>
        </w:rPr>
        <w:t>, jei tokiuose anksčiau buvo dalyvavę</w:t>
      </w:r>
      <w:r w:rsidR="00AE4AC4" w:rsidRPr="00DA6F64">
        <w:rPr>
          <w:rFonts w:ascii="Times New Roman" w:hAnsi="Times New Roman"/>
          <w:sz w:val="24"/>
          <w:szCs w:val="24"/>
        </w:rPr>
        <w:t xml:space="preserve">; </w:t>
      </w:r>
    </w:p>
    <w:p w14:paraId="64CA430C" w14:textId="01CDF6C5" w:rsidR="004B491D" w:rsidRPr="00DA6F64" w:rsidRDefault="000468E1" w:rsidP="00BE2F3F">
      <w:pPr>
        <w:tabs>
          <w:tab w:val="left" w:pos="993"/>
        </w:tabs>
        <w:suppressAutoHyphens/>
        <w:autoSpaceDE w:val="0"/>
        <w:autoSpaceDN w:val="0"/>
        <w:adjustRightInd w:val="0"/>
        <w:spacing w:after="0" w:line="240" w:lineRule="auto"/>
        <w:ind w:firstLine="567"/>
        <w:jc w:val="both"/>
        <w:rPr>
          <w:rFonts w:ascii="Times New Roman" w:hAnsi="Times New Roman"/>
          <w:color w:val="000000" w:themeColor="text1"/>
          <w:sz w:val="24"/>
          <w:szCs w:val="24"/>
        </w:rPr>
      </w:pPr>
      <w:r w:rsidRPr="00DA6F64">
        <w:rPr>
          <w:rFonts w:ascii="Times New Roman" w:hAnsi="Times New Roman"/>
          <w:sz w:val="24"/>
          <w:szCs w:val="24"/>
        </w:rPr>
        <w:t>3</w:t>
      </w:r>
      <w:r w:rsidR="0034395C" w:rsidRPr="00DA6F64">
        <w:rPr>
          <w:rFonts w:ascii="Times New Roman" w:hAnsi="Times New Roman"/>
          <w:sz w:val="24"/>
          <w:szCs w:val="24"/>
        </w:rPr>
        <w:t>6</w:t>
      </w:r>
      <w:r w:rsidR="00AE4AC4" w:rsidRPr="00DA6F64">
        <w:rPr>
          <w:rFonts w:ascii="Times New Roman" w:hAnsi="Times New Roman"/>
          <w:sz w:val="24"/>
          <w:szCs w:val="24"/>
        </w:rPr>
        <w:t>.4.</w:t>
      </w:r>
      <w:r w:rsidR="00790C65" w:rsidRPr="00DA6F64">
        <w:rPr>
          <w:rFonts w:ascii="Times New Roman" w:eastAsia="Times New Roman" w:hAnsi="Times New Roman"/>
          <w:color w:val="000000" w:themeColor="text1"/>
          <w:sz w:val="24"/>
          <w:szCs w:val="24"/>
        </w:rPr>
        <w:t xml:space="preserve"> užpildyti TERIS sistemoje registracijos formą</w:t>
      </w:r>
      <w:r w:rsidR="00CE58CB" w:rsidRPr="00DA6F64">
        <w:rPr>
          <w:rFonts w:ascii="Times New Roman" w:eastAsia="Times New Roman" w:hAnsi="Times New Roman"/>
          <w:color w:val="000000" w:themeColor="text1"/>
          <w:sz w:val="24"/>
          <w:szCs w:val="24"/>
        </w:rPr>
        <w:t xml:space="preserve">, įrodančią </w:t>
      </w:r>
      <w:r w:rsidR="00BD5C49" w:rsidRPr="00DA6F64">
        <w:rPr>
          <w:rFonts w:ascii="Times New Roman" w:eastAsia="Times New Roman" w:hAnsi="Times New Roman"/>
          <w:color w:val="000000" w:themeColor="text1"/>
          <w:sz w:val="24"/>
          <w:szCs w:val="24"/>
        </w:rPr>
        <w:t>suinteresuotumą įgyti žinių, kurios susijusios su renginio tematika (motyvacija)</w:t>
      </w:r>
      <w:r w:rsidR="00BE2F3F" w:rsidRPr="00DA6F64">
        <w:rPr>
          <w:rFonts w:ascii="Times New Roman" w:eastAsia="Times New Roman" w:hAnsi="Times New Roman"/>
          <w:color w:val="000000" w:themeColor="text1"/>
          <w:sz w:val="24"/>
          <w:szCs w:val="24"/>
        </w:rPr>
        <w:t>.</w:t>
      </w:r>
      <w:r w:rsidR="00BD5C49" w:rsidRPr="00DA6F64">
        <w:rPr>
          <w:rFonts w:ascii="Times New Roman" w:eastAsia="Times New Roman" w:hAnsi="Times New Roman"/>
          <w:color w:val="000000" w:themeColor="text1"/>
          <w:sz w:val="24"/>
          <w:szCs w:val="24"/>
        </w:rPr>
        <w:t xml:space="preserve"> </w:t>
      </w:r>
    </w:p>
    <w:p w14:paraId="3E7B0B23" w14:textId="095F56CF" w:rsidR="004B491D" w:rsidRPr="00DA6F64" w:rsidRDefault="009F3C0A"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38410B" w:rsidRPr="00DA6F64">
        <w:rPr>
          <w:rFonts w:ascii="Times New Roman" w:hAnsi="Times New Roman"/>
          <w:sz w:val="24"/>
          <w:szCs w:val="24"/>
        </w:rPr>
        <w:t>7</w:t>
      </w:r>
      <w:r w:rsidR="004B491D" w:rsidRPr="00DA6F64">
        <w:rPr>
          <w:rFonts w:ascii="Times New Roman" w:hAnsi="Times New Roman"/>
          <w:sz w:val="24"/>
          <w:szCs w:val="24"/>
        </w:rPr>
        <w:t xml:space="preserve">. Jeigu, paskelbus apie tarptautinius mokymus užsienyje, šių Taisyklių </w:t>
      </w:r>
      <w:r w:rsidRPr="00DA6F64">
        <w:rPr>
          <w:rFonts w:ascii="Times New Roman" w:hAnsi="Times New Roman"/>
          <w:sz w:val="24"/>
          <w:szCs w:val="24"/>
        </w:rPr>
        <w:t>3</w:t>
      </w:r>
      <w:r w:rsidR="0038410B" w:rsidRPr="00DA6F64">
        <w:rPr>
          <w:rFonts w:ascii="Times New Roman" w:hAnsi="Times New Roman"/>
          <w:sz w:val="24"/>
          <w:szCs w:val="24"/>
        </w:rPr>
        <w:t>6</w:t>
      </w:r>
      <w:r w:rsidR="00B8673D" w:rsidRPr="00DA6F64">
        <w:rPr>
          <w:rFonts w:ascii="Times New Roman" w:hAnsi="Times New Roman"/>
          <w:sz w:val="24"/>
          <w:szCs w:val="24"/>
        </w:rPr>
        <w:t>.1–</w:t>
      </w:r>
      <w:r w:rsidRPr="00DA6F64">
        <w:rPr>
          <w:rFonts w:ascii="Times New Roman" w:hAnsi="Times New Roman"/>
          <w:sz w:val="24"/>
          <w:szCs w:val="24"/>
        </w:rPr>
        <w:t>3</w:t>
      </w:r>
      <w:r w:rsidR="0038410B" w:rsidRPr="00DA6F64">
        <w:rPr>
          <w:rFonts w:ascii="Times New Roman" w:hAnsi="Times New Roman"/>
          <w:sz w:val="24"/>
          <w:szCs w:val="24"/>
        </w:rPr>
        <w:t>6.</w:t>
      </w:r>
      <w:r w:rsidR="006E0DDD" w:rsidRPr="00DA6F64">
        <w:rPr>
          <w:rFonts w:ascii="Times New Roman" w:hAnsi="Times New Roman"/>
          <w:sz w:val="24"/>
          <w:szCs w:val="24"/>
        </w:rPr>
        <w:t>4</w:t>
      </w:r>
      <w:r w:rsidR="004B491D" w:rsidRPr="00DA6F64">
        <w:rPr>
          <w:rFonts w:ascii="Times New Roman" w:hAnsi="Times New Roman"/>
          <w:sz w:val="24"/>
          <w:szCs w:val="24"/>
        </w:rPr>
        <w:t xml:space="preserve"> p</w:t>
      </w:r>
      <w:r w:rsidR="00B8673D" w:rsidRPr="00DA6F64">
        <w:rPr>
          <w:rFonts w:ascii="Times New Roman" w:hAnsi="Times New Roman"/>
          <w:sz w:val="24"/>
          <w:szCs w:val="24"/>
        </w:rPr>
        <w:t>ap</w:t>
      </w:r>
      <w:r w:rsidR="004B491D" w:rsidRPr="00DA6F64">
        <w:rPr>
          <w:rFonts w:ascii="Times New Roman" w:hAnsi="Times New Roman"/>
          <w:sz w:val="24"/>
          <w:szCs w:val="24"/>
        </w:rPr>
        <w:t>unk</w:t>
      </w:r>
      <w:r w:rsidR="00B8673D" w:rsidRPr="00DA6F64">
        <w:rPr>
          <w:rFonts w:ascii="Times New Roman" w:hAnsi="Times New Roman"/>
          <w:sz w:val="24"/>
          <w:szCs w:val="24"/>
        </w:rPr>
        <w:t>čių</w:t>
      </w:r>
      <w:r w:rsidR="004B491D" w:rsidRPr="00DA6F64">
        <w:rPr>
          <w:rFonts w:ascii="Times New Roman" w:hAnsi="Times New Roman"/>
          <w:sz w:val="24"/>
          <w:szCs w:val="24"/>
        </w:rPr>
        <w:t xml:space="preserve"> reikalavimus atitinka</w:t>
      </w:r>
      <w:r w:rsidR="004B491D" w:rsidRPr="00DA6F64">
        <w:rPr>
          <w:rFonts w:ascii="Times New Roman" w:hAnsi="Times New Roman"/>
          <w:b/>
          <w:sz w:val="24"/>
          <w:szCs w:val="24"/>
        </w:rPr>
        <w:t xml:space="preserve"> </w:t>
      </w:r>
      <w:r w:rsidR="004B491D" w:rsidRPr="00DA6F64">
        <w:rPr>
          <w:rFonts w:ascii="Times New Roman" w:hAnsi="Times New Roman"/>
          <w:sz w:val="24"/>
          <w:szCs w:val="24"/>
        </w:rPr>
        <w:t>daugiau kandidatų</w:t>
      </w:r>
      <w:r w:rsidR="00E0389A" w:rsidRPr="00DA6F64">
        <w:rPr>
          <w:rFonts w:ascii="Times New Roman" w:hAnsi="Times New Roman"/>
          <w:sz w:val="24"/>
          <w:szCs w:val="24"/>
        </w:rPr>
        <w:t>,</w:t>
      </w:r>
      <w:r w:rsidR="004B491D" w:rsidRPr="00DA6F64">
        <w:rPr>
          <w:rFonts w:ascii="Times New Roman" w:hAnsi="Times New Roman"/>
          <w:sz w:val="24"/>
          <w:szCs w:val="24"/>
        </w:rPr>
        <w:t xml:space="preserve"> nei yra skiriama vietų</w:t>
      </w:r>
      <w:r w:rsidR="009952CA" w:rsidRPr="00DA6F64">
        <w:rPr>
          <w:rFonts w:ascii="Times New Roman" w:hAnsi="Times New Roman"/>
          <w:sz w:val="24"/>
          <w:szCs w:val="24"/>
        </w:rPr>
        <w:t xml:space="preserve"> Lietuvos teisėjams</w:t>
      </w:r>
      <w:r w:rsidR="004B491D" w:rsidRPr="00DA6F64">
        <w:rPr>
          <w:rFonts w:ascii="Times New Roman" w:hAnsi="Times New Roman"/>
          <w:sz w:val="24"/>
          <w:szCs w:val="24"/>
        </w:rPr>
        <w:t>, pirmenybė,</w:t>
      </w:r>
      <w:r w:rsidR="004B491D" w:rsidRPr="00DA6F64">
        <w:rPr>
          <w:rFonts w:ascii="Times New Roman" w:hAnsi="Times New Roman"/>
          <w:b/>
          <w:sz w:val="24"/>
          <w:szCs w:val="24"/>
        </w:rPr>
        <w:t xml:space="preserve"> </w:t>
      </w:r>
      <w:r w:rsidR="004B491D" w:rsidRPr="00DA6F64">
        <w:rPr>
          <w:rFonts w:ascii="Times New Roman" w:hAnsi="Times New Roman"/>
          <w:sz w:val="24"/>
          <w:szCs w:val="24"/>
        </w:rPr>
        <w:t>remiantis Nacionalinės teismų administracijos</w:t>
      </w:r>
      <w:r w:rsidR="006E0DDD" w:rsidRPr="00DA6F64">
        <w:rPr>
          <w:rFonts w:ascii="Times New Roman" w:hAnsi="Times New Roman"/>
          <w:sz w:val="24"/>
          <w:szCs w:val="24"/>
        </w:rPr>
        <w:t xml:space="preserve"> ir</w:t>
      </w:r>
      <w:r w:rsidR="004B491D" w:rsidRPr="00DA6F64">
        <w:rPr>
          <w:rFonts w:ascii="Times New Roman" w:hAnsi="Times New Roman"/>
          <w:sz w:val="24"/>
          <w:szCs w:val="24"/>
        </w:rPr>
        <w:t xml:space="preserve"> </w:t>
      </w:r>
      <w:r w:rsidR="006E0DDD" w:rsidRPr="00DA6F64">
        <w:rPr>
          <w:rFonts w:ascii="Times New Roman" w:hAnsi="Times New Roman"/>
          <w:sz w:val="24"/>
          <w:szCs w:val="24"/>
        </w:rPr>
        <w:t xml:space="preserve">TERIS sistemoje </w:t>
      </w:r>
      <w:r w:rsidR="004B491D" w:rsidRPr="00DA6F64">
        <w:rPr>
          <w:rFonts w:ascii="Times New Roman" w:hAnsi="Times New Roman"/>
          <w:sz w:val="24"/>
          <w:szCs w:val="24"/>
        </w:rPr>
        <w:t>turima informacija, teikiama kandidatams, kurie:</w:t>
      </w:r>
    </w:p>
    <w:p w14:paraId="3889F095" w14:textId="40AAA229" w:rsidR="004B491D" w:rsidRPr="00DA6F64" w:rsidRDefault="009F3C0A"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F05ECE" w:rsidRPr="00DA6F64">
        <w:rPr>
          <w:rFonts w:ascii="Times New Roman" w:hAnsi="Times New Roman"/>
          <w:sz w:val="24"/>
          <w:szCs w:val="24"/>
        </w:rPr>
        <w:t>7</w:t>
      </w:r>
      <w:r w:rsidR="004B491D" w:rsidRPr="00DA6F64">
        <w:rPr>
          <w:rFonts w:ascii="Times New Roman" w:hAnsi="Times New Roman"/>
          <w:sz w:val="24"/>
          <w:szCs w:val="24"/>
        </w:rPr>
        <w:t>.</w:t>
      </w:r>
      <w:r w:rsidR="0046587F" w:rsidRPr="00DA6F64">
        <w:rPr>
          <w:rFonts w:ascii="Times New Roman" w:hAnsi="Times New Roman"/>
          <w:sz w:val="24"/>
          <w:szCs w:val="24"/>
        </w:rPr>
        <w:t>1</w:t>
      </w:r>
      <w:r w:rsidR="004B491D" w:rsidRPr="00DA6F64">
        <w:rPr>
          <w:rFonts w:ascii="Times New Roman" w:hAnsi="Times New Roman"/>
          <w:sz w:val="24"/>
          <w:szCs w:val="24"/>
        </w:rPr>
        <w:t>.</w:t>
      </w:r>
      <w:r w:rsidR="004B491D" w:rsidRPr="00DA6F64">
        <w:rPr>
          <w:rFonts w:ascii="Times New Roman" w:hAnsi="Times New Roman"/>
          <w:color w:val="FF0000"/>
          <w:sz w:val="24"/>
          <w:szCs w:val="24"/>
        </w:rPr>
        <w:t xml:space="preserve"> </w:t>
      </w:r>
      <w:r w:rsidR="004B491D" w:rsidRPr="00DA6F64">
        <w:rPr>
          <w:rFonts w:ascii="Times New Roman" w:hAnsi="Times New Roman"/>
          <w:sz w:val="24"/>
          <w:szCs w:val="24"/>
        </w:rPr>
        <w:t xml:space="preserve">atsižvelgiant į esamą ar būsimą teisėjų specializaciją bei nagrinėjamų bylų specifiką, tarptautiniuose mokymuose įgytas žinias geriausiai </w:t>
      </w:r>
      <w:r w:rsidR="009952CA" w:rsidRPr="00DA6F64">
        <w:rPr>
          <w:rFonts w:ascii="Times New Roman" w:hAnsi="Times New Roman"/>
          <w:sz w:val="24"/>
          <w:szCs w:val="24"/>
        </w:rPr>
        <w:t xml:space="preserve">gali </w:t>
      </w:r>
      <w:r w:rsidR="004B491D" w:rsidRPr="00DA6F64">
        <w:rPr>
          <w:rFonts w:ascii="Times New Roman" w:hAnsi="Times New Roman"/>
          <w:sz w:val="24"/>
          <w:szCs w:val="24"/>
        </w:rPr>
        <w:t xml:space="preserve">pritaikyti </w:t>
      </w:r>
      <w:r w:rsidR="00096349" w:rsidRPr="00DA6F64">
        <w:rPr>
          <w:rFonts w:ascii="Times New Roman" w:hAnsi="Times New Roman"/>
          <w:sz w:val="24"/>
          <w:szCs w:val="24"/>
        </w:rPr>
        <w:t>atlikdami savo tiesiogines pareigas</w:t>
      </w:r>
      <w:r w:rsidR="004B491D" w:rsidRPr="00DA6F64">
        <w:rPr>
          <w:rFonts w:ascii="Times New Roman" w:hAnsi="Times New Roman"/>
          <w:sz w:val="24"/>
          <w:szCs w:val="24"/>
        </w:rPr>
        <w:t xml:space="preserve"> arba numato dalyvauti tarptautiniuose konkursuose analogiška tarptautini</w:t>
      </w:r>
      <w:r w:rsidR="009952CA" w:rsidRPr="00DA6F64">
        <w:rPr>
          <w:rFonts w:ascii="Times New Roman" w:hAnsi="Times New Roman"/>
          <w:sz w:val="24"/>
          <w:szCs w:val="24"/>
        </w:rPr>
        <w:t>ų</w:t>
      </w:r>
      <w:r w:rsidR="004B491D" w:rsidRPr="00DA6F64">
        <w:rPr>
          <w:rFonts w:ascii="Times New Roman" w:hAnsi="Times New Roman"/>
          <w:sz w:val="24"/>
          <w:szCs w:val="24"/>
        </w:rPr>
        <w:t xml:space="preserve"> mokym</w:t>
      </w:r>
      <w:r w:rsidR="009952CA" w:rsidRPr="00DA6F64">
        <w:rPr>
          <w:rFonts w:ascii="Times New Roman" w:hAnsi="Times New Roman"/>
          <w:sz w:val="24"/>
          <w:szCs w:val="24"/>
        </w:rPr>
        <w:t>ų</w:t>
      </w:r>
      <w:r w:rsidR="004B491D" w:rsidRPr="00DA6F64">
        <w:rPr>
          <w:rFonts w:ascii="Times New Roman" w:hAnsi="Times New Roman"/>
          <w:sz w:val="24"/>
          <w:szCs w:val="24"/>
        </w:rPr>
        <w:t xml:space="preserve"> tema;</w:t>
      </w:r>
    </w:p>
    <w:p w14:paraId="775904F7" w14:textId="6D1BE339" w:rsidR="004B491D" w:rsidRPr="00DA6F64" w:rsidRDefault="009F3C0A" w:rsidP="004B491D">
      <w:pPr>
        <w:tabs>
          <w:tab w:val="left" w:pos="1134"/>
        </w:tabs>
        <w:suppressAutoHyphens/>
        <w:autoSpaceDE w:val="0"/>
        <w:autoSpaceDN w:val="0"/>
        <w:adjustRightInd w:val="0"/>
        <w:spacing w:after="0" w:line="240" w:lineRule="auto"/>
        <w:ind w:firstLine="567"/>
        <w:jc w:val="both"/>
        <w:rPr>
          <w:rFonts w:ascii="Times New Roman" w:hAnsi="Times New Roman"/>
          <w:strike/>
          <w:sz w:val="24"/>
          <w:szCs w:val="24"/>
        </w:rPr>
      </w:pPr>
      <w:r w:rsidRPr="00DA6F64">
        <w:rPr>
          <w:rFonts w:ascii="Times New Roman" w:hAnsi="Times New Roman"/>
          <w:sz w:val="24"/>
          <w:szCs w:val="24"/>
        </w:rPr>
        <w:t>3</w:t>
      </w:r>
      <w:r w:rsidR="00F05ECE" w:rsidRPr="00DA6F64">
        <w:rPr>
          <w:rFonts w:ascii="Times New Roman" w:hAnsi="Times New Roman"/>
          <w:sz w:val="24"/>
          <w:szCs w:val="24"/>
        </w:rPr>
        <w:t>7</w:t>
      </w:r>
      <w:r w:rsidR="004B491D" w:rsidRPr="00DA6F64">
        <w:rPr>
          <w:rFonts w:ascii="Times New Roman" w:hAnsi="Times New Roman"/>
          <w:sz w:val="24"/>
          <w:szCs w:val="24"/>
        </w:rPr>
        <w:t>.</w:t>
      </w:r>
      <w:r w:rsidR="00D9632C" w:rsidRPr="00DA6F64">
        <w:rPr>
          <w:rFonts w:ascii="Times New Roman" w:hAnsi="Times New Roman"/>
          <w:sz w:val="24"/>
          <w:szCs w:val="24"/>
        </w:rPr>
        <w:t>2</w:t>
      </w:r>
      <w:r w:rsidR="004B491D" w:rsidRPr="00DA6F64">
        <w:rPr>
          <w:rFonts w:ascii="Times New Roman" w:hAnsi="Times New Roman"/>
          <w:sz w:val="24"/>
          <w:szCs w:val="24"/>
        </w:rPr>
        <w:t>. dalyvauja su tarptautinių mokymų tematika susijusių darbo grupių, rengiančių teisės aktų projektus, veikloje;</w:t>
      </w:r>
    </w:p>
    <w:p w14:paraId="2D206DD2" w14:textId="49A85FF1" w:rsidR="004B491D" w:rsidRPr="00DA6F64" w:rsidRDefault="009F3C0A"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F05ECE" w:rsidRPr="00DA6F64">
        <w:rPr>
          <w:rFonts w:ascii="Times New Roman" w:hAnsi="Times New Roman"/>
          <w:sz w:val="24"/>
          <w:szCs w:val="24"/>
        </w:rPr>
        <w:t>7</w:t>
      </w:r>
      <w:r w:rsidR="004B491D" w:rsidRPr="00DA6F64">
        <w:rPr>
          <w:rFonts w:ascii="Times New Roman" w:hAnsi="Times New Roman"/>
          <w:sz w:val="24"/>
          <w:szCs w:val="24"/>
        </w:rPr>
        <w:t>.</w:t>
      </w:r>
      <w:r w:rsidR="0028572A" w:rsidRPr="00DA6F64">
        <w:rPr>
          <w:rFonts w:ascii="Times New Roman" w:hAnsi="Times New Roman"/>
          <w:sz w:val="24"/>
          <w:szCs w:val="24"/>
        </w:rPr>
        <w:t>3</w:t>
      </w:r>
      <w:r w:rsidR="004B491D" w:rsidRPr="00DA6F64">
        <w:rPr>
          <w:rFonts w:ascii="Times New Roman" w:hAnsi="Times New Roman"/>
          <w:sz w:val="24"/>
          <w:szCs w:val="24"/>
        </w:rPr>
        <w:t xml:space="preserve">. nedalyvavo, dalyvavo mažiau arba </w:t>
      </w:r>
      <w:r w:rsidR="009952CA" w:rsidRPr="00DA6F64">
        <w:rPr>
          <w:rFonts w:ascii="Times New Roman" w:hAnsi="Times New Roman"/>
          <w:sz w:val="24"/>
          <w:szCs w:val="24"/>
        </w:rPr>
        <w:t xml:space="preserve">anksčiau </w:t>
      </w:r>
      <w:r w:rsidR="004B491D" w:rsidRPr="00DA6F64">
        <w:rPr>
          <w:rFonts w:ascii="Times New Roman" w:hAnsi="Times New Roman"/>
          <w:sz w:val="24"/>
          <w:szCs w:val="24"/>
        </w:rPr>
        <w:t>negu kiti kandidatai</w:t>
      </w:r>
      <w:r w:rsidR="00247AD5" w:rsidRPr="00DA6F64">
        <w:rPr>
          <w:rFonts w:ascii="Times New Roman" w:hAnsi="Times New Roman"/>
          <w:sz w:val="24"/>
          <w:szCs w:val="24"/>
        </w:rPr>
        <w:t>,</w:t>
      </w:r>
      <w:r w:rsidR="004B491D" w:rsidRPr="00DA6F64">
        <w:rPr>
          <w:rFonts w:ascii="Times New Roman" w:hAnsi="Times New Roman"/>
          <w:sz w:val="24"/>
          <w:szCs w:val="24"/>
        </w:rPr>
        <w:t xml:space="preserve"> trumpalaikiuose</w:t>
      </w:r>
      <w:r w:rsidR="00247AD5" w:rsidRPr="00DA6F64">
        <w:rPr>
          <w:rFonts w:ascii="Times New Roman" w:hAnsi="Times New Roman"/>
          <w:sz w:val="24"/>
          <w:szCs w:val="24"/>
        </w:rPr>
        <w:t>,</w:t>
      </w:r>
      <w:r w:rsidR="004B491D" w:rsidRPr="00DA6F64">
        <w:rPr>
          <w:rFonts w:ascii="Times New Roman" w:hAnsi="Times New Roman"/>
          <w:sz w:val="24"/>
          <w:szCs w:val="24"/>
        </w:rPr>
        <w:t xml:space="preserve"> šių Taisyklių </w:t>
      </w:r>
      <w:r w:rsidRPr="00DA6F64">
        <w:rPr>
          <w:rFonts w:ascii="Times New Roman" w:hAnsi="Times New Roman"/>
          <w:sz w:val="24"/>
          <w:szCs w:val="24"/>
        </w:rPr>
        <w:t xml:space="preserve">39 </w:t>
      </w:r>
      <w:r w:rsidR="004B491D" w:rsidRPr="00DA6F64">
        <w:rPr>
          <w:rFonts w:ascii="Times New Roman" w:hAnsi="Times New Roman"/>
          <w:sz w:val="24"/>
          <w:szCs w:val="24"/>
        </w:rPr>
        <w:t xml:space="preserve">ir </w:t>
      </w:r>
      <w:r w:rsidRPr="00DA6F64">
        <w:rPr>
          <w:rFonts w:ascii="Times New Roman" w:hAnsi="Times New Roman"/>
          <w:sz w:val="24"/>
          <w:szCs w:val="24"/>
        </w:rPr>
        <w:t xml:space="preserve">40 </w:t>
      </w:r>
      <w:r w:rsidR="004B491D" w:rsidRPr="00DA6F64">
        <w:rPr>
          <w:rFonts w:ascii="Times New Roman" w:hAnsi="Times New Roman"/>
          <w:sz w:val="24"/>
          <w:szCs w:val="24"/>
        </w:rPr>
        <w:t>punktuose numatytuose tarptautiniuose mokymuose užsienyje;</w:t>
      </w:r>
    </w:p>
    <w:p w14:paraId="5021CEF4" w14:textId="5B31BE15" w:rsidR="004B491D" w:rsidRPr="00DA6F64" w:rsidRDefault="009F3C0A"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F05ECE" w:rsidRPr="00DA6F64">
        <w:rPr>
          <w:rFonts w:ascii="Times New Roman" w:hAnsi="Times New Roman"/>
          <w:sz w:val="24"/>
          <w:szCs w:val="24"/>
        </w:rPr>
        <w:t>7</w:t>
      </w:r>
      <w:r w:rsidR="004B491D" w:rsidRPr="00DA6F64">
        <w:rPr>
          <w:rFonts w:ascii="Times New Roman" w:hAnsi="Times New Roman"/>
          <w:sz w:val="24"/>
          <w:szCs w:val="24"/>
        </w:rPr>
        <w:t>.</w:t>
      </w:r>
      <w:r w:rsidR="0028572A" w:rsidRPr="00DA6F64">
        <w:rPr>
          <w:rFonts w:ascii="Times New Roman" w:hAnsi="Times New Roman"/>
          <w:sz w:val="24"/>
          <w:szCs w:val="24"/>
        </w:rPr>
        <w:t>4</w:t>
      </w:r>
      <w:r w:rsidR="004B491D" w:rsidRPr="00DA6F64">
        <w:rPr>
          <w:rFonts w:ascii="Times New Roman" w:hAnsi="Times New Roman"/>
          <w:sz w:val="24"/>
          <w:szCs w:val="24"/>
        </w:rPr>
        <w:t xml:space="preserve">. nedalyvavo, dalyvavo mažiau arba </w:t>
      </w:r>
      <w:r w:rsidR="009952CA" w:rsidRPr="00DA6F64">
        <w:rPr>
          <w:rFonts w:ascii="Times New Roman" w:hAnsi="Times New Roman"/>
          <w:sz w:val="24"/>
          <w:szCs w:val="24"/>
        </w:rPr>
        <w:t xml:space="preserve">anksčiau </w:t>
      </w:r>
      <w:r w:rsidR="004B491D" w:rsidRPr="00DA6F64">
        <w:rPr>
          <w:rFonts w:ascii="Times New Roman" w:hAnsi="Times New Roman"/>
          <w:sz w:val="24"/>
          <w:szCs w:val="24"/>
        </w:rPr>
        <w:t xml:space="preserve">negu kiti </w:t>
      </w:r>
      <w:r w:rsidR="00BA2A9A" w:rsidRPr="00DA6F64">
        <w:rPr>
          <w:rFonts w:ascii="Times New Roman" w:hAnsi="Times New Roman"/>
          <w:sz w:val="24"/>
          <w:szCs w:val="24"/>
        </w:rPr>
        <w:t>kandidatai</w:t>
      </w:r>
      <w:r w:rsidR="00247AD5" w:rsidRPr="00DA6F64">
        <w:rPr>
          <w:rFonts w:ascii="Times New Roman" w:hAnsi="Times New Roman"/>
          <w:sz w:val="24"/>
          <w:szCs w:val="24"/>
        </w:rPr>
        <w:t>,</w:t>
      </w:r>
      <w:r w:rsidR="00BA2A9A" w:rsidRPr="00DA6F64">
        <w:rPr>
          <w:rFonts w:ascii="Times New Roman" w:hAnsi="Times New Roman"/>
          <w:sz w:val="24"/>
          <w:szCs w:val="24"/>
        </w:rPr>
        <w:t xml:space="preserve"> </w:t>
      </w:r>
      <w:r w:rsidR="004B491D" w:rsidRPr="00DA6F64">
        <w:rPr>
          <w:rFonts w:ascii="Times New Roman" w:hAnsi="Times New Roman"/>
          <w:sz w:val="24"/>
          <w:szCs w:val="24"/>
        </w:rPr>
        <w:t>ilgalaikiuose</w:t>
      </w:r>
      <w:r w:rsidR="00247AD5" w:rsidRPr="00DA6F64">
        <w:rPr>
          <w:rFonts w:ascii="Times New Roman" w:hAnsi="Times New Roman"/>
          <w:sz w:val="24"/>
          <w:szCs w:val="24"/>
        </w:rPr>
        <w:t>,</w:t>
      </w:r>
      <w:r w:rsidR="004B491D" w:rsidRPr="00DA6F64">
        <w:rPr>
          <w:rFonts w:ascii="Times New Roman" w:hAnsi="Times New Roman"/>
          <w:sz w:val="24"/>
          <w:szCs w:val="24"/>
        </w:rPr>
        <w:t xml:space="preserve"> šių Taisyklių </w:t>
      </w:r>
      <w:r w:rsidR="00EC3916" w:rsidRPr="00DA6F64">
        <w:rPr>
          <w:rFonts w:ascii="Times New Roman" w:hAnsi="Times New Roman"/>
          <w:sz w:val="24"/>
          <w:szCs w:val="24"/>
        </w:rPr>
        <w:t>40</w:t>
      </w:r>
      <w:r w:rsidRPr="00DA6F64">
        <w:rPr>
          <w:rFonts w:ascii="Times New Roman" w:hAnsi="Times New Roman"/>
          <w:sz w:val="24"/>
          <w:szCs w:val="24"/>
        </w:rPr>
        <w:t xml:space="preserve"> </w:t>
      </w:r>
      <w:r w:rsidR="004B491D" w:rsidRPr="00DA6F64">
        <w:rPr>
          <w:rFonts w:ascii="Times New Roman" w:hAnsi="Times New Roman"/>
          <w:sz w:val="24"/>
          <w:szCs w:val="24"/>
        </w:rPr>
        <w:t xml:space="preserve">ir </w:t>
      </w:r>
      <w:r w:rsidRPr="00DA6F64">
        <w:rPr>
          <w:rFonts w:ascii="Times New Roman" w:hAnsi="Times New Roman"/>
          <w:sz w:val="24"/>
          <w:szCs w:val="24"/>
        </w:rPr>
        <w:t>4</w:t>
      </w:r>
      <w:r w:rsidR="006809AE" w:rsidRPr="00DA6F64">
        <w:rPr>
          <w:rFonts w:ascii="Times New Roman" w:hAnsi="Times New Roman"/>
          <w:sz w:val="24"/>
          <w:szCs w:val="24"/>
        </w:rPr>
        <w:t>1</w:t>
      </w:r>
      <w:r w:rsidRPr="00DA6F64">
        <w:rPr>
          <w:rFonts w:ascii="Times New Roman" w:hAnsi="Times New Roman"/>
          <w:sz w:val="24"/>
          <w:szCs w:val="24"/>
        </w:rPr>
        <w:t xml:space="preserve"> </w:t>
      </w:r>
      <w:r w:rsidR="004B491D" w:rsidRPr="00DA6F64">
        <w:rPr>
          <w:rFonts w:ascii="Times New Roman" w:hAnsi="Times New Roman"/>
          <w:sz w:val="24"/>
          <w:szCs w:val="24"/>
        </w:rPr>
        <w:t>punktuose numatytuose tarptautiniuose mokymuose užsienyje.</w:t>
      </w:r>
    </w:p>
    <w:p w14:paraId="3C0D534A" w14:textId="12F4264D" w:rsidR="004B491D" w:rsidRPr="00DA6F64" w:rsidRDefault="009F3C0A"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F05ECE" w:rsidRPr="00DA6F64">
        <w:rPr>
          <w:rFonts w:ascii="Times New Roman" w:hAnsi="Times New Roman"/>
          <w:sz w:val="24"/>
          <w:szCs w:val="24"/>
        </w:rPr>
        <w:t>8</w:t>
      </w:r>
      <w:r w:rsidR="004B491D" w:rsidRPr="00DA6F64">
        <w:rPr>
          <w:rFonts w:ascii="Times New Roman" w:hAnsi="Times New Roman"/>
          <w:sz w:val="24"/>
          <w:szCs w:val="24"/>
        </w:rPr>
        <w:t>. Kiekvienu atveju pirmenybės dalyvauti tarptautiniuose mokymuose eiliškumo tvarka nustatoma</w:t>
      </w:r>
      <w:r w:rsidR="00247AD5" w:rsidRPr="00DA6F64">
        <w:rPr>
          <w:rFonts w:ascii="Times New Roman" w:hAnsi="Times New Roman"/>
          <w:sz w:val="24"/>
          <w:szCs w:val="24"/>
        </w:rPr>
        <w:t>,</w:t>
      </w:r>
      <w:r w:rsidR="004B491D" w:rsidRPr="00DA6F64">
        <w:rPr>
          <w:rFonts w:ascii="Times New Roman" w:hAnsi="Times New Roman"/>
          <w:sz w:val="24"/>
          <w:szCs w:val="24"/>
        </w:rPr>
        <w:t xml:space="preserve"> įvertinus būsimą dalyvavimo išliekamąją vertę teismų sistemai.</w:t>
      </w:r>
    </w:p>
    <w:p w14:paraId="6640FFE5" w14:textId="666079F5" w:rsidR="004B491D" w:rsidRPr="00DA6F64" w:rsidRDefault="009F3C0A"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3</w:t>
      </w:r>
      <w:r w:rsidR="00F05ECE" w:rsidRPr="00DA6F64">
        <w:rPr>
          <w:rFonts w:ascii="Times New Roman" w:hAnsi="Times New Roman"/>
          <w:sz w:val="24"/>
          <w:szCs w:val="24"/>
        </w:rPr>
        <w:t>9</w:t>
      </w:r>
      <w:r w:rsidR="004B491D" w:rsidRPr="00DA6F64">
        <w:rPr>
          <w:rFonts w:ascii="Times New Roman" w:hAnsi="Times New Roman"/>
          <w:sz w:val="24"/>
          <w:szCs w:val="24"/>
        </w:rPr>
        <w:t>. Teisėjų dalyvavimas tarptautinių institucijų,</w:t>
      </w:r>
      <w:r w:rsidR="006E0DDD" w:rsidRPr="00DA6F64">
        <w:rPr>
          <w:rFonts w:ascii="Times New Roman" w:hAnsi="Times New Roman"/>
          <w:sz w:val="24"/>
          <w:szCs w:val="24"/>
        </w:rPr>
        <w:t xml:space="preserve"> organizacijų, tinklų</w:t>
      </w:r>
      <w:r w:rsidR="005A761E" w:rsidRPr="00DA6F64">
        <w:rPr>
          <w:rFonts w:ascii="Times New Roman" w:hAnsi="Times New Roman"/>
          <w:sz w:val="24"/>
          <w:szCs w:val="24"/>
        </w:rPr>
        <w:t>,</w:t>
      </w:r>
      <w:r w:rsidR="004B491D" w:rsidRPr="00DA6F64">
        <w:rPr>
          <w:rFonts w:ascii="Times New Roman" w:hAnsi="Times New Roman"/>
          <w:sz w:val="24"/>
          <w:szCs w:val="24"/>
        </w:rPr>
        <w:t xml:space="preserve"> kuri</w:t>
      </w:r>
      <w:r w:rsidR="006E0DDD" w:rsidRPr="00DA6F64">
        <w:rPr>
          <w:rFonts w:ascii="Times New Roman" w:hAnsi="Times New Roman"/>
          <w:sz w:val="24"/>
          <w:szCs w:val="24"/>
        </w:rPr>
        <w:t>e</w:t>
      </w:r>
      <w:r w:rsidR="004B491D" w:rsidRPr="00DA6F64">
        <w:rPr>
          <w:rFonts w:ascii="Times New Roman" w:hAnsi="Times New Roman"/>
          <w:sz w:val="24"/>
          <w:szCs w:val="24"/>
        </w:rPr>
        <w:t xml:space="preserve">ms narystės mokestis mokamas iš programos </w:t>
      </w:r>
      <w:r w:rsidR="00EA5742" w:rsidRPr="00DA6F64">
        <w:rPr>
          <w:rFonts w:ascii="Times New Roman" w:hAnsi="Times New Roman"/>
          <w:sz w:val="24"/>
          <w:szCs w:val="24"/>
        </w:rPr>
        <w:t>„</w:t>
      </w:r>
      <w:r w:rsidR="00EA5742" w:rsidRPr="00DA6F64">
        <w:rPr>
          <w:rFonts w:ascii="Times New Roman" w:hAnsi="Times New Roman"/>
          <w:bCs/>
          <w:snapToGrid w:val="0"/>
          <w:color w:val="000000"/>
          <w:sz w:val="24"/>
          <w:szCs w:val="24"/>
        </w:rPr>
        <w:t>Teisėjų ir teismų personalo kvalifikacijos kėlimas</w:t>
      </w:r>
      <w:r w:rsidR="00EA5742" w:rsidRPr="00DA6F64">
        <w:rPr>
          <w:rFonts w:ascii="Times New Roman" w:hAnsi="Times New Roman"/>
          <w:sz w:val="24"/>
          <w:szCs w:val="24"/>
        </w:rPr>
        <w:t xml:space="preserve">“ </w:t>
      </w:r>
      <w:r w:rsidR="004B491D" w:rsidRPr="00DA6F64">
        <w:rPr>
          <w:rFonts w:ascii="Times New Roman" w:hAnsi="Times New Roman"/>
          <w:sz w:val="24"/>
          <w:szCs w:val="24"/>
        </w:rPr>
        <w:t>lėšų, mokymuose organizuojamas (informacij</w:t>
      </w:r>
      <w:r w:rsidR="007C4051" w:rsidRPr="00DA6F64">
        <w:rPr>
          <w:rFonts w:ascii="Times New Roman" w:hAnsi="Times New Roman"/>
          <w:sz w:val="24"/>
          <w:szCs w:val="24"/>
        </w:rPr>
        <w:t>a</w:t>
      </w:r>
      <w:r w:rsidR="004B491D" w:rsidRPr="00DA6F64">
        <w:rPr>
          <w:rFonts w:ascii="Times New Roman" w:hAnsi="Times New Roman"/>
          <w:sz w:val="24"/>
          <w:szCs w:val="24"/>
        </w:rPr>
        <w:t xml:space="preserve"> apie mokymus skelbi</w:t>
      </w:r>
      <w:r w:rsidR="007C4051" w:rsidRPr="00DA6F64">
        <w:rPr>
          <w:rFonts w:ascii="Times New Roman" w:hAnsi="Times New Roman"/>
          <w:sz w:val="24"/>
          <w:szCs w:val="24"/>
        </w:rPr>
        <w:t>ama</w:t>
      </w:r>
      <w:r w:rsidR="004B491D" w:rsidRPr="00DA6F64">
        <w:rPr>
          <w:rFonts w:ascii="Times New Roman" w:hAnsi="Times New Roman"/>
          <w:sz w:val="24"/>
          <w:szCs w:val="24"/>
        </w:rPr>
        <w:t>, pirminė dalyvių atranka</w:t>
      </w:r>
      <w:r w:rsidR="007C4051" w:rsidRPr="00DA6F64">
        <w:rPr>
          <w:rFonts w:ascii="Times New Roman" w:hAnsi="Times New Roman"/>
          <w:sz w:val="24"/>
          <w:szCs w:val="24"/>
        </w:rPr>
        <w:t xml:space="preserve"> vykdoma</w:t>
      </w:r>
      <w:r w:rsidR="005E342E" w:rsidRPr="00DA6F64">
        <w:rPr>
          <w:rFonts w:ascii="Times New Roman" w:hAnsi="Times New Roman"/>
          <w:sz w:val="24"/>
          <w:szCs w:val="24"/>
        </w:rPr>
        <w:t>)</w:t>
      </w:r>
      <w:r w:rsidR="004B491D" w:rsidRPr="00DA6F64">
        <w:rPr>
          <w:rFonts w:ascii="Times New Roman" w:hAnsi="Times New Roman"/>
          <w:sz w:val="24"/>
          <w:szCs w:val="24"/>
        </w:rPr>
        <w:t xml:space="preserve"> per </w:t>
      </w:r>
      <w:r w:rsidRPr="00DA6F64">
        <w:rPr>
          <w:rFonts w:ascii="Times New Roman" w:hAnsi="Times New Roman"/>
          <w:sz w:val="24"/>
          <w:szCs w:val="24"/>
        </w:rPr>
        <w:t>TERIS</w:t>
      </w:r>
      <w:r w:rsidR="005A761E" w:rsidRPr="00DA6F64">
        <w:rPr>
          <w:rFonts w:ascii="Times New Roman" w:hAnsi="Times New Roman"/>
          <w:sz w:val="24"/>
          <w:szCs w:val="24"/>
        </w:rPr>
        <w:t xml:space="preserve">. Mokymų organizatorius apie </w:t>
      </w:r>
      <w:r w:rsidR="005F0D8A" w:rsidRPr="00DA6F64">
        <w:rPr>
          <w:rFonts w:ascii="Times New Roman" w:hAnsi="Times New Roman"/>
          <w:sz w:val="24"/>
          <w:szCs w:val="24"/>
        </w:rPr>
        <w:t xml:space="preserve">tokiuose </w:t>
      </w:r>
      <w:r w:rsidR="005A761E" w:rsidRPr="00DA6F64">
        <w:rPr>
          <w:rFonts w:ascii="Times New Roman" w:hAnsi="Times New Roman"/>
          <w:sz w:val="24"/>
          <w:szCs w:val="24"/>
        </w:rPr>
        <w:t>mokymuose dalyvausiančius teisėjus</w:t>
      </w:r>
      <w:r w:rsidR="005E342E" w:rsidRPr="00DA6F64">
        <w:rPr>
          <w:rFonts w:ascii="Times New Roman" w:hAnsi="Times New Roman"/>
          <w:sz w:val="24"/>
          <w:szCs w:val="24"/>
        </w:rPr>
        <w:t xml:space="preserve"> informuoja Nacionalin</w:t>
      </w:r>
      <w:r w:rsidR="005A761E" w:rsidRPr="00DA6F64">
        <w:rPr>
          <w:rFonts w:ascii="Times New Roman" w:hAnsi="Times New Roman"/>
          <w:sz w:val="24"/>
          <w:szCs w:val="24"/>
        </w:rPr>
        <w:t>ė</w:t>
      </w:r>
      <w:r w:rsidR="005E342E" w:rsidRPr="00DA6F64">
        <w:rPr>
          <w:rFonts w:ascii="Times New Roman" w:hAnsi="Times New Roman"/>
          <w:sz w:val="24"/>
          <w:szCs w:val="24"/>
        </w:rPr>
        <w:t xml:space="preserve"> teismų administracij</w:t>
      </w:r>
      <w:r w:rsidR="005A761E" w:rsidRPr="00DA6F64">
        <w:rPr>
          <w:rFonts w:ascii="Times New Roman" w:hAnsi="Times New Roman"/>
          <w:sz w:val="24"/>
          <w:szCs w:val="24"/>
        </w:rPr>
        <w:t>a</w:t>
      </w:r>
      <w:r w:rsidR="0028572A" w:rsidRPr="00DA6F64">
        <w:rPr>
          <w:rFonts w:ascii="Times New Roman" w:hAnsi="Times New Roman"/>
          <w:sz w:val="24"/>
          <w:szCs w:val="24"/>
        </w:rPr>
        <w:t>.</w:t>
      </w:r>
    </w:p>
    <w:p w14:paraId="66A5CF01" w14:textId="31D34FFD" w:rsidR="004B491D" w:rsidRPr="00DA6F64" w:rsidRDefault="00F05ECE"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40</w:t>
      </w:r>
      <w:r w:rsidR="004B491D" w:rsidRPr="00DA6F64">
        <w:rPr>
          <w:rFonts w:ascii="Times New Roman" w:hAnsi="Times New Roman"/>
          <w:sz w:val="24"/>
          <w:szCs w:val="24"/>
        </w:rPr>
        <w:t xml:space="preserve">. Nacionalinei teismų administracijai </w:t>
      </w:r>
      <w:r w:rsidR="006E0DDD" w:rsidRPr="00DA6F64">
        <w:rPr>
          <w:rFonts w:ascii="Times New Roman" w:hAnsi="Times New Roman"/>
          <w:sz w:val="24"/>
          <w:szCs w:val="24"/>
        </w:rPr>
        <w:t xml:space="preserve">TERIS </w:t>
      </w:r>
      <w:r w:rsidR="004B491D" w:rsidRPr="00DA6F64">
        <w:rPr>
          <w:rFonts w:ascii="Times New Roman" w:hAnsi="Times New Roman"/>
          <w:sz w:val="24"/>
          <w:szCs w:val="24"/>
        </w:rPr>
        <w:t>paskelbus apie tarptautinius mokymus užsienyje, kuriuose yra numatytas dalyvio ar registracijos mokestis ir kuriuose kelionės į užsienio valstybę išlaidos ir gyvenamojo ploto nuomos joje išlaidos organizatorių nėra apmokamos:</w:t>
      </w:r>
    </w:p>
    <w:p w14:paraId="020338E7" w14:textId="6B9B477B" w:rsidR="004B491D" w:rsidRPr="00DA6F64" w:rsidRDefault="00F05ECE"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40</w:t>
      </w:r>
      <w:r w:rsidR="004B491D" w:rsidRPr="00DA6F64">
        <w:rPr>
          <w:rFonts w:ascii="Times New Roman" w:hAnsi="Times New Roman"/>
          <w:sz w:val="24"/>
          <w:szCs w:val="24"/>
        </w:rPr>
        <w:t xml:space="preserve">.1. per </w:t>
      </w:r>
      <w:r w:rsidR="001F4115" w:rsidRPr="00DA6F64">
        <w:rPr>
          <w:rFonts w:ascii="Times New Roman" w:hAnsi="Times New Roman"/>
          <w:sz w:val="24"/>
          <w:szCs w:val="24"/>
        </w:rPr>
        <w:t>5</w:t>
      </w:r>
      <w:r w:rsidR="004B491D" w:rsidRPr="00DA6F64">
        <w:rPr>
          <w:rFonts w:ascii="Times New Roman" w:hAnsi="Times New Roman"/>
          <w:sz w:val="24"/>
          <w:szCs w:val="24"/>
        </w:rPr>
        <w:t xml:space="preserve"> darbo dienas po nustatytos registracijos pabaigos Nacionalinė teismų administracija </w:t>
      </w:r>
      <w:r w:rsidR="004D202F" w:rsidRPr="00DA6F64">
        <w:rPr>
          <w:rFonts w:ascii="Times New Roman" w:hAnsi="Times New Roman"/>
          <w:sz w:val="24"/>
          <w:szCs w:val="24"/>
        </w:rPr>
        <w:t>p</w:t>
      </w:r>
      <w:r w:rsidR="00AF293F" w:rsidRPr="00DA6F64">
        <w:rPr>
          <w:rFonts w:ascii="Times New Roman" w:hAnsi="Times New Roman"/>
          <w:sz w:val="24"/>
          <w:szCs w:val="24"/>
        </w:rPr>
        <w:t>a</w:t>
      </w:r>
      <w:r w:rsidR="00703645" w:rsidRPr="00DA6F64">
        <w:rPr>
          <w:rFonts w:ascii="Times New Roman" w:hAnsi="Times New Roman"/>
          <w:sz w:val="24"/>
          <w:szCs w:val="24"/>
        </w:rPr>
        <w:t>teikia</w:t>
      </w:r>
      <w:r w:rsidR="004B491D" w:rsidRPr="00DA6F64">
        <w:rPr>
          <w:rFonts w:ascii="Times New Roman" w:hAnsi="Times New Roman"/>
          <w:sz w:val="24"/>
          <w:szCs w:val="24"/>
        </w:rPr>
        <w:t xml:space="preserve"> informaciją apie </w:t>
      </w:r>
      <w:r w:rsidR="00F704D7" w:rsidRPr="00DA6F64">
        <w:rPr>
          <w:rFonts w:ascii="Times New Roman" w:hAnsi="Times New Roman"/>
          <w:sz w:val="24"/>
          <w:szCs w:val="24"/>
        </w:rPr>
        <w:t xml:space="preserve">TERIS </w:t>
      </w:r>
      <w:r w:rsidR="004B491D" w:rsidRPr="00DA6F64">
        <w:rPr>
          <w:rFonts w:ascii="Times New Roman" w:hAnsi="Times New Roman"/>
          <w:sz w:val="24"/>
          <w:szCs w:val="24"/>
        </w:rPr>
        <w:t>užsiregistravusius kandidatus</w:t>
      </w:r>
      <w:r w:rsidR="004D202F" w:rsidRPr="00DA6F64">
        <w:rPr>
          <w:rFonts w:ascii="Times New Roman" w:hAnsi="Times New Roman"/>
          <w:sz w:val="24"/>
          <w:szCs w:val="24"/>
        </w:rPr>
        <w:t xml:space="preserve"> (dalyvavimas tarptautiniuose mokymuose)</w:t>
      </w:r>
      <w:r w:rsidR="009F3C0A" w:rsidRPr="00DA6F64">
        <w:rPr>
          <w:rFonts w:ascii="Times New Roman" w:hAnsi="Times New Roman"/>
          <w:sz w:val="24"/>
          <w:szCs w:val="24"/>
        </w:rPr>
        <w:t xml:space="preserve"> </w:t>
      </w:r>
      <w:r w:rsidR="004B491D" w:rsidRPr="00DA6F64">
        <w:rPr>
          <w:rFonts w:ascii="Times New Roman" w:hAnsi="Times New Roman"/>
          <w:sz w:val="24"/>
          <w:szCs w:val="24"/>
        </w:rPr>
        <w:t>svarstyti Komitetui;</w:t>
      </w:r>
    </w:p>
    <w:p w14:paraId="50AA99BC" w14:textId="2587AA30" w:rsidR="004B491D" w:rsidRPr="00DA6F64" w:rsidRDefault="00F05ECE"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40</w:t>
      </w:r>
      <w:r w:rsidR="004B491D" w:rsidRPr="00DA6F64">
        <w:rPr>
          <w:rFonts w:ascii="Times New Roman" w:hAnsi="Times New Roman"/>
          <w:sz w:val="24"/>
          <w:szCs w:val="24"/>
        </w:rPr>
        <w:t xml:space="preserve">.2. Komitetas, </w:t>
      </w:r>
      <w:r w:rsidR="00B8673D" w:rsidRPr="00DA6F64">
        <w:rPr>
          <w:rFonts w:ascii="Times New Roman" w:hAnsi="Times New Roman"/>
          <w:sz w:val="24"/>
          <w:szCs w:val="24"/>
        </w:rPr>
        <w:t>atsižvelgdamas į</w:t>
      </w:r>
      <w:r w:rsidR="004B491D" w:rsidRPr="00DA6F64">
        <w:rPr>
          <w:rFonts w:ascii="Times New Roman" w:hAnsi="Times New Roman"/>
          <w:sz w:val="24"/>
          <w:szCs w:val="24"/>
        </w:rPr>
        <w:t xml:space="preserve"> šių Taisyklių </w:t>
      </w:r>
      <w:r w:rsidR="009F3C0A" w:rsidRPr="00DA6F64">
        <w:rPr>
          <w:rFonts w:ascii="Times New Roman" w:hAnsi="Times New Roman"/>
          <w:sz w:val="24"/>
          <w:szCs w:val="24"/>
        </w:rPr>
        <w:t>3</w:t>
      </w:r>
      <w:r w:rsidR="00A3764E" w:rsidRPr="00DA6F64">
        <w:rPr>
          <w:rFonts w:ascii="Times New Roman" w:hAnsi="Times New Roman"/>
          <w:sz w:val="24"/>
          <w:szCs w:val="24"/>
        </w:rPr>
        <w:t>6</w:t>
      </w:r>
      <w:r w:rsidR="004B491D" w:rsidRPr="00DA6F64">
        <w:rPr>
          <w:rFonts w:ascii="Times New Roman" w:hAnsi="Times New Roman"/>
          <w:sz w:val="24"/>
          <w:szCs w:val="24"/>
        </w:rPr>
        <w:t>–</w:t>
      </w:r>
      <w:r w:rsidR="009F3C0A" w:rsidRPr="00DA6F64">
        <w:rPr>
          <w:rFonts w:ascii="Times New Roman" w:hAnsi="Times New Roman"/>
          <w:sz w:val="24"/>
          <w:szCs w:val="24"/>
        </w:rPr>
        <w:t>37</w:t>
      </w:r>
      <w:r w:rsidR="009F3C0A" w:rsidRPr="00DA6F64">
        <w:rPr>
          <w:rFonts w:ascii="Times New Roman" w:hAnsi="Times New Roman"/>
          <w:sz w:val="24"/>
          <w:szCs w:val="24"/>
          <w:vertAlign w:val="superscript"/>
        </w:rPr>
        <w:t xml:space="preserve"> </w:t>
      </w:r>
      <w:r w:rsidR="004B491D" w:rsidRPr="00DA6F64">
        <w:rPr>
          <w:rFonts w:ascii="Times New Roman" w:hAnsi="Times New Roman"/>
          <w:sz w:val="24"/>
          <w:szCs w:val="24"/>
        </w:rPr>
        <w:t xml:space="preserve">punktų </w:t>
      </w:r>
      <w:r w:rsidR="00B8673D" w:rsidRPr="00DA6F64">
        <w:rPr>
          <w:rFonts w:ascii="Times New Roman" w:hAnsi="Times New Roman"/>
          <w:sz w:val="24"/>
          <w:szCs w:val="24"/>
        </w:rPr>
        <w:t>nuostatas</w:t>
      </w:r>
      <w:r w:rsidR="004B491D" w:rsidRPr="00DA6F64">
        <w:rPr>
          <w:rFonts w:ascii="Times New Roman" w:hAnsi="Times New Roman"/>
          <w:sz w:val="24"/>
          <w:szCs w:val="24"/>
        </w:rPr>
        <w:t>, atrenka tinkamiausius kandidatus ir nustato dalyvavimo mokymuose finansavimo apimtis;</w:t>
      </w:r>
    </w:p>
    <w:p w14:paraId="3BD89465" w14:textId="1343528D" w:rsidR="004B491D" w:rsidRPr="00DA6F64" w:rsidRDefault="00F05ECE"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40</w:t>
      </w:r>
      <w:r w:rsidR="004B491D" w:rsidRPr="00DA6F64">
        <w:rPr>
          <w:rFonts w:ascii="Times New Roman" w:hAnsi="Times New Roman"/>
          <w:sz w:val="24"/>
          <w:szCs w:val="24"/>
        </w:rPr>
        <w:t xml:space="preserve">.3. Nacionalinė teismų administracija ne vėliau kaip per 2 darbo dienas nuo </w:t>
      </w:r>
      <w:r w:rsidR="00276501" w:rsidRPr="00DA6F64">
        <w:rPr>
          <w:rFonts w:ascii="Times New Roman" w:hAnsi="Times New Roman"/>
          <w:sz w:val="24"/>
          <w:szCs w:val="24"/>
        </w:rPr>
        <w:t xml:space="preserve">šių Taisyklių </w:t>
      </w:r>
      <w:r w:rsidR="00EC3916" w:rsidRPr="00DA6F64">
        <w:rPr>
          <w:rFonts w:ascii="Times New Roman" w:hAnsi="Times New Roman"/>
          <w:sz w:val="24"/>
          <w:szCs w:val="24"/>
        </w:rPr>
        <w:t>40</w:t>
      </w:r>
      <w:r w:rsidR="004B491D" w:rsidRPr="00DA6F64">
        <w:rPr>
          <w:rFonts w:ascii="Times New Roman" w:hAnsi="Times New Roman"/>
          <w:sz w:val="24"/>
          <w:szCs w:val="24"/>
        </w:rPr>
        <w:t xml:space="preserve">.2 papunktyje nurodyto sprendimo </w:t>
      </w:r>
      <w:r w:rsidR="007A0223" w:rsidRPr="00DA6F64">
        <w:rPr>
          <w:rFonts w:ascii="Times New Roman" w:hAnsi="Times New Roman"/>
          <w:sz w:val="24"/>
          <w:szCs w:val="24"/>
        </w:rPr>
        <w:t xml:space="preserve">priėmimo </w:t>
      </w:r>
      <w:r w:rsidR="00F704D7" w:rsidRPr="00DA6F64">
        <w:rPr>
          <w:rFonts w:ascii="Times New Roman" w:hAnsi="Times New Roman"/>
          <w:sz w:val="24"/>
          <w:szCs w:val="24"/>
        </w:rPr>
        <w:t>TERIS</w:t>
      </w:r>
      <w:r w:rsidR="004B491D" w:rsidRPr="00DA6F64">
        <w:rPr>
          <w:rFonts w:ascii="Times New Roman" w:hAnsi="Times New Roman"/>
          <w:sz w:val="24"/>
          <w:szCs w:val="24"/>
        </w:rPr>
        <w:t xml:space="preserve"> informuoja visus kandidatus apie Komiteto priimtą sprendimą.</w:t>
      </w:r>
    </w:p>
    <w:p w14:paraId="7EC1C207" w14:textId="69B1B3B0" w:rsidR="004B491D" w:rsidRPr="00DA6F64" w:rsidRDefault="00CD3039"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F05ECE" w:rsidRPr="00DA6F64">
        <w:rPr>
          <w:rFonts w:ascii="Times New Roman" w:hAnsi="Times New Roman"/>
          <w:sz w:val="24"/>
          <w:szCs w:val="24"/>
        </w:rPr>
        <w:t>1</w:t>
      </w:r>
      <w:r w:rsidR="004B491D" w:rsidRPr="00DA6F64">
        <w:rPr>
          <w:rFonts w:ascii="Times New Roman" w:hAnsi="Times New Roman"/>
          <w:sz w:val="24"/>
          <w:szCs w:val="24"/>
        </w:rPr>
        <w:t xml:space="preserve">. Nacionalinei teismų administracijai </w:t>
      </w:r>
      <w:r w:rsidR="0028572A" w:rsidRPr="00DA6F64">
        <w:rPr>
          <w:rFonts w:ascii="Times New Roman" w:hAnsi="Times New Roman"/>
          <w:sz w:val="24"/>
          <w:szCs w:val="24"/>
        </w:rPr>
        <w:t xml:space="preserve">per </w:t>
      </w:r>
      <w:r w:rsidR="00CE58CB" w:rsidRPr="00DA6F64">
        <w:rPr>
          <w:rFonts w:ascii="Times New Roman" w:hAnsi="Times New Roman"/>
          <w:sz w:val="24"/>
          <w:szCs w:val="24"/>
        </w:rPr>
        <w:t xml:space="preserve">TERIS </w:t>
      </w:r>
      <w:r w:rsidR="004B491D" w:rsidRPr="00DA6F64">
        <w:rPr>
          <w:rFonts w:ascii="Times New Roman" w:hAnsi="Times New Roman"/>
          <w:sz w:val="24"/>
          <w:szCs w:val="24"/>
        </w:rPr>
        <w:t xml:space="preserve">paskelbus apie tarptautinius mokymus užsienyje, kuriuose gali būti kitų nei </w:t>
      </w:r>
      <w:r w:rsidR="00BA2A9A" w:rsidRPr="00DA6F64">
        <w:rPr>
          <w:rFonts w:ascii="Times New Roman" w:hAnsi="Times New Roman"/>
          <w:sz w:val="24"/>
          <w:szCs w:val="24"/>
        </w:rPr>
        <w:t xml:space="preserve">šių </w:t>
      </w:r>
      <w:r w:rsidR="004B491D" w:rsidRPr="00DA6F64">
        <w:rPr>
          <w:rFonts w:ascii="Times New Roman" w:hAnsi="Times New Roman"/>
          <w:sz w:val="24"/>
          <w:szCs w:val="24"/>
        </w:rPr>
        <w:t xml:space="preserve">Taisyklių </w:t>
      </w:r>
      <w:r w:rsidR="00EC3916" w:rsidRPr="00DA6F64">
        <w:rPr>
          <w:rFonts w:ascii="Times New Roman" w:hAnsi="Times New Roman"/>
          <w:sz w:val="24"/>
          <w:szCs w:val="24"/>
        </w:rPr>
        <w:t>40</w:t>
      </w:r>
      <w:r w:rsidRPr="00DA6F64">
        <w:rPr>
          <w:rFonts w:ascii="Times New Roman" w:hAnsi="Times New Roman"/>
          <w:sz w:val="24"/>
          <w:szCs w:val="24"/>
        </w:rPr>
        <w:t xml:space="preserve"> </w:t>
      </w:r>
      <w:r w:rsidR="004B491D" w:rsidRPr="00DA6F64">
        <w:rPr>
          <w:rFonts w:ascii="Times New Roman" w:hAnsi="Times New Roman"/>
          <w:sz w:val="24"/>
          <w:szCs w:val="24"/>
        </w:rPr>
        <w:t>punkte minimų komandiruotės į tarptautinius mokymus išlaidų ar jų iš viso nėra:</w:t>
      </w:r>
    </w:p>
    <w:p w14:paraId="6A3D707D" w14:textId="69EBD47B" w:rsidR="004B491D" w:rsidRPr="00DA6F64" w:rsidRDefault="00CD3039"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F05ECE" w:rsidRPr="00DA6F64">
        <w:rPr>
          <w:rFonts w:ascii="Times New Roman" w:hAnsi="Times New Roman"/>
          <w:sz w:val="24"/>
          <w:szCs w:val="24"/>
        </w:rPr>
        <w:t>1</w:t>
      </w:r>
      <w:r w:rsidR="004B491D" w:rsidRPr="00DA6F64">
        <w:rPr>
          <w:rFonts w:ascii="Times New Roman" w:hAnsi="Times New Roman"/>
          <w:sz w:val="24"/>
          <w:szCs w:val="24"/>
        </w:rPr>
        <w:t xml:space="preserve">.1. </w:t>
      </w:r>
      <w:r w:rsidR="005F0D8A" w:rsidRPr="00DA6F64">
        <w:rPr>
          <w:rFonts w:ascii="Times New Roman" w:hAnsi="Times New Roman"/>
          <w:sz w:val="24"/>
          <w:szCs w:val="24"/>
        </w:rPr>
        <w:t xml:space="preserve">Nacionalinė teismų administracija, </w:t>
      </w:r>
      <w:r w:rsidR="004B491D" w:rsidRPr="00DA6F64">
        <w:rPr>
          <w:rFonts w:ascii="Times New Roman" w:hAnsi="Times New Roman"/>
          <w:sz w:val="24"/>
          <w:szCs w:val="24"/>
        </w:rPr>
        <w:t xml:space="preserve">vadovaudamasi šių Taisyklių </w:t>
      </w:r>
      <w:r w:rsidRPr="00DA6F64">
        <w:rPr>
          <w:rFonts w:ascii="Times New Roman" w:hAnsi="Times New Roman"/>
          <w:sz w:val="24"/>
          <w:szCs w:val="24"/>
        </w:rPr>
        <w:t>3</w:t>
      </w:r>
      <w:r w:rsidR="00670C7B" w:rsidRPr="00DA6F64">
        <w:rPr>
          <w:rFonts w:ascii="Times New Roman" w:hAnsi="Times New Roman"/>
          <w:sz w:val="24"/>
          <w:szCs w:val="24"/>
        </w:rPr>
        <w:t>6</w:t>
      </w:r>
      <w:r w:rsidRPr="00DA6F64">
        <w:rPr>
          <w:rFonts w:ascii="Times New Roman" w:hAnsi="Times New Roman"/>
          <w:sz w:val="24"/>
          <w:szCs w:val="24"/>
        </w:rPr>
        <w:t xml:space="preserve"> </w:t>
      </w:r>
      <w:r w:rsidR="004B491D" w:rsidRPr="00DA6F64">
        <w:rPr>
          <w:rFonts w:ascii="Times New Roman" w:hAnsi="Times New Roman"/>
          <w:sz w:val="24"/>
          <w:szCs w:val="24"/>
        </w:rPr>
        <w:t xml:space="preserve">ir </w:t>
      </w:r>
      <w:r w:rsidRPr="00DA6F64">
        <w:rPr>
          <w:rFonts w:ascii="Times New Roman" w:hAnsi="Times New Roman"/>
          <w:sz w:val="24"/>
          <w:szCs w:val="24"/>
        </w:rPr>
        <w:t>3</w:t>
      </w:r>
      <w:r w:rsidR="00670C7B" w:rsidRPr="00DA6F64">
        <w:rPr>
          <w:rFonts w:ascii="Times New Roman" w:hAnsi="Times New Roman"/>
          <w:sz w:val="24"/>
          <w:szCs w:val="24"/>
        </w:rPr>
        <w:t>7</w:t>
      </w:r>
      <w:r w:rsidRPr="00DA6F64">
        <w:rPr>
          <w:rFonts w:ascii="Times New Roman" w:hAnsi="Times New Roman"/>
          <w:sz w:val="24"/>
          <w:szCs w:val="24"/>
        </w:rPr>
        <w:t xml:space="preserve"> </w:t>
      </w:r>
      <w:r w:rsidR="004B491D" w:rsidRPr="00DA6F64">
        <w:rPr>
          <w:rFonts w:ascii="Times New Roman" w:hAnsi="Times New Roman"/>
          <w:sz w:val="24"/>
          <w:szCs w:val="24"/>
        </w:rPr>
        <w:t>punktų reikalavimais, atlieka</w:t>
      </w:r>
      <w:r w:rsidR="005F0D8A" w:rsidRPr="00DA6F64">
        <w:rPr>
          <w:rFonts w:ascii="Times New Roman" w:hAnsi="Times New Roman"/>
          <w:sz w:val="24"/>
          <w:szCs w:val="24"/>
        </w:rPr>
        <w:t xml:space="preserve"> pirminę dalyvių atranką</w:t>
      </w:r>
      <w:r w:rsidR="0028572A" w:rsidRPr="00DA6F64">
        <w:rPr>
          <w:rFonts w:ascii="Times New Roman" w:hAnsi="Times New Roman"/>
          <w:sz w:val="24"/>
          <w:szCs w:val="24"/>
        </w:rPr>
        <w:t>.</w:t>
      </w:r>
      <w:r w:rsidR="004B491D" w:rsidRPr="00DA6F64">
        <w:rPr>
          <w:rFonts w:ascii="Times New Roman" w:hAnsi="Times New Roman"/>
          <w:sz w:val="24"/>
          <w:szCs w:val="24"/>
        </w:rPr>
        <w:t xml:space="preserve"> Nacionalin</w:t>
      </w:r>
      <w:r w:rsidR="005C59F9" w:rsidRPr="00DA6F64">
        <w:rPr>
          <w:rFonts w:ascii="Times New Roman" w:hAnsi="Times New Roman"/>
          <w:sz w:val="24"/>
          <w:szCs w:val="24"/>
        </w:rPr>
        <w:t>ė</w:t>
      </w:r>
      <w:r w:rsidR="004B491D" w:rsidRPr="00DA6F64">
        <w:rPr>
          <w:rFonts w:ascii="Times New Roman" w:hAnsi="Times New Roman"/>
          <w:sz w:val="24"/>
          <w:szCs w:val="24"/>
        </w:rPr>
        <w:t xml:space="preserve"> teismų administracija</w:t>
      </w:r>
      <w:r w:rsidR="00247AD5" w:rsidRPr="00DA6F64">
        <w:rPr>
          <w:rFonts w:ascii="Times New Roman" w:hAnsi="Times New Roman"/>
          <w:sz w:val="24"/>
          <w:szCs w:val="24"/>
        </w:rPr>
        <w:t>,</w:t>
      </w:r>
      <w:r w:rsidR="004B491D" w:rsidRPr="00DA6F64">
        <w:rPr>
          <w:rFonts w:ascii="Times New Roman" w:hAnsi="Times New Roman"/>
          <w:sz w:val="24"/>
          <w:szCs w:val="24"/>
        </w:rPr>
        <w:t xml:space="preserve"> pirminės atrankos vykdymo metu kilus abejonių dėl kandidato atitikties </w:t>
      </w:r>
      <w:r w:rsidR="00BA2A9A" w:rsidRPr="00DA6F64">
        <w:rPr>
          <w:rFonts w:ascii="Times New Roman" w:hAnsi="Times New Roman"/>
          <w:sz w:val="24"/>
          <w:szCs w:val="24"/>
        </w:rPr>
        <w:t xml:space="preserve">šių </w:t>
      </w:r>
      <w:r w:rsidR="004B491D" w:rsidRPr="00DA6F64">
        <w:rPr>
          <w:rFonts w:ascii="Times New Roman" w:hAnsi="Times New Roman"/>
          <w:sz w:val="24"/>
          <w:szCs w:val="24"/>
        </w:rPr>
        <w:t xml:space="preserve">Taisyklių </w:t>
      </w:r>
      <w:r w:rsidRPr="00DA6F64">
        <w:rPr>
          <w:rFonts w:ascii="Times New Roman" w:hAnsi="Times New Roman"/>
          <w:color w:val="000000" w:themeColor="text1"/>
          <w:sz w:val="24"/>
          <w:szCs w:val="24"/>
        </w:rPr>
        <w:t>3</w:t>
      </w:r>
      <w:r w:rsidR="009E6CB9" w:rsidRPr="00DA6F64">
        <w:rPr>
          <w:rFonts w:ascii="Times New Roman" w:hAnsi="Times New Roman"/>
          <w:color w:val="000000" w:themeColor="text1"/>
          <w:sz w:val="24"/>
          <w:szCs w:val="24"/>
        </w:rPr>
        <w:t>7</w:t>
      </w:r>
      <w:r w:rsidR="004B491D" w:rsidRPr="00DA6F64">
        <w:rPr>
          <w:rFonts w:ascii="Times New Roman" w:hAnsi="Times New Roman"/>
          <w:color w:val="000000" w:themeColor="text1"/>
          <w:sz w:val="24"/>
          <w:szCs w:val="24"/>
        </w:rPr>
        <w:t>.</w:t>
      </w:r>
      <w:r w:rsidR="009E6CB9" w:rsidRPr="00DA6F64">
        <w:rPr>
          <w:rFonts w:ascii="Times New Roman" w:hAnsi="Times New Roman"/>
          <w:color w:val="000000" w:themeColor="text1"/>
          <w:sz w:val="24"/>
          <w:szCs w:val="24"/>
        </w:rPr>
        <w:t>1</w:t>
      </w:r>
      <w:r w:rsidR="004B491D" w:rsidRPr="00DA6F64">
        <w:rPr>
          <w:rFonts w:ascii="Times New Roman" w:hAnsi="Times New Roman"/>
          <w:color w:val="000000" w:themeColor="text1"/>
          <w:sz w:val="24"/>
          <w:szCs w:val="24"/>
        </w:rPr>
        <w:t xml:space="preserve"> ar </w:t>
      </w:r>
      <w:r w:rsidRPr="00DA6F64">
        <w:rPr>
          <w:rFonts w:ascii="Times New Roman" w:hAnsi="Times New Roman"/>
          <w:color w:val="000000" w:themeColor="text1"/>
          <w:sz w:val="24"/>
          <w:szCs w:val="24"/>
        </w:rPr>
        <w:t>3</w:t>
      </w:r>
      <w:r w:rsidR="009E6CB9" w:rsidRPr="00DA6F64">
        <w:rPr>
          <w:rFonts w:ascii="Times New Roman" w:hAnsi="Times New Roman"/>
          <w:color w:val="000000" w:themeColor="text1"/>
          <w:sz w:val="24"/>
          <w:szCs w:val="24"/>
        </w:rPr>
        <w:t>7</w:t>
      </w:r>
      <w:r w:rsidR="004B491D" w:rsidRPr="00DA6F64">
        <w:rPr>
          <w:rFonts w:ascii="Times New Roman" w:hAnsi="Times New Roman"/>
          <w:color w:val="000000" w:themeColor="text1"/>
          <w:sz w:val="24"/>
          <w:szCs w:val="24"/>
        </w:rPr>
        <w:t>.</w:t>
      </w:r>
      <w:r w:rsidR="009E6CB9" w:rsidRPr="00DA6F64">
        <w:rPr>
          <w:rFonts w:ascii="Times New Roman" w:hAnsi="Times New Roman"/>
          <w:color w:val="000000" w:themeColor="text1"/>
          <w:sz w:val="24"/>
          <w:szCs w:val="24"/>
        </w:rPr>
        <w:t>2</w:t>
      </w:r>
      <w:r w:rsidR="004B491D" w:rsidRPr="00DA6F64">
        <w:rPr>
          <w:rFonts w:ascii="Times New Roman" w:hAnsi="Times New Roman"/>
          <w:color w:val="000000" w:themeColor="text1"/>
          <w:sz w:val="24"/>
          <w:szCs w:val="24"/>
        </w:rPr>
        <w:t xml:space="preserve"> </w:t>
      </w:r>
      <w:r w:rsidR="004B491D" w:rsidRPr="00DA6F64">
        <w:rPr>
          <w:rFonts w:ascii="Times New Roman" w:hAnsi="Times New Roman"/>
          <w:sz w:val="24"/>
          <w:szCs w:val="24"/>
        </w:rPr>
        <w:t>papunkčių reikalavimams</w:t>
      </w:r>
      <w:r w:rsidR="005C59F9" w:rsidRPr="00DA6F64">
        <w:rPr>
          <w:rFonts w:ascii="Times New Roman" w:hAnsi="Times New Roman"/>
          <w:sz w:val="24"/>
          <w:szCs w:val="24"/>
        </w:rPr>
        <w:t xml:space="preserve"> ar</w:t>
      </w:r>
      <w:r w:rsidR="004B491D" w:rsidRPr="00DA6F64">
        <w:rPr>
          <w:rFonts w:ascii="Times New Roman" w:hAnsi="Times New Roman"/>
          <w:sz w:val="24"/>
          <w:szCs w:val="24"/>
        </w:rPr>
        <w:t xml:space="preserve"> dėl pirmenybės dalyvauti tarptautiniuose mokymuose nustatymo</w:t>
      </w:r>
      <w:r w:rsidR="00247AD5" w:rsidRPr="00DA6F64">
        <w:rPr>
          <w:rFonts w:ascii="Times New Roman" w:hAnsi="Times New Roman"/>
          <w:sz w:val="24"/>
          <w:szCs w:val="24"/>
        </w:rPr>
        <w:t>,</w:t>
      </w:r>
      <w:r w:rsidR="004B491D" w:rsidRPr="00DA6F64">
        <w:rPr>
          <w:rFonts w:ascii="Times New Roman" w:hAnsi="Times New Roman"/>
          <w:sz w:val="24"/>
          <w:szCs w:val="24"/>
        </w:rPr>
        <w:t xml:space="preserve"> pagal </w:t>
      </w:r>
      <w:r w:rsidR="005F0D8A" w:rsidRPr="00DA6F64">
        <w:rPr>
          <w:rFonts w:ascii="Times New Roman" w:hAnsi="Times New Roman"/>
          <w:sz w:val="24"/>
          <w:szCs w:val="24"/>
        </w:rPr>
        <w:t xml:space="preserve">šių Taisyklių </w:t>
      </w:r>
      <w:r w:rsidR="008828F9" w:rsidRPr="00DA6F64">
        <w:rPr>
          <w:rFonts w:ascii="Times New Roman" w:hAnsi="Times New Roman"/>
          <w:sz w:val="24"/>
          <w:szCs w:val="24"/>
        </w:rPr>
        <w:t>40.1</w:t>
      </w:r>
      <w:r w:rsidRPr="00DA6F64">
        <w:rPr>
          <w:rFonts w:ascii="Times New Roman" w:hAnsi="Times New Roman"/>
          <w:sz w:val="24"/>
          <w:szCs w:val="24"/>
        </w:rPr>
        <w:t xml:space="preserve"> </w:t>
      </w:r>
      <w:r w:rsidR="005C59F9" w:rsidRPr="00DA6F64">
        <w:rPr>
          <w:rFonts w:ascii="Times New Roman" w:hAnsi="Times New Roman"/>
          <w:sz w:val="24"/>
          <w:szCs w:val="24"/>
        </w:rPr>
        <w:t>pa</w:t>
      </w:r>
      <w:r w:rsidR="004B491D" w:rsidRPr="00DA6F64">
        <w:rPr>
          <w:rFonts w:ascii="Times New Roman" w:hAnsi="Times New Roman"/>
          <w:sz w:val="24"/>
          <w:szCs w:val="24"/>
        </w:rPr>
        <w:t>punk</w:t>
      </w:r>
      <w:r w:rsidR="005C59F9" w:rsidRPr="00DA6F64">
        <w:rPr>
          <w:rFonts w:ascii="Times New Roman" w:hAnsi="Times New Roman"/>
          <w:sz w:val="24"/>
          <w:szCs w:val="24"/>
        </w:rPr>
        <w:t>či</w:t>
      </w:r>
      <w:r w:rsidR="004B491D" w:rsidRPr="00DA6F64">
        <w:rPr>
          <w:rFonts w:ascii="Times New Roman" w:hAnsi="Times New Roman"/>
          <w:sz w:val="24"/>
          <w:szCs w:val="24"/>
        </w:rPr>
        <w:t>o reikalavimus kreipiasi į Komitetą, kuris priima galutinį sprendimą;</w:t>
      </w:r>
    </w:p>
    <w:p w14:paraId="5211659E" w14:textId="7A467F9F" w:rsidR="004B491D" w:rsidRPr="00DA6F64" w:rsidRDefault="00CD3039"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F05ECE" w:rsidRPr="00DA6F64">
        <w:rPr>
          <w:rFonts w:ascii="Times New Roman" w:hAnsi="Times New Roman"/>
          <w:sz w:val="24"/>
          <w:szCs w:val="24"/>
        </w:rPr>
        <w:t>1</w:t>
      </w:r>
      <w:r w:rsidR="004B491D" w:rsidRPr="00DA6F64">
        <w:rPr>
          <w:rFonts w:ascii="Times New Roman" w:hAnsi="Times New Roman"/>
          <w:sz w:val="24"/>
          <w:szCs w:val="24"/>
        </w:rPr>
        <w:t xml:space="preserve">.2. pirminė atranka atliekama ir visi kandidatai </w:t>
      </w:r>
      <w:r w:rsidR="0028572A" w:rsidRPr="00DA6F64">
        <w:rPr>
          <w:rFonts w:ascii="Times New Roman" w:hAnsi="Times New Roman"/>
          <w:sz w:val="24"/>
          <w:szCs w:val="24"/>
        </w:rPr>
        <w:t xml:space="preserve">per </w:t>
      </w:r>
      <w:r w:rsidR="006823E1" w:rsidRPr="00DA6F64">
        <w:rPr>
          <w:rFonts w:ascii="Times New Roman" w:hAnsi="Times New Roman"/>
          <w:sz w:val="24"/>
          <w:szCs w:val="24"/>
        </w:rPr>
        <w:t>TERIS</w:t>
      </w:r>
      <w:r w:rsidR="004B491D" w:rsidRPr="00DA6F64">
        <w:rPr>
          <w:rFonts w:ascii="Times New Roman" w:hAnsi="Times New Roman"/>
          <w:sz w:val="24"/>
          <w:szCs w:val="24"/>
        </w:rPr>
        <w:t xml:space="preserve"> informuojami apie rezultatus paprastai likus ne mažiau kaip 2 mėn. iki tarptautinių mokymų užsienyje pradžios; pirminės atrankos informaciją Nacionalinė teismų administracija perduoda tiesioginiams tarptautinių mokymų užsienyje organizatoriams;</w:t>
      </w:r>
    </w:p>
    <w:p w14:paraId="0074420F" w14:textId="70B573F2" w:rsidR="004B491D" w:rsidRPr="00DA6F64" w:rsidRDefault="00CD3039"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F05ECE" w:rsidRPr="00DA6F64">
        <w:rPr>
          <w:rFonts w:ascii="Times New Roman" w:hAnsi="Times New Roman"/>
          <w:sz w:val="24"/>
          <w:szCs w:val="24"/>
        </w:rPr>
        <w:t>1</w:t>
      </w:r>
      <w:r w:rsidR="004B491D" w:rsidRPr="00DA6F64">
        <w:rPr>
          <w:rFonts w:ascii="Times New Roman" w:hAnsi="Times New Roman"/>
          <w:sz w:val="24"/>
          <w:szCs w:val="24"/>
        </w:rPr>
        <w:t xml:space="preserve">.3. galutinę dalyvių atranką vykdo ir į tarptautinius mokymus </w:t>
      </w:r>
      <w:r w:rsidR="005F0D8A" w:rsidRPr="00DA6F64">
        <w:rPr>
          <w:rFonts w:ascii="Times New Roman" w:hAnsi="Times New Roman"/>
          <w:sz w:val="24"/>
          <w:szCs w:val="24"/>
        </w:rPr>
        <w:t xml:space="preserve">atrinktus </w:t>
      </w:r>
      <w:r w:rsidR="004B491D" w:rsidRPr="00DA6F64">
        <w:rPr>
          <w:rFonts w:ascii="Times New Roman" w:hAnsi="Times New Roman"/>
          <w:sz w:val="24"/>
          <w:szCs w:val="24"/>
        </w:rPr>
        <w:t>kandidatus informuoja tiesioginis tarptautinių mokymų užsienyje organizatorius.</w:t>
      </w:r>
    </w:p>
    <w:p w14:paraId="0716DCE5" w14:textId="18244925" w:rsidR="004B491D" w:rsidRPr="00DA6F64" w:rsidRDefault="00CD3039"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20697A" w:rsidRPr="00DA6F64">
        <w:rPr>
          <w:rFonts w:ascii="Times New Roman" w:hAnsi="Times New Roman"/>
          <w:sz w:val="24"/>
          <w:szCs w:val="24"/>
        </w:rPr>
        <w:t>2</w:t>
      </w:r>
      <w:r w:rsidR="004B491D" w:rsidRPr="00DA6F64">
        <w:rPr>
          <w:rFonts w:ascii="Times New Roman" w:hAnsi="Times New Roman"/>
          <w:sz w:val="24"/>
          <w:szCs w:val="24"/>
        </w:rPr>
        <w:t>. Nacionalinė teismų administracija įsakymą dėl teisėjo komandiruotės į tarptautinius mokymus užsienyje išlaidų apmokėjimo rengia tik gavusi teismo pirmininko įsakymo dėl teisėjo komandiruotės kopiją</w:t>
      </w:r>
      <w:r w:rsidRPr="00DA6F64">
        <w:rPr>
          <w:rFonts w:ascii="Times New Roman" w:hAnsi="Times New Roman"/>
          <w:sz w:val="24"/>
          <w:szCs w:val="24"/>
        </w:rPr>
        <w:t>, kuri yra pateikiama per TERIS</w:t>
      </w:r>
      <w:r w:rsidR="004B491D" w:rsidRPr="00DA6F64">
        <w:rPr>
          <w:rFonts w:ascii="Times New Roman" w:hAnsi="Times New Roman"/>
          <w:sz w:val="24"/>
          <w:szCs w:val="24"/>
        </w:rPr>
        <w:t>.</w:t>
      </w:r>
    </w:p>
    <w:p w14:paraId="1324ED73" w14:textId="636C113A" w:rsidR="004B491D" w:rsidRPr="00DA6F64" w:rsidRDefault="00CD3039"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20697A" w:rsidRPr="00DA6F64">
        <w:rPr>
          <w:rFonts w:ascii="Times New Roman" w:hAnsi="Times New Roman"/>
          <w:sz w:val="24"/>
          <w:szCs w:val="24"/>
        </w:rPr>
        <w:t>3</w:t>
      </w:r>
      <w:r w:rsidR="004B491D" w:rsidRPr="00DA6F64">
        <w:rPr>
          <w:rFonts w:ascii="Times New Roman" w:hAnsi="Times New Roman"/>
          <w:sz w:val="24"/>
          <w:szCs w:val="24"/>
        </w:rPr>
        <w:t xml:space="preserve">. Teisėjai, apie tarptautinius mokymus užsienyje sužinoję ne iš Nacionalinės teismų administracijos skelbimo ir pageidaujantys </w:t>
      </w:r>
      <w:r w:rsidR="003E2B3E" w:rsidRPr="00DA6F64">
        <w:rPr>
          <w:rFonts w:ascii="Times New Roman" w:hAnsi="Times New Roman"/>
          <w:sz w:val="24"/>
          <w:szCs w:val="24"/>
        </w:rPr>
        <w:t xml:space="preserve">juose </w:t>
      </w:r>
      <w:r w:rsidR="004B491D" w:rsidRPr="00DA6F64">
        <w:rPr>
          <w:rFonts w:ascii="Times New Roman" w:hAnsi="Times New Roman"/>
          <w:sz w:val="24"/>
          <w:szCs w:val="24"/>
        </w:rPr>
        <w:t>dalyvauti, Komitetui</w:t>
      </w:r>
      <w:r w:rsidR="00904C27" w:rsidRPr="00DA6F64">
        <w:rPr>
          <w:rFonts w:ascii="Times New Roman" w:hAnsi="Times New Roman"/>
          <w:sz w:val="24"/>
          <w:szCs w:val="24"/>
        </w:rPr>
        <w:t xml:space="preserve"> per </w:t>
      </w:r>
      <w:r w:rsidR="00C21CB4" w:rsidRPr="00DA6F64">
        <w:rPr>
          <w:rFonts w:ascii="Times New Roman" w:hAnsi="Times New Roman"/>
          <w:sz w:val="24"/>
          <w:szCs w:val="24"/>
        </w:rPr>
        <w:t>Nacionalinės teismų administracijos</w:t>
      </w:r>
      <w:r w:rsidR="00904C27" w:rsidRPr="00DA6F64">
        <w:rPr>
          <w:rFonts w:ascii="Times New Roman" w:hAnsi="Times New Roman"/>
          <w:sz w:val="24"/>
          <w:szCs w:val="24"/>
        </w:rPr>
        <w:t xml:space="preserve"> Mokymų ir tarptautinio bendradarbiavimo skyrių el. paštu mokymai@teismai.lt</w:t>
      </w:r>
      <w:r w:rsidR="004B491D" w:rsidRPr="00DA6F64">
        <w:rPr>
          <w:rFonts w:ascii="Times New Roman" w:hAnsi="Times New Roman"/>
          <w:sz w:val="24"/>
          <w:szCs w:val="24"/>
        </w:rPr>
        <w:t xml:space="preserve"> gali teikti prašymus dėl išlaidų, susijusių su dalyvavimu mokymuose, kompensavimo. </w:t>
      </w:r>
      <w:r w:rsidR="003E2B3E" w:rsidRPr="00DA6F64">
        <w:rPr>
          <w:rFonts w:ascii="Times New Roman" w:hAnsi="Times New Roman"/>
          <w:sz w:val="24"/>
          <w:szCs w:val="24"/>
        </w:rPr>
        <w:t>S</w:t>
      </w:r>
      <w:r w:rsidR="004B491D" w:rsidRPr="00DA6F64">
        <w:rPr>
          <w:rFonts w:ascii="Times New Roman" w:hAnsi="Times New Roman"/>
          <w:sz w:val="24"/>
          <w:szCs w:val="24"/>
        </w:rPr>
        <w:t xml:space="preserve">prendimą dėl išlaidų kompensavimo </w:t>
      </w:r>
      <w:r w:rsidR="003E2B3E" w:rsidRPr="00DA6F64">
        <w:rPr>
          <w:rFonts w:ascii="Times New Roman" w:hAnsi="Times New Roman"/>
          <w:sz w:val="24"/>
          <w:szCs w:val="24"/>
        </w:rPr>
        <w:t xml:space="preserve">Komitetas priima </w:t>
      </w:r>
      <w:r w:rsidR="004B491D" w:rsidRPr="00DA6F64">
        <w:rPr>
          <w:rFonts w:ascii="Times New Roman" w:hAnsi="Times New Roman"/>
          <w:sz w:val="24"/>
          <w:szCs w:val="24"/>
        </w:rPr>
        <w:t xml:space="preserve">vadovaudamasis šių Taisyklių </w:t>
      </w:r>
      <w:r w:rsidR="0020697A" w:rsidRPr="00DA6F64">
        <w:rPr>
          <w:rFonts w:ascii="Times New Roman" w:hAnsi="Times New Roman"/>
          <w:sz w:val="24"/>
          <w:szCs w:val="24"/>
        </w:rPr>
        <w:t xml:space="preserve">36–38 </w:t>
      </w:r>
      <w:r w:rsidR="004B491D" w:rsidRPr="00DA6F64">
        <w:rPr>
          <w:rFonts w:ascii="Times New Roman" w:hAnsi="Times New Roman"/>
          <w:sz w:val="24"/>
          <w:szCs w:val="24"/>
        </w:rPr>
        <w:t xml:space="preserve">punktų reikalavimais ir atsižvelgdamas į tarptautiniams mokymams organizuoti skirtų lėšų likutį. </w:t>
      </w:r>
      <w:r w:rsidR="003E2B3E" w:rsidRPr="00DA6F64">
        <w:rPr>
          <w:rFonts w:ascii="Times New Roman" w:hAnsi="Times New Roman"/>
          <w:sz w:val="24"/>
          <w:szCs w:val="24"/>
        </w:rPr>
        <w:t xml:space="preserve">Apie </w:t>
      </w:r>
      <w:r w:rsidR="004B491D" w:rsidRPr="00DA6F64">
        <w:rPr>
          <w:rFonts w:ascii="Times New Roman" w:hAnsi="Times New Roman"/>
          <w:sz w:val="24"/>
          <w:szCs w:val="24"/>
        </w:rPr>
        <w:t xml:space="preserve">Komiteto sprendimą </w:t>
      </w:r>
      <w:r w:rsidR="003E2B3E" w:rsidRPr="00DA6F64">
        <w:rPr>
          <w:rFonts w:ascii="Times New Roman" w:hAnsi="Times New Roman"/>
          <w:sz w:val="24"/>
          <w:szCs w:val="24"/>
        </w:rPr>
        <w:t xml:space="preserve">dėl </w:t>
      </w:r>
      <w:r w:rsidR="004B491D" w:rsidRPr="00DA6F64">
        <w:rPr>
          <w:rFonts w:ascii="Times New Roman" w:hAnsi="Times New Roman"/>
          <w:sz w:val="24"/>
          <w:szCs w:val="24"/>
        </w:rPr>
        <w:t>prašym</w:t>
      </w:r>
      <w:r w:rsidR="003E2B3E" w:rsidRPr="00DA6F64">
        <w:rPr>
          <w:rFonts w:ascii="Times New Roman" w:hAnsi="Times New Roman"/>
          <w:sz w:val="24"/>
          <w:szCs w:val="24"/>
        </w:rPr>
        <w:t xml:space="preserve">o kompensuoti išlaidas Nacionalinė teismų administracija informuoja prašymą </w:t>
      </w:r>
      <w:r w:rsidR="004B491D" w:rsidRPr="00DA6F64">
        <w:rPr>
          <w:rFonts w:ascii="Times New Roman" w:hAnsi="Times New Roman"/>
          <w:sz w:val="24"/>
          <w:szCs w:val="24"/>
        </w:rPr>
        <w:t>pateikus</w:t>
      </w:r>
      <w:r w:rsidR="003E2B3E" w:rsidRPr="00DA6F64">
        <w:rPr>
          <w:rFonts w:ascii="Times New Roman" w:hAnsi="Times New Roman"/>
          <w:sz w:val="24"/>
          <w:szCs w:val="24"/>
        </w:rPr>
        <w:t>į</w:t>
      </w:r>
      <w:r w:rsidR="004B491D" w:rsidRPr="00DA6F64">
        <w:rPr>
          <w:rFonts w:ascii="Times New Roman" w:hAnsi="Times New Roman"/>
          <w:sz w:val="24"/>
          <w:szCs w:val="24"/>
        </w:rPr>
        <w:t xml:space="preserve"> teisėj</w:t>
      </w:r>
      <w:r w:rsidR="003E2B3E" w:rsidRPr="00DA6F64">
        <w:rPr>
          <w:rFonts w:ascii="Times New Roman" w:hAnsi="Times New Roman"/>
          <w:sz w:val="24"/>
          <w:szCs w:val="24"/>
        </w:rPr>
        <w:t>ą el. paštu</w:t>
      </w:r>
      <w:r w:rsidR="003E2B3E" w:rsidRPr="00DA6F64" w:rsidDel="003E2B3E">
        <w:rPr>
          <w:rFonts w:ascii="Times New Roman" w:hAnsi="Times New Roman"/>
          <w:sz w:val="24"/>
          <w:szCs w:val="24"/>
        </w:rPr>
        <w:t xml:space="preserve"> </w:t>
      </w:r>
      <w:r w:rsidR="003E2B3E" w:rsidRPr="00DA6F64">
        <w:rPr>
          <w:rFonts w:ascii="Times New Roman" w:hAnsi="Times New Roman"/>
          <w:sz w:val="24"/>
          <w:szCs w:val="24"/>
        </w:rPr>
        <w:t>ne vėliau kaip</w:t>
      </w:r>
      <w:r w:rsidR="004B491D" w:rsidRPr="00DA6F64">
        <w:rPr>
          <w:rFonts w:ascii="Times New Roman" w:hAnsi="Times New Roman"/>
          <w:sz w:val="24"/>
          <w:szCs w:val="24"/>
        </w:rPr>
        <w:t xml:space="preserve"> per </w:t>
      </w:r>
      <w:r w:rsidR="00090957" w:rsidRPr="00DA6F64">
        <w:rPr>
          <w:rFonts w:ascii="Times New Roman" w:hAnsi="Times New Roman"/>
          <w:sz w:val="24"/>
          <w:szCs w:val="24"/>
        </w:rPr>
        <w:t>5</w:t>
      </w:r>
      <w:r w:rsidR="004B491D" w:rsidRPr="00DA6F64">
        <w:rPr>
          <w:rFonts w:ascii="Times New Roman" w:hAnsi="Times New Roman"/>
          <w:sz w:val="24"/>
          <w:szCs w:val="24"/>
        </w:rPr>
        <w:t xml:space="preserve"> darbo dienas nuo sprendimo priėmimo</w:t>
      </w:r>
      <w:r w:rsidR="00247AD5" w:rsidRPr="00DA6F64">
        <w:rPr>
          <w:rFonts w:ascii="Times New Roman" w:hAnsi="Times New Roman"/>
          <w:sz w:val="24"/>
          <w:szCs w:val="24"/>
        </w:rPr>
        <w:t>.</w:t>
      </w:r>
      <w:r w:rsidR="004B491D" w:rsidRPr="00DA6F64">
        <w:rPr>
          <w:rFonts w:ascii="Times New Roman" w:hAnsi="Times New Roman"/>
          <w:sz w:val="24"/>
          <w:szCs w:val="24"/>
        </w:rPr>
        <w:t xml:space="preserve"> Patenkinus (visiškai ar iš dalies) teisėjo prašymą, taikomos </w:t>
      </w:r>
      <w:r w:rsidR="000876D4" w:rsidRPr="00DA6F64">
        <w:rPr>
          <w:rFonts w:ascii="Times New Roman" w:hAnsi="Times New Roman"/>
          <w:sz w:val="24"/>
          <w:szCs w:val="24"/>
        </w:rPr>
        <w:t xml:space="preserve">šių Taisyklių </w:t>
      </w:r>
      <w:r w:rsidRPr="00DA6F64">
        <w:rPr>
          <w:rFonts w:ascii="Times New Roman" w:hAnsi="Times New Roman"/>
          <w:color w:val="000000" w:themeColor="text1"/>
          <w:sz w:val="24"/>
          <w:szCs w:val="24"/>
        </w:rPr>
        <w:t>4</w:t>
      </w:r>
      <w:r w:rsidR="00EC1B02" w:rsidRPr="00DA6F64">
        <w:rPr>
          <w:rFonts w:ascii="Times New Roman" w:hAnsi="Times New Roman"/>
          <w:color w:val="000000" w:themeColor="text1"/>
          <w:sz w:val="24"/>
          <w:szCs w:val="24"/>
        </w:rPr>
        <w:t>2</w:t>
      </w:r>
      <w:r w:rsidRPr="00DA6F64">
        <w:rPr>
          <w:rFonts w:ascii="Times New Roman" w:hAnsi="Times New Roman"/>
          <w:color w:val="000000" w:themeColor="text1"/>
          <w:sz w:val="24"/>
          <w:szCs w:val="24"/>
        </w:rPr>
        <w:t xml:space="preserve"> </w:t>
      </w:r>
      <w:r w:rsidR="004B491D" w:rsidRPr="00DA6F64">
        <w:rPr>
          <w:rFonts w:ascii="Times New Roman" w:hAnsi="Times New Roman"/>
          <w:color w:val="000000" w:themeColor="text1"/>
          <w:sz w:val="24"/>
          <w:szCs w:val="24"/>
        </w:rPr>
        <w:t xml:space="preserve">ir </w:t>
      </w:r>
      <w:r w:rsidRPr="00DA6F64">
        <w:rPr>
          <w:rFonts w:ascii="Times New Roman" w:hAnsi="Times New Roman"/>
          <w:color w:val="000000" w:themeColor="text1"/>
          <w:sz w:val="24"/>
          <w:szCs w:val="24"/>
        </w:rPr>
        <w:t>4</w:t>
      </w:r>
      <w:r w:rsidR="00EC1B02" w:rsidRPr="00DA6F64">
        <w:rPr>
          <w:rFonts w:ascii="Times New Roman" w:hAnsi="Times New Roman"/>
          <w:color w:val="000000" w:themeColor="text1"/>
          <w:sz w:val="24"/>
          <w:szCs w:val="24"/>
        </w:rPr>
        <w:t>4</w:t>
      </w:r>
      <w:r w:rsidRPr="00DA6F64">
        <w:rPr>
          <w:rFonts w:ascii="Times New Roman" w:hAnsi="Times New Roman"/>
          <w:color w:val="000000" w:themeColor="text1"/>
          <w:sz w:val="24"/>
          <w:szCs w:val="24"/>
        </w:rPr>
        <w:t xml:space="preserve"> </w:t>
      </w:r>
      <w:r w:rsidR="004B491D" w:rsidRPr="00DA6F64">
        <w:rPr>
          <w:rFonts w:ascii="Times New Roman" w:hAnsi="Times New Roman"/>
          <w:color w:val="000000" w:themeColor="text1"/>
          <w:sz w:val="24"/>
          <w:szCs w:val="24"/>
        </w:rPr>
        <w:t xml:space="preserve">punktų </w:t>
      </w:r>
      <w:r w:rsidR="004B491D" w:rsidRPr="00DA6F64">
        <w:rPr>
          <w:rFonts w:ascii="Times New Roman" w:hAnsi="Times New Roman"/>
          <w:sz w:val="24"/>
          <w:szCs w:val="24"/>
        </w:rPr>
        <w:t>nuostatos.</w:t>
      </w:r>
    </w:p>
    <w:p w14:paraId="0AB612DC" w14:textId="7D9AE26E" w:rsidR="004B491D" w:rsidRPr="00DA6F64" w:rsidRDefault="00CD3039"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EC1B02" w:rsidRPr="00DA6F64">
        <w:rPr>
          <w:rFonts w:ascii="Times New Roman" w:hAnsi="Times New Roman"/>
          <w:sz w:val="24"/>
          <w:szCs w:val="24"/>
        </w:rPr>
        <w:t>4</w:t>
      </w:r>
      <w:r w:rsidR="004B491D" w:rsidRPr="00DA6F64">
        <w:rPr>
          <w:rFonts w:ascii="Times New Roman" w:hAnsi="Times New Roman"/>
          <w:sz w:val="24"/>
          <w:szCs w:val="24"/>
        </w:rPr>
        <w:t xml:space="preserve">. Teisėjai, dalyvavę tarptautiniuose mokymuose užsienyje, per 5 darbo dienas </w:t>
      </w:r>
      <w:r w:rsidR="003E2B3E" w:rsidRPr="00DA6F64">
        <w:rPr>
          <w:rFonts w:ascii="Times New Roman" w:hAnsi="Times New Roman"/>
          <w:sz w:val="24"/>
          <w:szCs w:val="24"/>
        </w:rPr>
        <w:t xml:space="preserve">po mokymų </w:t>
      </w:r>
      <w:r w:rsidR="004B491D" w:rsidRPr="00DA6F64">
        <w:rPr>
          <w:rFonts w:ascii="Times New Roman" w:hAnsi="Times New Roman"/>
          <w:sz w:val="24"/>
          <w:szCs w:val="24"/>
        </w:rPr>
        <w:t xml:space="preserve">Nacionalinei teismų administracijai </w:t>
      </w:r>
      <w:r w:rsidR="003E2B3E" w:rsidRPr="00DA6F64">
        <w:rPr>
          <w:rFonts w:ascii="Times New Roman" w:hAnsi="Times New Roman"/>
          <w:sz w:val="24"/>
          <w:szCs w:val="24"/>
        </w:rPr>
        <w:t xml:space="preserve">per </w:t>
      </w:r>
      <w:r w:rsidR="00E72A72" w:rsidRPr="00DA6F64">
        <w:rPr>
          <w:rFonts w:ascii="Times New Roman" w:hAnsi="Times New Roman"/>
          <w:sz w:val="24"/>
          <w:szCs w:val="24"/>
        </w:rPr>
        <w:t xml:space="preserve">TERIS </w:t>
      </w:r>
      <w:r w:rsidR="004B491D" w:rsidRPr="00DA6F64">
        <w:rPr>
          <w:rFonts w:ascii="Times New Roman" w:hAnsi="Times New Roman"/>
          <w:sz w:val="24"/>
          <w:szCs w:val="24"/>
        </w:rPr>
        <w:t xml:space="preserve">pateikia </w:t>
      </w:r>
      <w:r w:rsidR="00D84ADA" w:rsidRPr="00DA6F64">
        <w:rPr>
          <w:rFonts w:ascii="Times New Roman" w:hAnsi="Times New Roman"/>
          <w:sz w:val="24"/>
          <w:szCs w:val="24"/>
        </w:rPr>
        <w:t>pranešimą apie komandiruotėje patirtas išlaidas</w:t>
      </w:r>
      <w:r w:rsidR="00665DFC" w:rsidRPr="00DA6F64">
        <w:rPr>
          <w:rFonts w:ascii="Times New Roman" w:hAnsi="Times New Roman"/>
          <w:color w:val="FF0000"/>
          <w:sz w:val="24"/>
          <w:szCs w:val="24"/>
        </w:rPr>
        <w:t xml:space="preserve"> </w:t>
      </w:r>
      <w:r w:rsidR="00665DFC" w:rsidRPr="00DA6F64">
        <w:rPr>
          <w:rFonts w:ascii="Times New Roman" w:hAnsi="Times New Roman"/>
          <w:sz w:val="24"/>
          <w:szCs w:val="24"/>
        </w:rPr>
        <w:t>ir</w:t>
      </w:r>
      <w:r w:rsidR="004B491D" w:rsidRPr="00DA6F64">
        <w:rPr>
          <w:rFonts w:ascii="Times New Roman" w:hAnsi="Times New Roman"/>
          <w:sz w:val="24"/>
          <w:szCs w:val="24"/>
        </w:rPr>
        <w:t xml:space="preserve"> komandiruotės ataskaitą</w:t>
      </w:r>
      <w:r w:rsidR="00D84ADA" w:rsidRPr="00DA6F64">
        <w:rPr>
          <w:rFonts w:ascii="Times New Roman" w:hAnsi="Times New Roman"/>
          <w:sz w:val="24"/>
          <w:szCs w:val="24"/>
        </w:rPr>
        <w:t>, nurodytus</w:t>
      </w:r>
      <w:r w:rsidR="00665DFC" w:rsidRPr="00DA6F64">
        <w:rPr>
          <w:rFonts w:ascii="Times New Roman" w:hAnsi="Times New Roman"/>
          <w:sz w:val="24"/>
          <w:szCs w:val="24"/>
        </w:rPr>
        <w:t xml:space="preserve"> </w:t>
      </w:r>
      <w:bookmarkStart w:id="4" w:name="_Hlk16166991"/>
      <w:r w:rsidR="00EA5742" w:rsidRPr="00DA6F64">
        <w:rPr>
          <w:rFonts w:ascii="Times New Roman" w:hAnsi="Times New Roman"/>
          <w:sz w:val="24"/>
          <w:szCs w:val="24"/>
        </w:rPr>
        <w:t>Teisėjų ir teismų personalo komandiruočių į užsienio valstybes išlaidų apmokėjimo iš programos „</w:t>
      </w:r>
      <w:r w:rsidR="00EA5742" w:rsidRPr="00DA6F64">
        <w:rPr>
          <w:rFonts w:ascii="Times New Roman" w:hAnsi="Times New Roman"/>
          <w:bCs/>
          <w:snapToGrid w:val="0"/>
          <w:color w:val="000000"/>
          <w:sz w:val="24"/>
          <w:szCs w:val="24"/>
        </w:rPr>
        <w:t>Teisėjų ir teismų personalo kvalifikacijos kėlimas</w:t>
      </w:r>
      <w:r w:rsidR="00EA5742" w:rsidRPr="00DA6F64">
        <w:rPr>
          <w:rFonts w:ascii="Times New Roman" w:hAnsi="Times New Roman"/>
          <w:sz w:val="24"/>
          <w:szCs w:val="24"/>
        </w:rPr>
        <w:t xml:space="preserve">“ lėšų tvarkos </w:t>
      </w:r>
      <w:r w:rsidR="00D84ADA" w:rsidRPr="00DA6F64">
        <w:rPr>
          <w:rFonts w:ascii="Times New Roman" w:hAnsi="Times New Roman"/>
          <w:color w:val="000000"/>
          <w:sz w:val="24"/>
          <w:szCs w:val="24"/>
        </w:rPr>
        <w:t>apraše</w:t>
      </w:r>
      <w:bookmarkEnd w:id="4"/>
      <w:r w:rsidR="00D84ADA" w:rsidRPr="00DA6F64">
        <w:rPr>
          <w:rFonts w:ascii="Times New Roman" w:hAnsi="Times New Roman"/>
          <w:color w:val="000000"/>
          <w:sz w:val="24"/>
          <w:szCs w:val="24"/>
        </w:rPr>
        <w:t xml:space="preserve">, </w:t>
      </w:r>
      <w:r w:rsidR="004B491D" w:rsidRPr="00DA6F64">
        <w:rPr>
          <w:rFonts w:ascii="Times New Roman" w:hAnsi="Times New Roman"/>
          <w:sz w:val="24"/>
          <w:szCs w:val="24"/>
        </w:rPr>
        <w:t>taip pat, jei gautas, pažymėjimo ar kito dalyvavimą mokymuose patvirtinančio dokumento kopiją.</w:t>
      </w:r>
      <w:r w:rsidR="00665DFC" w:rsidRPr="00DA6F64">
        <w:rPr>
          <w:rFonts w:ascii="Times New Roman" w:hAnsi="Times New Roman"/>
          <w:sz w:val="24"/>
          <w:szCs w:val="24"/>
        </w:rPr>
        <w:t xml:space="preserve"> Pažymėjimo ar kito dalyvavimą mokymuose patvirtinančio dokumento kopijos</w:t>
      </w:r>
      <w:r w:rsidR="00E44C26" w:rsidRPr="00DA6F64">
        <w:rPr>
          <w:rFonts w:ascii="Times New Roman" w:hAnsi="Times New Roman"/>
          <w:sz w:val="24"/>
          <w:szCs w:val="24"/>
        </w:rPr>
        <w:t xml:space="preserve"> ir</w:t>
      </w:r>
      <w:r w:rsidR="00247AD5" w:rsidRPr="00DA6F64">
        <w:rPr>
          <w:rFonts w:ascii="Times New Roman" w:hAnsi="Times New Roman"/>
          <w:sz w:val="24"/>
          <w:szCs w:val="24"/>
        </w:rPr>
        <w:t xml:space="preserve"> </w:t>
      </w:r>
      <w:r w:rsidR="00E44C26" w:rsidRPr="00DA6F64">
        <w:rPr>
          <w:rFonts w:ascii="Times New Roman" w:hAnsi="Times New Roman"/>
          <w:sz w:val="24"/>
          <w:szCs w:val="24"/>
        </w:rPr>
        <w:t>/</w:t>
      </w:r>
      <w:r w:rsidR="00247AD5" w:rsidRPr="00DA6F64">
        <w:rPr>
          <w:rFonts w:ascii="Times New Roman" w:hAnsi="Times New Roman"/>
          <w:sz w:val="24"/>
          <w:szCs w:val="24"/>
        </w:rPr>
        <w:t xml:space="preserve"> </w:t>
      </w:r>
      <w:r w:rsidR="00E44C26" w:rsidRPr="00DA6F64">
        <w:rPr>
          <w:rFonts w:ascii="Times New Roman" w:hAnsi="Times New Roman"/>
          <w:sz w:val="24"/>
          <w:szCs w:val="24"/>
        </w:rPr>
        <w:t>ar g</w:t>
      </w:r>
      <w:r w:rsidR="00665DFC" w:rsidRPr="00DA6F64">
        <w:rPr>
          <w:rFonts w:ascii="Times New Roman" w:hAnsi="Times New Roman"/>
          <w:sz w:val="24"/>
          <w:szCs w:val="24"/>
        </w:rPr>
        <w:t>autos komandiruotės ataskaitos pagrindu</w:t>
      </w:r>
      <w:r w:rsidR="00247AD5" w:rsidRPr="00DA6F64">
        <w:rPr>
          <w:rFonts w:ascii="Times New Roman" w:hAnsi="Times New Roman"/>
          <w:sz w:val="24"/>
          <w:szCs w:val="24"/>
        </w:rPr>
        <w:t>,</w:t>
      </w:r>
      <w:r w:rsidR="00E44C26" w:rsidRPr="00DA6F64">
        <w:rPr>
          <w:rFonts w:ascii="Times New Roman" w:hAnsi="Times New Roman"/>
          <w:sz w:val="24"/>
          <w:szCs w:val="24"/>
        </w:rPr>
        <w:t xml:space="preserve"> </w:t>
      </w:r>
      <w:r w:rsidR="00F4656E" w:rsidRPr="00DA6F64">
        <w:rPr>
          <w:rFonts w:ascii="Times New Roman" w:hAnsi="Times New Roman"/>
          <w:sz w:val="24"/>
          <w:szCs w:val="24"/>
        </w:rPr>
        <w:t xml:space="preserve">Nacionalinė teismų administracija TERIS suveda </w:t>
      </w:r>
      <w:r w:rsidR="00E44C26" w:rsidRPr="00DA6F64">
        <w:rPr>
          <w:rFonts w:ascii="Times New Roman" w:hAnsi="Times New Roman"/>
          <w:sz w:val="24"/>
          <w:szCs w:val="24"/>
        </w:rPr>
        <w:t>duomen</w:t>
      </w:r>
      <w:r w:rsidR="00F4656E" w:rsidRPr="00DA6F64">
        <w:rPr>
          <w:rFonts w:ascii="Times New Roman" w:hAnsi="Times New Roman"/>
          <w:sz w:val="24"/>
          <w:szCs w:val="24"/>
        </w:rPr>
        <w:t>i</w:t>
      </w:r>
      <w:r w:rsidR="00E44C26" w:rsidRPr="00DA6F64">
        <w:rPr>
          <w:rFonts w:ascii="Times New Roman" w:hAnsi="Times New Roman"/>
          <w:sz w:val="24"/>
          <w:szCs w:val="24"/>
        </w:rPr>
        <w:t xml:space="preserve">s apie teisėjų dalyvavimą tarptautiniuose mokymuose užsienyje. </w:t>
      </w:r>
      <w:r w:rsidR="004B491D" w:rsidRPr="00DA6F64">
        <w:rPr>
          <w:rFonts w:ascii="Times New Roman" w:hAnsi="Times New Roman"/>
          <w:sz w:val="24"/>
          <w:szCs w:val="24"/>
        </w:rPr>
        <w:t xml:space="preserve"> </w:t>
      </w:r>
    </w:p>
    <w:p w14:paraId="05FE34FD" w14:textId="39ED96EA" w:rsidR="004B491D" w:rsidRPr="00DA6F64" w:rsidRDefault="00CD3039"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0535CD" w:rsidRPr="00DA6F64">
        <w:rPr>
          <w:rFonts w:ascii="Times New Roman" w:hAnsi="Times New Roman"/>
          <w:sz w:val="24"/>
          <w:szCs w:val="24"/>
        </w:rPr>
        <w:t>5</w:t>
      </w:r>
      <w:r w:rsidR="004B491D" w:rsidRPr="00DA6F64">
        <w:rPr>
          <w:rFonts w:ascii="Times New Roman" w:hAnsi="Times New Roman"/>
          <w:sz w:val="24"/>
          <w:szCs w:val="24"/>
        </w:rPr>
        <w:t>. Teisėjų registraciją į tarptautinius mokymus Lietuvoje ir atranką, jei reikia, vykdo Nacionalinė teismų administracija</w:t>
      </w:r>
      <w:r w:rsidRPr="00DA6F64">
        <w:rPr>
          <w:rFonts w:ascii="Times New Roman" w:hAnsi="Times New Roman"/>
          <w:sz w:val="24"/>
          <w:szCs w:val="24"/>
        </w:rPr>
        <w:t xml:space="preserve"> per TERIS</w:t>
      </w:r>
      <w:r w:rsidR="00BA2A9A" w:rsidRPr="00DA6F64">
        <w:rPr>
          <w:rFonts w:ascii="Times New Roman" w:hAnsi="Times New Roman"/>
          <w:sz w:val="24"/>
          <w:szCs w:val="24"/>
        </w:rPr>
        <w:t>,</w:t>
      </w:r>
      <w:r w:rsidR="004B491D" w:rsidRPr="00DA6F64">
        <w:rPr>
          <w:rFonts w:ascii="Times New Roman" w:hAnsi="Times New Roman"/>
          <w:sz w:val="24"/>
          <w:szCs w:val="24"/>
        </w:rPr>
        <w:t xml:space="preserve"> vadovaudamasi </w:t>
      </w:r>
      <w:r w:rsidR="00BA2A9A" w:rsidRPr="00DA6F64">
        <w:rPr>
          <w:rFonts w:ascii="Times New Roman" w:hAnsi="Times New Roman"/>
          <w:sz w:val="24"/>
          <w:szCs w:val="24"/>
        </w:rPr>
        <w:t xml:space="preserve">šių </w:t>
      </w:r>
      <w:r w:rsidR="004B491D" w:rsidRPr="00DA6F64">
        <w:rPr>
          <w:rFonts w:ascii="Times New Roman" w:hAnsi="Times New Roman"/>
          <w:sz w:val="24"/>
          <w:szCs w:val="24"/>
        </w:rPr>
        <w:t xml:space="preserve">Taisyklių </w:t>
      </w:r>
      <w:r w:rsidRPr="00DA6F64">
        <w:rPr>
          <w:rFonts w:ascii="Times New Roman" w:hAnsi="Times New Roman"/>
          <w:sz w:val="24"/>
          <w:szCs w:val="24"/>
        </w:rPr>
        <w:t xml:space="preserve">36 </w:t>
      </w:r>
      <w:r w:rsidR="004B491D" w:rsidRPr="00DA6F64">
        <w:rPr>
          <w:rFonts w:ascii="Times New Roman" w:hAnsi="Times New Roman"/>
          <w:sz w:val="24"/>
          <w:szCs w:val="24"/>
        </w:rPr>
        <w:t xml:space="preserve">punkto reikalavimais. Apie atrinktus dalyvius į tarptautinius mokymus Lietuvoje Nacionalinė teismų administracija </w:t>
      </w:r>
      <w:r w:rsidR="00F4656E" w:rsidRPr="00DA6F64">
        <w:rPr>
          <w:rFonts w:ascii="Times New Roman" w:hAnsi="Times New Roman"/>
          <w:sz w:val="24"/>
          <w:szCs w:val="24"/>
        </w:rPr>
        <w:t xml:space="preserve">per </w:t>
      </w:r>
      <w:r w:rsidR="006E16F0" w:rsidRPr="00DA6F64">
        <w:rPr>
          <w:rFonts w:ascii="Times New Roman" w:hAnsi="Times New Roman"/>
          <w:sz w:val="24"/>
          <w:szCs w:val="24"/>
        </w:rPr>
        <w:t>TERIS</w:t>
      </w:r>
      <w:r w:rsidR="004B491D" w:rsidRPr="00DA6F64">
        <w:rPr>
          <w:rFonts w:ascii="Times New Roman" w:hAnsi="Times New Roman"/>
          <w:sz w:val="24"/>
          <w:szCs w:val="24"/>
        </w:rPr>
        <w:t xml:space="preserve"> informuoja visus užsiregistravusius teisėjus ne vėliau kaip per </w:t>
      </w:r>
      <w:r w:rsidR="004C3DE0" w:rsidRPr="00DA6F64">
        <w:rPr>
          <w:rFonts w:ascii="Times New Roman" w:hAnsi="Times New Roman"/>
          <w:sz w:val="24"/>
          <w:szCs w:val="24"/>
        </w:rPr>
        <w:t>5</w:t>
      </w:r>
      <w:r w:rsidR="004B491D" w:rsidRPr="00DA6F64">
        <w:rPr>
          <w:rFonts w:ascii="Times New Roman" w:hAnsi="Times New Roman"/>
          <w:sz w:val="24"/>
          <w:szCs w:val="24"/>
        </w:rPr>
        <w:t xml:space="preserve"> darbo dien</w:t>
      </w:r>
      <w:r w:rsidR="004C3DE0" w:rsidRPr="00DA6F64">
        <w:rPr>
          <w:rFonts w:ascii="Times New Roman" w:hAnsi="Times New Roman"/>
          <w:sz w:val="24"/>
          <w:szCs w:val="24"/>
        </w:rPr>
        <w:t>as</w:t>
      </w:r>
      <w:r w:rsidR="004B491D" w:rsidRPr="00DA6F64">
        <w:rPr>
          <w:rFonts w:ascii="Times New Roman" w:hAnsi="Times New Roman"/>
          <w:sz w:val="24"/>
          <w:szCs w:val="24"/>
        </w:rPr>
        <w:t xml:space="preserve"> nuo dalyvių sąrašo sudarymo. </w:t>
      </w:r>
      <w:r w:rsidR="00E44C26" w:rsidRPr="00DA6F64">
        <w:rPr>
          <w:rFonts w:ascii="Times New Roman" w:hAnsi="Times New Roman"/>
          <w:sz w:val="24"/>
          <w:szCs w:val="24"/>
        </w:rPr>
        <w:t>Po mokymų duomenis apie teisėjų dalyvavimą tarptautiniuose mokymuose Lietuvoje Nacionalinė teismų administracija suveda į</w:t>
      </w:r>
      <w:r w:rsidR="006E16F0" w:rsidRPr="00DA6F64">
        <w:rPr>
          <w:rFonts w:ascii="Times New Roman" w:hAnsi="Times New Roman"/>
          <w:sz w:val="24"/>
          <w:szCs w:val="24"/>
        </w:rPr>
        <w:t xml:space="preserve"> TERIS sistemą.</w:t>
      </w:r>
    </w:p>
    <w:p w14:paraId="0B9F9EB6" w14:textId="43DDCAA4" w:rsidR="001938B3" w:rsidRPr="00DA6F64" w:rsidRDefault="00CD3039"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0535CD" w:rsidRPr="00DA6F64">
        <w:rPr>
          <w:rFonts w:ascii="Times New Roman" w:hAnsi="Times New Roman"/>
          <w:sz w:val="24"/>
          <w:szCs w:val="24"/>
        </w:rPr>
        <w:t>6</w:t>
      </w:r>
      <w:r w:rsidR="004B491D" w:rsidRPr="00DA6F64">
        <w:rPr>
          <w:rFonts w:ascii="Times New Roman" w:hAnsi="Times New Roman"/>
          <w:sz w:val="24"/>
          <w:szCs w:val="24"/>
        </w:rPr>
        <w:t>. Apie teisėjų negalėjimą vykti į tarptautinius mokymus užsienyje</w:t>
      </w:r>
      <w:r w:rsidR="00911C32" w:rsidRPr="00DA6F64">
        <w:rPr>
          <w:rFonts w:ascii="Times New Roman" w:hAnsi="Times New Roman"/>
          <w:sz w:val="24"/>
          <w:szCs w:val="24"/>
        </w:rPr>
        <w:t xml:space="preserve"> arba</w:t>
      </w:r>
      <w:r w:rsidR="004B491D" w:rsidRPr="00DA6F64">
        <w:rPr>
          <w:rFonts w:ascii="Times New Roman" w:hAnsi="Times New Roman"/>
          <w:sz w:val="24"/>
          <w:szCs w:val="24"/>
        </w:rPr>
        <w:t xml:space="preserve"> negalėjimą dalyvauti visos apimties tarptautiniuose mokymuose Lietuvoje </w:t>
      </w:r>
      <w:r w:rsidR="001938B3" w:rsidRPr="00DA6F64">
        <w:rPr>
          <w:rFonts w:ascii="Times New Roman" w:hAnsi="Times New Roman"/>
          <w:sz w:val="24"/>
          <w:szCs w:val="24"/>
        </w:rPr>
        <w:t>kaip įmanoma greičiau informuojamas Nacionalinės teismų administracijos Mokymų ir tarptautinio bendradarbiavimo skyrius</w:t>
      </w:r>
      <w:r w:rsidR="00E71B2A" w:rsidRPr="00DA6F64">
        <w:rPr>
          <w:rFonts w:ascii="Times New Roman" w:hAnsi="Times New Roman"/>
          <w:sz w:val="24"/>
          <w:szCs w:val="24"/>
        </w:rPr>
        <w:t xml:space="preserve"> </w:t>
      </w:r>
      <w:r w:rsidR="000E7DE1" w:rsidRPr="00DA6F64">
        <w:rPr>
          <w:rFonts w:ascii="Times New Roman" w:hAnsi="Times New Roman"/>
          <w:sz w:val="24"/>
          <w:szCs w:val="24"/>
        </w:rPr>
        <w:t xml:space="preserve">per </w:t>
      </w:r>
      <w:r w:rsidR="00E71B2A" w:rsidRPr="00DA6F64">
        <w:rPr>
          <w:rFonts w:ascii="Times New Roman" w:hAnsi="Times New Roman"/>
          <w:sz w:val="24"/>
          <w:szCs w:val="24"/>
        </w:rPr>
        <w:t xml:space="preserve">TERIS (išimtiniais atvejais – </w:t>
      </w:r>
      <w:r w:rsidR="00096349" w:rsidRPr="00DA6F64">
        <w:rPr>
          <w:rFonts w:ascii="Times New Roman" w:hAnsi="Times New Roman"/>
          <w:sz w:val="24"/>
          <w:szCs w:val="24"/>
        </w:rPr>
        <w:t>bendruoju skyriaus el</w:t>
      </w:r>
      <w:r w:rsidR="008E5B79" w:rsidRPr="00DA6F64">
        <w:rPr>
          <w:rFonts w:ascii="Times New Roman" w:hAnsi="Times New Roman"/>
          <w:sz w:val="24"/>
          <w:szCs w:val="24"/>
        </w:rPr>
        <w:t>.</w:t>
      </w:r>
      <w:r w:rsidR="00096349" w:rsidRPr="00DA6F64">
        <w:rPr>
          <w:rFonts w:ascii="Times New Roman" w:hAnsi="Times New Roman"/>
          <w:sz w:val="24"/>
          <w:szCs w:val="24"/>
        </w:rPr>
        <w:t xml:space="preserve"> paštu </w:t>
      </w:r>
      <w:hyperlink r:id="rId12" w:history="1">
        <w:r w:rsidR="00E25781" w:rsidRPr="00DA6F64">
          <w:rPr>
            <w:rStyle w:val="Hipersaitas"/>
            <w:rFonts w:ascii="Times New Roman" w:hAnsi="Times New Roman"/>
            <w:sz w:val="24"/>
            <w:szCs w:val="24"/>
            <w:u w:val="none"/>
          </w:rPr>
          <w:t>mokymai@teismai.lt</w:t>
        </w:r>
      </w:hyperlink>
      <w:r w:rsidR="00E25781" w:rsidRPr="00DA6F64">
        <w:rPr>
          <w:rFonts w:ascii="Times New Roman" w:hAnsi="Times New Roman"/>
          <w:iCs/>
          <w:sz w:val="24"/>
          <w:szCs w:val="24"/>
        </w:rPr>
        <w:t>,</w:t>
      </w:r>
      <w:r w:rsidR="00E25781" w:rsidRPr="00DA6F64">
        <w:rPr>
          <w:rFonts w:ascii="Times New Roman" w:hAnsi="Times New Roman"/>
          <w:i/>
          <w:sz w:val="24"/>
          <w:szCs w:val="24"/>
        </w:rPr>
        <w:t xml:space="preserve"> </w:t>
      </w:r>
      <w:r w:rsidR="00F2217F" w:rsidRPr="00DA6F64">
        <w:rPr>
          <w:rStyle w:val="Hipersaitas"/>
          <w:rFonts w:ascii="Times New Roman" w:hAnsi="Times New Roman"/>
          <w:iCs/>
          <w:color w:val="auto"/>
          <w:sz w:val="24"/>
          <w:szCs w:val="24"/>
          <w:u w:val="none"/>
        </w:rPr>
        <w:t>pridedant laiško kopiją teismo pirmininkui,</w:t>
      </w:r>
      <w:r w:rsidR="00E74822" w:rsidRPr="00DA6F64">
        <w:rPr>
          <w:rFonts w:ascii="Times New Roman" w:hAnsi="Times New Roman"/>
          <w:sz w:val="24"/>
          <w:szCs w:val="24"/>
        </w:rPr>
        <w:t xml:space="preserve"> </w:t>
      </w:r>
      <w:r w:rsidR="00E71B2A" w:rsidRPr="00DA6F64">
        <w:rPr>
          <w:rFonts w:ascii="Times New Roman" w:hAnsi="Times New Roman"/>
          <w:sz w:val="24"/>
          <w:szCs w:val="24"/>
        </w:rPr>
        <w:t>arba</w:t>
      </w:r>
      <w:r w:rsidR="00096349" w:rsidRPr="00DA6F64">
        <w:rPr>
          <w:rFonts w:ascii="Times New Roman" w:hAnsi="Times New Roman"/>
          <w:sz w:val="24"/>
          <w:szCs w:val="24"/>
        </w:rPr>
        <w:t xml:space="preserve"> telefonu)</w:t>
      </w:r>
      <w:r w:rsidR="00F2217F" w:rsidRPr="00DA6F64">
        <w:rPr>
          <w:rFonts w:ascii="Times New Roman" w:hAnsi="Times New Roman"/>
          <w:sz w:val="24"/>
          <w:szCs w:val="24"/>
        </w:rPr>
        <w:t>, nurodant priežastis</w:t>
      </w:r>
      <w:r w:rsidR="004B491D" w:rsidRPr="00DA6F64">
        <w:rPr>
          <w:rFonts w:ascii="Times New Roman" w:hAnsi="Times New Roman"/>
          <w:sz w:val="24"/>
          <w:szCs w:val="24"/>
        </w:rPr>
        <w:t xml:space="preserve">. </w:t>
      </w:r>
      <w:r w:rsidR="001938B3" w:rsidRPr="00DA6F64">
        <w:rPr>
          <w:rFonts w:ascii="Times New Roman" w:hAnsi="Times New Roman"/>
          <w:sz w:val="24"/>
          <w:szCs w:val="24"/>
        </w:rPr>
        <w:t xml:space="preserve">Tarptautinių mokymų Lietuvoje metu paaiškėjus aplinkybių, dėl kurių teisėjui būtina išvykti, </w:t>
      </w:r>
      <w:r w:rsidR="000E7DE1" w:rsidRPr="00DA6F64">
        <w:rPr>
          <w:rFonts w:ascii="Times New Roman" w:hAnsi="Times New Roman"/>
          <w:sz w:val="24"/>
          <w:szCs w:val="24"/>
        </w:rPr>
        <w:t xml:space="preserve">apie tai informuojamas </w:t>
      </w:r>
      <w:r w:rsidR="001938B3" w:rsidRPr="00DA6F64">
        <w:rPr>
          <w:rFonts w:ascii="Times New Roman" w:hAnsi="Times New Roman"/>
          <w:sz w:val="24"/>
          <w:szCs w:val="24"/>
        </w:rPr>
        <w:t>už mokymų organizavimą atsakingas Nacionalinės teismų administracijos Mokymų ir tarptautinio bendradarbiavimo skyrius</w:t>
      </w:r>
      <w:r w:rsidRPr="00DA6F64">
        <w:rPr>
          <w:rFonts w:ascii="Times New Roman" w:hAnsi="Times New Roman"/>
          <w:sz w:val="24"/>
          <w:szCs w:val="24"/>
        </w:rPr>
        <w:t xml:space="preserve"> žodžiu, telefonu ar el. paštu. </w:t>
      </w:r>
    </w:p>
    <w:p w14:paraId="04438C71" w14:textId="2EB3D6FC" w:rsidR="004B491D" w:rsidRPr="00DA6F64" w:rsidRDefault="00CD3039"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DA6F64">
        <w:rPr>
          <w:rFonts w:ascii="Times New Roman" w:hAnsi="Times New Roman"/>
          <w:sz w:val="24"/>
          <w:szCs w:val="24"/>
        </w:rPr>
        <w:t>4</w:t>
      </w:r>
      <w:r w:rsidR="000535CD" w:rsidRPr="00DA6F64">
        <w:rPr>
          <w:rFonts w:ascii="Times New Roman" w:hAnsi="Times New Roman"/>
          <w:sz w:val="24"/>
          <w:szCs w:val="24"/>
        </w:rPr>
        <w:t>7</w:t>
      </w:r>
      <w:r w:rsidR="001938B3" w:rsidRPr="00DA6F64">
        <w:rPr>
          <w:rFonts w:ascii="Times New Roman" w:hAnsi="Times New Roman"/>
          <w:sz w:val="24"/>
          <w:szCs w:val="24"/>
        </w:rPr>
        <w:t xml:space="preserve">. Nesant </w:t>
      </w:r>
      <w:r w:rsidR="004B491D" w:rsidRPr="00DA6F64">
        <w:rPr>
          <w:rFonts w:ascii="Times New Roman" w:hAnsi="Times New Roman"/>
          <w:sz w:val="24"/>
          <w:szCs w:val="24"/>
        </w:rPr>
        <w:t xml:space="preserve">objektyvių ir pateisinamų priežasčių, dėl kurių </w:t>
      </w:r>
      <w:r w:rsidR="00D2194F" w:rsidRPr="00DA6F64">
        <w:rPr>
          <w:rFonts w:ascii="Times New Roman" w:hAnsi="Times New Roman"/>
          <w:sz w:val="24"/>
          <w:szCs w:val="24"/>
        </w:rPr>
        <w:t xml:space="preserve">mokymuose dalyvauti atrinktas </w:t>
      </w:r>
      <w:r w:rsidR="004B491D" w:rsidRPr="00DA6F64">
        <w:rPr>
          <w:rFonts w:ascii="Times New Roman" w:hAnsi="Times New Roman"/>
          <w:sz w:val="24"/>
          <w:szCs w:val="24"/>
        </w:rPr>
        <w:t>teisėjas negalėjo vykti į tarptautinius mokymus užsienyje</w:t>
      </w:r>
      <w:r w:rsidR="004F6AD6" w:rsidRPr="00DA6F64">
        <w:rPr>
          <w:rFonts w:ascii="Times New Roman" w:hAnsi="Times New Roman"/>
          <w:sz w:val="24"/>
          <w:szCs w:val="24"/>
        </w:rPr>
        <w:t xml:space="preserve"> arba</w:t>
      </w:r>
      <w:r w:rsidR="001938B3" w:rsidRPr="00DA6F64">
        <w:rPr>
          <w:rFonts w:ascii="Times New Roman" w:hAnsi="Times New Roman"/>
          <w:sz w:val="24"/>
          <w:szCs w:val="24"/>
        </w:rPr>
        <w:t xml:space="preserve"> dalyvauti</w:t>
      </w:r>
      <w:r w:rsidR="00F2217F" w:rsidRPr="00DA6F64">
        <w:rPr>
          <w:rFonts w:ascii="Times New Roman" w:hAnsi="Times New Roman"/>
          <w:sz w:val="24"/>
          <w:szCs w:val="24"/>
        </w:rPr>
        <w:t xml:space="preserve"> </w:t>
      </w:r>
      <w:r w:rsidR="001938B3" w:rsidRPr="00DA6F64">
        <w:rPr>
          <w:rFonts w:ascii="Times New Roman" w:hAnsi="Times New Roman"/>
          <w:sz w:val="24"/>
          <w:szCs w:val="24"/>
        </w:rPr>
        <w:t xml:space="preserve">tarptautiniuose mokymuose Lietuvoje </w:t>
      </w:r>
      <w:r w:rsidR="00F2217F" w:rsidRPr="00DA6F64">
        <w:rPr>
          <w:rFonts w:ascii="Times New Roman" w:hAnsi="Times New Roman"/>
          <w:sz w:val="24"/>
          <w:szCs w:val="24"/>
        </w:rPr>
        <w:t xml:space="preserve">(objektyvia ir pateisinama priežastimi laikoma: </w:t>
      </w:r>
      <w:r w:rsidR="00F2217F" w:rsidRPr="00DA6F64">
        <w:rPr>
          <w:rStyle w:val="normal-h"/>
          <w:rFonts w:ascii="Times New Roman" w:hAnsi="Times New Roman"/>
          <w:sz w:val="24"/>
          <w:szCs w:val="24"/>
        </w:rPr>
        <w:t xml:space="preserve">šeimos narių ar artimųjų giminaičių mirtis arba staiga susidariusi pavojinga jų gyvybei būklė; </w:t>
      </w:r>
      <w:r w:rsidR="00F2217F" w:rsidRPr="00DA6F64">
        <w:rPr>
          <w:rFonts w:ascii="Times New Roman" w:hAnsi="Times New Roman"/>
          <w:sz w:val="24"/>
          <w:szCs w:val="24"/>
        </w:rPr>
        <w:t>liga ar kiti sveikatos sutrikimai, dėl kurių gali būti išduodama gydytojo pažyma; tapimas nusikaltimo auka, turto netekimas (dėl gaisro, vagystės, stichinės nelaimės); nenugalima jėga (</w:t>
      </w:r>
      <w:r w:rsidR="00F2217F" w:rsidRPr="00DA6F64">
        <w:rPr>
          <w:rFonts w:ascii="Times New Roman" w:hAnsi="Times New Roman"/>
          <w:i/>
          <w:iCs/>
          <w:sz w:val="24"/>
          <w:szCs w:val="24"/>
        </w:rPr>
        <w:t>force majeure</w:t>
      </w:r>
      <w:r w:rsidR="00F2217F" w:rsidRPr="00DA6F64">
        <w:rPr>
          <w:rFonts w:ascii="Times New Roman" w:hAnsi="Times New Roman"/>
          <w:sz w:val="24"/>
          <w:szCs w:val="24"/>
        </w:rPr>
        <w:t>)</w:t>
      </w:r>
      <w:r w:rsidR="00ED09D2" w:rsidRPr="00DA6F64">
        <w:rPr>
          <w:rFonts w:ascii="Times New Roman" w:hAnsi="Times New Roman"/>
          <w:sz w:val="24"/>
          <w:szCs w:val="24"/>
        </w:rPr>
        <w:t xml:space="preserve">; kitos aplinkybės, kurias </w:t>
      </w:r>
      <w:r w:rsidR="00D2194F" w:rsidRPr="00DA6F64">
        <w:rPr>
          <w:rFonts w:ascii="Times New Roman" w:hAnsi="Times New Roman"/>
          <w:sz w:val="24"/>
          <w:szCs w:val="24"/>
        </w:rPr>
        <w:t>K</w:t>
      </w:r>
      <w:r w:rsidR="00ED09D2" w:rsidRPr="00DA6F64">
        <w:rPr>
          <w:rFonts w:ascii="Times New Roman" w:hAnsi="Times New Roman"/>
          <w:sz w:val="24"/>
          <w:szCs w:val="24"/>
        </w:rPr>
        <w:t>omitetas pripažįsta pakankamai svarbiomis</w:t>
      </w:r>
      <w:r w:rsidR="00F2217F" w:rsidRPr="00DA6F64">
        <w:rPr>
          <w:rFonts w:ascii="Times New Roman" w:hAnsi="Times New Roman"/>
          <w:sz w:val="24"/>
          <w:szCs w:val="24"/>
        </w:rPr>
        <w:t>)</w:t>
      </w:r>
      <w:r w:rsidR="004B491D" w:rsidRPr="00DA6F64">
        <w:rPr>
          <w:rFonts w:ascii="Times New Roman" w:hAnsi="Times New Roman"/>
          <w:sz w:val="24"/>
          <w:szCs w:val="24"/>
        </w:rPr>
        <w:t>, Komitetas ir</w:t>
      </w:r>
      <w:r w:rsidR="00F10565" w:rsidRPr="00DA6F64">
        <w:rPr>
          <w:rFonts w:ascii="Times New Roman" w:hAnsi="Times New Roman"/>
          <w:sz w:val="24"/>
          <w:szCs w:val="24"/>
        </w:rPr>
        <w:t xml:space="preserve"> </w:t>
      </w:r>
      <w:r w:rsidR="004B491D" w:rsidRPr="00DA6F64">
        <w:rPr>
          <w:rFonts w:ascii="Times New Roman" w:hAnsi="Times New Roman"/>
          <w:sz w:val="24"/>
          <w:szCs w:val="24"/>
        </w:rPr>
        <w:t>/</w:t>
      </w:r>
      <w:r w:rsidR="00F10565" w:rsidRPr="00DA6F64">
        <w:rPr>
          <w:rFonts w:ascii="Times New Roman" w:hAnsi="Times New Roman"/>
          <w:sz w:val="24"/>
          <w:szCs w:val="24"/>
        </w:rPr>
        <w:t xml:space="preserve"> </w:t>
      </w:r>
      <w:r w:rsidR="004B491D" w:rsidRPr="00DA6F64">
        <w:rPr>
          <w:rFonts w:ascii="Times New Roman" w:hAnsi="Times New Roman"/>
          <w:sz w:val="24"/>
          <w:szCs w:val="24"/>
        </w:rPr>
        <w:t>ar Nacionalinė teismų administracija gali taikyti poveikio priemon</w:t>
      </w:r>
      <w:r w:rsidR="00D4284A" w:rsidRPr="00DA6F64">
        <w:rPr>
          <w:rFonts w:ascii="Times New Roman" w:hAnsi="Times New Roman"/>
          <w:sz w:val="24"/>
          <w:szCs w:val="24"/>
        </w:rPr>
        <w:t>ę</w:t>
      </w:r>
      <w:r w:rsidR="004B491D" w:rsidRPr="00DA6F64">
        <w:rPr>
          <w:rFonts w:ascii="Times New Roman" w:hAnsi="Times New Roman"/>
          <w:sz w:val="24"/>
          <w:szCs w:val="24"/>
        </w:rPr>
        <w:t xml:space="preserve"> – neatrinkti teisėjo į tarptautinius mokymus užsienyje</w:t>
      </w:r>
      <w:r w:rsidR="001938B3" w:rsidRPr="00DA6F64">
        <w:rPr>
          <w:rFonts w:ascii="Times New Roman" w:hAnsi="Times New Roman"/>
          <w:sz w:val="24"/>
          <w:szCs w:val="24"/>
        </w:rPr>
        <w:t xml:space="preserve"> ar Lietuvoje</w:t>
      </w:r>
      <w:r w:rsidR="00A0648A" w:rsidRPr="00DA6F64">
        <w:rPr>
          <w:rFonts w:ascii="Times New Roman" w:hAnsi="Times New Roman"/>
          <w:sz w:val="24"/>
          <w:szCs w:val="24"/>
        </w:rPr>
        <w:t xml:space="preserve"> per artimiausius kalendorinius metus</w:t>
      </w:r>
      <w:r w:rsidR="004B491D" w:rsidRPr="00DA6F64">
        <w:rPr>
          <w:rFonts w:ascii="Times New Roman" w:hAnsi="Times New Roman"/>
          <w:sz w:val="24"/>
          <w:szCs w:val="24"/>
        </w:rPr>
        <w:t>.</w:t>
      </w:r>
    </w:p>
    <w:p w14:paraId="41E6F0CF" w14:textId="77777777" w:rsidR="001938B3" w:rsidRPr="00DA6F64" w:rsidRDefault="001938B3"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p>
    <w:p w14:paraId="2E6F8190" w14:textId="77777777" w:rsidR="00C70982" w:rsidRPr="00DA6F64" w:rsidRDefault="00C70982" w:rsidP="004E473D">
      <w:pPr>
        <w:suppressAutoHyphens/>
        <w:autoSpaceDE w:val="0"/>
        <w:autoSpaceDN w:val="0"/>
        <w:adjustRightInd w:val="0"/>
        <w:spacing w:after="0" w:line="240" w:lineRule="auto"/>
        <w:ind w:firstLine="567"/>
        <w:contextualSpacing/>
        <w:jc w:val="both"/>
        <w:rPr>
          <w:rFonts w:ascii="Times New Roman" w:hAnsi="Times New Roman"/>
          <w:strike/>
          <w:sz w:val="24"/>
          <w:szCs w:val="24"/>
        </w:rPr>
      </w:pPr>
    </w:p>
    <w:p w14:paraId="06CA3D7B" w14:textId="77777777" w:rsidR="00C70982" w:rsidRPr="00DA6F64" w:rsidRDefault="00C70982" w:rsidP="004E473D">
      <w:pPr>
        <w:pStyle w:val="BodyText1"/>
        <w:spacing w:line="240" w:lineRule="auto"/>
        <w:ind w:firstLine="0"/>
        <w:contextualSpacing/>
        <w:jc w:val="center"/>
        <w:rPr>
          <w:b/>
          <w:color w:val="auto"/>
          <w:sz w:val="24"/>
          <w:szCs w:val="24"/>
        </w:rPr>
      </w:pPr>
      <w:r w:rsidRPr="00DA6F64">
        <w:rPr>
          <w:b/>
          <w:color w:val="auto"/>
          <w:sz w:val="24"/>
          <w:szCs w:val="24"/>
        </w:rPr>
        <w:t>VIII. BAIGIAMOSIOS NUOSTATOS</w:t>
      </w:r>
    </w:p>
    <w:p w14:paraId="17A55072" w14:textId="77777777" w:rsidR="00C70982" w:rsidRPr="00DA6F64" w:rsidRDefault="00C70982" w:rsidP="004E473D">
      <w:pPr>
        <w:pStyle w:val="BodyText1"/>
        <w:spacing w:line="240" w:lineRule="auto"/>
        <w:ind w:firstLine="0"/>
        <w:contextualSpacing/>
        <w:jc w:val="center"/>
        <w:rPr>
          <w:color w:val="auto"/>
          <w:sz w:val="24"/>
          <w:szCs w:val="24"/>
        </w:rPr>
      </w:pPr>
    </w:p>
    <w:p w14:paraId="3C0BDC73" w14:textId="40CC7149" w:rsidR="00C70982" w:rsidRPr="00DA6F64" w:rsidRDefault="00CD3039" w:rsidP="004E473D">
      <w:pPr>
        <w:pStyle w:val="BodyText1"/>
        <w:tabs>
          <w:tab w:val="left" w:pos="851"/>
        </w:tabs>
        <w:spacing w:line="240" w:lineRule="auto"/>
        <w:ind w:firstLine="567"/>
        <w:contextualSpacing/>
        <w:rPr>
          <w:color w:val="auto"/>
          <w:sz w:val="24"/>
          <w:szCs w:val="24"/>
        </w:rPr>
      </w:pPr>
      <w:r w:rsidRPr="00DA6F64">
        <w:rPr>
          <w:color w:val="auto"/>
          <w:sz w:val="24"/>
          <w:szCs w:val="24"/>
        </w:rPr>
        <w:t>4</w:t>
      </w:r>
      <w:r w:rsidR="00F40098" w:rsidRPr="00DA6F64">
        <w:rPr>
          <w:color w:val="auto"/>
          <w:sz w:val="24"/>
          <w:szCs w:val="24"/>
        </w:rPr>
        <w:t>8</w:t>
      </w:r>
      <w:r w:rsidR="00C70982" w:rsidRPr="00DA6F64">
        <w:rPr>
          <w:color w:val="auto"/>
          <w:sz w:val="24"/>
          <w:szCs w:val="24"/>
        </w:rPr>
        <w:t xml:space="preserve">. Nacionalinė teismų administracija </w:t>
      </w:r>
      <w:r w:rsidR="006F3A69" w:rsidRPr="00DA6F64">
        <w:rPr>
          <w:color w:val="auto"/>
          <w:sz w:val="24"/>
          <w:szCs w:val="24"/>
        </w:rPr>
        <w:t xml:space="preserve">renka </w:t>
      </w:r>
      <w:r w:rsidR="00C70982" w:rsidRPr="00DA6F64">
        <w:rPr>
          <w:color w:val="auto"/>
          <w:sz w:val="24"/>
          <w:szCs w:val="24"/>
        </w:rPr>
        <w:t xml:space="preserve">informaciją apie Nacionalinės teismų administracijos organizuojamo pagrindinio teisėjų mokymo ir gretutinio kvalifikacijos kėlimo </w:t>
      </w:r>
      <w:r w:rsidR="00D87C97" w:rsidRPr="00DA6F64">
        <w:rPr>
          <w:color w:val="auto"/>
          <w:sz w:val="24"/>
          <w:szCs w:val="24"/>
        </w:rPr>
        <w:t xml:space="preserve">(tarptautinių mokymų) </w:t>
      </w:r>
      <w:r w:rsidR="00C70982" w:rsidRPr="00DA6F64">
        <w:rPr>
          <w:color w:val="auto"/>
          <w:sz w:val="24"/>
          <w:szCs w:val="24"/>
        </w:rPr>
        <w:t xml:space="preserve">poreikius, </w:t>
      </w:r>
      <w:r w:rsidR="006F3A69" w:rsidRPr="00DA6F64">
        <w:rPr>
          <w:color w:val="auto"/>
          <w:sz w:val="24"/>
          <w:szCs w:val="24"/>
        </w:rPr>
        <w:t xml:space="preserve">analizuoja </w:t>
      </w:r>
      <w:r w:rsidR="00C70982" w:rsidRPr="00DA6F64">
        <w:rPr>
          <w:color w:val="auto"/>
          <w:sz w:val="24"/>
          <w:szCs w:val="24"/>
        </w:rPr>
        <w:t>užsienio valstybių teisėjų mokymo patirtį, kaupia informaciją apie teisėjų kvalifikacijos kėlimą</w:t>
      </w:r>
      <w:r w:rsidR="003329E8" w:rsidRPr="00DA6F64">
        <w:rPr>
          <w:color w:val="auto"/>
          <w:sz w:val="24"/>
          <w:szCs w:val="24"/>
        </w:rPr>
        <w:t>,</w:t>
      </w:r>
      <w:r w:rsidR="00D2194F" w:rsidRPr="00DA6F64">
        <w:rPr>
          <w:color w:val="auto"/>
          <w:sz w:val="24"/>
          <w:szCs w:val="24"/>
        </w:rPr>
        <w:t xml:space="preserve"> </w:t>
      </w:r>
      <w:r w:rsidR="00D478DE" w:rsidRPr="00DA6F64">
        <w:rPr>
          <w:color w:val="auto"/>
          <w:sz w:val="24"/>
          <w:szCs w:val="24"/>
        </w:rPr>
        <w:t>rengia</w:t>
      </w:r>
      <w:r w:rsidR="00C70982" w:rsidRPr="00DA6F64">
        <w:rPr>
          <w:color w:val="auto"/>
          <w:sz w:val="24"/>
          <w:szCs w:val="24"/>
        </w:rPr>
        <w:t xml:space="preserve"> pažymas apie teisėjų kvalifikacijos kėlimą</w:t>
      </w:r>
      <w:r w:rsidR="003B624F" w:rsidRPr="00DA6F64">
        <w:rPr>
          <w:color w:val="auto"/>
          <w:sz w:val="24"/>
          <w:szCs w:val="24"/>
        </w:rPr>
        <w:t>.</w:t>
      </w:r>
    </w:p>
    <w:p w14:paraId="2E14FE5C" w14:textId="1939BB45" w:rsidR="00C70982" w:rsidRPr="00DA6F64" w:rsidRDefault="00CD3039" w:rsidP="004E473D">
      <w:pPr>
        <w:pStyle w:val="BodyText1"/>
        <w:tabs>
          <w:tab w:val="left" w:pos="851"/>
        </w:tabs>
        <w:spacing w:line="240" w:lineRule="auto"/>
        <w:ind w:firstLine="567"/>
        <w:contextualSpacing/>
        <w:rPr>
          <w:color w:val="auto"/>
          <w:sz w:val="24"/>
          <w:szCs w:val="24"/>
        </w:rPr>
      </w:pPr>
      <w:r w:rsidRPr="00DA6F64">
        <w:rPr>
          <w:color w:val="auto"/>
          <w:sz w:val="24"/>
          <w:szCs w:val="24"/>
        </w:rPr>
        <w:t>4</w:t>
      </w:r>
      <w:r w:rsidR="00F40098" w:rsidRPr="00DA6F64">
        <w:rPr>
          <w:color w:val="auto"/>
          <w:sz w:val="24"/>
          <w:szCs w:val="24"/>
        </w:rPr>
        <w:t>9</w:t>
      </w:r>
      <w:r w:rsidR="00C70982" w:rsidRPr="00DA6F64">
        <w:rPr>
          <w:color w:val="auto"/>
          <w:sz w:val="24"/>
          <w:szCs w:val="24"/>
        </w:rPr>
        <w:t>. Nacionalinė teismų administracija</w:t>
      </w:r>
      <w:r w:rsidR="00AA71CC" w:rsidRPr="00DA6F64">
        <w:rPr>
          <w:color w:val="auto"/>
          <w:sz w:val="24"/>
          <w:szCs w:val="24"/>
        </w:rPr>
        <w:t xml:space="preserve"> per </w:t>
      </w:r>
      <w:r w:rsidR="006343F8" w:rsidRPr="00DA6F64">
        <w:rPr>
          <w:color w:val="auto"/>
          <w:sz w:val="24"/>
          <w:szCs w:val="24"/>
        </w:rPr>
        <w:t xml:space="preserve">TERIS </w:t>
      </w:r>
      <w:r w:rsidR="00C70982" w:rsidRPr="00DA6F64">
        <w:rPr>
          <w:color w:val="auto"/>
          <w:sz w:val="24"/>
          <w:szCs w:val="24"/>
        </w:rPr>
        <w:t>skelbia aktualų teisėjų mokymų pagal privalomojo ir papildomojo mokymo programas</w:t>
      </w:r>
      <w:r w:rsidR="006343F8" w:rsidRPr="00DA6F64">
        <w:rPr>
          <w:color w:val="auto"/>
          <w:sz w:val="24"/>
          <w:szCs w:val="24"/>
        </w:rPr>
        <w:t xml:space="preserve"> </w:t>
      </w:r>
      <w:r w:rsidR="00C70982" w:rsidRPr="00DA6F64">
        <w:rPr>
          <w:color w:val="auto"/>
          <w:sz w:val="24"/>
          <w:szCs w:val="24"/>
        </w:rPr>
        <w:t>grafiką</w:t>
      </w:r>
      <w:r w:rsidR="006343F8" w:rsidRPr="00DA6F64">
        <w:rPr>
          <w:color w:val="auto"/>
          <w:sz w:val="24"/>
          <w:szCs w:val="24"/>
        </w:rPr>
        <w:t xml:space="preserve">, </w:t>
      </w:r>
      <w:r w:rsidR="00C70982" w:rsidRPr="00DA6F64">
        <w:rPr>
          <w:color w:val="auto"/>
          <w:sz w:val="24"/>
          <w:szCs w:val="24"/>
        </w:rPr>
        <w:t>mokymų dalijamąją medžiagą, jei tai neprieštarauja Lietuvos Respublikos autorių teisių ir gretutinių teisių įstatymui</w:t>
      </w:r>
      <w:r w:rsidR="00DC12DC" w:rsidRPr="00DA6F64">
        <w:rPr>
          <w:color w:val="auto"/>
          <w:sz w:val="24"/>
          <w:szCs w:val="24"/>
        </w:rPr>
        <w:t>,</w:t>
      </w:r>
      <w:r w:rsidR="00AA71CC" w:rsidRPr="00DA6F64">
        <w:rPr>
          <w:color w:val="auto"/>
          <w:sz w:val="24"/>
          <w:szCs w:val="24"/>
        </w:rPr>
        <w:t xml:space="preserve"> </w:t>
      </w:r>
      <w:r w:rsidR="006343F8" w:rsidRPr="00DA6F64">
        <w:rPr>
          <w:color w:val="auto"/>
          <w:sz w:val="24"/>
          <w:szCs w:val="24"/>
        </w:rPr>
        <w:t xml:space="preserve">taip pat </w:t>
      </w:r>
      <w:r w:rsidR="00C70982" w:rsidRPr="00DA6F64">
        <w:rPr>
          <w:color w:val="auto"/>
          <w:sz w:val="24"/>
          <w:szCs w:val="24"/>
        </w:rPr>
        <w:t>informacij</w:t>
      </w:r>
      <w:r w:rsidR="00AA71CC" w:rsidRPr="00DA6F64">
        <w:rPr>
          <w:color w:val="auto"/>
          <w:sz w:val="24"/>
          <w:szCs w:val="24"/>
        </w:rPr>
        <w:t>ą</w:t>
      </w:r>
      <w:r w:rsidR="00C70982" w:rsidRPr="00DA6F64">
        <w:rPr>
          <w:color w:val="auto"/>
          <w:sz w:val="24"/>
          <w:szCs w:val="24"/>
        </w:rPr>
        <w:t xml:space="preserve"> apie kitų institucijų mokymus, kuriuose kviečiami dalyvauti teisėjai.</w:t>
      </w:r>
    </w:p>
    <w:p w14:paraId="766ED1A8" w14:textId="2475F63D" w:rsidR="001B69B3" w:rsidRPr="00DA6F64" w:rsidRDefault="00F40098" w:rsidP="001B69B3">
      <w:pPr>
        <w:pStyle w:val="BodyText1"/>
        <w:tabs>
          <w:tab w:val="left" w:pos="993"/>
        </w:tabs>
        <w:spacing w:line="240" w:lineRule="auto"/>
        <w:ind w:firstLine="567"/>
        <w:contextualSpacing/>
        <w:rPr>
          <w:color w:val="auto"/>
          <w:sz w:val="24"/>
          <w:szCs w:val="24"/>
        </w:rPr>
      </w:pPr>
      <w:r w:rsidRPr="00DA6F64">
        <w:rPr>
          <w:color w:val="auto"/>
          <w:sz w:val="24"/>
          <w:szCs w:val="24"/>
        </w:rPr>
        <w:t>50</w:t>
      </w:r>
      <w:r w:rsidR="00D478DE" w:rsidRPr="00DA6F64">
        <w:rPr>
          <w:color w:val="auto"/>
          <w:sz w:val="24"/>
          <w:szCs w:val="24"/>
        </w:rPr>
        <w:t xml:space="preserve">. </w:t>
      </w:r>
      <w:r w:rsidR="001B69B3" w:rsidRPr="00DA6F64">
        <w:rPr>
          <w:color w:val="auto"/>
          <w:sz w:val="24"/>
          <w:szCs w:val="24"/>
        </w:rPr>
        <w:t>Nacionalinė teismų administracija po kiekvienų organizuotų mokymų pagal privalomojo ir papildomojo mokymo programas teismų pirmininkams pateikia informaciją apie atvejus, susijusius su neatsakingu teismo teisėjų dalyvavimu</w:t>
      </w:r>
      <w:r w:rsidR="00F10565" w:rsidRPr="00DA6F64">
        <w:rPr>
          <w:color w:val="auto"/>
          <w:sz w:val="24"/>
          <w:szCs w:val="24"/>
        </w:rPr>
        <w:t xml:space="preserve"> </w:t>
      </w:r>
      <w:r w:rsidR="003401C6" w:rsidRPr="00DA6F64">
        <w:rPr>
          <w:color w:val="auto"/>
          <w:sz w:val="24"/>
          <w:szCs w:val="24"/>
        </w:rPr>
        <w:t>/</w:t>
      </w:r>
      <w:r w:rsidR="00F10565" w:rsidRPr="00DA6F64">
        <w:rPr>
          <w:color w:val="auto"/>
          <w:sz w:val="24"/>
          <w:szCs w:val="24"/>
        </w:rPr>
        <w:t xml:space="preserve"> </w:t>
      </w:r>
      <w:r w:rsidR="003401C6" w:rsidRPr="00DA6F64">
        <w:rPr>
          <w:color w:val="auto"/>
          <w:sz w:val="24"/>
          <w:szCs w:val="24"/>
        </w:rPr>
        <w:t>nedalyvavimu</w:t>
      </w:r>
      <w:r w:rsidR="001B69B3" w:rsidRPr="00DA6F64">
        <w:rPr>
          <w:color w:val="auto"/>
          <w:sz w:val="24"/>
          <w:szCs w:val="24"/>
        </w:rPr>
        <w:t xml:space="preserve"> mokymuose</w:t>
      </w:r>
      <w:r w:rsidR="0033105E" w:rsidRPr="00DA6F64">
        <w:rPr>
          <w:color w:val="auto"/>
          <w:sz w:val="24"/>
          <w:szCs w:val="24"/>
        </w:rPr>
        <w:t>, kurie apribojo galimybes šiuose mokymuose sudalyvauti</w:t>
      </w:r>
      <w:r w:rsidR="00D2194F" w:rsidRPr="00DA6F64">
        <w:rPr>
          <w:color w:val="auto"/>
          <w:sz w:val="24"/>
          <w:szCs w:val="24"/>
        </w:rPr>
        <w:t xml:space="preserve"> kitiems teisėjams</w:t>
      </w:r>
      <w:r w:rsidR="0033105E" w:rsidRPr="00DA6F64">
        <w:rPr>
          <w:color w:val="auto"/>
          <w:sz w:val="24"/>
          <w:szCs w:val="24"/>
        </w:rPr>
        <w:t>.</w:t>
      </w:r>
      <w:r w:rsidR="001B69B3" w:rsidRPr="00DA6F64">
        <w:rPr>
          <w:color w:val="auto"/>
          <w:sz w:val="24"/>
          <w:szCs w:val="24"/>
        </w:rPr>
        <w:t xml:space="preserve"> Teismų pirmininkai turi teisę priimti sprendimus dėl tokių teisėjų galimybės registruotis į naujus mokymus ribojimo</w:t>
      </w:r>
      <w:r w:rsidR="00096349" w:rsidRPr="00DA6F64">
        <w:rPr>
          <w:color w:val="auto"/>
          <w:sz w:val="24"/>
          <w:szCs w:val="24"/>
        </w:rPr>
        <w:t>.</w:t>
      </w:r>
    </w:p>
    <w:p w14:paraId="5C78DDFE" w14:textId="510478CA" w:rsidR="006E59FF" w:rsidRPr="00DA6F64" w:rsidRDefault="00DC12DC" w:rsidP="006E59FF">
      <w:pPr>
        <w:pStyle w:val="BodyText1"/>
        <w:tabs>
          <w:tab w:val="left" w:pos="851"/>
          <w:tab w:val="left" w:pos="993"/>
        </w:tabs>
        <w:spacing w:line="240" w:lineRule="auto"/>
        <w:ind w:firstLine="567"/>
        <w:contextualSpacing/>
        <w:rPr>
          <w:color w:val="auto"/>
          <w:sz w:val="24"/>
          <w:szCs w:val="24"/>
        </w:rPr>
      </w:pPr>
      <w:r w:rsidRPr="00DA6F64">
        <w:rPr>
          <w:color w:val="auto"/>
          <w:sz w:val="24"/>
          <w:szCs w:val="24"/>
        </w:rPr>
        <w:t>5</w:t>
      </w:r>
      <w:r w:rsidR="00F40098" w:rsidRPr="00DA6F64">
        <w:rPr>
          <w:color w:val="auto"/>
          <w:sz w:val="24"/>
          <w:szCs w:val="24"/>
        </w:rPr>
        <w:t>1</w:t>
      </w:r>
      <w:r w:rsidR="00D478DE" w:rsidRPr="00DA6F64">
        <w:rPr>
          <w:color w:val="auto"/>
          <w:sz w:val="24"/>
          <w:szCs w:val="24"/>
        </w:rPr>
        <w:t>.</w:t>
      </w:r>
      <w:r w:rsidR="006D56BB" w:rsidRPr="00DA6F64">
        <w:rPr>
          <w:color w:val="auto"/>
          <w:sz w:val="24"/>
          <w:szCs w:val="24"/>
        </w:rPr>
        <w:t xml:space="preserve"> </w:t>
      </w:r>
      <w:r w:rsidR="00D8523D" w:rsidRPr="00DA6F64">
        <w:rPr>
          <w:color w:val="auto"/>
          <w:sz w:val="24"/>
          <w:szCs w:val="24"/>
        </w:rPr>
        <w:t>Į</w:t>
      </w:r>
      <w:r w:rsidR="00D478DE" w:rsidRPr="00DA6F64">
        <w:rPr>
          <w:color w:val="auto"/>
          <w:sz w:val="24"/>
          <w:szCs w:val="24"/>
        </w:rPr>
        <w:t xml:space="preserve"> Nacionalinės teismų administracijos organizuojamus mokymus pagal privalomojo ir papildomojo mokymo programas, tarptautinius mokymus Lietuvoje</w:t>
      </w:r>
      <w:r w:rsidR="00D2194F" w:rsidRPr="00DA6F64">
        <w:rPr>
          <w:color w:val="auto"/>
          <w:sz w:val="24"/>
          <w:szCs w:val="24"/>
        </w:rPr>
        <w:t>, jei juose atsiranda laisvų vietų,</w:t>
      </w:r>
      <w:r w:rsidR="00D478DE" w:rsidRPr="00DA6F64">
        <w:rPr>
          <w:color w:val="auto"/>
          <w:sz w:val="24"/>
          <w:szCs w:val="24"/>
        </w:rPr>
        <w:t xml:space="preserve"> gali būti kviečiami dalyvauti teisėjų padėjėjai, patarėjai, konsultantai</w:t>
      </w:r>
      <w:r w:rsidR="00D62621" w:rsidRPr="00DA6F64">
        <w:rPr>
          <w:color w:val="auto"/>
          <w:sz w:val="24"/>
          <w:szCs w:val="24"/>
        </w:rPr>
        <w:t xml:space="preserve"> ir</w:t>
      </w:r>
      <w:r w:rsidR="00D2194F" w:rsidRPr="00DA6F64">
        <w:rPr>
          <w:color w:val="auto"/>
          <w:sz w:val="24"/>
          <w:szCs w:val="24"/>
        </w:rPr>
        <w:t xml:space="preserve"> (ar)</w:t>
      </w:r>
      <w:r w:rsidR="00D62621" w:rsidRPr="00DA6F64">
        <w:rPr>
          <w:color w:val="auto"/>
          <w:sz w:val="24"/>
          <w:szCs w:val="24"/>
        </w:rPr>
        <w:t xml:space="preserve"> teismų kancleriai</w:t>
      </w:r>
      <w:r w:rsidR="00D478DE" w:rsidRPr="00DA6F64">
        <w:rPr>
          <w:color w:val="auto"/>
          <w:sz w:val="24"/>
          <w:szCs w:val="24"/>
        </w:rPr>
        <w:t xml:space="preserve">. </w:t>
      </w:r>
    </w:p>
    <w:p w14:paraId="2C74D50E" w14:textId="77777777" w:rsidR="00C5603A" w:rsidRPr="00DA6F64" w:rsidRDefault="00C5603A" w:rsidP="004E473D">
      <w:pPr>
        <w:spacing w:after="0" w:line="240" w:lineRule="auto"/>
        <w:ind w:firstLine="540"/>
        <w:contextualSpacing/>
        <w:jc w:val="center"/>
        <w:rPr>
          <w:rFonts w:ascii="Times New Roman" w:hAnsi="Times New Roman"/>
          <w:sz w:val="24"/>
          <w:szCs w:val="24"/>
        </w:rPr>
      </w:pPr>
    </w:p>
    <w:p w14:paraId="379E29C7" w14:textId="77777777" w:rsidR="00C5603A" w:rsidRPr="00DA6F64" w:rsidRDefault="00C5603A" w:rsidP="004E473D">
      <w:pPr>
        <w:spacing w:after="0" w:line="240" w:lineRule="auto"/>
        <w:ind w:firstLine="540"/>
        <w:contextualSpacing/>
        <w:jc w:val="center"/>
        <w:rPr>
          <w:rFonts w:ascii="Times New Roman" w:hAnsi="Times New Roman"/>
          <w:sz w:val="24"/>
          <w:szCs w:val="24"/>
        </w:rPr>
      </w:pPr>
    </w:p>
    <w:p w14:paraId="23E951E9" w14:textId="191E39DA" w:rsidR="00C70982" w:rsidRPr="00DA6F64" w:rsidRDefault="00C70982" w:rsidP="004E473D">
      <w:pPr>
        <w:spacing w:after="0" w:line="240" w:lineRule="auto"/>
        <w:ind w:firstLine="540"/>
        <w:contextualSpacing/>
        <w:jc w:val="center"/>
        <w:rPr>
          <w:rFonts w:ascii="Times New Roman" w:hAnsi="Times New Roman"/>
          <w:sz w:val="24"/>
          <w:szCs w:val="24"/>
        </w:rPr>
      </w:pPr>
      <w:r w:rsidRPr="00DA6F64">
        <w:rPr>
          <w:rFonts w:ascii="Times New Roman" w:hAnsi="Times New Roman"/>
          <w:sz w:val="24"/>
          <w:szCs w:val="24"/>
        </w:rPr>
        <w:t>_____________________</w:t>
      </w:r>
    </w:p>
    <w:p w14:paraId="47B639E0" w14:textId="0CAA0B12" w:rsidR="00AE4AC4" w:rsidRPr="00DA6F64" w:rsidRDefault="00AE4AC4" w:rsidP="00BC1959">
      <w:pPr>
        <w:spacing w:after="0" w:line="240" w:lineRule="auto"/>
        <w:rPr>
          <w:rFonts w:ascii="Times New Roman" w:hAnsi="Times New Roman"/>
          <w:sz w:val="24"/>
          <w:szCs w:val="24"/>
        </w:rPr>
      </w:pPr>
    </w:p>
    <w:sectPr w:rsidR="00AE4AC4" w:rsidRPr="00DA6F64" w:rsidSect="009A33DB">
      <w:headerReference w:type="default" r:id="rId13"/>
      <w:headerReference w:type="first" r:id="rId14"/>
      <w:pgSz w:w="11906" w:h="16838"/>
      <w:pgMar w:top="1418" w:right="849"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4273" w14:textId="77777777" w:rsidR="00620DFD" w:rsidRDefault="00620DFD" w:rsidP="00EF2FC7">
      <w:pPr>
        <w:spacing w:after="0" w:line="240" w:lineRule="auto"/>
      </w:pPr>
      <w:r>
        <w:separator/>
      </w:r>
    </w:p>
  </w:endnote>
  <w:endnote w:type="continuationSeparator" w:id="0">
    <w:p w14:paraId="1F07CCE7" w14:textId="77777777" w:rsidR="00620DFD" w:rsidRDefault="00620DFD" w:rsidP="00EF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F841" w14:textId="77777777" w:rsidR="00620DFD" w:rsidRDefault="00620DFD" w:rsidP="00EF2FC7">
      <w:pPr>
        <w:spacing w:after="0" w:line="240" w:lineRule="auto"/>
      </w:pPr>
      <w:r>
        <w:separator/>
      </w:r>
    </w:p>
  </w:footnote>
  <w:footnote w:type="continuationSeparator" w:id="0">
    <w:p w14:paraId="138E2216" w14:textId="77777777" w:rsidR="00620DFD" w:rsidRDefault="00620DFD" w:rsidP="00EF2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F49D" w14:textId="77777777" w:rsidR="003604A0" w:rsidRPr="00F819DE" w:rsidRDefault="00373C4D">
    <w:pPr>
      <w:pStyle w:val="Antrats"/>
      <w:jc w:val="center"/>
      <w:rPr>
        <w:rFonts w:ascii="Times New Roman" w:hAnsi="Times New Roman"/>
        <w:sz w:val="20"/>
        <w:szCs w:val="20"/>
      </w:rPr>
    </w:pPr>
    <w:r w:rsidRPr="00F819DE">
      <w:rPr>
        <w:rFonts w:ascii="Times New Roman" w:hAnsi="Times New Roman"/>
        <w:sz w:val="20"/>
        <w:szCs w:val="20"/>
      </w:rPr>
      <w:fldChar w:fldCharType="begin"/>
    </w:r>
    <w:r w:rsidR="003604A0" w:rsidRPr="00F819DE">
      <w:rPr>
        <w:rFonts w:ascii="Times New Roman" w:hAnsi="Times New Roman"/>
        <w:sz w:val="20"/>
        <w:szCs w:val="20"/>
      </w:rPr>
      <w:instrText xml:space="preserve"> PAGE   \* MERGEFORMAT </w:instrText>
    </w:r>
    <w:r w:rsidRPr="00F819DE">
      <w:rPr>
        <w:rFonts w:ascii="Times New Roman" w:hAnsi="Times New Roman"/>
        <w:sz w:val="20"/>
        <w:szCs w:val="20"/>
      </w:rPr>
      <w:fldChar w:fldCharType="separate"/>
    </w:r>
    <w:r w:rsidR="00343BE2">
      <w:rPr>
        <w:rFonts w:ascii="Times New Roman" w:hAnsi="Times New Roman"/>
        <w:noProof/>
        <w:sz w:val="20"/>
        <w:szCs w:val="20"/>
      </w:rPr>
      <w:t>10</w:t>
    </w:r>
    <w:r w:rsidRPr="00F819DE">
      <w:rPr>
        <w:rFonts w:ascii="Times New Roman" w:hAnsi="Times New Roman"/>
        <w:sz w:val="20"/>
        <w:szCs w:val="20"/>
      </w:rPr>
      <w:fldChar w:fldCharType="end"/>
    </w:r>
  </w:p>
  <w:p w14:paraId="547CE9C0" w14:textId="77777777" w:rsidR="003604A0" w:rsidRDefault="003604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0455" w14:textId="77777777" w:rsidR="003604A0" w:rsidRPr="009F76B7" w:rsidRDefault="003604A0" w:rsidP="005E5625">
    <w:pPr>
      <w:pStyle w:val="Antrats"/>
      <w:tabs>
        <w:tab w:val="left" w:pos="7677"/>
      </w:tabs>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B6B"/>
    <w:multiLevelType w:val="multilevel"/>
    <w:tmpl w:val="A7481A06"/>
    <w:lvl w:ilvl="0">
      <w:start w:val="1"/>
      <w:numFmt w:val="decimal"/>
      <w:lvlText w:val="%1."/>
      <w:lvlJc w:val="left"/>
      <w:pPr>
        <w:ind w:left="1070" w:hanging="36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 w15:restartNumberingAfterBreak="0">
    <w:nsid w:val="07784349"/>
    <w:multiLevelType w:val="multilevel"/>
    <w:tmpl w:val="EFA64AAA"/>
    <w:lvl w:ilvl="0">
      <w:start w:val="17"/>
      <w:numFmt w:val="decimal"/>
      <w:lvlText w:val="%1."/>
      <w:lvlJc w:val="left"/>
      <w:pPr>
        <w:ind w:left="786"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15:restartNumberingAfterBreak="0">
    <w:nsid w:val="0A602A24"/>
    <w:multiLevelType w:val="hybridMultilevel"/>
    <w:tmpl w:val="AF468352"/>
    <w:lvl w:ilvl="0" w:tplc="0B6EB4B4">
      <w:start w:val="20"/>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CE27D64"/>
    <w:multiLevelType w:val="multilevel"/>
    <w:tmpl w:val="534ACC78"/>
    <w:lvl w:ilvl="0">
      <w:start w:val="27"/>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 w15:restartNumberingAfterBreak="0">
    <w:nsid w:val="0D1B68CB"/>
    <w:multiLevelType w:val="multilevel"/>
    <w:tmpl w:val="F0825608"/>
    <w:lvl w:ilvl="0">
      <w:start w:val="20"/>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 w15:restartNumberingAfterBreak="0">
    <w:nsid w:val="0DD55FE5"/>
    <w:multiLevelType w:val="multilevel"/>
    <w:tmpl w:val="4412D7FC"/>
    <w:lvl w:ilvl="0">
      <w:start w:val="25"/>
      <w:numFmt w:val="decimal"/>
      <w:lvlText w:val="%1."/>
      <w:lvlJc w:val="left"/>
      <w:pPr>
        <w:ind w:left="786" w:hanging="360"/>
      </w:pPr>
      <w:rPr>
        <w:rFonts w:cs="Times New Roman" w:hint="default"/>
      </w:rPr>
    </w:lvl>
    <w:lvl w:ilvl="1">
      <w:start w:val="1"/>
      <w:numFmt w:val="decimal"/>
      <w:isLgl/>
      <w:lvlText w:val="%1.%2."/>
      <w:lvlJc w:val="left"/>
      <w:pPr>
        <w:ind w:left="1790" w:hanging="1080"/>
      </w:pPr>
      <w:rPr>
        <w:rFonts w:cs="Times New Roman" w:hint="default"/>
      </w:rPr>
    </w:lvl>
    <w:lvl w:ilvl="2">
      <w:start w:val="1"/>
      <w:numFmt w:val="decimal"/>
      <w:isLgl/>
      <w:lvlText w:val="%1.%2.%3."/>
      <w:lvlJc w:val="left"/>
      <w:pPr>
        <w:ind w:left="1790" w:hanging="108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6" w15:restartNumberingAfterBreak="0">
    <w:nsid w:val="10652332"/>
    <w:multiLevelType w:val="multilevel"/>
    <w:tmpl w:val="F59AC9EE"/>
    <w:lvl w:ilvl="0">
      <w:start w:val="1"/>
      <w:numFmt w:val="decimal"/>
      <w:lvlText w:val="%1."/>
      <w:lvlJc w:val="left"/>
      <w:pPr>
        <w:ind w:left="5720"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7" w15:restartNumberingAfterBreak="0">
    <w:nsid w:val="13927D63"/>
    <w:multiLevelType w:val="hybridMultilevel"/>
    <w:tmpl w:val="434E6C90"/>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8" w15:restartNumberingAfterBreak="0">
    <w:nsid w:val="15993886"/>
    <w:multiLevelType w:val="multilevel"/>
    <w:tmpl w:val="3C04B7A8"/>
    <w:lvl w:ilvl="0">
      <w:start w:val="12"/>
      <w:numFmt w:val="decimal"/>
      <w:lvlText w:val="%1"/>
      <w:lvlJc w:val="left"/>
      <w:pPr>
        <w:ind w:left="420" w:hanging="420"/>
      </w:pPr>
      <w:rPr>
        <w:rFonts w:cs="Times New Roman" w:hint="default"/>
        <w:color w:val="auto"/>
      </w:rPr>
    </w:lvl>
    <w:lvl w:ilvl="1">
      <w:start w:val="1"/>
      <w:numFmt w:val="decimal"/>
      <w:lvlText w:val="%1.%2"/>
      <w:lvlJc w:val="left"/>
      <w:pPr>
        <w:ind w:left="960" w:hanging="420"/>
      </w:pPr>
      <w:rPr>
        <w:rFonts w:cs="Times New Roman" w:hint="default"/>
        <w:color w:val="auto"/>
      </w:rPr>
    </w:lvl>
    <w:lvl w:ilvl="2">
      <w:start w:val="1"/>
      <w:numFmt w:val="decimal"/>
      <w:lvlText w:val="%1.%2.%3"/>
      <w:lvlJc w:val="left"/>
      <w:pPr>
        <w:ind w:left="1800" w:hanging="720"/>
      </w:pPr>
      <w:rPr>
        <w:rFonts w:cs="Times New Roman" w:hint="default"/>
        <w:color w:val="auto"/>
      </w:rPr>
    </w:lvl>
    <w:lvl w:ilvl="3">
      <w:start w:val="1"/>
      <w:numFmt w:val="decimal"/>
      <w:lvlText w:val="%1.%2.%3.%4"/>
      <w:lvlJc w:val="left"/>
      <w:pPr>
        <w:ind w:left="2340" w:hanging="720"/>
      </w:pPr>
      <w:rPr>
        <w:rFonts w:cs="Times New Roman" w:hint="default"/>
        <w:color w:val="auto"/>
      </w:rPr>
    </w:lvl>
    <w:lvl w:ilvl="4">
      <w:start w:val="1"/>
      <w:numFmt w:val="decimal"/>
      <w:lvlText w:val="%1.%2.%3.%4.%5"/>
      <w:lvlJc w:val="left"/>
      <w:pPr>
        <w:ind w:left="3240" w:hanging="1080"/>
      </w:pPr>
      <w:rPr>
        <w:rFonts w:cs="Times New Roman" w:hint="default"/>
        <w:color w:val="auto"/>
      </w:rPr>
    </w:lvl>
    <w:lvl w:ilvl="5">
      <w:start w:val="1"/>
      <w:numFmt w:val="decimal"/>
      <w:lvlText w:val="%1.%2.%3.%4.%5.%6"/>
      <w:lvlJc w:val="left"/>
      <w:pPr>
        <w:ind w:left="3780" w:hanging="1080"/>
      </w:pPr>
      <w:rPr>
        <w:rFonts w:cs="Times New Roman" w:hint="default"/>
        <w:color w:val="auto"/>
      </w:rPr>
    </w:lvl>
    <w:lvl w:ilvl="6">
      <w:start w:val="1"/>
      <w:numFmt w:val="decimal"/>
      <w:lvlText w:val="%1.%2.%3.%4.%5.%6.%7"/>
      <w:lvlJc w:val="left"/>
      <w:pPr>
        <w:ind w:left="4680" w:hanging="1440"/>
      </w:pPr>
      <w:rPr>
        <w:rFonts w:cs="Times New Roman" w:hint="default"/>
        <w:color w:val="auto"/>
      </w:rPr>
    </w:lvl>
    <w:lvl w:ilvl="7">
      <w:start w:val="1"/>
      <w:numFmt w:val="decimal"/>
      <w:lvlText w:val="%1.%2.%3.%4.%5.%6.%7.%8"/>
      <w:lvlJc w:val="left"/>
      <w:pPr>
        <w:ind w:left="5220" w:hanging="1440"/>
      </w:pPr>
      <w:rPr>
        <w:rFonts w:cs="Times New Roman" w:hint="default"/>
        <w:color w:val="auto"/>
      </w:rPr>
    </w:lvl>
    <w:lvl w:ilvl="8">
      <w:start w:val="1"/>
      <w:numFmt w:val="decimal"/>
      <w:lvlText w:val="%1.%2.%3.%4.%5.%6.%7.%8.%9"/>
      <w:lvlJc w:val="left"/>
      <w:pPr>
        <w:ind w:left="6120" w:hanging="1800"/>
      </w:pPr>
      <w:rPr>
        <w:rFonts w:cs="Times New Roman" w:hint="default"/>
        <w:color w:val="auto"/>
      </w:rPr>
    </w:lvl>
  </w:abstractNum>
  <w:abstractNum w:abstractNumId="9" w15:restartNumberingAfterBreak="0">
    <w:nsid w:val="1CA056A1"/>
    <w:multiLevelType w:val="hybridMultilevel"/>
    <w:tmpl w:val="334094A8"/>
    <w:lvl w:ilvl="0" w:tplc="6E2CF68E">
      <w:start w:val="17"/>
      <w:numFmt w:val="decimal"/>
      <w:lvlText w:val="%1."/>
      <w:lvlJc w:val="left"/>
      <w:pPr>
        <w:ind w:left="107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15:restartNumberingAfterBreak="0">
    <w:nsid w:val="24F21C55"/>
    <w:multiLevelType w:val="multilevel"/>
    <w:tmpl w:val="FBC68EF8"/>
    <w:lvl w:ilvl="0">
      <w:start w:val="24"/>
      <w:numFmt w:val="decimal"/>
      <w:lvlText w:val="%1."/>
      <w:lvlJc w:val="left"/>
      <w:pPr>
        <w:ind w:left="3311"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1" w15:restartNumberingAfterBreak="0">
    <w:nsid w:val="252B180D"/>
    <w:multiLevelType w:val="multilevel"/>
    <w:tmpl w:val="0FD4B0F4"/>
    <w:lvl w:ilvl="0">
      <w:start w:val="41"/>
      <w:numFmt w:val="decimal"/>
      <w:lvlText w:val="%1."/>
      <w:lvlJc w:val="left"/>
      <w:pPr>
        <w:ind w:left="900" w:hanging="360"/>
      </w:pPr>
      <w:rPr>
        <w:rFonts w:cs="Times New Roman" w:hint="default"/>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12" w15:restartNumberingAfterBreak="0">
    <w:nsid w:val="25E15D9D"/>
    <w:multiLevelType w:val="multilevel"/>
    <w:tmpl w:val="7F1E49FA"/>
    <w:lvl w:ilvl="0">
      <w:start w:val="23"/>
      <w:numFmt w:val="decimal"/>
      <w:lvlText w:val="%1."/>
      <w:lvlJc w:val="left"/>
      <w:pPr>
        <w:ind w:left="3311"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3" w15:restartNumberingAfterBreak="0">
    <w:nsid w:val="2B505164"/>
    <w:multiLevelType w:val="hybridMultilevel"/>
    <w:tmpl w:val="3E68A560"/>
    <w:lvl w:ilvl="0" w:tplc="07EEAB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41D76AB"/>
    <w:multiLevelType w:val="multilevel"/>
    <w:tmpl w:val="AB429ABC"/>
    <w:lvl w:ilvl="0">
      <w:start w:val="39"/>
      <w:numFmt w:val="decimal"/>
      <w:lvlText w:val="%1."/>
      <w:lvlJc w:val="left"/>
      <w:pPr>
        <w:ind w:left="480" w:hanging="480"/>
      </w:pPr>
      <w:rPr>
        <w:rFonts w:cs="Times New Roman"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5" w15:restartNumberingAfterBreak="0">
    <w:nsid w:val="34E44947"/>
    <w:multiLevelType w:val="hybridMultilevel"/>
    <w:tmpl w:val="2892BE0E"/>
    <w:lvl w:ilvl="0" w:tplc="8A16D4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AFB6E78"/>
    <w:multiLevelType w:val="multilevel"/>
    <w:tmpl w:val="EFA64AAA"/>
    <w:lvl w:ilvl="0">
      <w:start w:val="17"/>
      <w:numFmt w:val="decimal"/>
      <w:lvlText w:val="%1."/>
      <w:lvlJc w:val="left"/>
      <w:pPr>
        <w:ind w:left="786"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15:restartNumberingAfterBreak="0">
    <w:nsid w:val="3BEF124F"/>
    <w:multiLevelType w:val="multilevel"/>
    <w:tmpl w:val="39CA754E"/>
    <w:lvl w:ilvl="0">
      <w:start w:val="30"/>
      <w:numFmt w:val="decimal"/>
      <w:lvlText w:val="%1."/>
      <w:lvlJc w:val="left"/>
      <w:pPr>
        <w:ind w:left="1048" w:hanging="480"/>
      </w:pPr>
      <w:rPr>
        <w:rFonts w:cs="Times New Roman" w:hint="default"/>
      </w:rPr>
    </w:lvl>
    <w:lvl w:ilvl="1">
      <w:start w:val="1"/>
      <w:numFmt w:val="decimal"/>
      <w:lvlText w:val="%1.%2."/>
      <w:lvlJc w:val="left"/>
      <w:pPr>
        <w:ind w:left="1588" w:hanging="480"/>
      </w:pPr>
      <w:rPr>
        <w:rFonts w:cs="Times New Roman" w:hint="default"/>
      </w:rPr>
    </w:lvl>
    <w:lvl w:ilvl="2">
      <w:start w:val="1"/>
      <w:numFmt w:val="decimal"/>
      <w:lvlText w:val="%1.%2.%3."/>
      <w:lvlJc w:val="left"/>
      <w:pPr>
        <w:ind w:left="2368" w:hanging="720"/>
      </w:pPr>
      <w:rPr>
        <w:rFonts w:cs="Times New Roman" w:hint="default"/>
      </w:rPr>
    </w:lvl>
    <w:lvl w:ilvl="3">
      <w:start w:val="1"/>
      <w:numFmt w:val="decimal"/>
      <w:lvlText w:val="%1.%2.%3.%4."/>
      <w:lvlJc w:val="left"/>
      <w:pPr>
        <w:ind w:left="2908" w:hanging="720"/>
      </w:pPr>
      <w:rPr>
        <w:rFonts w:cs="Times New Roman" w:hint="default"/>
      </w:rPr>
    </w:lvl>
    <w:lvl w:ilvl="4">
      <w:start w:val="1"/>
      <w:numFmt w:val="decimal"/>
      <w:lvlText w:val="%1.%2.%3.%4.%5."/>
      <w:lvlJc w:val="left"/>
      <w:pPr>
        <w:ind w:left="3808" w:hanging="1080"/>
      </w:pPr>
      <w:rPr>
        <w:rFonts w:cs="Times New Roman" w:hint="default"/>
      </w:rPr>
    </w:lvl>
    <w:lvl w:ilvl="5">
      <w:start w:val="1"/>
      <w:numFmt w:val="decimal"/>
      <w:lvlText w:val="%1.%2.%3.%4.%5.%6."/>
      <w:lvlJc w:val="left"/>
      <w:pPr>
        <w:ind w:left="4348" w:hanging="1080"/>
      </w:pPr>
      <w:rPr>
        <w:rFonts w:cs="Times New Roman" w:hint="default"/>
      </w:rPr>
    </w:lvl>
    <w:lvl w:ilvl="6">
      <w:start w:val="1"/>
      <w:numFmt w:val="decimal"/>
      <w:lvlText w:val="%1.%2.%3.%4.%5.%6.%7."/>
      <w:lvlJc w:val="left"/>
      <w:pPr>
        <w:ind w:left="5248" w:hanging="1440"/>
      </w:pPr>
      <w:rPr>
        <w:rFonts w:cs="Times New Roman" w:hint="default"/>
      </w:rPr>
    </w:lvl>
    <w:lvl w:ilvl="7">
      <w:start w:val="1"/>
      <w:numFmt w:val="decimal"/>
      <w:lvlText w:val="%1.%2.%3.%4.%5.%6.%7.%8."/>
      <w:lvlJc w:val="left"/>
      <w:pPr>
        <w:ind w:left="5788" w:hanging="1440"/>
      </w:pPr>
      <w:rPr>
        <w:rFonts w:cs="Times New Roman" w:hint="default"/>
      </w:rPr>
    </w:lvl>
    <w:lvl w:ilvl="8">
      <w:start w:val="1"/>
      <w:numFmt w:val="decimal"/>
      <w:lvlText w:val="%1.%2.%3.%4.%5.%6.%7.%8.%9."/>
      <w:lvlJc w:val="left"/>
      <w:pPr>
        <w:ind w:left="6688" w:hanging="1800"/>
      </w:pPr>
      <w:rPr>
        <w:rFonts w:cs="Times New Roman" w:hint="default"/>
      </w:rPr>
    </w:lvl>
  </w:abstractNum>
  <w:abstractNum w:abstractNumId="18" w15:restartNumberingAfterBreak="0">
    <w:nsid w:val="447A3142"/>
    <w:multiLevelType w:val="multilevel"/>
    <w:tmpl w:val="0E3467B4"/>
    <w:lvl w:ilvl="0">
      <w:start w:val="1"/>
      <w:numFmt w:val="decimal"/>
      <w:lvlText w:val="%1."/>
      <w:lvlJc w:val="left"/>
      <w:pPr>
        <w:ind w:left="1920" w:hanging="360"/>
      </w:pPr>
      <w:rPr>
        <w:rFonts w:cs="Times New Roman" w:hint="default"/>
      </w:rPr>
    </w:lvl>
    <w:lvl w:ilvl="1">
      <w:start w:val="6"/>
      <w:numFmt w:val="decimal"/>
      <w:isLgl/>
      <w:lvlText w:val="%1.%2."/>
      <w:lvlJc w:val="left"/>
      <w:pPr>
        <w:ind w:left="2432" w:hanging="360"/>
      </w:pPr>
      <w:rPr>
        <w:rFonts w:cs="Times New Roman" w:hint="default"/>
      </w:rPr>
    </w:lvl>
    <w:lvl w:ilvl="2">
      <w:start w:val="1"/>
      <w:numFmt w:val="decimal"/>
      <w:isLgl/>
      <w:lvlText w:val="%1.%2.%3."/>
      <w:lvlJc w:val="left"/>
      <w:pPr>
        <w:ind w:left="3588" w:hanging="720"/>
      </w:pPr>
      <w:rPr>
        <w:rFonts w:cs="Times New Roman" w:hint="default"/>
      </w:rPr>
    </w:lvl>
    <w:lvl w:ilvl="3">
      <w:start w:val="1"/>
      <w:numFmt w:val="decimal"/>
      <w:isLgl/>
      <w:lvlText w:val="%1.%2.%3.%4."/>
      <w:lvlJc w:val="left"/>
      <w:pPr>
        <w:ind w:left="4384" w:hanging="720"/>
      </w:pPr>
      <w:rPr>
        <w:rFonts w:cs="Times New Roman" w:hint="default"/>
      </w:rPr>
    </w:lvl>
    <w:lvl w:ilvl="4">
      <w:start w:val="1"/>
      <w:numFmt w:val="decimal"/>
      <w:isLgl/>
      <w:lvlText w:val="%1.%2.%3.%4.%5."/>
      <w:lvlJc w:val="left"/>
      <w:pPr>
        <w:ind w:left="5540" w:hanging="1080"/>
      </w:pPr>
      <w:rPr>
        <w:rFonts w:cs="Times New Roman" w:hint="default"/>
      </w:rPr>
    </w:lvl>
    <w:lvl w:ilvl="5">
      <w:start w:val="1"/>
      <w:numFmt w:val="decimal"/>
      <w:isLgl/>
      <w:lvlText w:val="%1.%2.%3.%4.%5.%6."/>
      <w:lvlJc w:val="left"/>
      <w:pPr>
        <w:ind w:left="6336" w:hanging="1080"/>
      </w:pPr>
      <w:rPr>
        <w:rFonts w:cs="Times New Roman" w:hint="default"/>
      </w:rPr>
    </w:lvl>
    <w:lvl w:ilvl="6">
      <w:start w:val="1"/>
      <w:numFmt w:val="decimal"/>
      <w:isLgl/>
      <w:lvlText w:val="%1.%2.%3.%4.%5.%6.%7."/>
      <w:lvlJc w:val="left"/>
      <w:pPr>
        <w:ind w:left="7492" w:hanging="1440"/>
      </w:pPr>
      <w:rPr>
        <w:rFonts w:cs="Times New Roman" w:hint="default"/>
      </w:rPr>
    </w:lvl>
    <w:lvl w:ilvl="7">
      <w:start w:val="1"/>
      <w:numFmt w:val="decimal"/>
      <w:isLgl/>
      <w:lvlText w:val="%1.%2.%3.%4.%5.%6.%7.%8."/>
      <w:lvlJc w:val="left"/>
      <w:pPr>
        <w:ind w:left="8288" w:hanging="1440"/>
      </w:pPr>
      <w:rPr>
        <w:rFonts w:cs="Times New Roman" w:hint="default"/>
      </w:rPr>
    </w:lvl>
    <w:lvl w:ilvl="8">
      <w:start w:val="1"/>
      <w:numFmt w:val="decimal"/>
      <w:isLgl/>
      <w:lvlText w:val="%1.%2.%3.%4.%5.%6.%7.%8.%9."/>
      <w:lvlJc w:val="left"/>
      <w:pPr>
        <w:ind w:left="9444" w:hanging="1800"/>
      </w:pPr>
      <w:rPr>
        <w:rFonts w:cs="Times New Roman" w:hint="default"/>
      </w:rPr>
    </w:lvl>
  </w:abstractNum>
  <w:abstractNum w:abstractNumId="19" w15:restartNumberingAfterBreak="0">
    <w:nsid w:val="44DB35E3"/>
    <w:multiLevelType w:val="hybridMultilevel"/>
    <w:tmpl w:val="B502C352"/>
    <w:lvl w:ilvl="0" w:tplc="27AA1F4A">
      <w:start w:val="25"/>
      <w:numFmt w:val="decimal"/>
      <w:lvlText w:val="%1."/>
      <w:lvlJc w:val="left"/>
      <w:pPr>
        <w:ind w:left="928"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15:restartNumberingAfterBreak="0">
    <w:nsid w:val="476A5F08"/>
    <w:multiLevelType w:val="hybridMultilevel"/>
    <w:tmpl w:val="E934FAFE"/>
    <w:lvl w:ilvl="0" w:tplc="04270019">
      <w:start w:val="1"/>
      <w:numFmt w:val="lowerLetter"/>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9C13F40"/>
    <w:multiLevelType w:val="multilevel"/>
    <w:tmpl w:val="98044C5E"/>
    <w:lvl w:ilvl="0">
      <w:start w:val="41"/>
      <w:numFmt w:val="decimal"/>
      <w:lvlText w:val="%1."/>
      <w:lvlJc w:val="left"/>
      <w:pPr>
        <w:ind w:left="3311" w:hanging="900"/>
      </w:pPr>
      <w:rPr>
        <w:rFonts w:cs="Times New Roman" w:hint="default"/>
        <w:color w:val="000000"/>
      </w:rPr>
    </w:lvl>
    <w:lvl w:ilvl="1">
      <w:start w:val="1"/>
      <w:numFmt w:val="decimal"/>
      <w:isLgl/>
      <w:lvlText w:val="%1.%2."/>
      <w:lvlJc w:val="left"/>
      <w:pPr>
        <w:ind w:left="1555"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2" w15:restartNumberingAfterBreak="0">
    <w:nsid w:val="4C9D6F86"/>
    <w:multiLevelType w:val="hybridMultilevel"/>
    <w:tmpl w:val="0D5A9160"/>
    <w:lvl w:ilvl="0" w:tplc="7BE8D788">
      <w:start w:val="1"/>
      <w:numFmt w:val="decimal"/>
      <w:lvlText w:val="%1."/>
      <w:lvlJc w:val="left"/>
      <w:pPr>
        <w:ind w:left="1467" w:hanging="90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3" w15:restartNumberingAfterBreak="0">
    <w:nsid w:val="4D7D0074"/>
    <w:multiLevelType w:val="multilevel"/>
    <w:tmpl w:val="EFA64AAA"/>
    <w:lvl w:ilvl="0">
      <w:start w:val="17"/>
      <w:numFmt w:val="decimal"/>
      <w:lvlText w:val="%1."/>
      <w:lvlJc w:val="left"/>
      <w:pPr>
        <w:ind w:left="786"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15:restartNumberingAfterBreak="0">
    <w:nsid w:val="50D12020"/>
    <w:multiLevelType w:val="multilevel"/>
    <w:tmpl w:val="CA722828"/>
    <w:lvl w:ilvl="0">
      <w:start w:val="35"/>
      <w:numFmt w:val="decimal"/>
      <w:lvlText w:val="%1."/>
      <w:lvlJc w:val="left"/>
      <w:pPr>
        <w:ind w:left="1326" w:hanging="900"/>
      </w:pPr>
      <w:rPr>
        <w:rFonts w:cs="Times New Roman" w:hint="default"/>
        <w:color w:val="000000"/>
      </w:rPr>
    </w:lvl>
    <w:lvl w:ilvl="1">
      <w:start w:val="28"/>
      <w:numFmt w:val="decimal"/>
      <w:isLgl/>
      <w:lvlText w:val="%1.%2."/>
      <w:lvlJc w:val="left"/>
      <w:pPr>
        <w:ind w:left="1271"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5" w15:restartNumberingAfterBreak="0">
    <w:nsid w:val="52F95101"/>
    <w:multiLevelType w:val="multilevel"/>
    <w:tmpl w:val="0FD4B0F4"/>
    <w:lvl w:ilvl="0">
      <w:start w:val="41"/>
      <w:numFmt w:val="decimal"/>
      <w:lvlText w:val="%1."/>
      <w:lvlJc w:val="left"/>
      <w:pPr>
        <w:ind w:left="900" w:hanging="360"/>
      </w:pPr>
      <w:rPr>
        <w:rFonts w:cs="Times New Roman" w:hint="default"/>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26" w15:restartNumberingAfterBreak="0">
    <w:nsid w:val="556D6D65"/>
    <w:multiLevelType w:val="hybridMultilevel"/>
    <w:tmpl w:val="070CBBBE"/>
    <w:lvl w:ilvl="0" w:tplc="04270019">
      <w:start w:val="1"/>
      <w:numFmt w:val="lowerLetter"/>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7" w15:restartNumberingAfterBreak="0">
    <w:nsid w:val="565B1D72"/>
    <w:multiLevelType w:val="hybridMultilevel"/>
    <w:tmpl w:val="8C260910"/>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8" w15:restartNumberingAfterBreak="0">
    <w:nsid w:val="58881BEF"/>
    <w:multiLevelType w:val="multilevel"/>
    <w:tmpl w:val="F59AC9EE"/>
    <w:lvl w:ilvl="0">
      <w:start w:val="1"/>
      <w:numFmt w:val="decimal"/>
      <w:lvlText w:val="%1."/>
      <w:lvlJc w:val="left"/>
      <w:pPr>
        <w:ind w:left="1467"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9" w15:restartNumberingAfterBreak="0">
    <w:nsid w:val="5CAD1C85"/>
    <w:multiLevelType w:val="multilevel"/>
    <w:tmpl w:val="EFA64AAA"/>
    <w:lvl w:ilvl="0">
      <w:start w:val="17"/>
      <w:numFmt w:val="decimal"/>
      <w:lvlText w:val="%1."/>
      <w:lvlJc w:val="left"/>
      <w:pPr>
        <w:ind w:left="786"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5F1E583D"/>
    <w:multiLevelType w:val="hybridMultilevel"/>
    <w:tmpl w:val="F33A95CA"/>
    <w:lvl w:ilvl="0" w:tplc="25347DEA">
      <w:start w:val="10"/>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1" w15:restartNumberingAfterBreak="0">
    <w:nsid w:val="61CF134C"/>
    <w:multiLevelType w:val="hybridMultilevel"/>
    <w:tmpl w:val="EFA64AAA"/>
    <w:lvl w:ilvl="0" w:tplc="91DE6B1E">
      <w:start w:val="17"/>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2C91797"/>
    <w:multiLevelType w:val="multilevel"/>
    <w:tmpl w:val="57F861A4"/>
    <w:lvl w:ilvl="0">
      <w:start w:val="11"/>
      <w:numFmt w:val="decimal"/>
      <w:lvlText w:val="%1."/>
      <w:lvlJc w:val="left"/>
      <w:pPr>
        <w:ind w:left="480" w:hanging="480"/>
      </w:pPr>
      <w:rPr>
        <w:rFonts w:cs="Times New Roman" w:hint="default"/>
        <w:color w:val="000000"/>
      </w:rPr>
    </w:lvl>
    <w:lvl w:ilvl="1">
      <w:start w:val="1"/>
      <w:numFmt w:val="decimal"/>
      <w:lvlText w:val="%1.%2."/>
      <w:lvlJc w:val="left"/>
      <w:pPr>
        <w:ind w:left="1380" w:hanging="480"/>
      </w:pPr>
      <w:rPr>
        <w:rFonts w:cs="Times New Roman" w:hint="default"/>
        <w:color w:val="000000"/>
      </w:rPr>
    </w:lvl>
    <w:lvl w:ilvl="2">
      <w:start w:val="1"/>
      <w:numFmt w:val="decimal"/>
      <w:lvlText w:val="%1.%2.%3."/>
      <w:lvlJc w:val="left"/>
      <w:pPr>
        <w:ind w:left="2520" w:hanging="720"/>
      </w:pPr>
      <w:rPr>
        <w:rFonts w:cs="Times New Roman" w:hint="default"/>
        <w:color w:val="000000"/>
      </w:rPr>
    </w:lvl>
    <w:lvl w:ilvl="3">
      <w:start w:val="1"/>
      <w:numFmt w:val="decimal"/>
      <w:lvlText w:val="%1.%2.%3.%4."/>
      <w:lvlJc w:val="left"/>
      <w:pPr>
        <w:ind w:left="3420" w:hanging="720"/>
      </w:pPr>
      <w:rPr>
        <w:rFonts w:cs="Times New Roman" w:hint="default"/>
        <w:color w:val="000000"/>
      </w:rPr>
    </w:lvl>
    <w:lvl w:ilvl="4">
      <w:start w:val="1"/>
      <w:numFmt w:val="decimal"/>
      <w:lvlText w:val="%1.%2.%3.%4.%5."/>
      <w:lvlJc w:val="left"/>
      <w:pPr>
        <w:ind w:left="4680" w:hanging="1080"/>
      </w:pPr>
      <w:rPr>
        <w:rFonts w:cs="Times New Roman" w:hint="default"/>
        <w:color w:val="000000"/>
      </w:rPr>
    </w:lvl>
    <w:lvl w:ilvl="5">
      <w:start w:val="1"/>
      <w:numFmt w:val="decimal"/>
      <w:lvlText w:val="%1.%2.%3.%4.%5.%6."/>
      <w:lvlJc w:val="left"/>
      <w:pPr>
        <w:ind w:left="5580" w:hanging="1080"/>
      </w:pPr>
      <w:rPr>
        <w:rFonts w:cs="Times New Roman" w:hint="default"/>
        <w:color w:val="000000"/>
      </w:rPr>
    </w:lvl>
    <w:lvl w:ilvl="6">
      <w:start w:val="1"/>
      <w:numFmt w:val="decimal"/>
      <w:lvlText w:val="%1.%2.%3.%4.%5.%6.%7."/>
      <w:lvlJc w:val="left"/>
      <w:pPr>
        <w:ind w:left="6840" w:hanging="1440"/>
      </w:pPr>
      <w:rPr>
        <w:rFonts w:cs="Times New Roman" w:hint="default"/>
        <w:color w:val="000000"/>
      </w:rPr>
    </w:lvl>
    <w:lvl w:ilvl="7">
      <w:start w:val="1"/>
      <w:numFmt w:val="decimal"/>
      <w:lvlText w:val="%1.%2.%3.%4.%5.%6.%7.%8."/>
      <w:lvlJc w:val="left"/>
      <w:pPr>
        <w:ind w:left="7740" w:hanging="1440"/>
      </w:pPr>
      <w:rPr>
        <w:rFonts w:cs="Times New Roman" w:hint="default"/>
        <w:color w:val="000000"/>
      </w:rPr>
    </w:lvl>
    <w:lvl w:ilvl="8">
      <w:start w:val="1"/>
      <w:numFmt w:val="decimal"/>
      <w:lvlText w:val="%1.%2.%3.%4.%5.%6.%7.%8.%9."/>
      <w:lvlJc w:val="left"/>
      <w:pPr>
        <w:ind w:left="9000" w:hanging="1800"/>
      </w:pPr>
      <w:rPr>
        <w:rFonts w:cs="Times New Roman" w:hint="default"/>
        <w:color w:val="000000"/>
      </w:rPr>
    </w:lvl>
  </w:abstractNum>
  <w:abstractNum w:abstractNumId="33" w15:restartNumberingAfterBreak="0">
    <w:nsid w:val="6EB73C19"/>
    <w:multiLevelType w:val="hybridMultilevel"/>
    <w:tmpl w:val="7D360CA0"/>
    <w:lvl w:ilvl="0" w:tplc="3140E19C">
      <w:start w:val="41"/>
      <w:numFmt w:val="decimal"/>
      <w:lvlText w:val="%1."/>
      <w:lvlJc w:val="left"/>
      <w:pPr>
        <w:ind w:left="144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4" w15:restartNumberingAfterBreak="0">
    <w:nsid w:val="6F6B3526"/>
    <w:multiLevelType w:val="multilevel"/>
    <w:tmpl w:val="80444FFA"/>
    <w:lvl w:ilvl="0">
      <w:start w:val="12"/>
      <w:numFmt w:val="decimal"/>
      <w:lvlText w:val="%1."/>
      <w:lvlJc w:val="left"/>
      <w:pPr>
        <w:ind w:left="480" w:hanging="480"/>
      </w:pPr>
      <w:rPr>
        <w:rFonts w:cs="Times New Roman" w:hint="default"/>
        <w:color w:val="auto"/>
      </w:rPr>
    </w:lvl>
    <w:lvl w:ilvl="1">
      <w:start w:val="1"/>
      <w:numFmt w:val="decimal"/>
      <w:lvlText w:val="%1.%2."/>
      <w:lvlJc w:val="left"/>
      <w:pPr>
        <w:ind w:left="480" w:hanging="48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5" w15:restartNumberingAfterBreak="0">
    <w:nsid w:val="6F8874FC"/>
    <w:multiLevelType w:val="multilevel"/>
    <w:tmpl w:val="4872BB6A"/>
    <w:lvl w:ilvl="0">
      <w:start w:val="32"/>
      <w:numFmt w:val="decimal"/>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36" w15:restartNumberingAfterBreak="0">
    <w:nsid w:val="718C4B40"/>
    <w:multiLevelType w:val="hybridMultilevel"/>
    <w:tmpl w:val="34A64A1E"/>
    <w:lvl w:ilvl="0" w:tplc="6F9298A2">
      <w:start w:val="19"/>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94E7746"/>
    <w:multiLevelType w:val="multilevel"/>
    <w:tmpl w:val="2A186628"/>
    <w:lvl w:ilvl="0">
      <w:start w:val="1"/>
      <w:numFmt w:val="decimal"/>
      <w:lvlText w:val="%1."/>
      <w:lvlJc w:val="left"/>
      <w:pPr>
        <w:ind w:left="1260" w:hanging="360"/>
      </w:pPr>
    </w:lvl>
    <w:lvl w:ilvl="1">
      <w:start w:val="1"/>
      <w:numFmt w:val="decimal"/>
      <w:isLgl/>
      <w:lvlText w:val="%1.%2."/>
      <w:lvlJc w:val="left"/>
      <w:pPr>
        <w:ind w:left="2085" w:hanging="1185"/>
      </w:pPr>
      <w:rPr>
        <w:rFonts w:hint="default"/>
      </w:rPr>
    </w:lvl>
    <w:lvl w:ilvl="2">
      <w:start w:val="2"/>
      <w:numFmt w:val="decimal"/>
      <w:isLgl/>
      <w:lvlText w:val="%1.%2.%3."/>
      <w:lvlJc w:val="left"/>
      <w:pPr>
        <w:ind w:left="2085" w:hanging="1185"/>
      </w:pPr>
      <w:rPr>
        <w:rFonts w:hint="default"/>
      </w:rPr>
    </w:lvl>
    <w:lvl w:ilvl="3">
      <w:start w:val="1"/>
      <w:numFmt w:val="decimal"/>
      <w:isLgl/>
      <w:lvlText w:val="%1.%2.%3.%4."/>
      <w:lvlJc w:val="left"/>
      <w:pPr>
        <w:ind w:left="2085" w:hanging="1185"/>
      </w:pPr>
      <w:rPr>
        <w:rFonts w:hint="default"/>
      </w:rPr>
    </w:lvl>
    <w:lvl w:ilvl="4">
      <w:start w:val="1"/>
      <w:numFmt w:val="decimal"/>
      <w:isLgl/>
      <w:lvlText w:val="%1.%2.%3.%4.%5."/>
      <w:lvlJc w:val="left"/>
      <w:pPr>
        <w:ind w:left="2085" w:hanging="1185"/>
      </w:pPr>
      <w:rPr>
        <w:rFonts w:hint="default"/>
      </w:rPr>
    </w:lvl>
    <w:lvl w:ilvl="5">
      <w:start w:val="1"/>
      <w:numFmt w:val="decimal"/>
      <w:isLgl/>
      <w:lvlText w:val="%1.%2.%3.%4.%5.%6."/>
      <w:lvlJc w:val="left"/>
      <w:pPr>
        <w:ind w:left="2085" w:hanging="1185"/>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8" w15:restartNumberingAfterBreak="0">
    <w:nsid w:val="79700B74"/>
    <w:multiLevelType w:val="multilevel"/>
    <w:tmpl w:val="D0549D96"/>
    <w:lvl w:ilvl="0">
      <w:start w:val="6"/>
      <w:numFmt w:val="decimal"/>
      <w:lvlText w:val="%1."/>
      <w:lvlJc w:val="left"/>
      <w:pPr>
        <w:ind w:left="6287"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9" w15:restartNumberingAfterBreak="0">
    <w:nsid w:val="7B070847"/>
    <w:multiLevelType w:val="hybridMultilevel"/>
    <w:tmpl w:val="4872BB6A"/>
    <w:lvl w:ilvl="0" w:tplc="438CB45A">
      <w:start w:val="32"/>
      <w:numFmt w:val="decimal"/>
      <w:lvlText w:val="%1."/>
      <w:lvlJc w:val="left"/>
      <w:pPr>
        <w:ind w:left="786" w:hanging="360"/>
      </w:pPr>
      <w:rPr>
        <w:rFonts w:cs="Times New Roman" w:hint="default"/>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40" w15:restartNumberingAfterBreak="0">
    <w:nsid w:val="7C2442D6"/>
    <w:multiLevelType w:val="multilevel"/>
    <w:tmpl w:val="03204672"/>
    <w:lvl w:ilvl="0">
      <w:start w:val="41"/>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1" w15:restartNumberingAfterBreak="0">
    <w:nsid w:val="7CA354CC"/>
    <w:multiLevelType w:val="hybridMultilevel"/>
    <w:tmpl w:val="C616CA52"/>
    <w:lvl w:ilvl="0" w:tplc="0427001B">
      <w:start w:val="1"/>
      <w:numFmt w:val="lowerRoman"/>
      <w:lvlText w:val="%1."/>
      <w:lvlJc w:val="righ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E4561DE"/>
    <w:multiLevelType w:val="multilevel"/>
    <w:tmpl w:val="2A186628"/>
    <w:lvl w:ilvl="0">
      <w:start w:val="1"/>
      <w:numFmt w:val="decimal"/>
      <w:lvlText w:val="%1."/>
      <w:lvlJc w:val="left"/>
      <w:pPr>
        <w:ind w:left="1260" w:hanging="360"/>
      </w:pPr>
    </w:lvl>
    <w:lvl w:ilvl="1">
      <w:start w:val="1"/>
      <w:numFmt w:val="decimal"/>
      <w:isLgl/>
      <w:lvlText w:val="%1.%2."/>
      <w:lvlJc w:val="left"/>
      <w:pPr>
        <w:ind w:left="2085" w:hanging="1185"/>
      </w:pPr>
      <w:rPr>
        <w:rFonts w:hint="default"/>
      </w:rPr>
    </w:lvl>
    <w:lvl w:ilvl="2">
      <w:start w:val="2"/>
      <w:numFmt w:val="decimal"/>
      <w:isLgl/>
      <w:lvlText w:val="%1.%2.%3."/>
      <w:lvlJc w:val="left"/>
      <w:pPr>
        <w:ind w:left="2085" w:hanging="1185"/>
      </w:pPr>
      <w:rPr>
        <w:rFonts w:hint="default"/>
      </w:rPr>
    </w:lvl>
    <w:lvl w:ilvl="3">
      <w:start w:val="1"/>
      <w:numFmt w:val="decimal"/>
      <w:isLgl/>
      <w:lvlText w:val="%1.%2.%3.%4."/>
      <w:lvlJc w:val="left"/>
      <w:pPr>
        <w:ind w:left="2085" w:hanging="1185"/>
      </w:pPr>
      <w:rPr>
        <w:rFonts w:hint="default"/>
      </w:rPr>
    </w:lvl>
    <w:lvl w:ilvl="4">
      <w:start w:val="1"/>
      <w:numFmt w:val="decimal"/>
      <w:isLgl/>
      <w:lvlText w:val="%1.%2.%3.%4.%5."/>
      <w:lvlJc w:val="left"/>
      <w:pPr>
        <w:ind w:left="2085" w:hanging="1185"/>
      </w:pPr>
      <w:rPr>
        <w:rFonts w:hint="default"/>
      </w:rPr>
    </w:lvl>
    <w:lvl w:ilvl="5">
      <w:start w:val="1"/>
      <w:numFmt w:val="decimal"/>
      <w:isLgl/>
      <w:lvlText w:val="%1.%2.%3.%4.%5.%6."/>
      <w:lvlJc w:val="left"/>
      <w:pPr>
        <w:ind w:left="2085" w:hanging="1185"/>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num w:numId="1" w16cid:durableId="584266393">
    <w:abstractNumId w:val="6"/>
  </w:num>
  <w:num w:numId="2" w16cid:durableId="1358848623">
    <w:abstractNumId w:val="22"/>
  </w:num>
  <w:num w:numId="3" w16cid:durableId="2084255704">
    <w:abstractNumId w:val="28"/>
  </w:num>
  <w:num w:numId="4" w16cid:durableId="712538056">
    <w:abstractNumId w:val="12"/>
  </w:num>
  <w:num w:numId="5" w16cid:durableId="1228608657">
    <w:abstractNumId w:val="10"/>
  </w:num>
  <w:num w:numId="6" w16cid:durableId="1511681716">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524239">
    <w:abstractNumId w:val="9"/>
  </w:num>
  <w:num w:numId="8" w16cid:durableId="680938447">
    <w:abstractNumId w:val="7"/>
  </w:num>
  <w:num w:numId="9" w16cid:durableId="1012293819">
    <w:abstractNumId w:val="24"/>
  </w:num>
  <w:num w:numId="10" w16cid:durableId="261112838">
    <w:abstractNumId w:val="21"/>
  </w:num>
  <w:num w:numId="11" w16cid:durableId="239145176">
    <w:abstractNumId w:val="30"/>
  </w:num>
  <w:num w:numId="12" w16cid:durableId="275143192">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5809785">
    <w:abstractNumId w:val="20"/>
  </w:num>
  <w:num w:numId="14" w16cid:durableId="284196694">
    <w:abstractNumId w:val="26"/>
  </w:num>
  <w:num w:numId="15" w16cid:durableId="2135823512">
    <w:abstractNumId w:val="41"/>
  </w:num>
  <w:num w:numId="16" w16cid:durableId="793014966">
    <w:abstractNumId w:val="19"/>
  </w:num>
  <w:num w:numId="17" w16cid:durableId="1047683360">
    <w:abstractNumId w:val="39"/>
  </w:num>
  <w:num w:numId="18" w16cid:durableId="218710793">
    <w:abstractNumId w:val="5"/>
  </w:num>
  <w:num w:numId="19" w16cid:durableId="31881847">
    <w:abstractNumId w:val="32"/>
  </w:num>
  <w:num w:numId="20" w16cid:durableId="172576473">
    <w:abstractNumId w:val="8"/>
  </w:num>
  <w:num w:numId="21" w16cid:durableId="1400130450">
    <w:abstractNumId w:val="34"/>
  </w:num>
  <w:num w:numId="22" w16cid:durableId="614097626">
    <w:abstractNumId w:val="3"/>
  </w:num>
  <w:num w:numId="23" w16cid:durableId="705907413">
    <w:abstractNumId w:val="17"/>
  </w:num>
  <w:num w:numId="24" w16cid:durableId="779570626">
    <w:abstractNumId w:val="27"/>
  </w:num>
  <w:num w:numId="25" w16cid:durableId="84572008">
    <w:abstractNumId w:val="35"/>
  </w:num>
  <w:num w:numId="26" w16cid:durableId="701592764">
    <w:abstractNumId w:val="11"/>
  </w:num>
  <w:num w:numId="27" w16cid:durableId="1261141927">
    <w:abstractNumId w:val="25"/>
  </w:num>
  <w:num w:numId="28" w16cid:durableId="674191935">
    <w:abstractNumId w:val="33"/>
  </w:num>
  <w:num w:numId="29" w16cid:durableId="589657297">
    <w:abstractNumId w:val="4"/>
  </w:num>
  <w:num w:numId="30" w16cid:durableId="293829871">
    <w:abstractNumId w:val="14"/>
  </w:num>
  <w:num w:numId="31" w16cid:durableId="2124224314">
    <w:abstractNumId w:val="40"/>
  </w:num>
  <w:num w:numId="32" w16cid:durableId="194856017">
    <w:abstractNumId w:val="38"/>
  </w:num>
  <w:num w:numId="33" w16cid:durableId="457573912">
    <w:abstractNumId w:val="2"/>
  </w:num>
  <w:num w:numId="34" w16cid:durableId="365176348">
    <w:abstractNumId w:val="36"/>
  </w:num>
  <w:num w:numId="35" w16cid:durableId="1051660947">
    <w:abstractNumId w:val="31"/>
  </w:num>
  <w:num w:numId="36" w16cid:durableId="124666578">
    <w:abstractNumId w:val="42"/>
  </w:num>
  <w:num w:numId="37" w16cid:durableId="1746998121">
    <w:abstractNumId w:val="37"/>
  </w:num>
  <w:num w:numId="38" w16cid:durableId="560560119">
    <w:abstractNumId w:val="29"/>
  </w:num>
  <w:num w:numId="39" w16cid:durableId="1113790777">
    <w:abstractNumId w:val="23"/>
  </w:num>
  <w:num w:numId="40" w16cid:durableId="337200737">
    <w:abstractNumId w:val="1"/>
  </w:num>
  <w:num w:numId="41" w16cid:durableId="1936745373">
    <w:abstractNumId w:val="16"/>
  </w:num>
  <w:num w:numId="42" w16cid:durableId="162624626">
    <w:abstractNumId w:val="13"/>
  </w:num>
  <w:num w:numId="43" w16cid:durableId="697124270">
    <w:abstractNumId w:val="0"/>
  </w:num>
  <w:num w:numId="44" w16cid:durableId="17313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F4"/>
    <w:rsid w:val="00000E22"/>
    <w:rsid w:val="000037B9"/>
    <w:rsid w:val="000069FE"/>
    <w:rsid w:val="00007872"/>
    <w:rsid w:val="000109E5"/>
    <w:rsid w:val="0001151B"/>
    <w:rsid w:val="00012BBC"/>
    <w:rsid w:val="000133C2"/>
    <w:rsid w:val="00017525"/>
    <w:rsid w:val="000204C1"/>
    <w:rsid w:val="00022534"/>
    <w:rsid w:val="00026D8D"/>
    <w:rsid w:val="0003085D"/>
    <w:rsid w:val="0003095E"/>
    <w:rsid w:val="00030B43"/>
    <w:rsid w:val="000310D1"/>
    <w:rsid w:val="0003145A"/>
    <w:rsid w:val="0003191A"/>
    <w:rsid w:val="00032EFB"/>
    <w:rsid w:val="0003374C"/>
    <w:rsid w:val="00034042"/>
    <w:rsid w:val="00035FDC"/>
    <w:rsid w:val="0003695F"/>
    <w:rsid w:val="00037263"/>
    <w:rsid w:val="00042033"/>
    <w:rsid w:val="00043C48"/>
    <w:rsid w:val="0004492D"/>
    <w:rsid w:val="000468E1"/>
    <w:rsid w:val="00046C23"/>
    <w:rsid w:val="0005059C"/>
    <w:rsid w:val="000535CD"/>
    <w:rsid w:val="000535D9"/>
    <w:rsid w:val="0006189C"/>
    <w:rsid w:val="0006373A"/>
    <w:rsid w:val="00067534"/>
    <w:rsid w:val="0006776D"/>
    <w:rsid w:val="0007186F"/>
    <w:rsid w:val="00072843"/>
    <w:rsid w:val="00072AB8"/>
    <w:rsid w:val="00073226"/>
    <w:rsid w:val="00082316"/>
    <w:rsid w:val="000876D4"/>
    <w:rsid w:val="00090169"/>
    <w:rsid w:val="00090957"/>
    <w:rsid w:val="00092095"/>
    <w:rsid w:val="000938E1"/>
    <w:rsid w:val="00096349"/>
    <w:rsid w:val="000964F8"/>
    <w:rsid w:val="000970E2"/>
    <w:rsid w:val="000A0348"/>
    <w:rsid w:val="000A0521"/>
    <w:rsid w:val="000A11C8"/>
    <w:rsid w:val="000A216C"/>
    <w:rsid w:val="000B1591"/>
    <w:rsid w:val="000B2AC8"/>
    <w:rsid w:val="000B53AB"/>
    <w:rsid w:val="000B62B2"/>
    <w:rsid w:val="000C2989"/>
    <w:rsid w:val="000C2EF4"/>
    <w:rsid w:val="000C5A3C"/>
    <w:rsid w:val="000C763D"/>
    <w:rsid w:val="000D0C75"/>
    <w:rsid w:val="000D2508"/>
    <w:rsid w:val="000D3118"/>
    <w:rsid w:val="000E4DC7"/>
    <w:rsid w:val="000E6297"/>
    <w:rsid w:val="000E7DE1"/>
    <w:rsid w:val="000F0268"/>
    <w:rsid w:val="000F4C25"/>
    <w:rsid w:val="000F6706"/>
    <w:rsid w:val="00103664"/>
    <w:rsid w:val="00104962"/>
    <w:rsid w:val="001059BC"/>
    <w:rsid w:val="00112D16"/>
    <w:rsid w:val="00120BD9"/>
    <w:rsid w:val="00120EA2"/>
    <w:rsid w:val="00126EFA"/>
    <w:rsid w:val="001271DB"/>
    <w:rsid w:val="001308D7"/>
    <w:rsid w:val="00133486"/>
    <w:rsid w:val="0013501A"/>
    <w:rsid w:val="00137B09"/>
    <w:rsid w:val="00141DCE"/>
    <w:rsid w:val="00142988"/>
    <w:rsid w:val="00143812"/>
    <w:rsid w:val="0014438E"/>
    <w:rsid w:val="00144C2C"/>
    <w:rsid w:val="00151B46"/>
    <w:rsid w:val="00152574"/>
    <w:rsid w:val="0015653C"/>
    <w:rsid w:val="00157899"/>
    <w:rsid w:val="00163339"/>
    <w:rsid w:val="00163850"/>
    <w:rsid w:val="00165098"/>
    <w:rsid w:val="00165594"/>
    <w:rsid w:val="00172A93"/>
    <w:rsid w:val="00173173"/>
    <w:rsid w:val="00173700"/>
    <w:rsid w:val="00173DC1"/>
    <w:rsid w:val="001743B8"/>
    <w:rsid w:val="001757BF"/>
    <w:rsid w:val="00176C42"/>
    <w:rsid w:val="00180D0B"/>
    <w:rsid w:val="00182778"/>
    <w:rsid w:val="00182C1B"/>
    <w:rsid w:val="00185AF5"/>
    <w:rsid w:val="001864DA"/>
    <w:rsid w:val="0019072A"/>
    <w:rsid w:val="001932A9"/>
    <w:rsid w:val="001938B3"/>
    <w:rsid w:val="00194FA7"/>
    <w:rsid w:val="001977CE"/>
    <w:rsid w:val="00197ECB"/>
    <w:rsid w:val="001A083E"/>
    <w:rsid w:val="001A1102"/>
    <w:rsid w:val="001A1FCF"/>
    <w:rsid w:val="001A5802"/>
    <w:rsid w:val="001A7049"/>
    <w:rsid w:val="001A7B89"/>
    <w:rsid w:val="001B239E"/>
    <w:rsid w:val="001B32AC"/>
    <w:rsid w:val="001B407B"/>
    <w:rsid w:val="001B6038"/>
    <w:rsid w:val="001B6739"/>
    <w:rsid w:val="001B69B3"/>
    <w:rsid w:val="001B742E"/>
    <w:rsid w:val="001C26BF"/>
    <w:rsid w:val="001C42EE"/>
    <w:rsid w:val="001C46E7"/>
    <w:rsid w:val="001C4A14"/>
    <w:rsid w:val="001C60E2"/>
    <w:rsid w:val="001C79C3"/>
    <w:rsid w:val="001D201A"/>
    <w:rsid w:val="001D32DB"/>
    <w:rsid w:val="001D3A3E"/>
    <w:rsid w:val="001D3C40"/>
    <w:rsid w:val="001D629E"/>
    <w:rsid w:val="001E152B"/>
    <w:rsid w:val="001E3B63"/>
    <w:rsid w:val="001F00A2"/>
    <w:rsid w:val="001F05AB"/>
    <w:rsid w:val="001F0BEB"/>
    <w:rsid w:val="001F4115"/>
    <w:rsid w:val="001F4C89"/>
    <w:rsid w:val="001F54B0"/>
    <w:rsid w:val="00200E0C"/>
    <w:rsid w:val="0020697A"/>
    <w:rsid w:val="00210A1E"/>
    <w:rsid w:val="0021175C"/>
    <w:rsid w:val="002142C1"/>
    <w:rsid w:val="00216849"/>
    <w:rsid w:val="00221A5D"/>
    <w:rsid w:val="002320F1"/>
    <w:rsid w:val="002329E5"/>
    <w:rsid w:val="00232B6C"/>
    <w:rsid w:val="00234947"/>
    <w:rsid w:val="00235BAE"/>
    <w:rsid w:val="002374A1"/>
    <w:rsid w:val="00237CB7"/>
    <w:rsid w:val="00242B12"/>
    <w:rsid w:val="00247AD5"/>
    <w:rsid w:val="0025067B"/>
    <w:rsid w:val="00250857"/>
    <w:rsid w:val="00252718"/>
    <w:rsid w:val="00253122"/>
    <w:rsid w:val="00255564"/>
    <w:rsid w:val="002615FC"/>
    <w:rsid w:val="002626AF"/>
    <w:rsid w:val="00272344"/>
    <w:rsid w:val="002733E2"/>
    <w:rsid w:val="002733FD"/>
    <w:rsid w:val="0027359A"/>
    <w:rsid w:val="00276501"/>
    <w:rsid w:val="002777C1"/>
    <w:rsid w:val="002810F7"/>
    <w:rsid w:val="002815FB"/>
    <w:rsid w:val="00281B46"/>
    <w:rsid w:val="00283063"/>
    <w:rsid w:val="002839CD"/>
    <w:rsid w:val="002840F2"/>
    <w:rsid w:val="0028572A"/>
    <w:rsid w:val="00285B42"/>
    <w:rsid w:val="00287872"/>
    <w:rsid w:val="00292463"/>
    <w:rsid w:val="00294597"/>
    <w:rsid w:val="002A0A95"/>
    <w:rsid w:val="002A2AC2"/>
    <w:rsid w:val="002A32A8"/>
    <w:rsid w:val="002A39A7"/>
    <w:rsid w:val="002A4840"/>
    <w:rsid w:val="002B06CC"/>
    <w:rsid w:val="002B283B"/>
    <w:rsid w:val="002B36B8"/>
    <w:rsid w:val="002B4A11"/>
    <w:rsid w:val="002B516C"/>
    <w:rsid w:val="002B68F9"/>
    <w:rsid w:val="002C0C92"/>
    <w:rsid w:val="002C2CDF"/>
    <w:rsid w:val="002C40FD"/>
    <w:rsid w:val="002C42E9"/>
    <w:rsid w:val="002D0DA2"/>
    <w:rsid w:val="002D11E6"/>
    <w:rsid w:val="002D2AA6"/>
    <w:rsid w:val="002D3128"/>
    <w:rsid w:val="002D4B84"/>
    <w:rsid w:val="002D5805"/>
    <w:rsid w:val="002E0099"/>
    <w:rsid w:val="002E151C"/>
    <w:rsid w:val="002E1987"/>
    <w:rsid w:val="002E5582"/>
    <w:rsid w:val="002E7979"/>
    <w:rsid w:val="002F32C9"/>
    <w:rsid w:val="002F4DF1"/>
    <w:rsid w:val="0030160A"/>
    <w:rsid w:val="00302A8D"/>
    <w:rsid w:val="00302E14"/>
    <w:rsid w:val="00303A7A"/>
    <w:rsid w:val="0030512C"/>
    <w:rsid w:val="0030543A"/>
    <w:rsid w:val="00305D28"/>
    <w:rsid w:val="0031034B"/>
    <w:rsid w:val="00310D10"/>
    <w:rsid w:val="00312C8D"/>
    <w:rsid w:val="003148AC"/>
    <w:rsid w:val="00314C80"/>
    <w:rsid w:val="00315C01"/>
    <w:rsid w:val="00316D85"/>
    <w:rsid w:val="00320C29"/>
    <w:rsid w:val="00321FD6"/>
    <w:rsid w:val="00322C1B"/>
    <w:rsid w:val="00323A28"/>
    <w:rsid w:val="00323F32"/>
    <w:rsid w:val="0033105E"/>
    <w:rsid w:val="003318AB"/>
    <w:rsid w:val="00332132"/>
    <w:rsid w:val="003329E8"/>
    <w:rsid w:val="00333BE4"/>
    <w:rsid w:val="00335BEB"/>
    <w:rsid w:val="003401B3"/>
    <w:rsid w:val="003401C6"/>
    <w:rsid w:val="00340F06"/>
    <w:rsid w:val="0034102F"/>
    <w:rsid w:val="00341914"/>
    <w:rsid w:val="003430F2"/>
    <w:rsid w:val="003434FA"/>
    <w:rsid w:val="0034395C"/>
    <w:rsid w:val="00343BE2"/>
    <w:rsid w:val="00347BF9"/>
    <w:rsid w:val="00350EC9"/>
    <w:rsid w:val="00352278"/>
    <w:rsid w:val="00353228"/>
    <w:rsid w:val="003572D9"/>
    <w:rsid w:val="003604A0"/>
    <w:rsid w:val="00363B9C"/>
    <w:rsid w:val="0036637B"/>
    <w:rsid w:val="003676FE"/>
    <w:rsid w:val="00370E99"/>
    <w:rsid w:val="00371410"/>
    <w:rsid w:val="00373C4D"/>
    <w:rsid w:val="003741E7"/>
    <w:rsid w:val="00381C42"/>
    <w:rsid w:val="0038410B"/>
    <w:rsid w:val="003859B7"/>
    <w:rsid w:val="00390A86"/>
    <w:rsid w:val="00391527"/>
    <w:rsid w:val="00391A46"/>
    <w:rsid w:val="0039299B"/>
    <w:rsid w:val="00393775"/>
    <w:rsid w:val="00393F7C"/>
    <w:rsid w:val="003959FE"/>
    <w:rsid w:val="003A3C3F"/>
    <w:rsid w:val="003A4ECF"/>
    <w:rsid w:val="003A54A1"/>
    <w:rsid w:val="003A6E31"/>
    <w:rsid w:val="003B18DD"/>
    <w:rsid w:val="003B24E2"/>
    <w:rsid w:val="003B36D4"/>
    <w:rsid w:val="003B52B2"/>
    <w:rsid w:val="003B624F"/>
    <w:rsid w:val="003B755A"/>
    <w:rsid w:val="003C012D"/>
    <w:rsid w:val="003C1C9F"/>
    <w:rsid w:val="003C2640"/>
    <w:rsid w:val="003C39BA"/>
    <w:rsid w:val="003C4A11"/>
    <w:rsid w:val="003C6DFC"/>
    <w:rsid w:val="003C6F81"/>
    <w:rsid w:val="003D1604"/>
    <w:rsid w:val="003D23A3"/>
    <w:rsid w:val="003E1236"/>
    <w:rsid w:val="003E2B3E"/>
    <w:rsid w:val="003E3964"/>
    <w:rsid w:val="003E46E0"/>
    <w:rsid w:val="003E603E"/>
    <w:rsid w:val="003F2002"/>
    <w:rsid w:val="003F262B"/>
    <w:rsid w:val="003F2770"/>
    <w:rsid w:val="003F27CF"/>
    <w:rsid w:val="003F3251"/>
    <w:rsid w:val="003F583A"/>
    <w:rsid w:val="0040197C"/>
    <w:rsid w:val="004026F9"/>
    <w:rsid w:val="004048D9"/>
    <w:rsid w:val="004065DE"/>
    <w:rsid w:val="00412A00"/>
    <w:rsid w:val="00421FFF"/>
    <w:rsid w:val="0042420D"/>
    <w:rsid w:val="00424E28"/>
    <w:rsid w:val="00426F39"/>
    <w:rsid w:val="00430669"/>
    <w:rsid w:val="0043418B"/>
    <w:rsid w:val="004341A8"/>
    <w:rsid w:val="00435E79"/>
    <w:rsid w:val="00436743"/>
    <w:rsid w:val="00436A47"/>
    <w:rsid w:val="00436E9F"/>
    <w:rsid w:val="004370D2"/>
    <w:rsid w:val="00443C1C"/>
    <w:rsid w:val="00450235"/>
    <w:rsid w:val="00451F7E"/>
    <w:rsid w:val="004525AC"/>
    <w:rsid w:val="00453CB6"/>
    <w:rsid w:val="00455606"/>
    <w:rsid w:val="00456648"/>
    <w:rsid w:val="00457AF0"/>
    <w:rsid w:val="00462429"/>
    <w:rsid w:val="0046292B"/>
    <w:rsid w:val="0046587F"/>
    <w:rsid w:val="00472638"/>
    <w:rsid w:val="00472A48"/>
    <w:rsid w:val="00472D89"/>
    <w:rsid w:val="00472E9E"/>
    <w:rsid w:val="004731A3"/>
    <w:rsid w:val="0047455F"/>
    <w:rsid w:val="0047700F"/>
    <w:rsid w:val="00477B0A"/>
    <w:rsid w:val="004804C5"/>
    <w:rsid w:val="004823E9"/>
    <w:rsid w:val="00482C37"/>
    <w:rsid w:val="00496547"/>
    <w:rsid w:val="004973CB"/>
    <w:rsid w:val="004A02EA"/>
    <w:rsid w:val="004A16A9"/>
    <w:rsid w:val="004A2E38"/>
    <w:rsid w:val="004A4BB4"/>
    <w:rsid w:val="004A5FC8"/>
    <w:rsid w:val="004B177E"/>
    <w:rsid w:val="004B3011"/>
    <w:rsid w:val="004B491D"/>
    <w:rsid w:val="004B7314"/>
    <w:rsid w:val="004B7B74"/>
    <w:rsid w:val="004B7B7C"/>
    <w:rsid w:val="004C0422"/>
    <w:rsid w:val="004C0807"/>
    <w:rsid w:val="004C1ACE"/>
    <w:rsid w:val="004C3DE0"/>
    <w:rsid w:val="004C60D7"/>
    <w:rsid w:val="004C6428"/>
    <w:rsid w:val="004C7442"/>
    <w:rsid w:val="004C7678"/>
    <w:rsid w:val="004D202F"/>
    <w:rsid w:val="004D4101"/>
    <w:rsid w:val="004D6D66"/>
    <w:rsid w:val="004E0629"/>
    <w:rsid w:val="004E14C3"/>
    <w:rsid w:val="004E473D"/>
    <w:rsid w:val="004E47B4"/>
    <w:rsid w:val="004E6B44"/>
    <w:rsid w:val="004E6FC5"/>
    <w:rsid w:val="004F1AAF"/>
    <w:rsid w:val="004F2CB0"/>
    <w:rsid w:val="004F3923"/>
    <w:rsid w:val="004F6AD6"/>
    <w:rsid w:val="00500AEF"/>
    <w:rsid w:val="005022FA"/>
    <w:rsid w:val="00507342"/>
    <w:rsid w:val="00511CFE"/>
    <w:rsid w:val="005150C3"/>
    <w:rsid w:val="005151C6"/>
    <w:rsid w:val="00516D0B"/>
    <w:rsid w:val="00517874"/>
    <w:rsid w:val="00523717"/>
    <w:rsid w:val="00525192"/>
    <w:rsid w:val="005264E6"/>
    <w:rsid w:val="00535121"/>
    <w:rsid w:val="00535466"/>
    <w:rsid w:val="00536B4B"/>
    <w:rsid w:val="00537769"/>
    <w:rsid w:val="00540721"/>
    <w:rsid w:val="00540F9C"/>
    <w:rsid w:val="005468D0"/>
    <w:rsid w:val="00550788"/>
    <w:rsid w:val="00552571"/>
    <w:rsid w:val="005554C9"/>
    <w:rsid w:val="00555E6B"/>
    <w:rsid w:val="005564B6"/>
    <w:rsid w:val="0056058F"/>
    <w:rsid w:val="005612D5"/>
    <w:rsid w:val="005638FD"/>
    <w:rsid w:val="0056541E"/>
    <w:rsid w:val="005654FE"/>
    <w:rsid w:val="00570A3C"/>
    <w:rsid w:val="00571913"/>
    <w:rsid w:val="00572E0A"/>
    <w:rsid w:val="005732EE"/>
    <w:rsid w:val="00573991"/>
    <w:rsid w:val="0058216A"/>
    <w:rsid w:val="0058278D"/>
    <w:rsid w:val="00583735"/>
    <w:rsid w:val="00585F99"/>
    <w:rsid w:val="00587C39"/>
    <w:rsid w:val="005901B0"/>
    <w:rsid w:val="00593C6D"/>
    <w:rsid w:val="00594A7E"/>
    <w:rsid w:val="005952A8"/>
    <w:rsid w:val="005A0D4D"/>
    <w:rsid w:val="005A0ED5"/>
    <w:rsid w:val="005A11BB"/>
    <w:rsid w:val="005A5F91"/>
    <w:rsid w:val="005A761E"/>
    <w:rsid w:val="005B0ADF"/>
    <w:rsid w:val="005B423C"/>
    <w:rsid w:val="005B5CF2"/>
    <w:rsid w:val="005B5FEB"/>
    <w:rsid w:val="005C5306"/>
    <w:rsid w:val="005C59F9"/>
    <w:rsid w:val="005C7245"/>
    <w:rsid w:val="005D0AD7"/>
    <w:rsid w:val="005D6061"/>
    <w:rsid w:val="005D62E9"/>
    <w:rsid w:val="005D70D4"/>
    <w:rsid w:val="005D7D70"/>
    <w:rsid w:val="005E1FC5"/>
    <w:rsid w:val="005E25CE"/>
    <w:rsid w:val="005E2765"/>
    <w:rsid w:val="005E342E"/>
    <w:rsid w:val="005E3E5F"/>
    <w:rsid w:val="005E5625"/>
    <w:rsid w:val="005E6365"/>
    <w:rsid w:val="005E66CD"/>
    <w:rsid w:val="005F0498"/>
    <w:rsid w:val="005F0D8A"/>
    <w:rsid w:val="005F1445"/>
    <w:rsid w:val="005F3194"/>
    <w:rsid w:val="005F563E"/>
    <w:rsid w:val="00601CCE"/>
    <w:rsid w:val="00603A87"/>
    <w:rsid w:val="00605EE1"/>
    <w:rsid w:val="00607AEB"/>
    <w:rsid w:val="00610756"/>
    <w:rsid w:val="0061097A"/>
    <w:rsid w:val="006114F8"/>
    <w:rsid w:val="006121AF"/>
    <w:rsid w:val="00614157"/>
    <w:rsid w:val="006148E3"/>
    <w:rsid w:val="00614C72"/>
    <w:rsid w:val="00620A82"/>
    <w:rsid w:val="00620DFD"/>
    <w:rsid w:val="00622A45"/>
    <w:rsid w:val="006235DB"/>
    <w:rsid w:val="00624B27"/>
    <w:rsid w:val="006265FD"/>
    <w:rsid w:val="00633BF3"/>
    <w:rsid w:val="006343F8"/>
    <w:rsid w:val="00634F58"/>
    <w:rsid w:val="00635A41"/>
    <w:rsid w:val="00636A15"/>
    <w:rsid w:val="006375DE"/>
    <w:rsid w:val="0063792C"/>
    <w:rsid w:val="0064392E"/>
    <w:rsid w:val="00645C63"/>
    <w:rsid w:val="006503D6"/>
    <w:rsid w:val="00651BF1"/>
    <w:rsid w:val="00651F6D"/>
    <w:rsid w:val="00656B70"/>
    <w:rsid w:val="00656FB5"/>
    <w:rsid w:val="006601F7"/>
    <w:rsid w:val="006606F4"/>
    <w:rsid w:val="006613C4"/>
    <w:rsid w:val="006621C5"/>
    <w:rsid w:val="006638D4"/>
    <w:rsid w:val="00664B2E"/>
    <w:rsid w:val="00665DFC"/>
    <w:rsid w:val="00667008"/>
    <w:rsid w:val="00667695"/>
    <w:rsid w:val="00670C7B"/>
    <w:rsid w:val="00674B45"/>
    <w:rsid w:val="006771C7"/>
    <w:rsid w:val="006809AE"/>
    <w:rsid w:val="006818B2"/>
    <w:rsid w:val="006823E1"/>
    <w:rsid w:val="00683F84"/>
    <w:rsid w:val="00684390"/>
    <w:rsid w:val="00692628"/>
    <w:rsid w:val="00697E12"/>
    <w:rsid w:val="006A20A4"/>
    <w:rsid w:val="006A3B9B"/>
    <w:rsid w:val="006A7961"/>
    <w:rsid w:val="006B143F"/>
    <w:rsid w:val="006B14D5"/>
    <w:rsid w:val="006B1A98"/>
    <w:rsid w:val="006B41E4"/>
    <w:rsid w:val="006B5541"/>
    <w:rsid w:val="006B587E"/>
    <w:rsid w:val="006B7BBF"/>
    <w:rsid w:val="006C362D"/>
    <w:rsid w:val="006C38A1"/>
    <w:rsid w:val="006C462C"/>
    <w:rsid w:val="006C647C"/>
    <w:rsid w:val="006D3BA5"/>
    <w:rsid w:val="006D4B4D"/>
    <w:rsid w:val="006D509F"/>
    <w:rsid w:val="006D51B6"/>
    <w:rsid w:val="006D5504"/>
    <w:rsid w:val="006D56BB"/>
    <w:rsid w:val="006D65B1"/>
    <w:rsid w:val="006D7D96"/>
    <w:rsid w:val="006E0DDD"/>
    <w:rsid w:val="006E118C"/>
    <w:rsid w:val="006E16F0"/>
    <w:rsid w:val="006E1A9A"/>
    <w:rsid w:val="006E3D28"/>
    <w:rsid w:val="006E4D80"/>
    <w:rsid w:val="006E59FF"/>
    <w:rsid w:val="006E702A"/>
    <w:rsid w:val="006E73C2"/>
    <w:rsid w:val="006F3530"/>
    <w:rsid w:val="006F3A69"/>
    <w:rsid w:val="007002A4"/>
    <w:rsid w:val="00700CC1"/>
    <w:rsid w:val="00702ADC"/>
    <w:rsid w:val="00703645"/>
    <w:rsid w:val="00703808"/>
    <w:rsid w:val="007055BE"/>
    <w:rsid w:val="007055E6"/>
    <w:rsid w:val="00710FE1"/>
    <w:rsid w:val="00711301"/>
    <w:rsid w:val="00713511"/>
    <w:rsid w:val="00714D92"/>
    <w:rsid w:val="007204BA"/>
    <w:rsid w:val="00722D5A"/>
    <w:rsid w:val="007300D0"/>
    <w:rsid w:val="0073120B"/>
    <w:rsid w:val="00735F14"/>
    <w:rsid w:val="007362A8"/>
    <w:rsid w:val="0073702E"/>
    <w:rsid w:val="00737220"/>
    <w:rsid w:val="0074005C"/>
    <w:rsid w:val="00740C59"/>
    <w:rsid w:val="00750B78"/>
    <w:rsid w:val="0075600A"/>
    <w:rsid w:val="00756AF9"/>
    <w:rsid w:val="0076202E"/>
    <w:rsid w:val="00762D5E"/>
    <w:rsid w:val="0076321B"/>
    <w:rsid w:val="0076465F"/>
    <w:rsid w:val="00767838"/>
    <w:rsid w:val="00771185"/>
    <w:rsid w:val="00777E99"/>
    <w:rsid w:val="0078147E"/>
    <w:rsid w:val="00781701"/>
    <w:rsid w:val="00783520"/>
    <w:rsid w:val="00783D7E"/>
    <w:rsid w:val="00784561"/>
    <w:rsid w:val="00790C65"/>
    <w:rsid w:val="00797F6A"/>
    <w:rsid w:val="007A0223"/>
    <w:rsid w:val="007A0A49"/>
    <w:rsid w:val="007A1403"/>
    <w:rsid w:val="007A15B3"/>
    <w:rsid w:val="007A4981"/>
    <w:rsid w:val="007A60E2"/>
    <w:rsid w:val="007A64FA"/>
    <w:rsid w:val="007B126B"/>
    <w:rsid w:val="007B250D"/>
    <w:rsid w:val="007B2D9C"/>
    <w:rsid w:val="007B2E20"/>
    <w:rsid w:val="007B2FF5"/>
    <w:rsid w:val="007B7C09"/>
    <w:rsid w:val="007B7D0F"/>
    <w:rsid w:val="007C0A9F"/>
    <w:rsid w:val="007C23A9"/>
    <w:rsid w:val="007C4051"/>
    <w:rsid w:val="007C5A3A"/>
    <w:rsid w:val="007C705D"/>
    <w:rsid w:val="007D08D6"/>
    <w:rsid w:val="007D23BF"/>
    <w:rsid w:val="007D4AC7"/>
    <w:rsid w:val="007D4FCE"/>
    <w:rsid w:val="007E0D9A"/>
    <w:rsid w:val="007E217E"/>
    <w:rsid w:val="007E3D28"/>
    <w:rsid w:val="007E4783"/>
    <w:rsid w:val="007F1AF2"/>
    <w:rsid w:val="007F4963"/>
    <w:rsid w:val="007F4C3C"/>
    <w:rsid w:val="007F4CEE"/>
    <w:rsid w:val="007F4E24"/>
    <w:rsid w:val="00803C5A"/>
    <w:rsid w:val="008069BA"/>
    <w:rsid w:val="00810469"/>
    <w:rsid w:val="00811034"/>
    <w:rsid w:val="00812427"/>
    <w:rsid w:val="00813A2A"/>
    <w:rsid w:val="00813FF9"/>
    <w:rsid w:val="008153B8"/>
    <w:rsid w:val="00817428"/>
    <w:rsid w:val="00817B44"/>
    <w:rsid w:val="00822ED0"/>
    <w:rsid w:val="00825D42"/>
    <w:rsid w:val="008266CE"/>
    <w:rsid w:val="008270B9"/>
    <w:rsid w:val="008346D8"/>
    <w:rsid w:val="008366AD"/>
    <w:rsid w:val="00836795"/>
    <w:rsid w:val="008367E8"/>
    <w:rsid w:val="00837715"/>
    <w:rsid w:val="0084119D"/>
    <w:rsid w:val="0084503D"/>
    <w:rsid w:val="0084554B"/>
    <w:rsid w:val="00851F1F"/>
    <w:rsid w:val="00855107"/>
    <w:rsid w:val="00862792"/>
    <w:rsid w:val="00867844"/>
    <w:rsid w:val="00872ACD"/>
    <w:rsid w:val="00874155"/>
    <w:rsid w:val="008817E1"/>
    <w:rsid w:val="008828F9"/>
    <w:rsid w:val="00882AB9"/>
    <w:rsid w:val="00883C8A"/>
    <w:rsid w:val="00885008"/>
    <w:rsid w:val="008869E5"/>
    <w:rsid w:val="00886C34"/>
    <w:rsid w:val="00887631"/>
    <w:rsid w:val="00891973"/>
    <w:rsid w:val="00894DAE"/>
    <w:rsid w:val="00895268"/>
    <w:rsid w:val="0089598B"/>
    <w:rsid w:val="008959F6"/>
    <w:rsid w:val="008A09BD"/>
    <w:rsid w:val="008A17D5"/>
    <w:rsid w:val="008A4C49"/>
    <w:rsid w:val="008A4E5A"/>
    <w:rsid w:val="008A5405"/>
    <w:rsid w:val="008B42DE"/>
    <w:rsid w:val="008C226C"/>
    <w:rsid w:val="008C4B0D"/>
    <w:rsid w:val="008C75AE"/>
    <w:rsid w:val="008D0DDC"/>
    <w:rsid w:val="008D2B98"/>
    <w:rsid w:val="008D5E07"/>
    <w:rsid w:val="008D665F"/>
    <w:rsid w:val="008D7022"/>
    <w:rsid w:val="008E5B79"/>
    <w:rsid w:val="008F2ABF"/>
    <w:rsid w:val="008F359B"/>
    <w:rsid w:val="008F39DD"/>
    <w:rsid w:val="008F3E95"/>
    <w:rsid w:val="008F4D2B"/>
    <w:rsid w:val="008F4F7B"/>
    <w:rsid w:val="008F55D1"/>
    <w:rsid w:val="008F7B16"/>
    <w:rsid w:val="009006FF"/>
    <w:rsid w:val="009008CE"/>
    <w:rsid w:val="00900A00"/>
    <w:rsid w:val="00900DD7"/>
    <w:rsid w:val="00900E4F"/>
    <w:rsid w:val="00902E14"/>
    <w:rsid w:val="00904C27"/>
    <w:rsid w:val="00906683"/>
    <w:rsid w:val="00911C32"/>
    <w:rsid w:val="0091227B"/>
    <w:rsid w:val="00912ED7"/>
    <w:rsid w:val="00913D45"/>
    <w:rsid w:val="0091434B"/>
    <w:rsid w:val="00920346"/>
    <w:rsid w:val="00920E54"/>
    <w:rsid w:val="009218EB"/>
    <w:rsid w:val="009227E1"/>
    <w:rsid w:val="00927C7A"/>
    <w:rsid w:val="009300D0"/>
    <w:rsid w:val="00931CD5"/>
    <w:rsid w:val="00932CEA"/>
    <w:rsid w:val="00932F39"/>
    <w:rsid w:val="009368CF"/>
    <w:rsid w:val="00936E7F"/>
    <w:rsid w:val="00943E10"/>
    <w:rsid w:val="00947640"/>
    <w:rsid w:val="009479CF"/>
    <w:rsid w:val="00951396"/>
    <w:rsid w:val="00953D0F"/>
    <w:rsid w:val="0095637E"/>
    <w:rsid w:val="0095756D"/>
    <w:rsid w:val="00957AF2"/>
    <w:rsid w:val="009624BD"/>
    <w:rsid w:val="00962DD0"/>
    <w:rsid w:val="0096373F"/>
    <w:rsid w:val="00965D9D"/>
    <w:rsid w:val="00967B6A"/>
    <w:rsid w:val="00971A26"/>
    <w:rsid w:val="00973CA0"/>
    <w:rsid w:val="009740C4"/>
    <w:rsid w:val="00976DFF"/>
    <w:rsid w:val="009847B6"/>
    <w:rsid w:val="00985238"/>
    <w:rsid w:val="00986809"/>
    <w:rsid w:val="0099290C"/>
    <w:rsid w:val="00992A20"/>
    <w:rsid w:val="00992C82"/>
    <w:rsid w:val="00992F3D"/>
    <w:rsid w:val="009952CA"/>
    <w:rsid w:val="0099550B"/>
    <w:rsid w:val="00995E4D"/>
    <w:rsid w:val="0099693C"/>
    <w:rsid w:val="009A2989"/>
    <w:rsid w:val="009A2A06"/>
    <w:rsid w:val="009A33DB"/>
    <w:rsid w:val="009A43A9"/>
    <w:rsid w:val="009A579E"/>
    <w:rsid w:val="009A69EE"/>
    <w:rsid w:val="009B06A0"/>
    <w:rsid w:val="009B175B"/>
    <w:rsid w:val="009B5B5F"/>
    <w:rsid w:val="009C06E6"/>
    <w:rsid w:val="009C6687"/>
    <w:rsid w:val="009C6C78"/>
    <w:rsid w:val="009C7A2C"/>
    <w:rsid w:val="009D7EBF"/>
    <w:rsid w:val="009E1ABC"/>
    <w:rsid w:val="009E3E4B"/>
    <w:rsid w:val="009E4FC7"/>
    <w:rsid w:val="009E659A"/>
    <w:rsid w:val="009E6CB9"/>
    <w:rsid w:val="009F0299"/>
    <w:rsid w:val="009F257A"/>
    <w:rsid w:val="009F3C0A"/>
    <w:rsid w:val="009F4D45"/>
    <w:rsid w:val="009F76B7"/>
    <w:rsid w:val="009F7E24"/>
    <w:rsid w:val="00A029EA"/>
    <w:rsid w:val="00A0339B"/>
    <w:rsid w:val="00A04518"/>
    <w:rsid w:val="00A04BCA"/>
    <w:rsid w:val="00A04DBB"/>
    <w:rsid w:val="00A05174"/>
    <w:rsid w:val="00A0648A"/>
    <w:rsid w:val="00A06DFA"/>
    <w:rsid w:val="00A15C33"/>
    <w:rsid w:val="00A21FD0"/>
    <w:rsid w:val="00A22F50"/>
    <w:rsid w:val="00A3031F"/>
    <w:rsid w:val="00A32018"/>
    <w:rsid w:val="00A3229E"/>
    <w:rsid w:val="00A32D0A"/>
    <w:rsid w:val="00A37334"/>
    <w:rsid w:val="00A3764E"/>
    <w:rsid w:val="00A379CE"/>
    <w:rsid w:val="00A41DA3"/>
    <w:rsid w:val="00A438E1"/>
    <w:rsid w:val="00A445F3"/>
    <w:rsid w:val="00A46F0E"/>
    <w:rsid w:val="00A47860"/>
    <w:rsid w:val="00A502BB"/>
    <w:rsid w:val="00A50E94"/>
    <w:rsid w:val="00A52ADB"/>
    <w:rsid w:val="00A54E9A"/>
    <w:rsid w:val="00A63237"/>
    <w:rsid w:val="00A6489D"/>
    <w:rsid w:val="00A658E6"/>
    <w:rsid w:val="00A73F91"/>
    <w:rsid w:val="00A7492A"/>
    <w:rsid w:val="00A74D78"/>
    <w:rsid w:val="00A7781A"/>
    <w:rsid w:val="00A77DE7"/>
    <w:rsid w:val="00A81889"/>
    <w:rsid w:val="00A8281E"/>
    <w:rsid w:val="00A83310"/>
    <w:rsid w:val="00A837EE"/>
    <w:rsid w:val="00A8436A"/>
    <w:rsid w:val="00A85666"/>
    <w:rsid w:val="00A90ABC"/>
    <w:rsid w:val="00A914DF"/>
    <w:rsid w:val="00A93F74"/>
    <w:rsid w:val="00A956D1"/>
    <w:rsid w:val="00A9695F"/>
    <w:rsid w:val="00AA5D6F"/>
    <w:rsid w:val="00AA698D"/>
    <w:rsid w:val="00AA71CC"/>
    <w:rsid w:val="00AC77AC"/>
    <w:rsid w:val="00AC7EA9"/>
    <w:rsid w:val="00AD05A1"/>
    <w:rsid w:val="00AD14EC"/>
    <w:rsid w:val="00AE1401"/>
    <w:rsid w:val="00AE206E"/>
    <w:rsid w:val="00AE3291"/>
    <w:rsid w:val="00AE34D4"/>
    <w:rsid w:val="00AE4AC4"/>
    <w:rsid w:val="00AE4F50"/>
    <w:rsid w:val="00AF1D9C"/>
    <w:rsid w:val="00AF293F"/>
    <w:rsid w:val="00B004AE"/>
    <w:rsid w:val="00B02E4F"/>
    <w:rsid w:val="00B0686B"/>
    <w:rsid w:val="00B23268"/>
    <w:rsid w:val="00B263B5"/>
    <w:rsid w:val="00B303FE"/>
    <w:rsid w:val="00B31225"/>
    <w:rsid w:val="00B31C09"/>
    <w:rsid w:val="00B429CB"/>
    <w:rsid w:val="00B429FE"/>
    <w:rsid w:val="00B44570"/>
    <w:rsid w:val="00B462BB"/>
    <w:rsid w:val="00B46467"/>
    <w:rsid w:val="00B4683F"/>
    <w:rsid w:val="00B50F64"/>
    <w:rsid w:val="00B52C82"/>
    <w:rsid w:val="00B54889"/>
    <w:rsid w:val="00B57C05"/>
    <w:rsid w:val="00B625F7"/>
    <w:rsid w:val="00B640C1"/>
    <w:rsid w:val="00B6516C"/>
    <w:rsid w:val="00B6647A"/>
    <w:rsid w:val="00B71924"/>
    <w:rsid w:val="00B7266B"/>
    <w:rsid w:val="00B7334D"/>
    <w:rsid w:val="00B81B56"/>
    <w:rsid w:val="00B82524"/>
    <w:rsid w:val="00B82A61"/>
    <w:rsid w:val="00B8673D"/>
    <w:rsid w:val="00B914BF"/>
    <w:rsid w:val="00B94383"/>
    <w:rsid w:val="00B9769A"/>
    <w:rsid w:val="00BA03E0"/>
    <w:rsid w:val="00BA2A9A"/>
    <w:rsid w:val="00BA3413"/>
    <w:rsid w:val="00BA741F"/>
    <w:rsid w:val="00BB3CAE"/>
    <w:rsid w:val="00BB5369"/>
    <w:rsid w:val="00BC1706"/>
    <w:rsid w:val="00BC1959"/>
    <w:rsid w:val="00BC21DC"/>
    <w:rsid w:val="00BC2C4D"/>
    <w:rsid w:val="00BC363F"/>
    <w:rsid w:val="00BC6DA6"/>
    <w:rsid w:val="00BC714D"/>
    <w:rsid w:val="00BD0166"/>
    <w:rsid w:val="00BD05D4"/>
    <w:rsid w:val="00BD5C49"/>
    <w:rsid w:val="00BD68EA"/>
    <w:rsid w:val="00BD785E"/>
    <w:rsid w:val="00BD7860"/>
    <w:rsid w:val="00BD78FB"/>
    <w:rsid w:val="00BE02AE"/>
    <w:rsid w:val="00BE2F3F"/>
    <w:rsid w:val="00BE4251"/>
    <w:rsid w:val="00BF11D2"/>
    <w:rsid w:val="00BF1382"/>
    <w:rsid w:val="00BF1AC9"/>
    <w:rsid w:val="00BF3464"/>
    <w:rsid w:val="00BF417A"/>
    <w:rsid w:val="00BF6ED7"/>
    <w:rsid w:val="00C00B27"/>
    <w:rsid w:val="00C03354"/>
    <w:rsid w:val="00C10051"/>
    <w:rsid w:val="00C100BB"/>
    <w:rsid w:val="00C100D6"/>
    <w:rsid w:val="00C12106"/>
    <w:rsid w:val="00C126F8"/>
    <w:rsid w:val="00C16A16"/>
    <w:rsid w:val="00C203AA"/>
    <w:rsid w:val="00C21933"/>
    <w:rsid w:val="00C21CB4"/>
    <w:rsid w:val="00C2390F"/>
    <w:rsid w:val="00C23B0D"/>
    <w:rsid w:val="00C269E3"/>
    <w:rsid w:val="00C3654A"/>
    <w:rsid w:val="00C36E2D"/>
    <w:rsid w:val="00C426BD"/>
    <w:rsid w:val="00C4362A"/>
    <w:rsid w:val="00C43F9B"/>
    <w:rsid w:val="00C44287"/>
    <w:rsid w:val="00C45F99"/>
    <w:rsid w:val="00C46911"/>
    <w:rsid w:val="00C46C4E"/>
    <w:rsid w:val="00C47B7B"/>
    <w:rsid w:val="00C51099"/>
    <w:rsid w:val="00C52B81"/>
    <w:rsid w:val="00C5603A"/>
    <w:rsid w:val="00C57703"/>
    <w:rsid w:val="00C61EDC"/>
    <w:rsid w:val="00C62CAD"/>
    <w:rsid w:val="00C65E0C"/>
    <w:rsid w:val="00C675AA"/>
    <w:rsid w:val="00C67DFF"/>
    <w:rsid w:val="00C70982"/>
    <w:rsid w:val="00C715D4"/>
    <w:rsid w:val="00C76659"/>
    <w:rsid w:val="00C84A56"/>
    <w:rsid w:val="00CA1EA4"/>
    <w:rsid w:val="00CA2914"/>
    <w:rsid w:val="00CA3A49"/>
    <w:rsid w:val="00CA7F8F"/>
    <w:rsid w:val="00CB1A7E"/>
    <w:rsid w:val="00CB7F4F"/>
    <w:rsid w:val="00CC186A"/>
    <w:rsid w:val="00CC260D"/>
    <w:rsid w:val="00CC7A7A"/>
    <w:rsid w:val="00CC7CE4"/>
    <w:rsid w:val="00CD2DC4"/>
    <w:rsid w:val="00CD3039"/>
    <w:rsid w:val="00CD3F17"/>
    <w:rsid w:val="00CD59F2"/>
    <w:rsid w:val="00CE16A8"/>
    <w:rsid w:val="00CE5222"/>
    <w:rsid w:val="00CE58CB"/>
    <w:rsid w:val="00CF195C"/>
    <w:rsid w:val="00CF57E8"/>
    <w:rsid w:val="00D01ED4"/>
    <w:rsid w:val="00D0310A"/>
    <w:rsid w:val="00D07DB1"/>
    <w:rsid w:val="00D10144"/>
    <w:rsid w:val="00D108E6"/>
    <w:rsid w:val="00D1152A"/>
    <w:rsid w:val="00D11644"/>
    <w:rsid w:val="00D129E9"/>
    <w:rsid w:val="00D20C28"/>
    <w:rsid w:val="00D2194F"/>
    <w:rsid w:val="00D245F9"/>
    <w:rsid w:val="00D26A17"/>
    <w:rsid w:val="00D27639"/>
    <w:rsid w:val="00D276E7"/>
    <w:rsid w:val="00D3287B"/>
    <w:rsid w:val="00D32FA6"/>
    <w:rsid w:val="00D333ED"/>
    <w:rsid w:val="00D4154D"/>
    <w:rsid w:val="00D41FB3"/>
    <w:rsid w:val="00D4284A"/>
    <w:rsid w:val="00D44898"/>
    <w:rsid w:val="00D478DE"/>
    <w:rsid w:val="00D60B84"/>
    <w:rsid w:val="00D62621"/>
    <w:rsid w:val="00D63333"/>
    <w:rsid w:val="00D63851"/>
    <w:rsid w:val="00D659C1"/>
    <w:rsid w:val="00D7685A"/>
    <w:rsid w:val="00D76A33"/>
    <w:rsid w:val="00D82486"/>
    <w:rsid w:val="00D840C6"/>
    <w:rsid w:val="00D84ADA"/>
    <w:rsid w:val="00D8523D"/>
    <w:rsid w:val="00D8547C"/>
    <w:rsid w:val="00D87C97"/>
    <w:rsid w:val="00D90AFE"/>
    <w:rsid w:val="00D94337"/>
    <w:rsid w:val="00D9632C"/>
    <w:rsid w:val="00DA0931"/>
    <w:rsid w:val="00DA1F70"/>
    <w:rsid w:val="00DA30A3"/>
    <w:rsid w:val="00DA381E"/>
    <w:rsid w:val="00DA6F64"/>
    <w:rsid w:val="00DB4234"/>
    <w:rsid w:val="00DB43DF"/>
    <w:rsid w:val="00DB4C6B"/>
    <w:rsid w:val="00DB55B6"/>
    <w:rsid w:val="00DB6343"/>
    <w:rsid w:val="00DC12DC"/>
    <w:rsid w:val="00DC1DE1"/>
    <w:rsid w:val="00DC3529"/>
    <w:rsid w:val="00DC4AD0"/>
    <w:rsid w:val="00DC60E1"/>
    <w:rsid w:val="00DE0779"/>
    <w:rsid w:val="00DE3C8A"/>
    <w:rsid w:val="00DE6D02"/>
    <w:rsid w:val="00DF4399"/>
    <w:rsid w:val="00E0389A"/>
    <w:rsid w:val="00E06FF0"/>
    <w:rsid w:val="00E1001B"/>
    <w:rsid w:val="00E13002"/>
    <w:rsid w:val="00E132AB"/>
    <w:rsid w:val="00E163A4"/>
    <w:rsid w:val="00E17E67"/>
    <w:rsid w:val="00E17F97"/>
    <w:rsid w:val="00E23206"/>
    <w:rsid w:val="00E233BE"/>
    <w:rsid w:val="00E235B6"/>
    <w:rsid w:val="00E2541A"/>
    <w:rsid w:val="00E25781"/>
    <w:rsid w:val="00E25922"/>
    <w:rsid w:val="00E278B5"/>
    <w:rsid w:val="00E27BDB"/>
    <w:rsid w:val="00E30353"/>
    <w:rsid w:val="00E30BA1"/>
    <w:rsid w:val="00E31FE6"/>
    <w:rsid w:val="00E32543"/>
    <w:rsid w:val="00E353BD"/>
    <w:rsid w:val="00E4174E"/>
    <w:rsid w:val="00E41D52"/>
    <w:rsid w:val="00E42269"/>
    <w:rsid w:val="00E42855"/>
    <w:rsid w:val="00E44C26"/>
    <w:rsid w:val="00E45054"/>
    <w:rsid w:val="00E45BCF"/>
    <w:rsid w:val="00E45EA6"/>
    <w:rsid w:val="00E47315"/>
    <w:rsid w:val="00E473F0"/>
    <w:rsid w:val="00E50A21"/>
    <w:rsid w:val="00E50F65"/>
    <w:rsid w:val="00E528C2"/>
    <w:rsid w:val="00E5725E"/>
    <w:rsid w:val="00E5746D"/>
    <w:rsid w:val="00E57C71"/>
    <w:rsid w:val="00E6000E"/>
    <w:rsid w:val="00E65ACA"/>
    <w:rsid w:val="00E65F46"/>
    <w:rsid w:val="00E663FB"/>
    <w:rsid w:val="00E66D66"/>
    <w:rsid w:val="00E67C05"/>
    <w:rsid w:val="00E7017C"/>
    <w:rsid w:val="00E71B2A"/>
    <w:rsid w:val="00E71DDF"/>
    <w:rsid w:val="00E727CB"/>
    <w:rsid w:val="00E72A72"/>
    <w:rsid w:val="00E73E68"/>
    <w:rsid w:val="00E74822"/>
    <w:rsid w:val="00E752E7"/>
    <w:rsid w:val="00E76B4D"/>
    <w:rsid w:val="00E913CE"/>
    <w:rsid w:val="00E9467D"/>
    <w:rsid w:val="00EA1C13"/>
    <w:rsid w:val="00EA24EF"/>
    <w:rsid w:val="00EA3A46"/>
    <w:rsid w:val="00EA565B"/>
    <w:rsid w:val="00EA5674"/>
    <w:rsid w:val="00EA5742"/>
    <w:rsid w:val="00EA64E0"/>
    <w:rsid w:val="00EA7130"/>
    <w:rsid w:val="00EB1A8A"/>
    <w:rsid w:val="00EB394A"/>
    <w:rsid w:val="00EB4E5C"/>
    <w:rsid w:val="00EB57B6"/>
    <w:rsid w:val="00EB6D26"/>
    <w:rsid w:val="00EC1B02"/>
    <w:rsid w:val="00EC3916"/>
    <w:rsid w:val="00EC39C9"/>
    <w:rsid w:val="00EC5627"/>
    <w:rsid w:val="00ED0315"/>
    <w:rsid w:val="00ED09D2"/>
    <w:rsid w:val="00ED2EDE"/>
    <w:rsid w:val="00ED4B22"/>
    <w:rsid w:val="00ED5553"/>
    <w:rsid w:val="00ED7DEC"/>
    <w:rsid w:val="00EE10E8"/>
    <w:rsid w:val="00EE1A48"/>
    <w:rsid w:val="00EE1A70"/>
    <w:rsid w:val="00EE300D"/>
    <w:rsid w:val="00EE30B4"/>
    <w:rsid w:val="00EE7131"/>
    <w:rsid w:val="00EE7358"/>
    <w:rsid w:val="00EF2FC7"/>
    <w:rsid w:val="00EF31B0"/>
    <w:rsid w:val="00EF3835"/>
    <w:rsid w:val="00EF3BAC"/>
    <w:rsid w:val="00EF3EFD"/>
    <w:rsid w:val="00F015DB"/>
    <w:rsid w:val="00F0202C"/>
    <w:rsid w:val="00F02E45"/>
    <w:rsid w:val="00F05ECE"/>
    <w:rsid w:val="00F078AF"/>
    <w:rsid w:val="00F10565"/>
    <w:rsid w:val="00F109BE"/>
    <w:rsid w:val="00F111BE"/>
    <w:rsid w:val="00F11A5D"/>
    <w:rsid w:val="00F129F7"/>
    <w:rsid w:val="00F15692"/>
    <w:rsid w:val="00F1682D"/>
    <w:rsid w:val="00F207C2"/>
    <w:rsid w:val="00F21709"/>
    <w:rsid w:val="00F21A0C"/>
    <w:rsid w:val="00F2217F"/>
    <w:rsid w:val="00F2257F"/>
    <w:rsid w:val="00F228DF"/>
    <w:rsid w:val="00F23879"/>
    <w:rsid w:val="00F30E2C"/>
    <w:rsid w:val="00F3387E"/>
    <w:rsid w:val="00F40098"/>
    <w:rsid w:val="00F4656E"/>
    <w:rsid w:val="00F476A3"/>
    <w:rsid w:val="00F53372"/>
    <w:rsid w:val="00F61296"/>
    <w:rsid w:val="00F638B4"/>
    <w:rsid w:val="00F65435"/>
    <w:rsid w:val="00F704D7"/>
    <w:rsid w:val="00F72365"/>
    <w:rsid w:val="00F75A8F"/>
    <w:rsid w:val="00F75C5C"/>
    <w:rsid w:val="00F761B1"/>
    <w:rsid w:val="00F76A13"/>
    <w:rsid w:val="00F8137F"/>
    <w:rsid w:val="00F815CD"/>
    <w:rsid w:val="00F819DE"/>
    <w:rsid w:val="00F83A4E"/>
    <w:rsid w:val="00F83B65"/>
    <w:rsid w:val="00F8500B"/>
    <w:rsid w:val="00F916D2"/>
    <w:rsid w:val="00F91E3D"/>
    <w:rsid w:val="00F92ADB"/>
    <w:rsid w:val="00F953FC"/>
    <w:rsid w:val="00F95CC8"/>
    <w:rsid w:val="00FA01F1"/>
    <w:rsid w:val="00FA03D8"/>
    <w:rsid w:val="00FA08AD"/>
    <w:rsid w:val="00FA08F8"/>
    <w:rsid w:val="00FA2132"/>
    <w:rsid w:val="00FA2F3C"/>
    <w:rsid w:val="00FA37EF"/>
    <w:rsid w:val="00FA60D8"/>
    <w:rsid w:val="00FA790D"/>
    <w:rsid w:val="00FA7D2C"/>
    <w:rsid w:val="00FB0B33"/>
    <w:rsid w:val="00FB10A9"/>
    <w:rsid w:val="00FB128D"/>
    <w:rsid w:val="00FB64BA"/>
    <w:rsid w:val="00FC04C8"/>
    <w:rsid w:val="00FC49BD"/>
    <w:rsid w:val="00FC695A"/>
    <w:rsid w:val="00FD18D6"/>
    <w:rsid w:val="00FD5A6B"/>
    <w:rsid w:val="00FD5B60"/>
    <w:rsid w:val="00FE1CE5"/>
    <w:rsid w:val="00FE38BB"/>
    <w:rsid w:val="00FE3EDF"/>
    <w:rsid w:val="00FE4309"/>
    <w:rsid w:val="00FE634A"/>
    <w:rsid w:val="00FE644F"/>
    <w:rsid w:val="00FE6EE7"/>
    <w:rsid w:val="00FF15F6"/>
    <w:rsid w:val="00FF2595"/>
    <w:rsid w:val="00FF76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6E135"/>
  <w15:docId w15:val="{D55ABF31-F330-42C0-AD8E-A3CAB238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30F2"/>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uiPriority w:val="99"/>
    <w:rsid w:val="006606F4"/>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rPr>
  </w:style>
  <w:style w:type="paragraph" w:customStyle="1" w:styleId="CentrBold">
    <w:name w:val="CentrBold"/>
    <w:basedOn w:val="prastasis"/>
    <w:uiPriority w:val="99"/>
    <w:rsid w:val="006606F4"/>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rPr>
  </w:style>
  <w:style w:type="character" w:styleId="Komentaronuoroda">
    <w:name w:val="annotation reference"/>
    <w:basedOn w:val="Numatytasispastraiposriftas"/>
    <w:uiPriority w:val="99"/>
    <w:rsid w:val="006606F4"/>
    <w:rPr>
      <w:rFonts w:cs="Times New Roman"/>
      <w:sz w:val="16"/>
      <w:szCs w:val="16"/>
    </w:rPr>
  </w:style>
  <w:style w:type="paragraph" w:styleId="Komentarotekstas">
    <w:name w:val="annotation text"/>
    <w:basedOn w:val="prastasis"/>
    <w:link w:val="KomentarotekstasDiagrama"/>
    <w:uiPriority w:val="99"/>
    <w:rsid w:val="006606F4"/>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uiPriority w:val="99"/>
    <w:locked/>
    <w:rsid w:val="006606F4"/>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606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606F4"/>
    <w:rPr>
      <w:rFonts w:ascii="Tahoma" w:hAnsi="Tahoma" w:cs="Tahoma"/>
      <w:sz w:val="16"/>
      <w:szCs w:val="16"/>
    </w:rPr>
  </w:style>
  <w:style w:type="paragraph" w:styleId="Sraopastraipa">
    <w:name w:val="List Paragraph"/>
    <w:basedOn w:val="prastasis"/>
    <w:uiPriority w:val="34"/>
    <w:qFormat/>
    <w:rsid w:val="00614C72"/>
    <w:pPr>
      <w:ind w:left="720"/>
      <w:contextualSpacing/>
    </w:pPr>
  </w:style>
  <w:style w:type="paragraph" w:styleId="Komentarotema">
    <w:name w:val="annotation subject"/>
    <w:basedOn w:val="Komentarotekstas"/>
    <w:next w:val="Komentarotekstas"/>
    <w:link w:val="KomentarotemaDiagrama"/>
    <w:uiPriority w:val="99"/>
    <w:semiHidden/>
    <w:rsid w:val="001D629E"/>
    <w:pPr>
      <w:spacing w:after="200"/>
    </w:pPr>
    <w:rPr>
      <w:rFonts w:ascii="Calibri" w:eastAsia="Calibri" w:hAnsi="Calibri"/>
      <w:b/>
      <w:bCs/>
    </w:rPr>
  </w:style>
  <w:style w:type="character" w:customStyle="1" w:styleId="KomentarotemaDiagrama">
    <w:name w:val="Komentaro tema Diagrama"/>
    <w:basedOn w:val="KomentarotekstasDiagrama"/>
    <w:link w:val="Komentarotema"/>
    <w:uiPriority w:val="99"/>
    <w:semiHidden/>
    <w:locked/>
    <w:rsid w:val="001D629E"/>
    <w:rPr>
      <w:rFonts w:ascii="Times New Roman" w:hAnsi="Times New Roman" w:cs="Times New Roman"/>
      <w:b/>
      <w:bCs/>
      <w:sz w:val="20"/>
      <w:szCs w:val="20"/>
    </w:rPr>
  </w:style>
  <w:style w:type="character" w:styleId="Hipersaitas">
    <w:name w:val="Hyperlink"/>
    <w:basedOn w:val="Numatytasispastraiposriftas"/>
    <w:uiPriority w:val="99"/>
    <w:rsid w:val="001D629E"/>
    <w:rPr>
      <w:rFonts w:cs="Times New Roman"/>
      <w:color w:val="000000"/>
      <w:u w:val="single"/>
    </w:rPr>
  </w:style>
  <w:style w:type="paragraph" w:styleId="Antrats">
    <w:name w:val="header"/>
    <w:basedOn w:val="prastasis"/>
    <w:link w:val="AntratsDiagrama"/>
    <w:rsid w:val="00EF2FC7"/>
    <w:pPr>
      <w:tabs>
        <w:tab w:val="center" w:pos="4819"/>
        <w:tab w:val="right" w:pos="9638"/>
      </w:tabs>
      <w:spacing w:after="0" w:line="240" w:lineRule="auto"/>
    </w:pPr>
  </w:style>
  <w:style w:type="character" w:customStyle="1" w:styleId="AntratsDiagrama">
    <w:name w:val="Antraštės Diagrama"/>
    <w:basedOn w:val="Numatytasispastraiposriftas"/>
    <w:link w:val="Antrats"/>
    <w:locked/>
    <w:rsid w:val="00EF2FC7"/>
    <w:rPr>
      <w:rFonts w:cs="Times New Roman"/>
    </w:rPr>
  </w:style>
  <w:style w:type="paragraph" w:styleId="Porat">
    <w:name w:val="footer"/>
    <w:basedOn w:val="prastasis"/>
    <w:link w:val="PoratDiagrama"/>
    <w:uiPriority w:val="99"/>
    <w:semiHidden/>
    <w:rsid w:val="00EF2F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locked/>
    <w:rsid w:val="00EF2FC7"/>
    <w:rPr>
      <w:rFonts w:cs="Times New Roman"/>
    </w:rPr>
  </w:style>
  <w:style w:type="paragraph" w:styleId="Pagrindiniotekstotrauka">
    <w:name w:val="Body Text Indent"/>
    <w:basedOn w:val="prastasis"/>
    <w:link w:val="PagrindiniotekstotraukaDiagrama"/>
    <w:uiPriority w:val="99"/>
    <w:rsid w:val="00570A3C"/>
    <w:pPr>
      <w:spacing w:after="120" w:line="240" w:lineRule="auto"/>
      <w:ind w:left="283"/>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locked/>
    <w:rsid w:val="00570A3C"/>
    <w:rPr>
      <w:rFonts w:ascii="Times New Roman" w:hAnsi="Times New Roman" w:cs="Times New Roman"/>
      <w:sz w:val="24"/>
      <w:szCs w:val="24"/>
    </w:rPr>
  </w:style>
  <w:style w:type="table" w:styleId="Lentelstinklelis">
    <w:name w:val="Table Grid"/>
    <w:basedOn w:val="prastojilentel"/>
    <w:uiPriority w:val="59"/>
    <w:rsid w:val="00C46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99"/>
    <w:qFormat/>
    <w:rsid w:val="004E14C3"/>
    <w:pPr>
      <w:spacing w:before="240" w:after="60" w:line="240" w:lineRule="auto"/>
      <w:jc w:val="center"/>
      <w:outlineLvl w:val="0"/>
    </w:pPr>
    <w:rPr>
      <w:rFonts w:ascii="Cambria" w:eastAsia="Times New Roman" w:hAnsi="Cambria"/>
      <w:b/>
      <w:bCs/>
      <w:kern w:val="28"/>
      <w:sz w:val="32"/>
      <w:szCs w:val="32"/>
    </w:rPr>
  </w:style>
  <w:style w:type="character" w:customStyle="1" w:styleId="PavadinimasDiagrama">
    <w:name w:val="Pavadinimas Diagrama"/>
    <w:basedOn w:val="Numatytasispastraiposriftas"/>
    <w:link w:val="Pavadinimas"/>
    <w:uiPriority w:val="99"/>
    <w:locked/>
    <w:rsid w:val="004E14C3"/>
    <w:rPr>
      <w:rFonts w:ascii="Cambria" w:hAnsi="Cambria" w:cs="Times New Roman"/>
      <w:b/>
      <w:bCs/>
      <w:kern w:val="28"/>
      <w:sz w:val="32"/>
      <w:szCs w:val="32"/>
    </w:rPr>
  </w:style>
  <w:style w:type="paragraph" w:styleId="Data">
    <w:name w:val="Date"/>
    <w:basedOn w:val="Antrats"/>
    <w:link w:val="DataDiagrama"/>
    <w:uiPriority w:val="99"/>
    <w:rsid w:val="004E14C3"/>
    <w:pPr>
      <w:tabs>
        <w:tab w:val="clear" w:pos="4819"/>
        <w:tab w:val="clear" w:pos="9638"/>
      </w:tabs>
      <w:jc w:val="center"/>
    </w:pPr>
    <w:rPr>
      <w:rFonts w:ascii="Times New Roman" w:eastAsia="Times New Roman" w:hAnsi="Times New Roman"/>
      <w:sz w:val="24"/>
      <w:szCs w:val="24"/>
    </w:rPr>
  </w:style>
  <w:style w:type="character" w:customStyle="1" w:styleId="DataDiagrama">
    <w:name w:val="Data Diagrama"/>
    <w:basedOn w:val="Numatytasispastraiposriftas"/>
    <w:link w:val="Data"/>
    <w:uiPriority w:val="99"/>
    <w:locked/>
    <w:rsid w:val="004E14C3"/>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DC4AD0"/>
    <w:rPr>
      <w:color w:val="800080" w:themeColor="followedHyperlink"/>
      <w:u w:val="single"/>
    </w:rPr>
  </w:style>
  <w:style w:type="character" w:styleId="Vietosrezervavimoenklotekstas">
    <w:name w:val="Placeholder Text"/>
    <w:basedOn w:val="Numatytasispastraiposriftas"/>
    <w:uiPriority w:val="99"/>
    <w:semiHidden/>
    <w:rsid w:val="00AE4AC4"/>
    <w:rPr>
      <w:color w:val="808080"/>
    </w:rPr>
  </w:style>
  <w:style w:type="character" w:customStyle="1" w:styleId="normal-h">
    <w:name w:val="normal-h"/>
    <w:basedOn w:val="Numatytasispastraiposriftas"/>
    <w:rsid w:val="00F2217F"/>
  </w:style>
  <w:style w:type="character" w:styleId="Neapdorotaspaminjimas">
    <w:name w:val="Unresolved Mention"/>
    <w:basedOn w:val="Numatytasispastraiposriftas"/>
    <w:uiPriority w:val="99"/>
    <w:semiHidden/>
    <w:unhideWhenUsed/>
    <w:rsid w:val="00E25781"/>
    <w:rPr>
      <w:color w:val="605E5C"/>
      <w:shd w:val="clear" w:color="auto" w:fill="E1DFDD"/>
    </w:rPr>
  </w:style>
  <w:style w:type="paragraph" w:styleId="Pataisymai">
    <w:name w:val="Revision"/>
    <w:hidden/>
    <w:uiPriority w:val="99"/>
    <w:semiHidden/>
    <w:rsid w:val="00180D0B"/>
    <w:rPr>
      <w:lang w:eastAsia="en-US"/>
    </w:rPr>
  </w:style>
  <w:style w:type="character" w:customStyle="1" w:styleId="cf01">
    <w:name w:val="cf01"/>
    <w:basedOn w:val="Numatytasispastraiposriftas"/>
    <w:rsid w:val="00CB7F4F"/>
    <w:rPr>
      <w:rFonts w:ascii="Segoe UI" w:hAnsi="Segoe UI" w:cs="Segoe UI" w:hint="default"/>
      <w:sz w:val="18"/>
      <w:szCs w:val="18"/>
    </w:rPr>
  </w:style>
  <w:style w:type="paragraph" w:styleId="Pagrindinistekstas">
    <w:name w:val="Body Text"/>
    <w:basedOn w:val="prastasis"/>
    <w:link w:val="PagrindinistekstasDiagrama"/>
    <w:uiPriority w:val="99"/>
    <w:semiHidden/>
    <w:unhideWhenUsed/>
    <w:rsid w:val="00F129F7"/>
    <w:pPr>
      <w:spacing w:after="120"/>
    </w:pPr>
  </w:style>
  <w:style w:type="character" w:customStyle="1" w:styleId="PagrindinistekstasDiagrama">
    <w:name w:val="Pagrindinis tekstas Diagrama"/>
    <w:basedOn w:val="Numatytasispastraiposriftas"/>
    <w:link w:val="Pagrindinistekstas"/>
    <w:uiPriority w:val="99"/>
    <w:semiHidden/>
    <w:rsid w:val="00F129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5740">
      <w:bodyDiv w:val="1"/>
      <w:marLeft w:val="0"/>
      <w:marRight w:val="0"/>
      <w:marTop w:val="0"/>
      <w:marBottom w:val="0"/>
      <w:divBdr>
        <w:top w:val="none" w:sz="0" w:space="0" w:color="auto"/>
        <w:left w:val="none" w:sz="0" w:space="0" w:color="auto"/>
        <w:bottom w:val="none" w:sz="0" w:space="0" w:color="auto"/>
        <w:right w:val="none" w:sz="0" w:space="0" w:color="auto"/>
      </w:divBdr>
    </w:div>
    <w:div w:id="196553266">
      <w:bodyDiv w:val="1"/>
      <w:marLeft w:val="0"/>
      <w:marRight w:val="0"/>
      <w:marTop w:val="0"/>
      <w:marBottom w:val="0"/>
      <w:divBdr>
        <w:top w:val="none" w:sz="0" w:space="0" w:color="auto"/>
        <w:left w:val="none" w:sz="0" w:space="0" w:color="auto"/>
        <w:bottom w:val="none" w:sz="0" w:space="0" w:color="auto"/>
        <w:right w:val="none" w:sz="0" w:space="0" w:color="auto"/>
      </w:divBdr>
    </w:div>
    <w:div w:id="386999797">
      <w:marLeft w:val="0"/>
      <w:marRight w:val="0"/>
      <w:marTop w:val="0"/>
      <w:marBottom w:val="0"/>
      <w:divBdr>
        <w:top w:val="none" w:sz="0" w:space="0" w:color="auto"/>
        <w:left w:val="none" w:sz="0" w:space="0" w:color="auto"/>
        <w:bottom w:val="none" w:sz="0" w:space="0" w:color="auto"/>
        <w:right w:val="none" w:sz="0" w:space="0" w:color="auto"/>
      </w:divBdr>
    </w:div>
    <w:div w:id="386999798">
      <w:marLeft w:val="0"/>
      <w:marRight w:val="0"/>
      <w:marTop w:val="0"/>
      <w:marBottom w:val="0"/>
      <w:divBdr>
        <w:top w:val="none" w:sz="0" w:space="0" w:color="auto"/>
        <w:left w:val="none" w:sz="0" w:space="0" w:color="auto"/>
        <w:bottom w:val="none" w:sz="0" w:space="0" w:color="auto"/>
        <w:right w:val="none" w:sz="0" w:space="0" w:color="auto"/>
      </w:divBdr>
    </w:div>
    <w:div w:id="386999799">
      <w:marLeft w:val="0"/>
      <w:marRight w:val="0"/>
      <w:marTop w:val="0"/>
      <w:marBottom w:val="0"/>
      <w:divBdr>
        <w:top w:val="none" w:sz="0" w:space="0" w:color="auto"/>
        <w:left w:val="none" w:sz="0" w:space="0" w:color="auto"/>
        <w:bottom w:val="none" w:sz="0" w:space="0" w:color="auto"/>
        <w:right w:val="none" w:sz="0" w:space="0" w:color="auto"/>
      </w:divBdr>
    </w:div>
    <w:div w:id="386999800">
      <w:marLeft w:val="0"/>
      <w:marRight w:val="0"/>
      <w:marTop w:val="0"/>
      <w:marBottom w:val="0"/>
      <w:divBdr>
        <w:top w:val="none" w:sz="0" w:space="0" w:color="auto"/>
        <w:left w:val="none" w:sz="0" w:space="0" w:color="auto"/>
        <w:bottom w:val="none" w:sz="0" w:space="0" w:color="auto"/>
        <w:right w:val="none" w:sz="0" w:space="0" w:color="auto"/>
      </w:divBdr>
    </w:div>
    <w:div w:id="386999801">
      <w:marLeft w:val="0"/>
      <w:marRight w:val="0"/>
      <w:marTop w:val="0"/>
      <w:marBottom w:val="0"/>
      <w:divBdr>
        <w:top w:val="none" w:sz="0" w:space="0" w:color="auto"/>
        <w:left w:val="none" w:sz="0" w:space="0" w:color="auto"/>
        <w:bottom w:val="none" w:sz="0" w:space="0" w:color="auto"/>
        <w:right w:val="none" w:sz="0" w:space="0" w:color="auto"/>
      </w:divBdr>
    </w:div>
    <w:div w:id="1623002044">
      <w:bodyDiv w:val="1"/>
      <w:marLeft w:val="0"/>
      <w:marRight w:val="0"/>
      <w:marTop w:val="0"/>
      <w:marBottom w:val="0"/>
      <w:divBdr>
        <w:top w:val="none" w:sz="0" w:space="0" w:color="auto"/>
        <w:left w:val="none" w:sz="0" w:space="0" w:color="auto"/>
        <w:bottom w:val="none" w:sz="0" w:space="0" w:color="auto"/>
        <w:right w:val="none" w:sz="0" w:space="0" w:color="auto"/>
      </w:divBdr>
    </w:div>
    <w:div w:id="18029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kymai@teis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AE091-9258-4DC7-B8A9-DBFA13F0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3951</Words>
  <Characters>22524</Characters>
  <Application>Microsoft Office Word</Application>
  <DocSecurity>0</DocSecurity>
  <Lines>187</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Hewlett-Packard Company</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Tomas Vaitkevičius</dc:creator>
  <cp:lastModifiedBy>Alina Dokutovičienė</cp:lastModifiedBy>
  <cp:revision>4</cp:revision>
  <cp:lastPrinted>2025-02-04T11:03:00Z</cp:lastPrinted>
  <dcterms:created xsi:type="dcterms:W3CDTF">2025-06-27T07:55:00Z</dcterms:created>
  <dcterms:modified xsi:type="dcterms:W3CDTF">2025-06-27T11:16:00Z</dcterms:modified>
</cp:coreProperties>
</file>