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99DA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Pr="00423455" w:rsidRDefault="00DB2781" w:rsidP="00C45291">
      <w:pPr>
        <w:pStyle w:val="Data"/>
        <w:spacing w:line="276" w:lineRule="auto"/>
        <w:rPr>
          <w:rFonts w:ascii="Arial" w:hAnsi="Arial" w:cs="Arial"/>
          <w:sz w:val="16"/>
        </w:rPr>
      </w:pPr>
    </w:p>
    <w:p w14:paraId="5C13CEC5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TEISĖJŲ TARYBA</w:t>
      </w:r>
    </w:p>
    <w:p w14:paraId="7EF04DE7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423455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NUTARIMAS</w:t>
      </w:r>
    </w:p>
    <w:p w14:paraId="146585DB" w14:textId="41B51C25" w:rsidR="00DB2781" w:rsidRPr="00423455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423455">
        <w:rPr>
          <w:rFonts w:ascii="Arial" w:hAnsi="Arial" w:cs="Arial"/>
          <w:sz w:val="24"/>
        </w:rPr>
        <w:t>DĖL PATARIMO LIETUVOS RESPUBLIKOS PREZIDENT</w:t>
      </w:r>
      <w:r w:rsidR="00BE30EB" w:rsidRPr="00423455">
        <w:rPr>
          <w:rFonts w:ascii="Arial" w:hAnsi="Arial" w:cs="Arial"/>
          <w:sz w:val="24"/>
        </w:rPr>
        <w:t>U</w:t>
      </w:r>
      <w:r w:rsidRPr="00423455">
        <w:rPr>
          <w:rFonts w:ascii="Arial" w:hAnsi="Arial" w:cs="Arial"/>
          <w:sz w:val="24"/>
        </w:rPr>
        <w:t xml:space="preserve">I atleisti </w:t>
      </w:r>
      <w:r w:rsidR="00A12F62">
        <w:rPr>
          <w:rFonts w:ascii="Arial" w:hAnsi="Arial" w:cs="Arial"/>
          <w:sz w:val="24"/>
        </w:rPr>
        <w:t xml:space="preserve">VIRGINIJĄ MELIENĘ </w:t>
      </w:r>
      <w:r w:rsidR="003B3707" w:rsidRPr="00423455">
        <w:rPr>
          <w:rFonts w:ascii="Arial" w:hAnsi="Arial" w:cs="Arial"/>
          <w:sz w:val="24"/>
        </w:rPr>
        <w:t xml:space="preserve">iš </w:t>
      </w:r>
      <w:r w:rsidR="00A12F62">
        <w:rPr>
          <w:rFonts w:ascii="Arial" w:hAnsi="Arial" w:cs="Arial"/>
          <w:sz w:val="24"/>
        </w:rPr>
        <w:t>KAUNO</w:t>
      </w:r>
      <w:r w:rsidR="00C45291" w:rsidRPr="00423455">
        <w:rPr>
          <w:rFonts w:ascii="Arial" w:hAnsi="Arial" w:cs="Arial"/>
          <w:sz w:val="24"/>
        </w:rPr>
        <w:t xml:space="preserve"> </w:t>
      </w:r>
      <w:r w:rsidR="002B71DF" w:rsidRPr="00423455">
        <w:rPr>
          <w:rFonts w:ascii="Arial" w:hAnsi="Arial" w:cs="Arial"/>
          <w:sz w:val="24"/>
        </w:rPr>
        <w:t>APYLINKĖS TEISMO</w:t>
      </w:r>
      <w:r w:rsidR="002B5126" w:rsidRPr="00423455">
        <w:rPr>
          <w:rFonts w:ascii="Arial" w:hAnsi="Arial" w:cs="Arial"/>
          <w:sz w:val="24"/>
        </w:rPr>
        <w:t xml:space="preserve"> </w:t>
      </w:r>
      <w:r w:rsidR="00D30DFF" w:rsidRPr="00423455">
        <w:rPr>
          <w:rFonts w:ascii="Arial" w:hAnsi="Arial" w:cs="Arial"/>
          <w:sz w:val="24"/>
        </w:rPr>
        <w:t>PIRMININKO PAVADUOTOJO</w:t>
      </w:r>
      <w:r w:rsidR="00DE55B1" w:rsidRPr="00423455">
        <w:rPr>
          <w:rFonts w:ascii="Arial" w:hAnsi="Arial" w:cs="Arial"/>
          <w:sz w:val="24"/>
        </w:rPr>
        <w:t xml:space="preserve"> </w:t>
      </w:r>
      <w:r w:rsidRPr="00423455">
        <w:rPr>
          <w:rFonts w:ascii="Arial" w:hAnsi="Arial" w:cs="Arial"/>
          <w:sz w:val="24"/>
        </w:rPr>
        <w:t>pareigų</w:t>
      </w:r>
    </w:p>
    <w:p w14:paraId="5CFB38E5" w14:textId="77777777" w:rsidR="000E3C72" w:rsidRPr="00423455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1CC0401A" w:rsidR="00DB2781" w:rsidRPr="00423455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20</w:t>
      </w:r>
      <w:r w:rsidR="004A7083" w:rsidRPr="00423455">
        <w:rPr>
          <w:rFonts w:ascii="Arial" w:hAnsi="Arial" w:cs="Arial"/>
        </w:rPr>
        <w:t>2</w:t>
      </w:r>
      <w:r w:rsidR="00A12F62">
        <w:rPr>
          <w:rFonts w:ascii="Arial" w:hAnsi="Arial" w:cs="Arial"/>
        </w:rPr>
        <w:t>5</w:t>
      </w:r>
      <w:r w:rsidR="003B3707" w:rsidRPr="00423455">
        <w:rPr>
          <w:rFonts w:ascii="Arial" w:hAnsi="Arial" w:cs="Arial"/>
        </w:rPr>
        <w:t xml:space="preserve"> m</w:t>
      </w:r>
      <w:r w:rsidR="004A7083" w:rsidRPr="00423455">
        <w:rPr>
          <w:rFonts w:ascii="Arial" w:hAnsi="Arial" w:cs="Arial"/>
        </w:rPr>
        <w:t xml:space="preserve">. </w:t>
      </w:r>
      <w:r w:rsidR="00A12F62">
        <w:rPr>
          <w:rFonts w:ascii="Arial" w:hAnsi="Arial" w:cs="Arial"/>
        </w:rPr>
        <w:t>rugpjūčio 29</w:t>
      </w:r>
      <w:r w:rsidR="00343449" w:rsidRPr="00423455">
        <w:rPr>
          <w:rFonts w:ascii="Arial" w:hAnsi="Arial" w:cs="Arial"/>
        </w:rPr>
        <w:t xml:space="preserve"> </w:t>
      </w:r>
      <w:r w:rsidR="00DB2781" w:rsidRPr="00423455">
        <w:rPr>
          <w:rFonts w:ascii="Arial" w:hAnsi="Arial" w:cs="Arial"/>
        </w:rPr>
        <w:t>d. Nr. 13P</w:t>
      </w:r>
      <w:r w:rsidR="00766740" w:rsidRPr="00423455">
        <w:rPr>
          <w:rFonts w:ascii="Arial" w:hAnsi="Arial" w:cs="Arial"/>
        </w:rPr>
        <w:t>-</w:t>
      </w:r>
      <w:r w:rsidR="00AD33CF">
        <w:rPr>
          <w:rFonts w:ascii="Arial" w:hAnsi="Arial" w:cs="Arial"/>
        </w:rPr>
        <w:t>112</w:t>
      </w:r>
      <w:r w:rsidR="00DB2781" w:rsidRPr="00423455">
        <w:rPr>
          <w:rFonts w:ascii="Arial" w:hAnsi="Arial" w:cs="Arial"/>
        </w:rPr>
        <w:t>-(7.1.2</w:t>
      </w:r>
      <w:r w:rsidR="007D216C" w:rsidRPr="00423455">
        <w:rPr>
          <w:rFonts w:ascii="Arial" w:hAnsi="Arial" w:cs="Arial"/>
        </w:rPr>
        <w:t>.</w:t>
      </w:r>
      <w:r w:rsidR="00A12F62">
        <w:rPr>
          <w:rFonts w:ascii="Arial" w:hAnsi="Arial" w:cs="Arial"/>
        </w:rPr>
        <w:t>E</w:t>
      </w:r>
      <w:r w:rsidR="00DB2781" w:rsidRPr="00423455">
        <w:rPr>
          <w:rFonts w:ascii="Arial" w:hAnsi="Arial" w:cs="Arial"/>
        </w:rPr>
        <w:t>)</w:t>
      </w:r>
    </w:p>
    <w:p w14:paraId="7B918CE4" w14:textId="77777777" w:rsidR="00DB2781" w:rsidRPr="00423455" w:rsidRDefault="00DB2781" w:rsidP="000E3C72">
      <w:pPr>
        <w:pStyle w:val="Data"/>
        <w:spacing w:line="276" w:lineRule="auto"/>
        <w:rPr>
          <w:rFonts w:ascii="Arial" w:hAnsi="Arial" w:cs="Arial"/>
        </w:rPr>
      </w:pPr>
      <w:r w:rsidRPr="00423455">
        <w:rPr>
          <w:rFonts w:ascii="Arial" w:hAnsi="Arial" w:cs="Arial"/>
        </w:rPr>
        <w:t>Vilnius</w:t>
      </w:r>
    </w:p>
    <w:p w14:paraId="19D7096E" w14:textId="77777777" w:rsidR="00DB2781" w:rsidRPr="00423455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66858D36" w:rsidR="00DB2781" w:rsidRPr="00423455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423455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423455">
        <w:rPr>
          <w:rFonts w:ascii="Arial" w:hAnsi="Arial" w:cs="Arial"/>
          <w:b w:val="0"/>
          <w:caps w:val="0"/>
          <w:sz w:val="24"/>
        </w:rPr>
        <w:t>rezident</w:t>
      </w:r>
      <w:r w:rsidR="00936531" w:rsidRPr="00423455">
        <w:rPr>
          <w:rFonts w:ascii="Arial" w:hAnsi="Arial" w:cs="Arial"/>
          <w:b w:val="0"/>
          <w:caps w:val="0"/>
          <w:sz w:val="24"/>
        </w:rPr>
        <w:t>o</w:t>
      </w:r>
      <w:r w:rsidRPr="00423455">
        <w:rPr>
          <w:rFonts w:ascii="Arial" w:hAnsi="Arial" w:cs="Arial"/>
          <w:b w:val="0"/>
          <w:caps w:val="0"/>
          <w:sz w:val="24"/>
        </w:rPr>
        <w:t xml:space="preserve"> 20</w:t>
      </w:r>
      <w:r w:rsidR="004A7083" w:rsidRPr="00423455">
        <w:rPr>
          <w:rFonts w:ascii="Arial" w:hAnsi="Arial" w:cs="Arial"/>
          <w:b w:val="0"/>
          <w:caps w:val="0"/>
          <w:sz w:val="24"/>
        </w:rPr>
        <w:t>2</w:t>
      </w:r>
      <w:r w:rsidR="00A12F62">
        <w:rPr>
          <w:rFonts w:ascii="Arial" w:hAnsi="Arial" w:cs="Arial"/>
          <w:b w:val="0"/>
          <w:caps w:val="0"/>
          <w:sz w:val="24"/>
        </w:rPr>
        <w:t>5</w:t>
      </w:r>
      <w:r w:rsidRPr="00423455">
        <w:rPr>
          <w:rFonts w:ascii="Arial" w:hAnsi="Arial" w:cs="Arial"/>
          <w:b w:val="0"/>
          <w:caps w:val="0"/>
          <w:sz w:val="24"/>
        </w:rPr>
        <w:t xml:space="preserve"> m. </w:t>
      </w:r>
      <w:r w:rsidR="00A12F62">
        <w:rPr>
          <w:rFonts w:ascii="Arial" w:hAnsi="Arial" w:cs="Arial"/>
          <w:b w:val="0"/>
          <w:caps w:val="0"/>
          <w:sz w:val="24"/>
        </w:rPr>
        <w:t xml:space="preserve">rugpjūčio 26 </w:t>
      </w:r>
      <w:r w:rsidRPr="00423455">
        <w:rPr>
          <w:rFonts w:ascii="Arial" w:hAnsi="Arial" w:cs="Arial"/>
          <w:b w:val="0"/>
          <w:caps w:val="0"/>
          <w:sz w:val="24"/>
        </w:rPr>
        <w:t>d. dekretą</w:t>
      </w:r>
      <w:r w:rsidR="00936531" w:rsidRPr="00423455">
        <w:rPr>
          <w:rFonts w:ascii="Arial" w:hAnsi="Arial" w:cs="Arial"/>
          <w:b w:val="0"/>
          <w:caps w:val="0"/>
          <w:sz w:val="24"/>
        </w:rPr>
        <w:br/>
      </w:r>
      <w:r w:rsidRPr="00423455">
        <w:rPr>
          <w:rFonts w:ascii="Arial" w:hAnsi="Arial" w:cs="Arial"/>
          <w:b w:val="0"/>
          <w:caps w:val="0"/>
          <w:sz w:val="24"/>
        </w:rPr>
        <w:t xml:space="preserve">Nr. </w:t>
      </w:r>
      <w:r w:rsidR="004B45E8" w:rsidRPr="00423455">
        <w:rPr>
          <w:rFonts w:ascii="Arial" w:hAnsi="Arial" w:cs="Arial"/>
          <w:b w:val="0"/>
          <w:caps w:val="0"/>
          <w:sz w:val="24"/>
        </w:rPr>
        <w:t>1K-</w:t>
      </w:r>
      <w:r w:rsidR="00A12F62">
        <w:rPr>
          <w:rFonts w:ascii="Arial" w:hAnsi="Arial" w:cs="Arial"/>
          <w:b w:val="0"/>
          <w:caps w:val="0"/>
          <w:sz w:val="24"/>
        </w:rPr>
        <w:t>429</w:t>
      </w:r>
      <w:r w:rsidRPr="00423455">
        <w:rPr>
          <w:rFonts w:ascii="Arial" w:hAnsi="Arial" w:cs="Arial"/>
          <w:b w:val="0"/>
          <w:caps w:val="0"/>
          <w:sz w:val="24"/>
        </w:rPr>
        <w:t xml:space="preserve"> „Dėl kreipimosi į Teisėjų tarybą“</w:t>
      </w:r>
      <w:r w:rsidR="00024425">
        <w:rPr>
          <w:rFonts w:ascii="Arial" w:hAnsi="Arial" w:cs="Arial"/>
          <w:b w:val="0"/>
          <w:caps w:val="0"/>
          <w:sz w:val="24"/>
        </w:rPr>
        <w:t>,</w:t>
      </w:r>
      <w:r w:rsidR="00981B84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A12F62">
        <w:rPr>
          <w:rFonts w:ascii="Arial" w:hAnsi="Arial" w:cs="Arial"/>
          <w:b w:val="0"/>
          <w:caps w:val="0"/>
          <w:sz w:val="24"/>
        </w:rPr>
        <w:t>Kauno apylinkės</w:t>
      </w:r>
      <w:r w:rsidR="00D30DFF" w:rsidRPr="00423455">
        <w:rPr>
          <w:rFonts w:ascii="Arial" w:hAnsi="Arial" w:cs="Arial"/>
          <w:b w:val="0"/>
          <w:caps w:val="0"/>
          <w:sz w:val="24"/>
        </w:rPr>
        <w:t xml:space="preserve"> teismo pirmininko pavaduotojo</w:t>
      </w:r>
      <w:r w:rsidR="00A12F62">
        <w:rPr>
          <w:rFonts w:ascii="Arial" w:hAnsi="Arial" w:cs="Arial"/>
          <w:b w:val="0"/>
          <w:caps w:val="0"/>
          <w:sz w:val="24"/>
        </w:rPr>
        <w:t>s</w:t>
      </w:r>
      <w:r w:rsidR="00D30DFF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A12F62">
        <w:rPr>
          <w:rFonts w:ascii="Arial" w:hAnsi="Arial" w:cs="Arial"/>
          <w:b w:val="0"/>
          <w:caps w:val="0"/>
          <w:sz w:val="24"/>
        </w:rPr>
        <w:t>Virginijos Melienės</w:t>
      </w:r>
      <w:r w:rsidR="00C45291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3B50D8" w:rsidRPr="003B50D8">
        <w:rPr>
          <w:rFonts w:ascii="Arial" w:hAnsi="Arial" w:cs="Arial"/>
          <w:b w:val="0"/>
          <w:caps w:val="0"/>
          <w:sz w:val="24"/>
        </w:rPr>
        <w:t>2024 m. lapkričio 18 d. prašymą</w:t>
      </w:r>
      <w:r w:rsidR="00024425">
        <w:rPr>
          <w:rFonts w:ascii="Arial" w:hAnsi="Arial" w:cs="Arial"/>
          <w:b w:val="0"/>
          <w:caps w:val="0"/>
          <w:sz w:val="24"/>
        </w:rPr>
        <w:t xml:space="preserve">, </w:t>
      </w:r>
      <w:r w:rsidR="003B50D8" w:rsidRPr="003B50D8">
        <w:rPr>
          <w:rFonts w:ascii="Arial" w:hAnsi="Arial" w:cs="Arial"/>
          <w:b w:val="0"/>
          <w:caps w:val="0"/>
          <w:sz w:val="24"/>
        </w:rPr>
        <w:t xml:space="preserve">2025 m. vasario 18 d. patikslintą prašymą </w:t>
      </w:r>
      <w:r w:rsidR="0072623B" w:rsidRPr="00423455">
        <w:rPr>
          <w:rFonts w:ascii="Arial" w:hAnsi="Arial" w:cs="Arial"/>
          <w:b w:val="0"/>
          <w:caps w:val="0"/>
          <w:sz w:val="24"/>
        </w:rPr>
        <w:t xml:space="preserve">atleisti </w:t>
      </w:r>
      <w:r w:rsidR="00D30DFF" w:rsidRPr="00423455">
        <w:rPr>
          <w:rFonts w:ascii="Arial" w:hAnsi="Arial" w:cs="Arial"/>
          <w:b w:val="0"/>
          <w:caps w:val="0"/>
          <w:sz w:val="24"/>
        </w:rPr>
        <w:t>j</w:t>
      </w:r>
      <w:r w:rsidR="00A12F62">
        <w:rPr>
          <w:rFonts w:ascii="Arial" w:hAnsi="Arial" w:cs="Arial"/>
          <w:b w:val="0"/>
          <w:caps w:val="0"/>
          <w:sz w:val="24"/>
        </w:rPr>
        <w:t>ą</w:t>
      </w:r>
      <w:r w:rsidR="00E3156C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423455">
        <w:rPr>
          <w:rFonts w:ascii="Arial" w:hAnsi="Arial" w:cs="Arial"/>
          <w:b w:val="0"/>
          <w:caps w:val="0"/>
          <w:sz w:val="24"/>
        </w:rPr>
        <w:t xml:space="preserve">iš </w:t>
      </w:r>
      <w:r w:rsidR="00A12F62">
        <w:rPr>
          <w:rFonts w:ascii="Arial" w:hAnsi="Arial" w:cs="Arial"/>
          <w:b w:val="0"/>
          <w:caps w:val="0"/>
          <w:sz w:val="24"/>
        </w:rPr>
        <w:t>Kauno</w:t>
      </w:r>
      <w:r w:rsidR="00D30DFF" w:rsidRPr="00423455">
        <w:rPr>
          <w:rFonts w:ascii="Arial" w:hAnsi="Arial" w:cs="Arial"/>
          <w:b w:val="0"/>
          <w:caps w:val="0"/>
          <w:sz w:val="24"/>
        </w:rPr>
        <w:t xml:space="preserve"> apylinkės teismo pirmininko pavaduotojo</w:t>
      </w:r>
      <w:r w:rsidR="0072623B" w:rsidRPr="00423455">
        <w:rPr>
          <w:rFonts w:ascii="Arial" w:hAnsi="Arial" w:cs="Arial"/>
          <w:b w:val="0"/>
          <w:caps w:val="0"/>
          <w:sz w:val="24"/>
        </w:rPr>
        <w:t xml:space="preserve"> pareig</w:t>
      </w:r>
      <w:r w:rsidR="00D30DFF" w:rsidRPr="00423455">
        <w:rPr>
          <w:rFonts w:ascii="Arial" w:hAnsi="Arial" w:cs="Arial"/>
          <w:b w:val="0"/>
          <w:caps w:val="0"/>
          <w:sz w:val="24"/>
        </w:rPr>
        <w:t>ų</w:t>
      </w:r>
      <w:r w:rsidR="0072623B" w:rsidRPr="00423455">
        <w:rPr>
          <w:rFonts w:ascii="Arial" w:hAnsi="Arial" w:cs="Arial"/>
          <w:b w:val="0"/>
          <w:caps w:val="0"/>
          <w:sz w:val="24"/>
        </w:rPr>
        <w:t>,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 vadovaudamasi Lietuvos Respublikos teismų įstatymo </w:t>
      </w:r>
      <w:r w:rsidR="00D30DFF" w:rsidRPr="00423455">
        <w:rPr>
          <w:rFonts w:ascii="Arial" w:hAnsi="Arial" w:cs="Arial"/>
          <w:b w:val="0"/>
          <w:caps w:val="0"/>
          <w:sz w:val="24"/>
        </w:rPr>
        <w:t>81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 straipsnio 1 dalies </w:t>
      </w:r>
      <w:r w:rsidR="00D30DFF" w:rsidRPr="00423455">
        <w:rPr>
          <w:rFonts w:ascii="Arial" w:hAnsi="Arial" w:cs="Arial"/>
          <w:b w:val="0"/>
          <w:caps w:val="0"/>
          <w:sz w:val="24"/>
        </w:rPr>
        <w:t>3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 punktu, 120 straipsnio </w:t>
      </w:r>
      <w:r w:rsidR="00611334" w:rsidRPr="00423455">
        <w:rPr>
          <w:rFonts w:ascii="Arial" w:hAnsi="Arial" w:cs="Arial"/>
          <w:b w:val="0"/>
          <w:caps w:val="0"/>
          <w:sz w:val="24"/>
        </w:rPr>
        <w:t>4</w:t>
      </w:r>
      <w:r w:rsidR="002B5126" w:rsidRPr="00423455">
        <w:rPr>
          <w:rFonts w:ascii="Arial" w:hAnsi="Arial" w:cs="Arial"/>
          <w:b w:val="0"/>
          <w:caps w:val="0"/>
          <w:sz w:val="24"/>
        </w:rPr>
        <w:t xml:space="preserve"> punktu, </w:t>
      </w:r>
      <w:r w:rsidRPr="00423455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>n u t a r i a:</w:t>
      </w:r>
    </w:p>
    <w:p w14:paraId="0FA21688" w14:textId="4BBC52C2" w:rsidR="00DB2781" w:rsidRPr="00423455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423455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423455">
        <w:rPr>
          <w:rFonts w:ascii="Arial" w:hAnsi="Arial" w:cs="Arial"/>
          <w:b w:val="0"/>
          <w:caps w:val="0"/>
          <w:sz w:val="24"/>
        </w:rPr>
        <w:t>u</w:t>
      </w:r>
      <w:r w:rsidRPr="00423455">
        <w:rPr>
          <w:rFonts w:ascii="Arial" w:hAnsi="Arial" w:cs="Arial"/>
          <w:b w:val="0"/>
          <w:caps w:val="0"/>
          <w:sz w:val="24"/>
        </w:rPr>
        <w:t xml:space="preserve">i atleisti </w:t>
      </w:r>
      <w:r w:rsidR="00A12F62" w:rsidRPr="00A12F62">
        <w:rPr>
          <w:rFonts w:ascii="Arial" w:hAnsi="Arial" w:cs="Arial"/>
          <w:b w:val="0"/>
          <w:caps w:val="0"/>
          <w:sz w:val="24"/>
        </w:rPr>
        <w:t>VIRGINIJĄ MELIENĘ</w:t>
      </w:r>
      <w:r w:rsidR="00A51AC9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 xml:space="preserve">iš </w:t>
      </w:r>
      <w:r w:rsidR="00A12F62">
        <w:rPr>
          <w:rFonts w:ascii="Arial" w:hAnsi="Arial" w:cs="Arial"/>
          <w:b w:val="0"/>
          <w:caps w:val="0"/>
          <w:sz w:val="24"/>
        </w:rPr>
        <w:t xml:space="preserve">Kauno </w:t>
      </w:r>
      <w:r w:rsidR="00D30DFF" w:rsidRPr="00423455">
        <w:rPr>
          <w:rFonts w:ascii="Arial" w:hAnsi="Arial" w:cs="Arial"/>
          <w:b w:val="0"/>
          <w:caps w:val="0"/>
          <w:sz w:val="24"/>
        </w:rPr>
        <w:t xml:space="preserve">apylinkės </w:t>
      </w:r>
      <w:r w:rsidR="00C45291" w:rsidRPr="00423455">
        <w:rPr>
          <w:rFonts w:ascii="Arial" w:hAnsi="Arial" w:cs="Arial"/>
          <w:b w:val="0"/>
          <w:caps w:val="0"/>
          <w:sz w:val="24"/>
        </w:rPr>
        <w:t>teismo</w:t>
      </w:r>
      <w:r w:rsidR="007C5E24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="00D30DFF" w:rsidRPr="00423455">
        <w:rPr>
          <w:rFonts w:ascii="Arial" w:hAnsi="Arial" w:cs="Arial"/>
          <w:b w:val="0"/>
          <w:caps w:val="0"/>
          <w:sz w:val="24"/>
        </w:rPr>
        <w:t>pirmininko pavaduotojo</w:t>
      </w:r>
      <w:r w:rsidR="007C5E24" w:rsidRPr="00423455">
        <w:rPr>
          <w:rFonts w:ascii="Arial" w:hAnsi="Arial" w:cs="Arial"/>
          <w:b w:val="0"/>
          <w:caps w:val="0"/>
          <w:sz w:val="24"/>
        </w:rPr>
        <w:t xml:space="preserve"> </w:t>
      </w:r>
      <w:r w:rsidRPr="00423455">
        <w:rPr>
          <w:rFonts w:ascii="Arial" w:hAnsi="Arial" w:cs="Arial"/>
          <w:b w:val="0"/>
          <w:caps w:val="0"/>
          <w:sz w:val="24"/>
        </w:rPr>
        <w:t>pareigų savo noru.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A12F62" w14:paraId="65704FB5" w14:textId="77777777" w:rsidTr="00A12F62">
        <w:tc>
          <w:tcPr>
            <w:tcW w:w="7230" w:type="dxa"/>
          </w:tcPr>
          <w:p w14:paraId="377B1E8E" w14:textId="77777777" w:rsidR="00A12F62" w:rsidRDefault="00A12F62" w:rsidP="00AF038F">
            <w:pPr>
              <w:rPr>
                <w:rFonts w:ascii="Arial" w:hAnsi="Arial" w:cs="Arial"/>
              </w:rPr>
            </w:pPr>
          </w:p>
          <w:p w14:paraId="09500063" w14:textId="77777777" w:rsidR="00A12F62" w:rsidRDefault="00A12F62" w:rsidP="00AF038F">
            <w:pPr>
              <w:rPr>
                <w:rFonts w:ascii="Arial" w:hAnsi="Arial" w:cs="Arial"/>
              </w:rPr>
            </w:pPr>
          </w:p>
          <w:p w14:paraId="5D2B7E6D" w14:textId="77777777" w:rsidR="00A12F62" w:rsidRDefault="00A12F62" w:rsidP="00AF0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568" w:type="dxa"/>
          </w:tcPr>
          <w:p w14:paraId="689DF8BB" w14:textId="77777777" w:rsidR="00A12F62" w:rsidRDefault="00A12F62" w:rsidP="00AF038F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0F5C15AC" w14:textId="77777777" w:rsidR="00A12F62" w:rsidRDefault="00A12F62" w:rsidP="00AF038F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5AB82500" w14:textId="77777777" w:rsidR="00A12F62" w:rsidRDefault="00A12F62" w:rsidP="00AF038F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20AEC360" w14:textId="77777777" w:rsidR="00A12F62" w:rsidRDefault="00A12F62" w:rsidP="00A12F62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A12F62" w14:paraId="3C549849" w14:textId="77777777" w:rsidTr="00A12F62">
        <w:tc>
          <w:tcPr>
            <w:tcW w:w="7230" w:type="dxa"/>
          </w:tcPr>
          <w:p w14:paraId="6B89ED93" w14:textId="77777777" w:rsidR="00A12F62" w:rsidRDefault="00A12F62" w:rsidP="00AF03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568" w:type="dxa"/>
          </w:tcPr>
          <w:p w14:paraId="256C06FB" w14:textId="77777777" w:rsidR="00A12F62" w:rsidRDefault="00A12F62" w:rsidP="00AF03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0D28BDA9" w14:textId="77777777" w:rsidR="00246309" w:rsidRPr="00423455" w:rsidRDefault="00246309" w:rsidP="00A12F62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246309" w:rsidRPr="00423455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E3AB" w14:textId="77777777" w:rsidR="000707B4" w:rsidRDefault="000707B4" w:rsidP="00206487">
      <w:r>
        <w:separator/>
      </w:r>
    </w:p>
  </w:endnote>
  <w:endnote w:type="continuationSeparator" w:id="0">
    <w:p w14:paraId="36E99CA8" w14:textId="77777777" w:rsidR="000707B4" w:rsidRDefault="000707B4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B27E" w14:textId="77777777" w:rsidR="000707B4" w:rsidRDefault="000707B4" w:rsidP="00206487">
      <w:r>
        <w:separator/>
      </w:r>
    </w:p>
  </w:footnote>
  <w:footnote w:type="continuationSeparator" w:id="0">
    <w:p w14:paraId="6A1045C5" w14:textId="77777777" w:rsidR="000707B4" w:rsidRDefault="000707B4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355212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24425"/>
    <w:rsid w:val="00036E8D"/>
    <w:rsid w:val="00042421"/>
    <w:rsid w:val="00053BC5"/>
    <w:rsid w:val="000656AD"/>
    <w:rsid w:val="000707B4"/>
    <w:rsid w:val="00077C49"/>
    <w:rsid w:val="000E3C72"/>
    <w:rsid w:val="000F6C45"/>
    <w:rsid w:val="001200BA"/>
    <w:rsid w:val="001316D8"/>
    <w:rsid w:val="001419DF"/>
    <w:rsid w:val="00146E5F"/>
    <w:rsid w:val="001604BB"/>
    <w:rsid w:val="00184B75"/>
    <w:rsid w:val="0019492B"/>
    <w:rsid w:val="001A5C28"/>
    <w:rsid w:val="001A7434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6309"/>
    <w:rsid w:val="00256A5C"/>
    <w:rsid w:val="00266894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55212"/>
    <w:rsid w:val="00390EB5"/>
    <w:rsid w:val="003B17F7"/>
    <w:rsid w:val="003B3707"/>
    <w:rsid w:val="003B4C50"/>
    <w:rsid w:val="003B50D8"/>
    <w:rsid w:val="003B6A47"/>
    <w:rsid w:val="003F070D"/>
    <w:rsid w:val="003F6C90"/>
    <w:rsid w:val="00415B48"/>
    <w:rsid w:val="00423455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11334"/>
    <w:rsid w:val="0063579F"/>
    <w:rsid w:val="00637DE0"/>
    <w:rsid w:val="00643744"/>
    <w:rsid w:val="006670B6"/>
    <w:rsid w:val="00695114"/>
    <w:rsid w:val="006D71E1"/>
    <w:rsid w:val="0072623B"/>
    <w:rsid w:val="0073529D"/>
    <w:rsid w:val="00750679"/>
    <w:rsid w:val="0076337C"/>
    <w:rsid w:val="00766740"/>
    <w:rsid w:val="00782065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E1A9A"/>
    <w:rsid w:val="009332A1"/>
    <w:rsid w:val="00936531"/>
    <w:rsid w:val="0093665D"/>
    <w:rsid w:val="00975D1A"/>
    <w:rsid w:val="00981968"/>
    <w:rsid w:val="00981B84"/>
    <w:rsid w:val="00982EA6"/>
    <w:rsid w:val="00991A73"/>
    <w:rsid w:val="009A0ED8"/>
    <w:rsid w:val="009B3564"/>
    <w:rsid w:val="009B50AC"/>
    <w:rsid w:val="009C5565"/>
    <w:rsid w:val="009C74D8"/>
    <w:rsid w:val="009E5FDF"/>
    <w:rsid w:val="00A01AF8"/>
    <w:rsid w:val="00A06913"/>
    <w:rsid w:val="00A12F62"/>
    <w:rsid w:val="00A51AC9"/>
    <w:rsid w:val="00A61016"/>
    <w:rsid w:val="00AA016E"/>
    <w:rsid w:val="00AB70DC"/>
    <w:rsid w:val="00AC1BF6"/>
    <w:rsid w:val="00AD33CF"/>
    <w:rsid w:val="00AE3F0C"/>
    <w:rsid w:val="00AF6796"/>
    <w:rsid w:val="00B14537"/>
    <w:rsid w:val="00B157E1"/>
    <w:rsid w:val="00B20B1C"/>
    <w:rsid w:val="00B31071"/>
    <w:rsid w:val="00B36398"/>
    <w:rsid w:val="00B428E6"/>
    <w:rsid w:val="00B532F6"/>
    <w:rsid w:val="00B57E75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10799"/>
    <w:rsid w:val="00C13FE9"/>
    <w:rsid w:val="00C22ABF"/>
    <w:rsid w:val="00C41941"/>
    <w:rsid w:val="00C442F1"/>
    <w:rsid w:val="00C45291"/>
    <w:rsid w:val="00C57781"/>
    <w:rsid w:val="00CA62F7"/>
    <w:rsid w:val="00CC6EFA"/>
    <w:rsid w:val="00CD6A27"/>
    <w:rsid w:val="00D16C03"/>
    <w:rsid w:val="00D201DD"/>
    <w:rsid w:val="00D20A16"/>
    <w:rsid w:val="00D30DFF"/>
    <w:rsid w:val="00D60AEA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35EE1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2019-12-12T15:00:00Z</cp:lastPrinted>
  <dcterms:created xsi:type="dcterms:W3CDTF">2025-08-28T10:04:00Z</dcterms:created>
  <dcterms:modified xsi:type="dcterms:W3CDTF">2025-08-29T11:58:00Z</dcterms:modified>
</cp:coreProperties>
</file>