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5807" w:type="dxa"/>
        <w:tblLook w:val="04A0" w:firstRow="1" w:lastRow="0" w:firstColumn="1" w:lastColumn="0" w:noHBand="0" w:noVBand="1"/>
      </w:tblPr>
      <w:tblGrid>
        <w:gridCol w:w="3821"/>
      </w:tblGrid>
      <w:tr w:rsidR="00414639" w:rsidRPr="004D195B" w14:paraId="00647B6F" w14:textId="77777777" w:rsidTr="00414639"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6A3371CC" w14:textId="77777777" w:rsidR="00414639" w:rsidRPr="004D195B" w:rsidRDefault="00414639" w:rsidP="00414639">
            <w:pPr>
              <w:rPr>
                <w:sz w:val="24"/>
                <w:szCs w:val="24"/>
              </w:rPr>
            </w:pPr>
            <w:r w:rsidRPr="004D195B">
              <w:rPr>
                <w:sz w:val="24"/>
                <w:szCs w:val="24"/>
              </w:rPr>
              <w:t>PATVIRTINTA</w:t>
            </w:r>
          </w:p>
          <w:p w14:paraId="52A18AA1" w14:textId="77777777" w:rsidR="00414639" w:rsidRPr="004D195B" w:rsidRDefault="00414639" w:rsidP="00414639">
            <w:pPr>
              <w:rPr>
                <w:sz w:val="24"/>
                <w:szCs w:val="24"/>
              </w:rPr>
            </w:pPr>
            <w:r w:rsidRPr="004D195B">
              <w:rPr>
                <w:sz w:val="24"/>
                <w:szCs w:val="24"/>
              </w:rPr>
              <w:t xml:space="preserve">Lietuvos Aukščiausiojo Teismo </w:t>
            </w:r>
          </w:p>
          <w:p w14:paraId="1A50356E" w14:textId="77777777" w:rsidR="00414639" w:rsidRPr="004D195B" w:rsidRDefault="00414639" w:rsidP="00414639">
            <w:pPr>
              <w:rPr>
                <w:sz w:val="24"/>
                <w:szCs w:val="24"/>
              </w:rPr>
            </w:pPr>
            <w:r w:rsidRPr="004D195B">
              <w:rPr>
                <w:sz w:val="24"/>
                <w:szCs w:val="24"/>
              </w:rPr>
              <w:t>pirmininko 2025 m. kovo 24 d. įsakymu</w:t>
            </w:r>
          </w:p>
          <w:p w14:paraId="740BB67B" w14:textId="38756033" w:rsidR="00414639" w:rsidRPr="004D195B" w:rsidRDefault="00414639" w:rsidP="00414639">
            <w:pPr>
              <w:rPr>
                <w:sz w:val="24"/>
                <w:szCs w:val="24"/>
              </w:rPr>
            </w:pPr>
            <w:r w:rsidRPr="004D195B">
              <w:rPr>
                <w:sz w:val="24"/>
                <w:szCs w:val="24"/>
              </w:rPr>
              <w:t>Nr. 1T-19</w:t>
            </w:r>
          </w:p>
        </w:tc>
      </w:tr>
    </w:tbl>
    <w:p w14:paraId="10F580B3" w14:textId="77777777" w:rsidR="00414639" w:rsidRPr="004D195B" w:rsidRDefault="00414639" w:rsidP="00414639">
      <w:pPr>
        <w:spacing w:after="0"/>
        <w:rPr>
          <w:b/>
          <w:bCs/>
          <w:sz w:val="24"/>
          <w:szCs w:val="24"/>
        </w:rPr>
      </w:pPr>
    </w:p>
    <w:p w14:paraId="3319A992" w14:textId="7FF2640F" w:rsidR="00414639" w:rsidRPr="004D195B" w:rsidRDefault="00414639" w:rsidP="00414639">
      <w:pPr>
        <w:spacing w:after="0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NACIONALINĖS TEISMŲ ADMINISTRACIJOS</w:t>
      </w:r>
    </w:p>
    <w:p w14:paraId="7A8B1E87" w14:textId="77777777" w:rsidR="00414639" w:rsidRPr="004D195B" w:rsidRDefault="00414639" w:rsidP="00414639">
      <w:pPr>
        <w:spacing w:after="0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DIREKTORIAUS</w:t>
      </w:r>
    </w:p>
    <w:p w14:paraId="461F0EBD" w14:textId="77777777" w:rsidR="00414639" w:rsidRPr="004D195B" w:rsidRDefault="00414639" w:rsidP="00414639">
      <w:pPr>
        <w:spacing w:after="0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PAREIGYBĖS APRAŠYMAS</w:t>
      </w:r>
    </w:p>
    <w:p w14:paraId="12E299DF" w14:textId="77777777" w:rsidR="00414639" w:rsidRPr="004D195B" w:rsidRDefault="00414639" w:rsidP="00414639">
      <w:pPr>
        <w:jc w:val="center"/>
        <w:rPr>
          <w:b/>
          <w:bCs/>
          <w:sz w:val="24"/>
          <w:szCs w:val="24"/>
        </w:rPr>
      </w:pPr>
    </w:p>
    <w:p w14:paraId="30853F81" w14:textId="334C5842" w:rsidR="00414639" w:rsidRPr="004D195B" w:rsidRDefault="00414639" w:rsidP="00414639">
      <w:pPr>
        <w:spacing w:after="0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I SKYRIUS</w:t>
      </w:r>
    </w:p>
    <w:p w14:paraId="02E1FF59" w14:textId="77777777" w:rsidR="00414639" w:rsidRPr="004D195B" w:rsidRDefault="00414639" w:rsidP="00414639">
      <w:pPr>
        <w:spacing w:line="276" w:lineRule="auto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PAREIGYBĖS CHARAKTERISTIKA</w:t>
      </w:r>
    </w:p>
    <w:p w14:paraId="330DB7C0" w14:textId="77777777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1. Pareigybės lygmuo – I pareigybės lygmuo.</w:t>
      </w:r>
    </w:p>
    <w:p w14:paraId="61BF8970" w14:textId="02A501BC" w:rsidR="00414639" w:rsidRPr="004D195B" w:rsidRDefault="00414639" w:rsidP="00414639">
      <w:pPr>
        <w:spacing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2. Šias pareigas einantis valstybės tarnautojas tiesiogiai pavaldus Lietuvos Aukščiausiojo Teismo pirmininkui.</w:t>
      </w:r>
    </w:p>
    <w:p w14:paraId="0C08898C" w14:textId="5D70C772" w:rsidR="00414639" w:rsidRPr="004D195B" w:rsidRDefault="00414639" w:rsidP="00414639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II SKYRIUS</w:t>
      </w:r>
    </w:p>
    <w:p w14:paraId="3E917D00" w14:textId="77777777" w:rsidR="00414639" w:rsidRPr="004D195B" w:rsidRDefault="00414639" w:rsidP="00414639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FUNKCIJOS</w:t>
      </w:r>
    </w:p>
    <w:p w14:paraId="6E754B3A" w14:textId="77777777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3. Vadovauja įstaigai.</w:t>
      </w:r>
    </w:p>
    <w:p w14:paraId="72761695" w14:textId="0C2CC860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4. Atstovauja įstaigai santykiuose su kitomis įstaigomis, organizacijomis bei fiziniais asmenimis.</w:t>
      </w:r>
    </w:p>
    <w:p w14:paraId="2D3F6E7C" w14:textId="2D0FCE50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5. Teisėjų tarybos pavedimu pagal savo kompetenciją atstovauja teismų interesams valstybės valdžios ir kitose institucijose arba įgalioja kitus darbuotojus atlikti šią funkciją.</w:t>
      </w:r>
    </w:p>
    <w:p w14:paraId="757E5FB7" w14:textId="77777777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6. Valdo įstaigos išteklius.</w:t>
      </w:r>
    </w:p>
    <w:p w14:paraId="2F51FEE9" w14:textId="6DF2F7EA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 xml:space="preserve">7. Valdo įstaigos funkcijų atlikimo kokybę, savalaikiškumą ir atitiktį veiklos sričiai keliamiems reikalavimams. </w:t>
      </w:r>
    </w:p>
    <w:p w14:paraId="61E85E73" w14:textId="1AE548BB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8. Jei įstaiga turi pavaldžių įstaigų, valdo tiesiogiai pavaldžių įstaigų funkcijų atlikimo kokybę, savalaikiškumą ir atitiktį veiklos sričiai keliamiems reikalavimams.</w:t>
      </w:r>
    </w:p>
    <w:p w14:paraId="2A7C56D1" w14:textId="77777777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9. Užtikrina teismų savivaldos institucijų pavedimų vykdymą.</w:t>
      </w:r>
    </w:p>
    <w:p w14:paraId="7F1B5F1F" w14:textId="77777777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10. Kasmet teikia Teisėjų tarybai Nacionalinės teismų administracijos veiklos ataskaitą.</w:t>
      </w:r>
    </w:p>
    <w:p w14:paraId="581D283D" w14:textId="737595D8" w:rsidR="00414639" w:rsidRPr="004D195B" w:rsidRDefault="00414639" w:rsidP="00414639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11. Atlieka kitas teisės aktuose nustatytas funkcijas.</w:t>
      </w:r>
    </w:p>
    <w:p w14:paraId="719D8F4A" w14:textId="77777777" w:rsidR="00414639" w:rsidRPr="004D195B" w:rsidRDefault="00414639" w:rsidP="00414639">
      <w:pPr>
        <w:spacing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12. Vykdo kitus nenuolatinio pobūdžio su įstaigos veikla susijusius pavedimus.</w:t>
      </w:r>
    </w:p>
    <w:p w14:paraId="448EEFA3" w14:textId="77777777" w:rsidR="00414639" w:rsidRPr="004D195B" w:rsidRDefault="00414639" w:rsidP="00414639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III SKYRIUS</w:t>
      </w:r>
    </w:p>
    <w:p w14:paraId="3A8C0D77" w14:textId="77777777" w:rsidR="00414639" w:rsidRPr="004D195B" w:rsidRDefault="00414639" w:rsidP="004D195B">
      <w:pPr>
        <w:spacing w:line="276" w:lineRule="auto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SPECIALIEJI REIKALAVIMAI</w:t>
      </w:r>
    </w:p>
    <w:p w14:paraId="29ED727C" w14:textId="7985527D" w:rsidR="00414639" w:rsidRPr="004D195B" w:rsidRDefault="00414639" w:rsidP="004D195B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13. Išsilavinimo ir darbo patirties reikalavimai:</w:t>
      </w:r>
    </w:p>
    <w:p w14:paraId="0A63E024" w14:textId="3E435EA2" w:rsidR="00414639" w:rsidRPr="004D195B" w:rsidRDefault="00414639" w:rsidP="004D195B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13.1. išsilavinimas – aukštasis universitetinis išsilavinimas (magistro kvalifikacinis laipsnis arba baigus vientisąsias studijas įgytas magistro kvalifikacinis laipsnis) arba jam lygiavertė</w:t>
      </w:r>
      <w:r w:rsidR="004D195B" w:rsidRPr="004D195B">
        <w:rPr>
          <w:sz w:val="24"/>
          <w:szCs w:val="24"/>
        </w:rPr>
        <w:t xml:space="preserve"> </w:t>
      </w:r>
      <w:r w:rsidRPr="004D195B">
        <w:rPr>
          <w:sz w:val="24"/>
          <w:szCs w:val="24"/>
        </w:rPr>
        <w:t xml:space="preserve">aukštojo mokslo kvalifikacija; </w:t>
      </w:r>
    </w:p>
    <w:p w14:paraId="349A73AF" w14:textId="77777777" w:rsidR="00414639" w:rsidRPr="004D195B" w:rsidRDefault="00414639" w:rsidP="004D195B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13.2. vadovaujamo darbo patirties trukmė – 5 metai.</w:t>
      </w:r>
    </w:p>
    <w:p w14:paraId="2454D9AA" w14:textId="505F2A9F" w:rsidR="00414639" w:rsidRPr="004D195B" w:rsidRDefault="00414639" w:rsidP="004D195B">
      <w:pPr>
        <w:spacing w:after="0" w:line="276" w:lineRule="auto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14. Užsienio kalbos mokėjimo reikalavimai:</w:t>
      </w:r>
    </w:p>
    <w:p w14:paraId="662F2779" w14:textId="77777777" w:rsidR="00414639" w:rsidRPr="004D195B" w:rsidRDefault="00414639" w:rsidP="004D195B">
      <w:pPr>
        <w:spacing w:after="0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14.1. kalba – anglų;</w:t>
      </w:r>
    </w:p>
    <w:p w14:paraId="32DB2DA5" w14:textId="512A9D24" w:rsidR="00414639" w:rsidRPr="004D195B" w:rsidRDefault="00414639" w:rsidP="004D195B">
      <w:pPr>
        <w:spacing w:after="0"/>
        <w:jc w:val="both"/>
        <w:rPr>
          <w:sz w:val="24"/>
          <w:szCs w:val="24"/>
        </w:rPr>
      </w:pPr>
      <w:r w:rsidRPr="004D195B">
        <w:rPr>
          <w:sz w:val="24"/>
          <w:szCs w:val="24"/>
        </w:rPr>
        <w:t>14.2 kalbos mokėjimo lygis – B2.</w:t>
      </w:r>
    </w:p>
    <w:p w14:paraId="44B00CDF" w14:textId="77777777" w:rsidR="00414639" w:rsidRPr="004D195B" w:rsidRDefault="00414639" w:rsidP="004D195B">
      <w:pPr>
        <w:spacing w:after="0"/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IV SKYRIUS</w:t>
      </w:r>
    </w:p>
    <w:p w14:paraId="30EA971C" w14:textId="77777777" w:rsidR="00414639" w:rsidRPr="004D195B" w:rsidRDefault="00414639" w:rsidP="004D195B">
      <w:pPr>
        <w:jc w:val="center"/>
        <w:rPr>
          <w:b/>
          <w:bCs/>
          <w:sz w:val="24"/>
          <w:szCs w:val="24"/>
        </w:rPr>
      </w:pPr>
      <w:r w:rsidRPr="004D195B">
        <w:rPr>
          <w:b/>
          <w:bCs/>
          <w:sz w:val="24"/>
          <w:szCs w:val="24"/>
        </w:rPr>
        <w:t>KOMPETENCIJOS</w:t>
      </w:r>
    </w:p>
    <w:p w14:paraId="32B3EDAE" w14:textId="55424339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lastRenderedPageBreak/>
        <w:t>1</w:t>
      </w:r>
      <w:r w:rsidR="001936D9">
        <w:rPr>
          <w:sz w:val="24"/>
          <w:szCs w:val="24"/>
        </w:rPr>
        <w:t>5</w:t>
      </w:r>
      <w:r w:rsidRPr="004D195B">
        <w:rPr>
          <w:sz w:val="24"/>
          <w:szCs w:val="24"/>
        </w:rPr>
        <w:t>. Bendrosios kompetencijos ir jų reikalaujami lygiai:</w:t>
      </w:r>
    </w:p>
    <w:p w14:paraId="3BB20441" w14:textId="79A9CB1B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5</w:t>
      </w:r>
      <w:r w:rsidRPr="004D195B">
        <w:rPr>
          <w:sz w:val="24"/>
          <w:szCs w:val="24"/>
        </w:rPr>
        <w:t>.1. analizė ir pagrindimas – 5;</w:t>
      </w:r>
    </w:p>
    <w:p w14:paraId="3759F580" w14:textId="4A730F16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5</w:t>
      </w:r>
      <w:r w:rsidRPr="004D195B">
        <w:rPr>
          <w:sz w:val="24"/>
          <w:szCs w:val="24"/>
        </w:rPr>
        <w:t>.2. komunikacija – 5;</w:t>
      </w:r>
    </w:p>
    <w:p w14:paraId="112BF8B5" w14:textId="6CCCADBC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5</w:t>
      </w:r>
      <w:r w:rsidRPr="004D195B">
        <w:rPr>
          <w:sz w:val="24"/>
          <w:szCs w:val="24"/>
        </w:rPr>
        <w:t>.3. organizuotumas – 5;</w:t>
      </w:r>
    </w:p>
    <w:p w14:paraId="5EF0FCFC" w14:textId="2C2489A2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5</w:t>
      </w:r>
      <w:r w:rsidRPr="004D195B">
        <w:rPr>
          <w:sz w:val="24"/>
          <w:szCs w:val="24"/>
        </w:rPr>
        <w:t>.4. patikimumas ir atsakingumas – 5;</w:t>
      </w:r>
    </w:p>
    <w:p w14:paraId="5E264974" w14:textId="53413F96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5</w:t>
      </w:r>
      <w:r w:rsidRPr="004D195B">
        <w:rPr>
          <w:sz w:val="24"/>
          <w:szCs w:val="24"/>
        </w:rPr>
        <w:t>.5. vertės visuomenei kūrimas – 5.</w:t>
      </w:r>
    </w:p>
    <w:p w14:paraId="7DDCD548" w14:textId="429CED19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6</w:t>
      </w:r>
      <w:r w:rsidRPr="004D195B">
        <w:rPr>
          <w:sz w:val="24"/>
          <w:szCs w:val="24"/>
        </w:rPr>
        <w:t>. Vadybinės ir lyderystės kompetencijos ir jų reikalaujami lygiai:</w:t>
      </w:r>
    </w:p>
    <w:p w14:paraId="1BEF2BD0" w14:textId="6401A4DE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6</w:t>
      </w:r>
      <w:r w:rsidRPr="004D195B">
        <w:rPr>
          <w:sz w:val="24"/>
          <w:szCs w:val="24"/>
        </w:rPr>
        <w:t>.1. strateginis požiūris – 5;</w:t>
      </w:r>
    </w:p>
    <w:p w14:paraId="41707965" w14:textId="6D361A1C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6</w:t>
      </w:r>
      <w:r w:rsidRPr="004D195B">
        <w:rPr>
          <w:sz w:val="24"/>
          <w:szCs w:val="24"/>
        </w:rPr>
        <w:t>.2. veiklos valdymas – 5;</w:t>
      </w:r>
    </w:p>
    <w:p w14:paraId="12EDDF53" w14:textId="14058D8A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1</w:t>
      </w:r>
      <w:r w:rsidR="001936D9">
        <w:rPr>
          <w:sz w:val="24"/>
          <w:szCs w:val="24"/>
        </w:rPr>
        <w:t>6</w:t>
      </w:r>
      <w:r w:rsidRPr="004D195B">
        <w:rPr>
          <w:sz w:val="24"/>
          <w:szCs w:val="24"/>
        </w:rPr>
        <w:t>.3. lyderystė – 5.</w:t>
      </w:r>
    </w:p>
    <w:p w14:paraId="0B06DEFA" w14:textId="77777777" w:rsidR="004D195B" w:rsidRPr="004D195B" w:rsidRDefault="004D195B" w:rsidP="004D195B">
      <w:pPr>
        <w:spacing w:after="0"/>
        <w:rPr>
          <w:sz w:val="24"/>
          <w:szCs w:val="24"/>
        </w:rPr>
      </w:pPr>
    </w:p>
    <w:p w14:paraId="4A9D3F81" w14:textId="4047514D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Susipažinau</w:t>
      </w:r>
    </w:p>
    <w:p w14:paraId="0D9A153A" w14:textId="77777777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(Parašas)</w:t>
      </w:r>
    </w:p>
    <w:p w14:paraId="6B2D11FB" w14:textId="77777777" w:rsidR="00414639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(Vardas ir pavardė)</w:t>
      </w:r>
    </w:p>
    <w:p w14:paraId="7652E306" w14:textId="3B17C810" w:rsidR="00ED6A98" w:rsidRPr="004D195B" w:rsidRDefault="00414639" w:rsidP="004D195B">
      <w:pPr>
        <w:spacing w:after="0"/>
        <w:rPr>
          <w:sz w:val="24"/>
          <w:szCs w:val="24"/>
        </w:rPr>
      </w:pPr>
      <w:r w:rsidRPr="004D195B">
        <w:rPr>
          <w:sz w:val="24"/>
          <w:szCs w:val="24"/>
        </w:rPr>
        <w:t>(Data)</w:t>
      </w:r>
    </w:p>
    <w:sectPr w:rsidR="00ED6A98" w:rsidRPr="004D195B" w:rsidSect="004D195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C0"/>
    <w:rsid w:val="000F71C0"/>
    <w:rsid w:val="001936D9"/>
    <w:rsid w:val="00414639"/>
    <w:rsid w:val="004D195B"/>
    <w:rsid w:val="006F0F1F"/>
    <w:rsid w:val="00987414"/>
    <w:rsid w:val="00DB71C0"/>
    <w:rsid w:val="00DF7962"/>
    <w:rsid w:val="00ED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EDA6"/>
  <w15:chartTrackingRefBased/>
  <w15:docId w15:val="{C3B78B24-18AF-44D5-8A7D-8085DC1C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7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7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7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7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7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71C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71C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71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71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71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71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71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71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71C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7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71C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71C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1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Zakrienė</dc:creator>
  <cp:keywords/>
  <dc:description/>
  <cp:lastModifiedBy>Eglė Zakrienė</cp:lastModifiedBy>
  <cp:revision>4</cp:revision>
  <dcterms:created xsi:type="dcterms:W3CDTF">2025-08-28T10:58:00Z</dcterms:created>
  <dcterms:modified xsi:type="dcterms:W3CDTF">2025-08-28T11:54:00Z</dcterms:modified>
</cp:coreProperties>
</file>