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8B1F670" w14:textId="583A2CA6" w:rsidR="006D0E04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445F9F">
        <w:rPr>
          <w:rFonts w:ascii="Arial" w:hAnsi="Arial" w:cs="Arial"/>
          <w:sz w:val="24"/>
        </w:rPr>
        <w:t>ARVYDĄ MARTINAVIČIŲ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16324AE0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445F9F">
        <w:rPr>
          <w:rFonts w:ascii="Arial" w:hAnsi="Arial" w:cs="Arial"/>
          <w:sz w:val="24"/>
        </w:rPr>
        <w:t>REGIONŲ ADMINISTRACINIO TEISMO ŠIAULIŲ RŪMŲ</w:t>
      </w:r>
      <w:r w:rsidR="006653A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3C9592F6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8C6ED2">
        <w:rPr>
          <w:rFonts w:ascii="Arial" w:hAnsi="Arial" w:cs="Arial"/>
        </w:rPr>
        <w:t>rugsėjo 26</w:t>
      </w:r>
      <w:r>
        <w:rPr>
          <w:rFonts w:ascii="Arial" w:hAnsi="Arial" w:cs="Arial"/>
        </w:rPr>
        <w:t xml:space="preserve"> d. Nr. 13P-</w:t>
      </w:r>
      <w:r w:rsidR="007911ED">
        <w:rPr>
          <w:rFonts w:ascii="Arial" w:hAnsi="Arial" w:cs="Arial"/>
        </w:rPr>
        <w:t>130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6F25A045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8C6ED2">
        <w:rPr>
          <w:rFonts w:ascii="Arial" w:hAnsi="Arial" w:cs="Arial"/>
          <w:b w:val="0"/>
          <w:bCs/>
          <w:sz w:val="24"/>
        </w:rPr>
        <w:t>rugsėjo 15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8C6ED2">
        <w:rPr>
          <w:rFonts w:ascii="Arial" w:hAnsi="Arial" w:cs="Arial"/>
          <w:b w:val="0"/>
          <w:bCs/>
          <w:sz w:val="24"/>
        </w:rPr>
        <w:t>438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445F9F">
        <w:rPr>
          <w:rFonts w:ascii="Arial" w:hAnsi="Arial" w:cs="Arial"/>
          <w:b w:val="0"/>
          <w:sz w:val="24"/>
        </w:rPr>
        <w:t>Regionų administracinio teismo Šiaulių rūmų teisėjo Arvydo Martinavičiaus</w:t>
      </w:r>
      <w:r w:rsidR="00DC6EE6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įgaliojimų laikas baigiasi 2025 m. </w:t>
      </w:r>
      <w:r w:rsidR="00497E9F">
        <w:rPr>
          <w:rFonts w:ascii="Arial" w:hAnsi="Arial" w:cs="Arial"/>
          <w:b w:val="0"/>
          <w:sz w:val="24"/>
        </w:rPr>
        <w:t xml:space="preserve">lapkričio </w:t>
      </w:r>
      <w:r w:rsidR="006D0E04">
        <w:rPr>
          <w:rFonts w:ascii="Arial" w:hAnsi="Arial" w:cs="Arial"/>
          <w:b w:val="0"/>
          <w:sz w:val="24"/>
        </w:rPr>
        <w:br/>
        <w:t>2</w:t>
      </w:r>
      <w:r w:rsidR="00445F9F">
        <w:rPr>
          <w:rFonts w:ascii="Arial" w:hAnsi="Arial" w:cs="Arial"/>
          <w:b w:val="0"/>
          <w:sz w:val="24"/>
        </w:rPr>
        <w:t>4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 n u t a r i a:</w:t>
      </w:r>
    </w:p>
    <w:p w14:paraId="59CFFC52" w14:textId="32FD2412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445F9F">
        <w:rPr>
          <w:rFonts w:ascii="Arial" w:hAnsi="Arial" w:cs="Arial"/>
          <w:b w:val="0"/>
          <w:sz w:val="24"/>
        </w:rPr>
        <w:t>ARVYDĄ MARTINAVIČIŲ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445F9F">
        <w:rPr>
          <w:rFonts w:ascii="Arial" w:hAnsi="Arial" w:cs="Arial"/>
          <w:b w:val="0"/>
          <w:sz w:val="24"/>
        </w:rPr>
        <w:t>Regionų administracinio teismo Šiaulių rūmų</w:t>
      </w:r>
      <w:r w:rsidR="006653AD">
        <w:rPr>
          <w:rFonts w:ascii="Arial" w:hAnsi="Arial" w:cs="Arial"/>
          <w:b w:val="0"/>
          <w:sz w:val="24"/>
        </w:rPr>
        <w:t xml:space="preserve"> teisėjo</w:t>
      </w:r>
      <w:r w:rsidR="00DC6EE6" w:rsidRPr="00DC6EE6">
        <w:rPr>
          <w:rFonts w:ascii="Arial" w:hAnsi="Arial" w:cs="Arial"/>
          <w:b w:val="0"/>
          <w:sz w:val="24"/>
        </w:rPr>
        <w:t xml:space="preserve"> pareigų 2025 m. </w:t>
      </w:r>
      <w:r w:rsidR="00497E9F">
        <w:rPr>
          <w:rFonts w:ascii="Arial" w:hAnsi="Arial" w:cs="Arial"/>
          <w:b w:val="0"/>
          <w:sz w:val="24"/>
        </w:rPr>
        <w:t xml:space="preserve">lapkričio </w:t>
      </w:r>
      <w:r w:rsidR="006D0E04">
        <w:rPr>
          <w:rFonts w:ascii="Arial" w:hAnsi="Arial" w:cs="Arial"/>
          <w:b w:val="0"/>
          <w:sz w:val="24"/>
        </w:rPr>
        <w:t>2</w:t>
      </w:r>
      <w:r w:rsidR="00445F9F">
        <w:rPr>
          <w:rFonts w:ascii="Arial" w:hAnsi="Arial" w:cs="Arial"/>
          <w:b w:val="0"/>
          <w:sz w:val="24"/>
        </w:rPr>
        <w:t>4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DA6888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DA6888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70BA" w14:textId="77777777" w:rsidR="001A1833" w:rsidRDefault="001A1833">
      <w:r>
        <w:separator/>
      </w:r>
    </w:p>
  </w:endnote>
  <w:endnote w:type="continuationSeparator" w:id="0">
    <w:p w14:paraId="4A58229C" w14:textId="77777777" w:rsidR="001A1833" w:rsidRDefault="001A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EDD6" w14:textId="77777777" w:rsidR="001A1833" w:rsidRDefault="001A1833">
      <w:r>
        <w:separator/>
      </w:r>
    </w:p>
  </w:footnote>
  <w:footnote w:type="continuationSeparator" w:id="0">
    <w:p w14:paraId="1F265EA9" w14:textId="77777777" w:rsidR="001A1833" w:rsidRDefault="001A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683C"/>
    <w:rsid w:val="00014317"/>
    <w:rsid w:val="00054CF6"/>
    <w:rsid w:val="000C6F35"/>
    <w:rsid w:val="000E388D"/>
    <w:rsid w:val="00127C7B"/>
    <w:rsid w:val="00131937"/>
    <w:rsid w:val="001773EB"/>
    <w:rsid w:val="001A1833"/>
    <w:rsid w:val="001A1C73"/>
    <w:rsid w:val="001A6471"/>
    <w:rsid w:val="001B6E3A"/>
    <w:rsid w:val="001E1698"/>
    <w:rsid w:val="002730E9"/>
    <w:rsid w:val="00292463"/>
    <w:rsid w:val="002938C3"/>
    <w:rsid w:val="00301D61"/>
    <w:rsid w:val="00313782"/>
    <w:rsid w:val="00337A09"/>
    <w:rsid w:val="0036597F"/>
    <w:rsid w:val="003B7EB4"/>
    <w:rsid w:val="003D79DC"/>
    <w:rsid w:val="00403EAD"/>
    <w:rsid w:val="00413F0D"/>
    <w:rsid w:val="004231C7"/>
    <w:rsid w:val="00445F9F"/>
    <w:rsid w:val="00454DAF"/>
    <w:rsid w:val="00475FA9"/>
    <w:rsid w:val="00487DAD"/>
    <w:rsid w:val="00497E9F"/>
    <w:rsid w:val="004E66C9"/>
    <w:rsid w:val="00503F97"/>
    <w:rsid w:val="00542A2C"/>
    <w:rsid w:val="00582E24"/>
    <w:rsid w:val="005A039F"/>
    <w:rsid w:val="005A2E19"/>
    <w:rsid w:val="005A4CDE"/>
    <w:rsid w:val="006369E8"/>
    <w:rsid w:val="006653AD"/>
    <w:rsid w:val="006D0E04"/>
    <w:rsid w:val="006D340F"/>
    <w:rsid w:val="006D5D6D"/>
    <w:rsid w:val="006E2580"/>
    <w:rsid w:val="006E7E2E"/>
    <w:rsid w:val="006F7119"/>
    <w:rsid w:val="00752A7E"/>
    <w:rsid w:val="0075776A"/>
    <w:rsid w:val="007911ED"/>
    <w:rsid w:val="007B1EAB"/>
    <w:rsid w:val="007F56EC"/>
    <w:rsid w:val="008303F2"/>
    <w:rsid w:val="0085442D"/>
    <w:rsid w:val="00860C0A"/>
    <w:rsid w:val="00897C82"/>
    <w:rsid w:val="008B5294"/>
    <w:rsid w:val="008C5A8D"/>
    <w:rsid w:val="008C6ED2"/>
    <w:rsid w:val="008D484C"/>
    <w:rsid w:val="00907CC3"/>
    <w:rsid w:val="009340B3"/>
    <w:rsid w:val="00987B5E"/>
    <w:rsid w:val="009B4E5D"/>
    <w:rsid w:val="009B66A4"/>
    <w:rsid w:val="00A02BC0"/>
    <w:rsid w:val="00A13CFA"/>
    <w:rsid w:val="00A41E04"/>
    <w:rsid w:val="00A5000F"/>
    <w:rsid w:val="00A83F45"/>
    <w:rsid w:val="00AA199E"/>
    <w:rsid w:val="00AB6431"/>
    <w:rsid w:val="00B25A8A"/>
    <w:rsid w:val="00B31E97"/>
    <w:rsid w:val="00B5058C"/>
    <w:rsid w:val="00B77D68"/>
    <w:rsid w:val="00BD5218"/>
    <w:rsid w:val="00BD7A3B"/>
    <w:rsid w:val="00C0208B"/>
    <w:rsid w:val="00CA0E97"/>
    <w:rsid w:val="00CD4DB2"/>
    <w:rsid w:val="00CE7D9E"/>
    <w:rsid w:val="00D319C0"/>
    <w:rsid w:val="00D461F7"/>
    <w:rsid w:val="00D62DE4"/>
    <w:rsid w:val="00D841DE"/>
    <w:rsid w:val="00D95C90"/>
    <w:rsid w:val="00DA3F75"/>
    <w:rsid w:val="00DA6888"/>
    <w:rsid w:val="00DB50F0"/>
    <w:rsid w:val="00DC01EF"/>
    <w:rsid w:val="00DC6EE6"/>
    <w:rsid w:val="00DE028F"/>
    <w:rsid w:val="00E069D2"/>
    <w:rsid w:val="00E7102C"/>
    <w:rsid w:val="00EA0E1F"/>
    <w:rsid w:val="00EB5F68"/>
    <w:rsid w:val="00F138B3"/>
    <w:rsid w:val="00F60575"/>
    <w:rsid w:val="00F7678E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11</cp:revision>
  <cp:lastPrinted>2017-03-17T06:49:00Z</cp:lastPrinted>
  <dcterms:created xsi:type="dcterms:W3CDTF">2025-09-18T11:55:00Z</dcterms:created>
  <dcterms:modified xsi:type="dcterms:W3CDTF">2025-09-26T12:27:00Z</dcterms:modified>
  <dc:language>lt-LT</dc:language>
</cp:coreProperties>
</file>