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insideH w:val="single" w:sz="4" w:space="0" w:color="auto"/>
        </w:tblBorders>
        <w:tblLayout w:type="fixed"/>
        <w:tblLook w:val="0000" w:firstRow="0" w:lastRow="0" w:firstColumn="0" w:lastColumn="0" w:noHBand="0" w:noVBand="0"/>
      </w:tblPr>
      <w:tblGrid>
        <w:gridCol w:w="4220"/>
      </w:tblGrid>
      <w:tr w:rsidR="007D2824" w:rsidRPr="00F12352" w14:paraId="4426D747" w14:textId="77777777" w:rsidTr="00C62BEE">
        <w:trPr>
          <w:trHeight w:val="1436"/>
        </w:trPr>
        <w:tc>
          <w:tcPr>
            <w:tcW w:w="4220" w:type="dxa"/>
          </w:tcPr>
          <w:p w14:paraId="5922BB6D" w14:textId="77777777" w:rsidR="00455850" w:rsidRPr="000217BA" w:rsidRDefault="00455850" w:rsidP="00455850">
            <w:pPr>
              <w:pStyle w:val="Antrat7"/>
              <w:keepNext w:val="0"/>
              <w:ind w:left="0" w:firstLine="0"/>
              <w:jc w:val="left"/>
              <w:rPr>
                <w:szCs w:val="24"/>
                <w:lang w:val="lt-LT" w:eastAsia="lt-LT"/>
              </w:rPr>
            </w:pPr>
            <w:r w:rsidRPr="000217BA">
              <w:rPr>
                <w:szCs w:val="24"/>
                <w:lang w:val="lt-LT" w:eastAsia="lt-LT"/>
              </w:rPr>
              <w:t>PATVIRTINTA</w:t>
            </w:r>
          </w:p>
          <w:p w14:paraId="247D391D" w14:textId="77777777" w:rsidR="00157EB3" w:rsidRPr="009E3018" w:rsidRDefault="00157EB3" w:rsidP="00157EB3">
            <w:pPr>
              <w:pStyle w:val="Tekstoblokas"/>
              <w:ind w:left="0" w:right="0"/>
              <w:rPr>
                <w:sz w:val="24"/>
                <w:szCs w:val="24"/>
              </w:rPr>
            </w:pPr>
            <w:r w:rsidRPr="009E3018">
              <w:rPr>
                <w:sz w:val="24"/>
                <w:szCs w:val="24"/>
              </w:rPr>
              <w:t xml:space="preserve">Nacionalinės teismų administracijos </w:t>
            </w:r>
          </w:p>
          <w:p w14:paraId="7304D251" w14:textId="380A0879" w:rsidR="00157EB3" w:rsidRPr="009E3018" w:rsidRDefault="00157EB3" w:rsidP="00157EB3">
            <w:pPr>
              <w:pStyle w:val="Tekstoblokas"/>
              <w:ind w:left="0" w:right="0"/>
              <w:rPr>
                <w:sz w:val="24"/>
                <w:szCs w:val="24"/>
              </w:rPr>
            </w:pPr>
            <w:r w:rsidRPr="009E3018">
              <w:rPr>
                <w:sz w:val="24"/>
                <w:szCs w:val="24"/>
              </w:rPr>
              <w:t>direktoriaus 20</w:t>
            </w:r>
            <w:r w:rsidR="00603CD6">
              <w:rPr>
                <w:sz w:val="24"/>
                <w:szCs w:val="24"/>
              </w:rPr>
              <w:t>2</w:t>
            </w:r>
            <w:r w:rsidR="00DC41D6">
              <w:rPr>
                <w:sz w:val="24"/>
                <w:szCs w:val="24"/>
              </w:rPr>
              <w:t>4</w:t>
            </w:r>
            <w:r w:rsidRPr="009E3018">
              <w:rPr>
                <w:sz w:val="24"/>
                <w:szCs w:val="24"/>
              </w:rPr>
              <w:t xml:space="preserve"> m.</w:t>
            </w:r>
            <w:r w:rsidR="00D0448D">
              <w:rPr>
                <w:sz w:val="24"/>
                <w:szCs w:val="24"/>
              </w:rPr>
              <w:t xml:space="preserve"> gruodžio</w:t>
            </w:r>
            <w:r w:rsidR="00273960">
              <w:rPr>
                <w:sz w:val="24"/>
                <w:szCs w:val="24"/>
              </w:rPr>
              <w:t xml:space="preserve"> 13</w:t>
            </w:r>
            <w:r w:rsidR="00DC41D6" w:rsidRPr="009E3018">
              <w:rPr>
                <w:sz w:val="24"/>
                <w:szCs w:val="24"/>
              </w:rPr>
              <w:t xml:space="preserve"> </w:t>
            </w:r>
            <w:r w:rsidRPr="009E3018">
              <w:rPr>
                <w:sz w:val="24"/>
                <w:szCs w:val="24"/>
              </w:rPr>
              <w:t xml:space="preserve">d. </w:t>
            </w:r>
          </w:p>
          <w:p w14:paraId="1B0563E4" w14:textId="2AA9CA1C" w:rsidR="00157EB3" w:rsidRDefault="00157EB3" w:rsidP="00157EB3">
            <w:pPr>
              <w:pStyle w:val="Tekstoblokas"/>
              <w:ind w:left="0" w:right="0"/>
              <w:rPr>
                <w:sz w:val="24"/>
                <w:szCs w:val="24"/>
              </w:rPr>
            </w:pPr>
            <w:r w:rsidRPr="009E3018">
              <w:rPr>
                <w:sz w:val="24"/>
                <w:szCs w:val="24"/>
              </w:rPr>
              <w:t xml:space="preserve">įsakymu Nr. </w:t>
            </w:r>
            <w:r w:rsidR="00EC0A06">
              <w:rPr>
                <w:sz w:val="24"/>
                <w:szCs w:val="24"/>
              </w:rPr>
              <w:t xml:space="preserve"> </w:t>
            </w:r>
            <w:r w:rsidR="00AA1BEE">
              <w:rPr>
                <w:sz w:val="24"/>
                <w:szCs w:val="24"/>
              </w:rPr>
              <w:t>6P-</w:t>
            </w:r>
            <w:r w:rsidR="00273960">
              <w:rPr>
                <w:sz w:val="24"/>
                <w:szCs w:val="24"/>
              </w:rPr>
              <w:t>120</w:t>
            </w:r>
            <w:r w:rsidR="00AA1BEE">
              <w:rPr>
                <w:sz w:val="24"/>
                <w:szCs w:val="24"/>
              </w:rPr>
              <w:t>-(1.1.E)</w:t>
            </w:r>
          </w:p>
          <w:p w14:paraId="7F67975D" w14:textId="77777777" w:rsidR="009F32CC" w:rsidRPr="00F12352" w:rsidRDefault="009F32CC" w:rsidP="004C4F02">
            <w:pPr>
              <w:pStyle w:val="Tekstoblokas"/>
              <w:ind w:left="0" w:right="0"/>
              <w:rPr>
                <w:sz w:val="24"/>
                <w:szCs w:val="24"/>
              </w:rPr>
            </w:pPr>
          </w:p>
        </w:tc>
      </w:tr>
    </w:tbl>
    <w:p w14:paraId="63AE7F8A" w14:textId="77777777" w:rsidR="00180F29" w:rsidRDefault="00180F29" w:rsidP="00180F29">
      <w:pPr>
        <w:ind w:firstLine="1134"/>
        <w:jc w:val="center"/>
        <w:rPr>
          <w:b/>
          <w:caps/>
          <w:sz w:val="24"/>
        </w:rPr>
      </w:pPr>
    </w:p>
    <w:p w14:paraId="4A29900B" w14:textId="77777777" w:rsidR="00180F29" w:rsidRDefault="00180F29" w:rsidP="00180F29">
      <w:pPr>
        <w:jc w:val="center"/>
        <w:rPr>
          <w:b/>
          <w:caps/>
          <w:sz w:val="24"/>
        </w:rPr>
      </w:pPr>
      <w:r>
        <w:rPr>
          <w:b/>
          <w:caps/>
          <w:sz w:val="24"/>
        </w:rPr>
        <w:t>Technologijų ir išteklių valdymo departamento</w:t>
      </w:r>
    </w:p>
    <w:p w14:paraId="211D8873" w14:textId="0A00C1B7" w:rsidR="00982F93" w:rsidRDefault="00C311E6" w:rsidP="00180F29">
      <w:pPr>
        <w:jc w:val="center"/>
        <w:rPr>
          <w:b/>
          <w:caps/>
          <w:sz w:val="24"/>
        </w:rPr>
      </w:pPr>
      <w:r>
        <w:rPr>
          <w:b/>
          <w:caps/>
          <w:sz w:val="24"/>
        </w:rPr>
        <w:t>informacinių technologijų skyriaus</w:t>
      </w:r>
    </w:p>
    <w:p w14:paraId="05086C76" w14:textId="5F268C9D" w:rsidR="001D2706" w:rsidRDefault="001D2706" w:rsidP="00180F29">
      <w:pPr>
        <w:jc w:val="center"/>
        <w:rPr>
          <w:b/>
          <w:caps/>
          <w:sz w:val="24"/>
        </w:rPr>
      </w:pPr>
      <w:r w:rsidRPr="001D2706">
        <w:rPr>
          <w:b/>
          <w:caps/>
          <w:sz w:val="24"/>
        </w:rPr>
        <w:t>Konsultant</w:t>
      </w:r>
      <w:r w:rsidR="00DC41D6">
        <w:rPr>
          <w:b/>
          <w:caps/>
          <w:sz w:val="24"/>
        </w:rPr>
        <w:t>o</w:t>
      </w:r>
      <w:r w:rsidRPr="001D2706">
        <w:rPr>
          <w:b/>
          <w:caps/>
          <w:sz w:val="24"/>
        </w:rPr>
        <w:t xml:space="preserve"> </w:t>
      </w:r>
    </w:p>
    <w:p w14:paraId="2F35A5B0" w14:textId="77777777" w:rsidR="004C487E" w:rsidRDefault="004C487E" w:rsidP="00180F29">
      <w:pPr>
        <w:jc w:val="center"/>
        <w:rPr>
          <w:b/>
          <w:caps/>
          <w:sz w:val="24"/>
        </w:rPr>
      </w:pPr>
      <w:r>
        <w:rPr>
          <w:b/>
          <w:caps/>
          <w:sz w:val="24"/>
        </w:rPr>
        <w:t>PAREIGYBĖS APRAŠYMAS</w:t>
      </w:r>
    </w:p>
    <w:p w14:paraId="38221AF8" w14:textId="77777777" w:rsidR="004C487E" w:rsidRDefault="004C487E" w:rsidP="00E24CFC">
      <w:pPr>
        <w:ind w:firstLine="1134"/>
        <w:jc w:val="center"/>
        <w:rPr>
          <w:sz w:val="24"/>
        </w:rPr>
      </w:pPr>
    </w:p>
    <w:p w14:paraId="0F716141" w14:textId="77777777" w:rsidR="004C487E" w:rsidRDefault="00A468CB" w:rsidP="00180F29">
      <w:pPr>
        <w:jc w:val="center"/>
        <w:rPr>
          <w:b/>
          <w:sz w:val="24"/>
          <w:szCs w:val="24"/>
        </w:rPr>
      </w:pPr>
      <w:r>
        <w:rPr>
          <w:b/>
          <w:sz w:val="24"/>
          <w:szCs w:val="24"/>
        </w:rPr>
        <w:t>I SKYRIUS</w:t>
      </w:r>
    </w:p>
    <w:p w14:paraId="0BACC732" w14:textId="77777777" w:rsidR="00A468CB" w:rsidRDefault="00A468CB" w:rsidP="00180F29">
      <w:pPr>
        <w:jc w:val="center"/>
        <w:rPr>
          <w:b/>
          <w:sz w:val="24"/>
          <w:szCs w:val="24"/>
          <w:lang w:val="de-DE"/>
        </w:rPr>
      </w:pPr>
      <w:r>
        <w:rPr>
          <w:b/>
          <w:sz w:val="24"/>
          <w:szCs w:val="24"/>
        </w:rPr>
        <w:t>PAREIGYBĖ</w:t>
      </w:r>
    </w:p>
    <w:p w14:paraId="7E626EB3" w14:textId="77777777" w:rsidR="004C487E" w:rsidRDefault="004C487E" w:rsidP="00E24CFC">
      <w:pPr>
        <w:ind w:firstLine="1134"/>
        <w:jc w:val="center"/>
        <w:rPr>
          <w:sz w:val="24"/>
        </w:rPr>
      </w:pPr>
    </w:p>
    <w:p w14:paraId="213DC94F" w14:textId="64ED3B00" w:rsidR="004C487E" w:rsidRDefault="004C487E" w:rsidP="002943AA">
      <w:pPr>
        <w:numPr>
          <w:ilvl w:val="0"/>
          <w:numId w:val="8"/>
        </w:numPr>
        <w:tabs>
          <w:tab w:val="left" w:pos="426"/>
          <w:tab w:val="left" w:pos="851"/>
        </w:tabs>
        <w:ind w:left="0" w:firstLine="567"/>
        <w:jc w:val="both"/>
        <w:rPr>
          <w:sz w:val="24"/>
          <w:szCs w:val="24"/>
        </w:rPr>
      </w:pPr>
      <w:r w:rsidRPr="002943AA">
        <w:rPr>
          <w:sz w:val="24"/>
          <w:szCs w:val="24"/>
        </w:rPr>
        <w:t xml:space="preserve"> </w:t>
      </w:r>
      <w:r w:rsidR="003A4415">
        <w:rPr>
          <w:sz w:val="24"/>
          <w:szCs w:val="24"/>
        </w:rPr>
        <w:t xml:space="preserve"> </w:t>
      </w:r>
      <w:r w:rsidR="0024064E">
        <w:rPr>
          <w:sz w:val="24"/>
          <w:szCs w:val="24"/>
        </w:rPr>
        <w:t xml:space="preserve">Technologijų ir išteklių valdymo departamento </w:t>
      </w:r>
      <w:r w:rsidR="003A4415">
        <w:rPr>
          <w:sz w:val="24"/>
          <w:szCs w:val="24"/>
        </w:rPr>
        <w:t xml:space="preserve">Informacinių technologijų skyriaus (toliau – Skyrius) </w:t>
      </w:r>
      <w:r w:rsidR="001D2706">
        <w:rPr>
          <w:sz w:val="24"/>
          <w:szCs w:val="24"/>
        </w:rPr>
        <w:t>k</w:t>
      </w:r>
      <w:r w:rsidR="001D2706" w:rsidRPr="001D2706">
        <w:rPr>
          <w:sz w:val="24"/>
          <w:szCs w:val="24"/>
        </w:rPr>
        <w:t xml:space="preserve">onsultantas </w:t>
      </w:r>
      <w:r w:rsidRPr="002943AA">
        <w:rPr>
          <w:sz w:val="24"/>
          <w:szCs w:val="24"/>
        </w:rPr>
        <w:t>yra</w:t>
      </w:r>
      <w:r w:rsidR="00A468CB">
        <w:rPr>
          <w:sz w:val="24"/>
          <w:szCs w:val="24"/>
        </w:rPr>
        <w:t xml:space="preserve"> </w:t>
      </w:r>
      <w:r w:rsidR="00EC0A06">
        <w:rPr>
          <w:sz w:val="24"/>
          <w:szCs w:val="24"/>
        </w:rPr>
        <w:t xml:space="preserve">darbuotojas, dirbantis pagal darbo sutartį. Ši pareigybė priskiriama </w:t>
      </w:r>
      <w:r w:rsidR="002C3138">
        <w:rPr>
          <w:sz w:val="24"/>
          <w:szCs w:val="24"/>
        </w:rPr>
        <w:t xml:space="preserve">specialistų </w:t>
      </w:r>
      <w:r w:rsidR="00EC0A06">
        <w:rPr>
          <w:sz w:val="24"/>
          <w:szCs w:val="24"/>
        </w:rPr>
        <w:t>grupei.</w:t>
      </w:r>
    </w:p>
    <w:p w14:paraId="5A608DFA" w14:textId="0CAEBA5B" w:rsidR="00627A8E" w:rsidRPr="006F7FF7" w:rsidRDefault="00A468CB" w:rsidP="00627A8E">
      <w:pPr>
        <w:numPr>
          <w:ilvl w:val="0"/>
          <w:numId w:val="8"/>
        </w:numPr>
        <w:tabs>
          <w:tab w:val="left" w:pos="993"/>
        </w:tabs>
        <w:ind w:firstLine="207"/>
        <w:jc w:val="both"/>
        <w:rPr>
          <w:sz w:val="24"/>
          <w:szCs w:val="24"/>
        </w:rPr>
      </w:pPr>
      <w:r>
        <w:rPr>
          <w:sz w:val="24"/>
          <w:szCs w:val="24"/>
        </w:rPr>
        <w:t>Pareigybės lygis</w:t>
      </w:r>
      <w:r w:rsidR="00627A8E" w:rsidRPr="006F7FF7">
        <w:rPr>
          <w:sz w:val="24"/>
          <w:szCs w:val="24"/>
        </w:rPr>
        <w:t xml:space="preserve"> – </w:t>
      </w:r>
      <w:r w:rsidR="002C3138">
        <w:rPr>
          <w:sz w:val="24"/>
          <w:szCs w:val="24"/>
        </w:rPr>
        <w:t>A2</w:t>
      </w:r>
      <w:r w:rsidR="00627A8E" w:rsidRPr="006F7FF7">
        <w:rPr>
          <w:sz w:val="24"/>
          <w:szCs w:val="24"/>
        </w:rPr>
        <w:t>.</w:t>
      </w:r>
    </w:p>
    <w:p w14:paraId="45338517" w14:textId="77777777" w:rsidR="00627A8E" w:rsidRPr="002943AA" w:rsidRDefault="00627A8E" w:rsidP="00627A8E">
      <w:pPr>
        <w:tabs>
          <w:tab w:val="left" w:pos="426"/>
          <w:tab w:val="left" w:pos="851"/>
        </w:tabs>
        <w:ind w:left="567"/>
        <w:jc w:val="both"/>
        <w:rPr>
          <w:sz w:val="24"/>
          <w:szCs w:val="24"/>
        </w:rPr>
      </w:pPr>
    </w:p>
    <w:p w14:paraId="648591F4" w14:textId="77777777" w:rsidR="0056685E" w:rsidRDefault="0056685E" w:rsidP="00E24CFC">
      <w:pPr>
        <w:pStyle w:val="Antrat2"/>
        <w:keepNext w:val="0"/>
        <w:rPr>
          <w:caps w:val="0"/>
          <w:szCs w:val="24"/>
          <w:lang w:val="lt-LT"/>
        </w:rPr>
      </w:pPr>
      <w:r>
        <w:rPr>
          <w:caps w:val="0"/>
          <w:szCs w:val="24"/>
          <w:lang w:val="lt-LT"/>
        </w:rPr>
        <w:t>II SKYRIUS</w:t>
      </w:r>
    </w:p>
    <w:p w14:paraId="733D2C3B" w14:textId="77777777" w:rsidR="007D2824" w:rsidRDefault="0056685E" w:rsidP="00E24CFC">
      <w:pPr>
        <w:pStyle w:val="Antrat2"/>
        <w:keepNext w:val="0"/>
        <w:rPr>
          <w:caps w:val="0"/>
          <w:szCs w:val="24"/>
        </w:rPr>
      </w:pPr>
      <w:r>
        <w:rPr>
          <w:caps w:val="0"/>
          <w:szCs w:val="24"/>
          <w:lang w:val="lt-LT"/>
        </w:rPr>
        <w:t>SPECIALŪS</w:t>
      </w:r>
      <w:r w:rsidR="007D2824" w:rsidRPr="00F12352">
        <w:rPr>
          <w:caps w:val="0"/>
          <w:szCs w:val="24"/>
        </w:rPr>
        <w:t xml:space="preserve"> REIKALAVIMAI ŠIAS PAREIGAS EINANČIAM </w:t>
      </w:r>
      <w:r w:rsidR="00410E4D" w:rsidRPr="00410E4D">
        <w:rPr>
          <w:caps w:val="0"/>
          <w:szCs w:val="24"/>
        </w:rPr>
        <w:t>DARBUOTOJ</w:t>
      </w:r>
      <w:r w:rsidR="00410E4D">
        <w:rPr>
          <w:caps w:val="0"/>
          <w:szCs w:val="24"/>
        </w:rPr>
        <w:t>UI</w:t>
      </w:r>
    </w:p>
    <w:p w14:paraId="0CD6D789" w14:textId="77777777" w:rsidR="00410E4D" w:rsidRPr="00410E4D" w:rsidRDefault="00410E4D" w:rsidP="00E24CFC">
      <w:pPr>
        <w:jc w:val="center"/>
      </w:pPr>
    </w:p>
    <w:p w14:paraId="29175F3D" w14:textId="77777777" w:rsidR="00F12352" w:rsidRPr="00F12352" w:rsidRDefault="00627A8E" w:rsidP="008628BB">
      <w:pPr>
        <w:numPr>
          <w:ilvl w:val="0"/>
          <w:numId w:val="8"/>
        </w:numPr>
        <w:tabs>
          <w:tab w:val="left" w:pos="426"/>
          <w:tab w:val="left" w:pos="993"/>
        </w:tabs>
        <w:ind w:left="0" w:firstLine="567"/>
        <w:jc w:val="both"/>
        <w:rPr>
          <w:sz w:val="24"/>
          <w:szCs w:val="24"/>
        </w:rPr>
      </w:pPr>
      <w:r w:rsidRPr="006F7FF7">
        <w:rPr>
          <w:sz w:val="24"/>
          <w:szCs w:val="24"/>
        </w:rPr>
        <w:t>Darbuotojas, einantis šias pareigas, turi atitikti šiuos specialius reikalavimus</w:t>
      </w:r>
      <w:r w:rsidR="00F12352" w:rsidRPr="00F12352">
        <w:rPr>
          <w:sz w:val="24"/>
          <w:szCs w:val="24"/>
        </w:rPr>
        <w:t>:</w:t>
      </w:r>
    </w:p>
    <w:p w14:paraId="050ADBDF" w14:textId="4BA4C074" w:rsidR="00024F18" w:rsidRDefault="00024F18" w:rsidP="008628BB">
      <w:pPr>
        <w:numPr>
          <w:ilvl w:val="1"/>
          <w:numId w:val="8"/>
        </w:numPr>
        <w:tabs>
          <w:tab w:val="left" w:pos="993"/>
        </w:tabs>
        <w:ind w:left="0" w:firstLine="567"/>
        <w:jc w:val="both"/>
        <w:rPr>
          <w:sz w:val="24"/>
          <w:szCs w:val="24"/>
        </w:rPr>
      </w:pPr>
      <w:r>
        <w:rPr>
          <w:sz w:val="24"/>
        </w:rPr>
        <w:t>turėti universitetinį išsilavinimą su bakalauro kvalifikaciniu laipsniu ar jam prilygintą išsilavinimą arba aukštąjį koleginį išsilavinimą su profesinio bakalauro kvalifikaciniu laipsniu ar jam prilygintą išsilavinimą;</w:t>
      </w:r>
    </w:p>
    <w:p w14:paraId="1AC7AA5D" w14:textId="2FA91802" w:rsidR="00F12352" w:rsidRDefault="00F12352" w:rsidP="008628BB">
      <w:pPr>
        <w:numPr>
          <w:ilvl w:val="1"/>
          <w:numId w:val="8"/>
        </w:numPr>
        <w:tabs>
          <w:tab w:val="left" w:pos="993"/>
        </w:tabs>
        <w:ind w:left="0" w:firstLine="567"/>
        <w:jc w:val="both"/>
        <w:rPr>
          <w:sz w:val="24"/>
          <w:szCs w:val="24"/>
        </w:rPr>
      </w:pPr>
      <w:r w:rsidRPr="00F12352">
        <w:rPr>
          <w:sz w:val="24"/>
          <w:szCs w:val="24"/>
        </w:rPr>
        <w:t>gerai išmanyti Lietuvos Respublikos įstatymus, Lietuvos Respublikos Vyriausybės nutarimus ir kitus teisės aktus, reglamentuojančius</w:t>
      </w:r>
      <w:r w:rsidR="00EC0A06">
        <w:rPr>
          <w:sz w:val="24"/>
          <w:szCs w:val="24"/>
        </w:rPr>
        <w:t xml:space="preserve"> </w:t>
      </w:r>
      <w:r w:rsidR="00EC0A06">
        <w:rPr>
          <w:sz w:val="24"/>
        </w:rPr>
        <w:t>Nacionalinės teismų administracijos (toliau – Administracija)</w:t>
      </w:r>
      <w:r w:rsidR="008B20BE">
        <w:rPr>
          <w:sz w:val="24"/>
        </w:rPr>
        <w:t>,</w:t>
      </w:r>
      <w:r w:rsidRPr="00F12352">
        <w:rPr>
          <w:sz w:val="24"/>
          <w:szCs w:val="24"/>
        </w:rPr>
        <w:t xml:space="preserve"> teismų veiklą, asmens duomenų apsaugą, informacinių sistemų </w:t>
      </w:r>
      <w:r w:rsidR="00471E11">
        <w:rPr>
          <w:sz w:val="24"/>
          <w:szCs w:val="24"/>
        </w:rPr>
        <w:t>administravimą</w:t>
      </w:r>
      <w:r w:rsidRPr="00F12352">
        <w:rPr>
          <w:sz w:val="24"/>
          <w:szCs w:val="24"/>
        </w:rPr>
        <w:t>;</w:t>
      </w:r>
    </w:p>
    <w:p w14:paraId="78DF8507" w14:textId="77777777" w:rsidR="00471E11" w:rsidRPr="0072120E" w:rsidRDefault="00F12352" w:rsidP="00471E11">
      <w:pPr>
        <w:numPr>
          <w:ilvl w:val="1"/>
          <w:numId w:val="8"/>
        </w:numPr>
        <w:tabs>
          <w:tab w:val="left" w:pos="993"/>
        </w:tabs>
        <w:ind w:left="0" w:firstLine="567"/>
        <w:jc w:val="both"/>
        <w:rPr>
          <w:sz w:val="24"/>
          <w:szCs w:val="24"/>
        </w:rPr>
      </w:pPr>
      <w:r w:rsidRPr="0072120E">
        <w:rPr>
          <w:sz w:val="24"/>
          <w:szCs w:val="24"/>
        </w:rPr>
        <w:t>sklandžiai dėstyti mintis raštu ir žodžiu, išmanyti dokumentų rengimo principus;</w:t>
      </w:r>
    </w:p>
    <w:p w14:paraId="31FF562E" w14:textId="77777777" w:rsidR="00471E11" w:rsidRPr="0072120E" w:rsidRDefault="00471E11" w:rsidP="00471E11">
      <w:pPr>
        <w:numPr>
          <w:ilvl w:val="1"/>
          <w:numId w:val="8"/>
        </w:numPr>
        <w:tabs>
          <w:tab w:val="left" w:pos="993"/>
        </w:tabs>
        <w:ind w:left="0" w:firstLine="567"/>
        <w:jc w:val="both"/>
        <w:rPr>
          <w:sz w:val="24"/>
          <w:szCs w:val="24"/>
        </w:rPr>
      </w:pPr>
      <w:r w:rsidRPr="0072120E">
        <w:rPr>
          <w:sz w:val="24"/>
          <w:szCs w:val="24"/>
        </w:rPr>
        <w:t>gebėti valdyti, kaupti, sisteminti, apibendrinti informaciją, rengti išvadas;</w:t>
      </w:r>
    </w:p>
    <w:p w14:paraId="2B99E746" w14:textId="632638C6" w:rsidR="00471E11" w:rsidRPr="0072120E" w:rsidRDefault="00471E11" w:rsidP="00471E11">
      <w:pPr>
        <w:numPr>
          <w:ilvl w:val="1"/>
          <w:numId w:val="8"/>
        </w:numPr>
        <w:tabs>
          <w:tab w:val="left" w:pos="993"/>
        </w:tabs>
        <w:ind w:left="0" w:firstLine="567"/>
        <w:jc w:val="both"/>
        <w:rPr>
          <w:sz w:val="24"/>
          <w:szCs w:val="24"/>
        </w:rPr>
      </w:pPr>
      <w:r w:rsidRPr="0072120E">
        <w:rPr>
          <w:sz w:val="24"/>
          <w:szCs w:val="24"/>
        </w:rPr>
        <w:t>gebėti savarankiškai planuoti ir organizuoti savo veiklą, rinktis darbo metodus</w:t>
      </w:r>
      <w:r w:rsidR="005738C4">
        <w:rPr>
          <w:sz w:val="24"/>
          <w:szCs w:val="24"/>
        </w:rPr>
        <w:t>.</w:t>
      </w:r>
    </w:p>
    <w:p w14:paraId="194577A3" w14:textId="77777777" w:rsidR="00471E11" w:rsidRDefault="00471E11" w:rsidP="005738C4">
      <w:pPr>
        <w:pStyle w:val="Antrat2"/>
        <w:jc w:val="left"/>
        <w:rPr>
          <w:caps w:val="0"/>
          <w:szCs w:val="24"/>
        </w:rPr>
      </w:pPr>
    </w:p>
    <w:p w14:paraId="190B58C5" w14:textId="77777777" w:rsidR="003D7D3F" w:rsidRDefault="007536B6" w:rsidP="005E4020">
      <w:pPr>
        <w:pStyle w:val="Antrat2"/>
        <w:rPr>
          <w:caps w:val="0"/>
          <w:szCs w:val="24"/>
          <w:lang w:val="lt-LT"/>
        </w:rPr>
      </w:pPr>
      <w:r>
        <w:rPr>
          <w:caps w:val="0"/>
          <w:szCs w:val="24"/>
          <w:lang w:val="lt-LT"/>
        </w:rPr>
        <w:t>III SKYRIUS</w:t>
      </w:r>
    </w:p>
    <w:p w14:paraId="63594C04" w14:textId="77777777" w:rsidR="005E4020" w:rsidRDefault="005E4020" w:rsidP="005E4020">
      <w:pPr>
        <w:pStyle w:val="Antrat2"/>
        <w:rPr>
          <w:caps w:val="0"/>
          <w:szCs w:val="24"/>
        </w:rPr>
      </w:pPr>
      <w:r w:rsidRPr="004C3C63">
        <w:rPr>
          <w:caps w:val="0"/>
          <w:szCs w:val="24"/>
        </w:rPr>
        <w:t xml:space="preserve"> ŠIAS PAREIGAS EINANČIO </w:t>
      </w:r>
      <w:r w:rsidR="00410E4D" w:rsidRPr="00410E4D">
        <w:rPr>
          <w:caps w:val="0"/>
          <w:szCs w:val="24"/>
        </w:rPr>
        <w:t xml:space="preserve">DARBUOTOJO </w:t>
      </w:r>
      <w:r w:rsidRPr="004C3C63">
        <w:rPr>
          <w:caps w:val="0"/>
          <w:szCs w:val="24"/>
        </w:rPr>
        <w:t>FUNKCIJOS</w:t>
      </w:r>
    </w:p>
    <w:p w14:paraId="73C6161C" w14:textId="77777777" w:rsidR="00E244DC" w:rsidRPr="00E244DC" w:rsidRDefault="00E244DC" w:rsidP="00E244DC"/>
    <w:p w14:paraId="114B1627" w14:textId="77777777" w:rsidR="005E4020" w:rsidRPr="00AE1A34" w:rsidRDefault="005E4020" w:rsidP="00177AE2">
      <w:pPr>
        <w:numPr>
          <w:ilvl w:val="0"/>
          <w:numId w:val="8"/>
        </w:numPr>
        <w:tabs>
          <w:tab w:val="left" w:pos="426"/>
          <w:tab w:val="left" w:pos="851"/>
        </w:tabs>
        <w:ind w:left="0" w:firstLine="567"/>
        <w:jc w:val="both"/>
        <w:rPr>
          <w:sz w:val="24"/>
          <w:szCs w:val="24"/>
        </w:rPr>
      </w:pPr>
      <w:r w:rsidRPr="00AE1A34">
        <w:rPr>
          <w:sz w:val="24"/>
          <w:szCs w:val="24"/>
        </w:rPr>
        <w:t xml:space="preserve">Šias pareigas einantis </w:t>
      </w:r>
      <w:r w:rsidR="008B646C">
        <w:rPr>
          <w:sz w:val="24"/>
          <w:szCs w:val="24"/>
        </w:rPr>
        <w:t>darbuotojas</w:t>
      </w:r>
      <w:r w:rsidRPr="00AE1A34">
        <w:rPr>
          <w:sz w:val="24"/>
          <w:szCs w:val="24"/>
        </w:rPr>
        <w:t xml:space="preserve"> vykdo šias funkcijas:</w:t>
      </w:r>
    </w:p>
    <w:p w14:paraId="67FFB477" w14:textId="0D4D69B3" w:rsidR="00847804" w:rsidRDefault="00847804" w:rsidP="00847804">
      <w:pPr>
        <w:numPr>
          <w:ilvl w:val="1"/>
          <w:numId w:val="8"/>
        </w:numPr>
        <w:tabs>
          <w:tab w:val="left" w:pos="851"/>
          <w:tab w:val="left" w:pos="993"/>
        </w:tabs>
        <w:ind w:left="0" w:firstLine="567"/>
        <w:jc w:val="both"/>
        <w:rPr>
          <w:sz w:val="24"/>
          <w:szCs w:val="24"/>
        </w:rPr>
      </w:pPr>
      <w:r>
        <w:rPr>
          <w:color w:val="000000"/>
          <w:sz w:val="24"/>
        </w:rPr>
        <w:t>k</w:t>
      </w:r>
      <w:r w:rsidRPr="002D6F41">
        <w:rPr>
          <w:color w:val="000000"/>
          <w:sz w:val="24"/>
        </w:rPr>
        <w:t>onsultuoja priskirtos srities klausimais</w:t>
      </w:r>
      <w:r>
        <w:rPr>
          <w:color w:val="000000"/>
          <w:sz w:val="24"/>
        </w:rPr>
        <w:t>;</w:t>
      </w:r>
    </w:p>
    <w:p w14:paraId="48B4629E" w14:textId="437A3AD5" w:rsidR="00847804" w:rsidRPr="00847804" w:rsidRDefault="00847804" w:rsidP="00847804">
      <w:pPr>
        <w:numPr>
          <w:ilvl w:val="1"/>
          <w:numId w:val="8"/>
        </w:numPr>
        <w:tabs>
          <w:tab w:val="left" w:pos="851"/>
          <w:tab w:val="left" w:pos="993"/>
        </w:tabs>
        <w:ind w:left="0" w:firstLine="567"/>
        <w:jc w:val="both"/>
        <w:rPr>
          <w:sz w:val="24"/>
          <w:szCs w:val="24"/>
        </w:rPr>
      </w:pPr>
      <w:r>
        <w:rPr>
          <w:color w:val="000000"/>
          <w:sz w:val="24"/>
        </w:rPr>
        <w:t>r</w:t>
      </w:r>
      <w:r w:rsidRPr="002D6F41">
        <w:rPr>
          <w:color w:val="000000"/>
          <w:sz w:val="24"/>
        </w:rPr>
        <w:t>engia ir teikia pasiūlymus su informacinėmis technologijomis susijusiais klausimais</w:t>
      </w:r>
      <w:r>
        <w:rPr>
          <w:color w:val="000000"/>
          <w:sz w:val="24"/>
        </w:rPr>
        <w:t>;</w:t>
      </w:r>
    </w:p>
    <w:p w14:paraId="121C2B3C" w14:textId="4258A415" w:rsidR="00847804" w:rsidRPr="006F2DE0" w:rsidRDefault="006F2DE0" w:rsidP="00847804">
      <w:pPr>
        <w:numPr>
          <w:ilvl w:val="1"/>
          <w:numId w:val="8"/>
        </w:numPr>
        <w:tabs>
          <w:tab w:val="left" w:pos="851"/>
          <w:tab w:val="left" w:pos="993"/>
        </w:tabs>
        <w:ind w:left="0" w:firstLine="567"/>
        <w:jc w:val="both"/>
        <w:rPr>
          <w:sz w:val="24"/>
          <w:szCs w:val="24"/>
        </w:rPr>
      </w:pPr>
      <w:r>
        <w:rPr>
          <w:color w:val="000000"/>
          <w:sz w:val="24"/>
        </w:rPr>
        <w:t>n</w:t>
      </w:r>
      <w:r w:rsidRPr="002D6F41">
        <w:rPr>
          <w:color w:val="000000"/>
          <w:sz w:val="24"/>
        </w:rPr>
        <w:t>ustato informacinių technologijų sutrikimų priežastis arba prireikus koordinuoja informacinių technologijų sutrikimų priežasčių nustatymą ir šalina sutrikimus arba prireikus koordinuoja sutrikimų šalinimą</w:t>
      </w:r>
      <w:r>
        <w:rPr>
          <w:color w:val="000000"/>
          <w:sz w:val="24"/>
        </w:rPr>
        <w:t>;</w:t>
      </w:r>
    </w:p>
    <w:p w14:paraId="367A9CFD" w14:textId="5517AD06" w:rsidR="006F2DE0" w:rsidRDefault="00C4453A" w:rsidP="00847804">
      <w:pPr>
        <w:numPr>
          <w:ilvl w:val="1"/>
          <w:numId w:val="8"/>
        </w:numPr>
        <w:tabs>
          <w:tab w:val="left" w:pos="851"/>
          <w:tab w:val="left" w:pos="993"/>
        </w:tabs>
        <w:ind w:left="0" w:firstLine="567"/>
        <w:jc w:val="both"/>
        <w:rPr>
          <w:sz w:val="24"/>
          <w:szCs w:val="24"/>
        </w:rPr>
      </w:pPr>
      <w:r>
        <w:rPr>
          <w:sz w:val="24"/>
          <w:szCs w:val="24"/>
        </w:rPr>
        <w:t>v</w:t>
      </w:r>
      <w:r w:rsidRPr="00C4453A">
        <w:rPr>
          <w:sz w:val="24"/>
          <w:szCs w:val="24"/>
        </w:rPr>
        <w:t>ykdo su informacinių technologijų sauga susijusias veiklas arba prireikus koordinuoja su informacinių technologijų sauga susijusių veiklų vykdym</w:t>
      </w:r>
      <w:r>
        <w:rPr>
          <w:sz w:val="24"/>
          <w:szCs w:val="24"/>
        </w:rPr>
        <w:t>ą;</w:t>
      </w:r>
    </w:p>
    <w:p w14:paraId="5A1AE11D" w14:textId="0BEB3B17" w:rsidR="00C4453A" w:rsidRDefault="00D07688" w:rsidP="00847804">
      <w:pPr>
        <w:numPr>
          <w:ilvl w:val="1"/>
          <w:numId w:val="8"/>
        </w:numPr>
        <w:tabs>
          <w:tab w:val="left" w:pos="851"/>
          <w:tab w:val="left" w:pos="993"/>
        </w:tabs>
        <w:ind w:left="0" w:firstLine="567"/>
        <w:jc w:val="both"/>
        <w:rPr>
          <w:sz w:val="24"/>
          <w:szCs w:val="24"/>
        </w:rPr>
      </w:pPr>
      <w:r>
        <w:rPr>
          <w:sz w:val="24"/>
          <w:szCs w:val="24"/>
        </w:rPr>
        <w:t>r</w:t>
      </w:r>
      <w:r w:rsidRPr="00D07688">
        <w:rPr>
          <w:sz w:val="24"/>
          <w:szCs w:val="24"/>
        </w:rPr>
        <w:t>engia teisės aktų projektus ir kitus susijusius dokumentus dėl informacinių technologijų kūrimo, diegimo, naudojimo arba prireikus koordinuoja teisės aktų projektų ir kitų susijusių dokumentų dėl informacinių technologijų kūrimo, diegimo, naudojimo rengimą</w:t>
      </w:r>
      <w:r w:rsidR="00B3288A">
        <w:rPr>
          <w:sz w:val="24"/>
          <w:szCs w:val="24"/>
        </w:rPr>
        <w:t>;</w:t>
      </w:r>
    </w:p>
    <w:p w14:paraId="473D5EE8" w14:textId="60838427" w:rsidR="00C4453A" w:rsidRDefault="00A916E3" w:rsidP="00847804">
      <w:pPr>
        <w:numPr>
          <w:ilvl w:val="1"/>
          <w:numId w:val="8"/>
        </w:numPr>
        <w:tabs>
          <w:tab w:val="left" w:pos="851"/>
          <w:tab w:val="left" w:pos="993"/>
        </w:tabs>
        <w:ind w:left="0" w:firstLine="567"/>
        <w:jc w:val="both"/>
        <w:rPr>
          <w:sz w:val="24"/>
          <w:szCs w:val="24"/>
        </w:rPr>
      </w:pPr>
      <w:r>
        <w:rPr>
          <w:sz w:val="24"/>
          <w:szCs w:val="24"/>
        </w:rPr>
        <w:t>r</w:t>
      </w:r>
      <w:r w:rsidRPr="00A916E3">
        <w:rPr>
          <w:sz w:val="24"/>
          <w:szCs w:val="24"/>
        </w:rPr>
        <w:t>engia ir teikia informaciją su informacinėmis technologijomis susijusiais sudėtingais klausimais arba prireikus koordinuoja informacijos su informacinėmis technologijomis susijusiais sudėtingais klausimais rengimą ir teikimą</w:t>
      </w:r>
      <w:r w:rsidR="00B3288A">
        <w:rPr>
          <w:sz w:val="24"/>
          <w:szCs w:val="24"/>
        </w:rPr>
        <w:t>;</w:t>
      </w:r>
    </w:p>
    <w:p w14:paraId="466BFB94" w14:textId="5A89DEEE" w:rsidR="00A916E3" w:rsidRDefault="000462F9" w:rsidP="00847804">
      <w:pPr>
        <w:numPr>
          <w:ilvl w:val="1"/>
          <w:numId w:val="8"/>
        </w:numPr>
        <w:tabs>
          <w:tab w:val="left" w:pos="851"/>
          <w:tab w:val="left" w:pos="993"/>
        </w:tabs>
        <w:ind w:left="0" w:firstLine="567"/>
        <w:jc w:val="both"/>
        <w:rPr>
          <w:sz w:val="24"/>
          <w:szCs w:val="24"/>
        </w:rPr>
      </w:pPr>
      <w:r>
        <w:rPr>
          <w:sz w:val="24"/>
          <w:szCs w:val="24"/>
        </w:rPr>
        <w:t>t</w:t>
      </w:r>
      <w:r w:rsidRPr="000462F9">
        <w:rPr>
          <w:sz w:val="24"/>
          <w:szCs w:val="24"/>
        </w:rPr>
        <w:t>eikia pagalbą apdorojant ir panaudojant duomenų bazėse ir informacinėse sistemose esančią informaciją arba prireikus koordinuoja pagalbos apdorojant ir panaudojant duomenų bazėse ir informacinėse sistemose esančią informaciją teikimą</w:t>
      </w:r>
      <w:r w:rsidR="00B3288A">
        <w:rPr>
          <w:sz w:val="24"/>
          <w:szCs w:val="24"/>
        </w:rPr>
        <w:t>;</w:t>
      </w:r>
    </w:p>
    <w:p w14:paraId="33CB573C" w14:textId="13051E25" w:rsidR="00B3288A" w:rsidRDefault="002F5A5A" w:rsidP="00847804">
      <w:pPr>
        <w:numPr>
          <w:ilvl w:val="1"/>
          <w:numId w:val="8"/>
        </w:numPr>
        <w:tabs>
          <w:tab w:val="left" w:pos="851"/>
          <w:tab w:val="left" w:pos="993"/>
        </w:tabs>
        <w:ind w:left="0" w:firstLine="567"/>
        <w:jc w:val="both"/>
        <w:rPr>
          <w:sz w:val="24"/>
          <w:szCs w:val="24"/>
        </w:rPr>
      </w:pPr>
      <w:r>
        <w:rPr>
          <w:sz w:val="24"/>
          <w:szCs w:val="24"/>
        </w:rPr>
        <w:lastRenderedPageBreak/>
        <w:t>v</w:t>
      </w:r>
      <w:r w:rsidRPr="002F5A5A">
        <w:rPr>
          <w:sz w:val="24"/>
          <w:szCs w:val="24"/>
        </w:rPr>
        <w:t>ykdo šiai pareigybei pavedimas funkcijas susijusias su Lietuvos teismų informacine sistema (LITEKO) bei Elektroninių paslaugų portalu (EPP)</w:t>
      </w:r>
      <w:r>
        <w:rPr>
          <w:sz w:val="24"/>
          <w:szCs w:val="24"/>
        </w:rPr>
        <w:t>;</w:t>
      </w:r>
    </w:p>
    <w:p w14:paraId="172E7990" w14:textId="77777777" w:rsidR="00AB55C3" w:rsidRDefault="00AB55C3" w:rsidP="00AB55C3">
      <w:pPr>
        <w:numPr>
          <w:ilvl w:val="1"/>
          <w:numId w:val="8"/>
        </w:numPr>
        <w:tabs>
          <w:tab w:val="left" w:pos="851"/>
          <w:tab w:val="left" w:pos="993"/>
        </w:tabs>
        <w:ind w:left="0" w:firstLine="567"/>
        <w:jc w:val="both"/>
        <w:rPr>
          <w:sz w:val="24"/>
          <w:szCs w:val="24"/>
        </w:rPr>
      </w:pPr>
      <w:r>
        <w:rPr>
          <w:sz w:val="24"/>
          <w:szCs w:val="24"/>
        </w:rPr>
        <w:t>p</w:t>
      </w:r>
      <w:r w:rsidRPr="00AB55C3">
        <w:rPr>
          <w:sz w:val="24"/>
          <w:szCs w:val="24"/>
        </w:rPr>
        <w:t>agal kompetenciją dalyvauja informacinių sistemų taikomosios programinės įrangos plėtros ir tobulinimo paslaugų viešojo pirkimo dokumentų rengimo, tiekėjų pasiūlymų vertinimo, sutarčių sudarymo, vykdymo procesuose</w:t>
      </w:r>
      <w:r>
        <w:rPr>
          <w:sz w:val="24"/>
          <w:szCs w:val="24"/>
        </w:rPr>
        <w:t>;</w:t>
      </w:r>
    </w:p>
    <w:p w14:paraId="59041511" w14:textId="0B20EBE6" w:rsidR="00AB55C3" w:rsidRDefault="00AB55C3" w:rsidP="00D118C1">
      <w:pPr>
        <w:numPr>
          <w:ilvl w:val="1"/>
          <w:numId w:val="8"/>
        </w:numPr>
        <w:tabs>
          <w:tab w:val="left" w:pos="851"/>
          <w:tab w:val="left" w:pos="1134"/>
        </w:tabs>
        <w:ind w:left="0" w:firstLine="567"/>
        <w:jc w:val="both"/>
        <w:rPr>
          <w:sz w:val="24"/>
          <w:szCs w:val="24"/>
        </w:rPr>
      </w:pPr>
      <w:r>
        <w:rPr>
          <w:sz w:val="24"/>
          <w:szCs w:val="24"/>
        </w:rPr>
        <w:t>a</w:t>
      </w:r>
      <w:r w:rsidRPr="00AB55C3">
        <w:rPr>
          <w:sz w:val="24"/>
          <w:szCs w:val="24"/>
        </w:rPr>
        <w:t>dministruoja teisėjų, teismų darbuotojų, bei įstaigos darbuotojų prisijungimus prie portalų INFOLEX, LITEKO ir kt.</w:t>
      </w:r>
      <w:r>
        <w:rPr>
          <w:sz w:val="24"/>
          <w:szCs w:val="24"/>
        </w:rPr>
        <w:t>;</w:t>
      </w:r>
    </w:p>
    <w:p w14:paraId="24B0DAE1" w14:textId="3B07FE81" w:rsidR="00AB55C3" w:rsidRDefault="00AB55C3" w:rsidP="00D118C1">
      <w:pPr>
        <w:numPr>
          <w:ilvl w:val="1"/>
          <w:numId w:val="8"/>
        </w:numPr>
        <w:tabs>
          <w:tab w:val="left" w:pos="851"/>
          <w:tab w:val="left" w:pos="993"/>
          <w:tab w:val="left" w:pos="1134"/>
        </w:tabs>
        <w:ind w:left="0" w:firstLine="567"/>
        <w:jc w:val="both"/>
        <w:rPr>
          <w:sz w:val="24"/>
          <w:szCs w:val="24"/>
        </w:rPr>
      </w:pPr>
      <w:r>
        <w:rPr>
          <w:sz w:val="24"/>
          <w:szCs w:val="24"/>
        </w:rPr>
        <w:t>n</w:t>
      </w:r>
      <w:r w:rsidRPr="00AB55C3">
        <w:rPr>
          <w:sz w:val="24"/>
          <w:szCs w:val="24"/>
        </w:rPr>
        <w:t>agrinėja skyriaus kompetencijai priskirtus pareiškimus, skundus ir pasiūlymus, rengia atsakymų projektus, imasi priemonių, kad būtų išspręsti keliami klausimai</w:t>
      </w:r>
      <w:r w:rsidR="00BF3193">
        <w:rPr>
          <w:sz w:val="24"/>
          <w:szCs w:val="24"/>
        </w:rPr>
        <w:t>;</w:t>
      </w:r>
    </w:p>
    <w:p w14:paraId="7D3CBD49" w14:textId="121C2016" w:rsidR="00BF3193" w:rsidRPr="00BF3193" w:rsidRDefault="00D118C1" w:rsidP="00D118C1">
      <w:pPr>
        <w:numPr>
          <w:ilvl w:val="1"/>
          <w:numId w:val="8"/>
        </w:numPr>
        <w:tabs>
          <w:tab w:val="left" w:pos="851"/>
          <w:tab w:val="left" w:pos="993"/>
          <w:tab w:val="left" w:pos="1134"/>
        </w:tabs>
        <w:ind w:left="0" w:firstLine="567"/>
        <w:jc w:val="both"/>
        <w:rPr>
          <w:sz w:val="24"/>
          <w:szCs w:val="24"/>
        </w:rPr>
      </w:pPr>
      <w:r>
        <w:rPr>
          <w:color w:val="000000"/>
          <w:sz w:val="24"/>
        </w:rPr>
        <w:t>v</w:t>
      </w:r>
      <w:r w:rsidR="00BF3193" w:rsidRPr="002D6F41">
        <w:rPr>
          <w:color w:val="000000"/>
          <w:sz w:val="24"/>
        </w:rPr>
        <w:t>ykdo kitus nenuolatinio pobūdžio su įstaigos veikla susijusius pavedimus.</w:t>
      </w:r>
    </w:p>
    <w:p w14:paraId="18B956EF" w14:textId="77777777" w:rsidR="00BF3193" w:rsidRPr="00AB55C3" w:rsidRDefault="00BF3193" w:rsidP="00BF3193">
      <w:pPr>
        <w:tabs>
          <w:tab w:val="left" w:pos="851"/>
          <w:tab w:val="left" w:pos="993"/>
        </w:tabs>
        <w:ind w:left="567"/>
        <w:jc w:val="both"/>
        <w:rPr>
          <w:sz w:val="24"/>
          <w:szCs w:val="24"/>
        </w:rPr>
      </w:pPr>
    </w:p>
    <w:p w14:paraId="4F45BBDC" w14:textId="77777777" w:rsidR="003D7D3F" w:rsidRDefault="003D7D3F" w:rsidP="005E4020">
      <w:pPr>
        <w:jc w:val="center"/>
        <w:rPr>
          <w:b/>
          <w:sz w:val="24"/>
        </w:rPr>
      </w:pPr>
      <w:r>
        <w:rPr>
          <w:b/>
          <w:sz w:val="24"/>
        </w:rPr>
        <w:t>IV SKYRIUS</w:t>
      </w:r>
    </w:p>
    <w:p w14:paraId="4144C6FB" w14:textId="77777777" w:rsidR="005E4020" w:rsidRPr="00B075E8" w:rsidRDefault="005E4020" w:rsidP="005E4020">
      <w:pPr>
        <w:jc w:val="center"/>
        <w:rPr>
          <w:b/>
          <w:sz w:val="24"/>
        </w:rPr>
      </w:pPr>
      <w:r w:rsidRPr="00B075E8">
        <w:rPr>
          <w:b/>
          <w:sz w:val="24"/>
        </w:rPr>
        <w:t xml:space="preserve"> ŠIAS PAREIGAS EINANČIO </w:t>
      </w:r>
      <w:r w:rsidR="00410E4D" w:rsidRPr="00410E4D">
        <w:rPr>
          <w:b/>
          <w:sz w:val="24"/>
        </w:rPr>
        <w:t xml:space="preserve">DARBUOTOJO </w:t>
      </w:r>
      <w:r w:rsidRPr="00B075E8">
        <w:rPr>
          <w:b/>
          <w:sz w:val="24"/>
        </w:rPr>
        <w:t>PAVALDUMAS</w:t>
      </w:r>
    </w:p>
    <w:p w14:paraId="06925FC8" w14:textId="77777777" w:rsidR="005E4020" w:rsidRPr="00B075E8" w:rsidRDefault="005E4020" w:rsidP="005E4020">
      <w:pPr>
        <w:jc w:val="both"/>
        <w:rPr>
          <w:sz w:val="24"/>
        </w:rPr>
      </w:pPr>
    </w:p>
    <w:p w14:paraId="387131E8" w14:textId="77777777" w:rsidR="00E428E2" w:rsidRPr="00AE1A34" w:rsidRDefault="00E428E2" w:rsidP="003E3E7D">
      <w:pPr>
        <w:numPr>
          <w:ilvl w:val="0"/>
          <w:numId w:val="8"/>
        </w:numPr>
        <w:tabs>
          <w:tab w:val="left" w:pos="426"/>
          <w:tab w:val="left" w:pos="709"/>
          <w:tab w:val="left" w:pos="851"/>
        </w:tabs>
        <w:ind w:firstLine="207"/>
        <w:jc w:val="both"/>
        <w:rPr>
          <w:sz w:val="24"/>
          <w:szCs w:val="24"/>
        </w:rPr>
      </w:pPr>
      <w:r w:rsidRPr="00AE1A34">
        <w:rPr>
          <w:sz w:val="24"/>
          <w:szCs w:val="24"/>
        </w:rPr>
        <w:t xml:space="preserve">Šias pareigas einantis </w:t>
      </w:r>
      <w:r>
        <w:rPr>
          <w:sz w:val="24"/>
          <w:szCs w:val="24"/>
        </w:rPr>
        <w:t>darbuotojas</w:t>
      </w:r>
      <w:r w:rsidRPr="00AE1A34">
        <w:rPr>
          <w:sz w:val="24"/>
          <w:szCs w:val="24"/>
        </w:rPr>
        <w:t xml:space="preserve"> yra tiesiogiai pavaldus </w:t>
      </w:r>
      <w:r>
        <w:rPr>
          <w:sz w:val="24"/>
          <w:szCs w:val="24"/>
        </w:rPr>
        <w:t xml:space="preserve">Skyriaus </w:t>
      </w:r>
      <w:r w:rsidRPr="00AE1A34">
        <w:rPr>
          <w:sz w:val="24"/>
          <w:szCs w:val="24"/>
        </w:rPr>
        <w:t xml:space="preserve">vedėjui.  </w:t>
      </w:r>
    </w:p>
    <w:p w14:paraId="6994583C" w14:textId="77777777" w:rsidR="005E4020" w:rsidRPr="004C3C63" w:rsidRDefault="005E4020" w:rsidP="005E4020">
      <w:pPr>
        <w:tabs>
          <w:tab w:val="left" w:pos="851"/>
        </w:tabs>
        <w:jc w:val="both"/>
        <w:rPr>
          <w:sz w:val="24"/>
          <w:szCs w:val="24"/>
        </w:rPr>
      </w:pPr>
    </w:p>
    <w:p w14:paraId="7B09F685" w14:textId="77777777" w:rsidR="005E4020" w:rsidRPr="004C3C63" w:rsidRDefault="005E4020" w:rsidP="005E4020">
      <w:pPr>
        <w:jc w:val="center"/>
        <w:rPr>
          <w:sz w:val="24"/>
          <w:szCs w:val="24"/>
        </w:rPr>
      </w:pPr>
      <w:r>
        <w:rPr>
          <w:sz w:val="24"/>
          <w:szCs w:val="24"/>
        </w:rPr>
        <w:t>–––––––––––––</w:t>
      </w:r>
    </w:p>
    <w:p w14:paraId="48434EC4" w14:textId="77777777" w:rsidR="005E4020" w:rsidRPr="004C3C63" w:rsidRDefault="005E4020" w:rsidP="00177AE2">
      <w:pPr>
        <w:tabs>
          <w:tab w:val="left" w:pos="426"/>
        </w:tabs>
        <w:ind w:left="142"/>
        <w:jc w:val="both"/>
        <w:rPr>
          <w:sz w:val="24"/>
          <w:szCs w:val="24"/>
          <w:vertAlign w:val="superscript"/>
        </w:rPr>
      </w:pPr>
    </w:p>
    <w:p w14:paraId="5931982F" w14:textId="77777777" w:rsidR="006524D4" w:rsidRDefault="006524D4" w:rsidP="006524D4">
      <w:pPr>
        <w:pStyle w:val="Antrat1"/>
        <w:rPr>
          <w:szCs w:val="24"/>
        </w:rPr>
      </w:pPr>
      <w:r>
        <w:rPr>
          <w:szCs w:val="24"/>
        </w:rPr>
        <w:t>Susipažinau</w:t>
      </w:r>
    </w:p>
    <w:p w14:paraId="5EA81AE3" w14:textId="5876A700" w:rsidR="006524D4" w:rsidRDefault="0024064E" w:rsidP="006524D4">
      <w:pPr>
        <w:jc w:val="both"/>
        <w:rPr>
          <w:sz w:val="24"/>
          <w:szCs w:val="24"/>
        </w:rPr>
      </w:pPr>
      <w:r>
        <w:rPr>
          <w:sz w:val="24"/>
          <w:szCs w:val="24"/>
        </w:rPr>
        <w:t>Technologijų ir išteklių valdymo departamento</w:t>
      </w:r>
    </w:p>
    <w:p w14:paraId="721C722B" w14:textId="77777777" w:rsidR="000D0AAB" w:rsidRDefault="000D0AAB" w:rsidP="006524D4">
      <w:pPr>
        <w:jc w:val="both"/>
        <w:rPr>
          <w:sz w:val="24"/>
          <w:szCs w:val="24"/>
        </w:rPr>
      </w:pPr>
      <w:r>
        <w:rPr>
          <w:sz w:val="24"/>
          <w:szCs w:val="24"/>
        </w:rPr>
        <w:t xml:space="preserve">Informacinių technologijų skyriaus </w:t>
      </w:r>
    </w:p>
    <w:p w14:paraId="4854D78D" w14:textId="6AB2E955" w:rsidR="006524D4" w:rsidRDefault="001D2706" w:rsidP="006524D4">
      <w:pPr>
        <w:pStyle w:val="Pagrindinistekstas3"/>
        <w:rPr>
          <w:rFonts w:ascii="Times New Roman" w:hAnsi="Times New Roman"/>
          <w:i/>
          <w:sz w:val="24"/>
          <w:szCs w:val="24"/>
          <w:vertAlign w:val="superscript"/>
        </w:rPr>
      </w:pPr>
      <w:r>
        <w:rPr>
          <w:rFonts w:ascii="Times New Roman" w:hAnsi="Times New Roman"/>
          <w:sz w:val="24"/>
          <w:szCs w:val="24"/>
          <w:lang w:val="lt-LT" w:eastAsia="lt-LT"/>
        </w:rPr>
        <w:t>k</w:t>
      </w:r>
      <w:r w:rsidRPr="001D2706">
        <w:rPr>
          <w:rFonts w:ascii="Times New Roman" w:hAnsi="Times New Roman"/>
          <w:sz w:val="24"/>
          <w:szCs w:val="24"/>
          <w:lang w:val="lt-LT" w:eastAsia="lt-LT"/>
        </w:rPr>
        <w:t xml:space="preserve">onsultantas </w:t>
      </w:r>
    </w:p>
    <w:p w14:paraId="79DE26D8"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_________________________</w:t>
      </w:r>
    </w:p>
    <w:p w14:paraId="5A851884"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ab/>
        <w:t>(parašas)</w:t>
      </w:r>
      <w:r>
        <w:rPr>
          <w:rFonts w:ascii="Times New Roman" w:hAnsi="Times New Roman"/>
          <w:i/>
          <w:sz w:val="24"/>
          <w:szCs w:val="24"/>
          <w:vertAlign w:val="superscript"/>
        </w:rPr>
        <w:tab/>
      </w:r>
    </w:p>
    <w:p w14:paraId="3F0A5718" w14:textId="77777777" w:rsidR="006524D4" w:rsidRDefault="006524D4" w:rsidP="006524D4">
      <w:pPr>
        <w:pStyle w:val="Pagrindinistekstas3"/>
        <w:rPr>
          <w:rFonts w:ascii="Times New Roman" w:hAnsi="Times New Roman"/>
          <w:i/>
          <w:sz w:val="24"/>
          <w:szCs w:val="24"/>
          <w:vertAlign w:val="superscript"/>
        </w:rPr>
      </w:pPr>
    </w:p>
    <w:p w14:paraId="0ABC1714" w14:textId="77777777" w:rsidR="006524D4" w:rsidRPr="001C52D7" w:rsidRDefault="006524D4" w:rsidP="006524D4">
      <w:pPr>
        <w:pStyle w:val="Pagrindinistekstas3"/>
        <w:rPr>
          <w:rFonts w:ascii="Times New Roman" w:hAnsi="Times New Roman"/>
          <w:i/>
          <w:sz w:val="24"/>
          <w:szCs w:val="24"/>
          <w:vertAlign w:val="superscript"/>
          <w:lang w:val="lt-LT"/>
        </w:rPr>
      </w:pPr>
      <w:r>
        <w:rPr>
          <w:rFonts w:ascii="Times New Roman" w:hAnsi="Times New Roman"/>
          <w:i/>
          <w:sz w:val="24"/>
          <w:szCs w:val="24"/>
          <w:vertAlign w:val="superscript"/>
        </w:rPr>
        <w:t>_</w:t>
      </w:r>
      <w:r w:rsidR="001C52D7">
        <w:rPr>
          <w:rFonts w:ascii="Times New Roman" w:hAnsi="Times New Roman"/>
          <w:i/>
          <w:sz w:val="24"/>
          <w:szCs w:val="24"/>
          <w:vertAlign w:val="superscript"/>
        </w:rPr>
        <w:t>_________________________</w:t>
      </w:r>
    </w:p>
    <w:p w14:paraId="6CCE0832"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 xml:space="preserve">       (vardas ir pavardė)</w:t>
      </w:r>
    </w:p>
    <w:p w14:paraId="371D4D44" w14:textId="77777777" w:rsidR="006524D4" w:rsidRDefault="006524D4" w:rsidP="006524D4">
      <w:pPr>
        <w:jc w:val="both"/>
        <w:rPr>
          <w:sz w:val="24"/>
          <w:szCs w:val="24"/>
        </w:rPr>
      </w:pPr>
    </w:p>
    <w:p w14:paraId="7A2A0124" w14:textId="77777777" w:rsidR="006524D4" w:rsidRDefault="006524D4" w:rsidP="006524D4">
      <w:pPr>
        <w:jc w:val="both"/>
        <w:rPr>
          <w:sz w:val="24"/>
          <w:szCs w:val="24"/>
        </w:rPr>
      </w:pPr>
      <w:r>
        <w:rPr>
          <w:sz w:val="24"/>
          <w:szCs w:val="24"/>
        </w:rPr>
        <w:t>_________________</w:t>
      </w:r>
    </w:p>
    <w:p w14:paraId="387AC14F" w14:textId="77777777" w:rsidR="006524D4" w:rsidRDefault="006524D4" w:rsidP="006524D4">
      <w:pPr>
        <w:rPr>
          <w:i/>
          <w:sz w:val="24"/>
          <w:szCs w:val="24"/>
          <w:vertAlign w:val="superscript"/>
        </w:rPr>
      </w:pPr>
      <w:r>
        <w:rPr>
          <w:i/>
          <w:sz w:val="24"/>
          <w:szCs w:val="24"/>
          <w:vertAlign w:val="superscript"/>
        </w:rPr>
        <w:t xml:space="preserve">                  (data)</w:t>
      </w:r>
    </w:p>
    <w:p w14:paraId="1AC7D077" w14:textId="77777777" w:rsidR="00847804" w:rsidRDefault="00847804" w:rsidP="00F12352">
      <w:pPr>
        <w:ind w:firstLine="851"/>
        <w:jc w:val="both"/>
        <w:rPr>
          <w:sz w:val="24"/>
          <w:szCs w:val="24"/>
        </w:rPr>
      </w:pPr>
    </w:p>
    <w:sectPr w:rsidR="00847804" w:rsidSect="00146C99">
      <w:headerReference w:type="default" r:id="rId7"/>
      <w:footerReference w:type="even" r:id="rId8"/>
      <w:footerReference w:type="default" r:id="rId9"/>
      <w:pgSz w:w="11906" w:h="16838"/>
      <w:pgMar w:top="1134" w:right="707" w:bottom="709" w:left="1797"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0951" w14:textId="77777777" w:rsidR="00F43BE3" w:rsidRDefault="00F43BE3">
      <w:r>
        <w:separator/>
      </w:r>
    </w:p>
  </w:endnote>
  <w:endnote w:type="continuationSeparator" w:id="0">
    <w:p w14:paraId="17A1AA79" w14:textId="77777777" w:rsidR="00F43BE3" w:rsidRDefault="00F4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672B"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1CA348" w14:textId="77777777" w:rsidR="001D62F1" w:rsidRDefault="001D62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0984"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3AC7FF" w14:textId="77777777" w:rsidR="001D62F1" w:rsidRDefault="001D62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344B" w14:textId="77777777" w:rsidR="00F43BE3" w:rsidRDefault="00F43BE3">
      <w:r>
        <w:separator/>
      </w:r>
    </w:p>
  </w:footnote>
  <w:footnote w:type="continuationSeparator" w:id="0">
    <w:p w14:paraId="603968A7" w14:textId="77777777" w:rsidR="00F43BE3" w:rsidRDefault="00F4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3A0A" w14:textId="77777777" w:rsidR="001D62F1" w:rsidRDefault="001D62F1">
    <w:pPr>
      <w:pStyle w:val="Antrats"/>
      <w:jc w:val="center"/>
    </w:pPr>
    <w:r>
      <w:fldChar w:fldCharType="begin"/>
    </w:r>
    <w:r>
      <w:instrText xml:space="preserve"> PAGE   \* MERGEFORMAT </w:instrText>
    </w:r>
    <w:r>
      <w:fldChar w:fldCharType="separate"/>
    </w:r>
    <w:r>
      <w:rPr>
        <w:noProof/>
      </w:rPr>
      <w:t>2</w:t>
    </w:r>
    <w:r>
      <w:fldChar w:fldCharType="end"/>
    </w:r>
  </w:p>
  <w:p w14:paraId="33A081CD" w14:textId="77777777" w:rsidR="001D62F1" w:rsidRDefault="001D62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82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32B84"/>
    <w:multiLevelType w:val="hybridMultilevel"/>
    <w:tmpl w:val="53DC8468"/>
    <w:lvl w:ilvl="0" w:tplc="8632C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3" w15:restartNumberingAfterBreak="0">
    <w:nsid w:val="1D3E1C1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EA17AA"/>
    <w:multiLevelType w:val="singleLevel"/>
    <w:tmpl w:val="A100F632"/>
    <w:lvl w:ilvl="0">
      <w:start w:val="1"/>
      <w:numFmt w:val="decimal"/>
      <w:lvlText w:val="%1."/>
      <w:lvlJc w:val="left"/>
      <w:pPr>
        <w:tabs>
          <w:tab w:val="num" w:pos="1211"/>
        </w:tabs>
        <w:ind w:left="0" w:firstLine="851"/>
      </w:pPr>
    </w:lvl>
  </w:abstractNum>
  <w:abstractNum w:abstractNumId="5" w15:restartNumberingAfterBreak="0">
    <w:nsid w:val="2BE812CC"/>
    <w:multiLevelType w:val="singleLevel"/>
    <w:tmpl w:val="F852E9CA"/>
    <w:lvl w:ilvl="0">
      <w:start w:val="1"/>
      <w:numFmt w:val="decimal"/>
      <w:lvlText w:val="%1."/>
      <w:lvlJc w:val="left"/>
      <w:pPr>
        <w:tabs>
          <w:tab w:val="num" w:pos="1211"/>
        </w:tabs>
        <w:ind w:left="0" w:firstLine="851"/>
      </w:pPr>
    </w:lvl>
  </w:abstractNum>
  <w:abstractNum w:abstractNumId="6" w15:restartNumberingAfterBreak="0">
    <w:nsid w:val="3CCE75C5"/>
    <w:multiLevelType w:val="singleLevel"/>
    <w:tmpl w:val="C1126BC2"/>
    <w:lvl w:ilvl="0">
      <w:start w:val="1"/>
      <w:numFmt w:val="decimal"/>
      <w:lvlText w:val="7.%1."/>
      <w:lvlJc w:val="left"/>
      <w:pPr>
        <w:tabs>
          <w:tab w:val="num" w:pos="1637"/>
        </w:tabs>
        <w:ind w:left="143" w:firstLine="1134"/>
      </w:pPr>
      <w:rPr>
        <w:rFonts w:hint="default"/>
      </w:rPr>
    </w:lvl>
  </w:abstractNum>
  <w:abstractNum w:abstractNumId="7" w15:restartNumberingAfterBreak="0">
    <w:nsid w:val="3F17056C"/>
    <w:multiLevelType w:val="hybridMultilevel"/>
    <w:tmpl w:val="FB6C1AAC"/>
    <w:lvl w:ilvl="0" w:tplc="84AE8AF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450E6953"/>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7A2931"/>
    <w:multiLevelType w:val="singleLevel"/>
    <w:tmpl w:val="FE78C8CC"/>
    <w:lvl w:ilvl="0">
      <w:numFmt w:val="bullet"/>
      <w:lvlText w:val="-"/>
      <w:lvlJc w:val="left"/>
      <w:pPr>
        <w:tabs>
          <w:tab w:val="num" w:pos="1211"/>
        </w:tabs>
        <w:ind w:left="1211" w:hanging="360"/>
      </w:pPr>
      <w:rPr>
        <w:rFonts w:hint="default"/>
      </w:rPr>
    </w:lvl>
  </w:abstractNum>
  <w:abstractNum w:abstractNumId="10" w15:restartNumberingAfterBreak="0">
    <w:nsid w:val="56B235EA"/>
    <w:multiLevelType w:val="hybridMultilevel"/>
    <w:tmpl w:val="183ADB58"/>
    <w:lvl w:ilvl="0" w:tplc="68F2703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0C2DB1"/>
    <w:multiLevelType w:val="singleLevel"/>
    <w:tmpl w:val="8E1E9104"/>
    <w:lvl w:ilvl="0">
      <w:start w:val="1"/>
      <w:numFmt w:val="decimal"/>
      <w:lvlText w:val="%1."/>
      <w:lvlJc w:val="left"/>
      <w:pPr>
        <w:tabs>
          <w:tab w:val="num" w:pos="1211"/>
        </w:tabs>
        <w:ind w:left="0" w:firstLine="851"/>
      </w:pPr>
    </w:lvl>
  </w:abstractNum>
  <w:abstractNum w:abstractNumId="12" w15:restartNumberingAfterBreak="0">
    <w:nsid w:val="6635440E"/>
    <w:multiLevelType w:val="multilevel"/>
    <w:tmpl w:val="ED5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A3219"/>
    <w:multiLevelType w:val="singleLevel"/>
    <w:tmpl w:val="A100F632"/>
    <w:lvl w:ilvl="0">
      <w:start w:val="1"/>
      <w:numFmt w:val="decimal"/>
      <w:lvlText w:val="%1."/>
      <w:lvlJc w:val="left"/>
      <w:pPr>
        <w:tabs>
          <w:tab w:val="num" w:pos="1211"/>
        </w:tabs>
        <w:ind w:left="0" w:firstLine="851"/>
      </w:pPr>
    </w:lvl>
  </w:abstractNum>
  <w:num w:numId="1" w16cid:durableId="838228637">
    <w:abstractNumId w:val="13"/>
  </w:num>
  <w:num w:numId="2" w16cid:durableId="1118721914">
    <w:abstractNumId w:val="4"/>
  </w:num>
  <w:num w:numId="3" w16cid:durableId="2063363920">
    <w:abstractNumId w:val="5"/>
  </w:num>
  <w:num w:numId="4" w16cid:durableId="1323898277">
    <w:abstractNumId w:val="3"/>
  </w:num>
  <w:num w:numId="5" w16cid:durableId="1945309506">
    <w:abstractNumId w:val="11"/>
  </w:num>
  <w:num w:numId="6" w16cid:durableId="743530748">
    <w:abstractNumId w:val="9"/>
  </w:num>
  <w:num w:numId="7" w16cid:durableId="38819415">
    <w:abstractNumId w:val="12"/>
  </w:num>
  <w:num w:numId="8" w16cid:durableId="870338143">
    <w:abstractNumId w:val="0"/>
  </w:num>
  <w:num w:numId="9" w16cid:durableId="1562984328">
    <w:abstractNumId w:val="1"/>
  </w:num>
  <w:num w:numId="10" w16cid:durableId="251939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131812">
    <w:abstractNumId w:val="7"/>
  </w:num>
  <w:num w:numId="12" w16cid:durableId="1439327541">
    <w:abstractNumId w:val="10"/>
  </w:num>
  <w:num w:numId="13" w16cid:durableId="1636331127">
    <w:abstractNumId w:val="2"/>
  </w:num>
  <w:num w:numId="14" w16cid:durableId="1631472296">
    <w:abstractNumId w:val="6"/>
  </w:num>
  <w:num w:numId="15" w16cid:durableId="1983542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7D"/>
    <w:rsid w:val="00000972"/>
    <w:rsid w:val="000105E6"/>
    <w:rsid w:val="000217BA"/>
    <w:rsid w:val="00024F18"/>
    <w:rsid w:val="00031E75"/>
    <w:rsid w:val="0004231D"/>
    <w:rsid w:val="00042E7A"/>
    <w:rsid w:val="000462F9"/>
    <w:rsid w:val="000637E5"/>
    <w:rsid w:val="0006537C"/>
    <w:rsid w:val="00092857"/>
    <w:rsid w:val="00093798"/>
    <w:rsid w:val="000D0AAB"/>
    <w:rsid w:val="00102C3A"/>
    <w:rsid w:val="00106653"/>
    <w:rsid w:val="00110894"/>
    <w:rsid w:val="00146C99"/>
    <w:rsid w:val="00150A86"/>
    <w:rsid w:val="00157EB3"/>
    <w:rsid w:val="00177AE2"/>
    <w:rsid w:val="00180F29"/>
    <w:rsid w:val="001A3DF2"/>
    <w:rsid w:val="001C52D7"/>
    <w:rsid w:val="001D2706"/>
    <w:rsid w:val="001D62F1"/>
    <w:rsid w:val="001F7E0E"/>
    <w:rsid w:val="00232D23"/>
    <w:rsid w:val="0024064E"/>
    <w:rsid w:val="00273960"/>
    <w:rsid w:val="00277875"/>
    <w:rsid w:val="002914B0"/>
    <w:rsid w:val="002943AA"/>
    <w:rsid w:val="002962E7"/>
    <w:rsid w:val="002A4BA1"/>
    <w:rsid w:val="002C0420"/>
    <w:rsid w:val="002C3138"/>
    <w:rsid w:val="002C34D9"/>
    <w:rsid w:val="002C75A4"/>
    <w:rsid w:val="002D53F0"/>
    <w:rsid w:val="002E60BD"/>
    <w:rsid w:val="002F5A5A"/>
    <w:rsid w:val="00307281"/>
    <w:rsid w:val="003612DB"/>
    <w:rsid w:val="00366914"/>
    <w:rsid w:val="0038709B"/>
    <w:rsid w:val="003930F6"/>
    <w:rsid w:val="00393782"/>
    <w:rsid w:val="003A4415"/>
    <w:rsid w:val="003C52DB"/>
    <w:rsid w:val="003D7D3F"/>
    <w:rsid w:val="003E3E7D"/>
    <w:rsid w:val="003E4CEC"/>
    <w:rsid w:val="003E7268"/>
    <w:rsid w:val="003F202C"/>
    <w:rsid w:val="004039E1"/>
    <w:rsid w:val="00410E4D"/>
    <w:rsid w:val="00432D01"/>
    <w:rsid w:val="00455850"/>
    <w:rsid w:val="00461527"/>
    <w:rsid w:val="00471E11"/>
    <w:rsid w:val="00483CFC"/>
    <w:rsid w:val="004B4A58"/>
    <w:rsid w:val="004C2C4B"/>
    <w:rsid w:val="004C487E"/>
    <w:rsid w:val="004C4F02"/>
    <w:rsid w:val="004C6040"/>
    <w:rsid w:val="005019E1"/>
    <w:rsid w:val="00516C00"/>
    <w:rsid w:val="00520678"/>
    <w:rsid w:val="00522C5C"/>
    <w:rsid w:val="005304CB"/>
    <w:rsid w:val="00547CED"/>
    <w:rsid w:val="005568D4"/>
    <w:rsid w:val="0056685E"/>
    <w:rsid w:val="005738C4"/>
    <w:rsid w:val="00586AA7"/>
    <w:rsid w:val="005942DC"/>
    <w:rsid w:val="005952F0"/>
    <w:rsid w:val="005B1EBF"/>
    <w:rsid w:val="005D1A39"/>
    <w:rsid w:val="005D270B"/>
    <w:rsid w:val="005E4020"/>
    <w:rsid w:val="00603CD6"/>
    <w:rsid w:val="00627A8E"/>
    <w:rsid w:val="006524D4"/>
    <w:rsid w:val="006662F7"/>
    <w:rsid w:val="006B3A94"/>
    <w:rsid w:val="006F2DE0"/>
    <w:rsid w:val="0072120E"/>
    <w:rsid w:val="00733C58"/>
    <w:rsid w:val="007536B6"/>
    <w:rsid w:val="00755ECC"/>
    <w:rsid w:val="00783FE9"/>
    <w:rsid w:val="007B10BC"/>
    <w:rsid w:val="007B17D3"/>
    <w:rsid w:val="007D2824"/>
    <w:rsid w:val="007F0B0A"/>
    <w:rsid w:val="008179A3"/>
    <w:rsid w:val="00817AB6"/>
    <w:rsid w:val="00832AFE"/>
    <w:rsid w:val="00836652"/>
    <w:rsid w:val="00840E1B"/>
    <w:rsid w:val="008431AB"/>
    <w:rsid w:val="00847804"/>
    <w:rsid w:val="008628BB"/>
    <w:rsid w:val="008646DE"/>
    <w:rsid w:val="008B0A05"/>
    <w:rsid w:val="008B20BE"/>
    <w:rsid w:val="008B646C"/>
    <w:rsid w:val="008C7DE3"/>
    <w:rsid w:val="008D183B"/>
    <w:rsid w:val="008E72C5"/>
    <w:rsid w:val="0096221A"/>
    <w:rsid w:val="00982F93"/>
    <w:rsid w:val="009C76CA"/>
    <w:rsid w:val="009F32CC"/>
    <w:rsid w:val="009F46AE"/>
    <w:rsid w:val="00A30A35"/>
    <w:rsid w:val="00A468CB"/>
    <w:rsid w:val="00A5300B"/>
    <w:rsid w:val="00A67EE6"/>
    <w:rsid w:val="00A74D5F"/>
    <w:rsid w:val="00A83E71"/>
    <w:rsid w:val="00A916E3"/>
    <w:rsid w:val="00AA1BEE"/>
    <w:rsid w:val="00AB55C3"/>
    <w:rsid w:val="00AB5FF8"/>
    <w:rsid w:val="00AC6B1C"/>
    <w:rsid w:val="00AD3452"/>
    <w:rsid w:val="00AE1A34"/>
    <w:rsid w:val="00AF7A97"/>
    <w:rsid w:val="00B03EA4"/>
    <w:rsid w:val="00B27EC3"/>
    <w:rsid w:val="00B3288A"/>
    <w:rsid w:val="00B34BC4"/>
    <w:rsid w:val="00B473F2"/>
    <w:rsid w:val="00B52E5C"/>
    <w:rsid w:val="00B53FF6"/>
    <w:rsid w:val="00B64973"/>
    <w:rsid w:val="00B767F5"/>
    <w:rsid w:val="00B91962"/>
    <w:rsid w:val="00B930E5"/>
    <w:rsid w:val="00BF3193"/>
    <w:rsid w:val="00C20411"/>
    <w:rsid w:val="00C24D5E"/>
    <w:rsid w:val="00C311E6"/>
    <w:rsid w:val="00C4453A"/>
    <w:rsid w:val="00C62BEE"/>
    <w:rsid w:val="00C6368A"/>
    <w:rsid w:val="00C70DFC"/>
    <w:rsid w:val="00CC0C8C"/>
    <w:rsid w:val="00CC6366"/>
    <w:rsid w:val="00CD7B47"/>
    <w:rsid w:val="00D0448D"/>
    <w:rsid w:val="00D07688"/>
    <w:rsid w:val="00D118C1"/>
    <w:rsid w:val="00D127B3"/>
    <w:rsid w:val="00D12FA8"/>
    <w:rsid w:val="00D3527F"/>
    <w:rsid w:val="00D457FD"/>
    <w:rsid w:val="00D45D17"/>
    <w:rsid w:val="00D61D13"/>
    <w:rsid w:val="00DC41D6"/>
    <w:rsid w:val="00DC48F0"/>
    <w:rsid w:val="00DE59D6"/>
    <w:rsid w:val="00DF3456"/>
    <w:rsid w:val="00E013A3"/>
    <w:rsid w:val="00E07C19"/>
    <w:rsid w:val="00E244DC"/>
    <w:rsid w:val="00E24CFC"/>
    <w:rsid w:val="00E32DA9"/>
    <w:rsid w:val="00E428E2"/>
    <w:rsid w:val="00E71D7D"/>
    <w:rsid w:val="00E735FB"/>
    <w:rsid w:val="00E86252"/>
    <w:rsid w:val="00EB48DD"/>
    <w:rsid w:val="00EC0A06"/>
    <w:rsid w:val="00EE1C1D"/>
    <w:rsid w:val="00F12352"/>
    <w:rsid w:val="00F43BE3"/>
    <w:rsid w:val="00F5000D"/>
    <w:rsid w:val="00F56267"/>
    <w:rsid w:val="00FA5564"/>
    <w:rsid w:val="00FE42B4"/>
    <w:rsid w:val="00FE4A7B"/>
    <w:rsid w:val="00FE7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CA2D8"/>
  <w15:chartTrackingRefBased/>
  <w15:docId w15:val="{48BA0B72-D714-478E-900C-98D65BC9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jc w:val="both"/>
      <w:outlineLvl w:val="0"/>
    </w:pPr>
    <w:rPr>
      <w:sz w:val="24"/>
      <w:lang w:val="x-none" w:eastAsia="x-none"/>
    </w:rPr>
  </w:style>
  <w:style w:type="paragraph" w:styleId="Antrat2">
    <w:name w:val="heading 2"/>
    <w:basedOn w:val="prastasis"/>
    <w:next w:val="prastasis"/>
    <w:link w:val="Antrat2Diagrama"/>
    <w:qFormat/>
    <w:pPr>
      <w:keepNext/>
      <w:jc w:val="center"/>
      <w:outlineLvl w:val="1"/>
    </w:pPr>
    <w:rPr>
      <w:b/>
      <w:caps/>
      <w:sz w:val="24"/>
      <w:lang w:val="x-none" w:eastAsia="x-none"/>
    </w:rPr>
  </w:style>
  <w:style w:type="paragraph" w:styleId="Antrat4">
    <w:name w:val="heading 4"/>
    <w:basedOn w:val="prastasis"/>
    <w:next w:val="prastasis"/>
    <w:qFormat/>
    <w:pPr>
      <w:keepNext/>
      <w:jc w:val="center"/>
      <w:outlineLvl w:val="3"/>
    </w:pPr>
    <w:rPr>
      <w:b/>
      <w:caps/>
      <w:sz w:val="24"/>
    </w:rPr>
  </w:style>
  <w:style w:type="paragraph" w:styleId="Antrat7">
    <w:name w:val="heading 7"/>
    <w:basedOn w:val="prastasis"/>
    <w:next w:val="prastasis"/>
    <w:link w:val="Antrat7Diagrama"/>
    <w:qFormat/>
    <w:pPr>
      <w:keepNext/>
      <w:ind w:left="5400" w:firstLine="360"/>
      <w:jc w:val="both"/>
      <w:outlineLvl w:val="6"/>
    </w:pPr>
    <w:rPr>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4"/>
      <w:lang w:val="x-none" w:eastAsia="x-none"/>
    </w:rPr>
  </w:style>
  <w:style w:type="paragraph" w:styleId="Pagrindinistekstas">
    <w:name w:val="Body Text"/>
    <w:basedOn w:val="prastasis"/>
    <w:link w:val="PagrindinistekstasDiagrama"/>
    <w:pPr>
      <w:jc w:val="both"/>
    </w:pPr>
    <w:rPr>
      <w:sz w:val="24"/>
      <w:lang w:val="x-none" w:eastAsia="x-none"/>
    </w:rPr>
  </w:style>
  <w:style w:type="paragraph" w:styleId="Komentarotekstas">
    <w:name w:val="annotation text"/>
    <w:basedOn w:val="prastasis"/>
    <w:link w:val="KomentarotekstasDiagrama"/>
    <w:semiHidden/>
  </w:style>
  <w:style w:type="paragraph" w:styleId="Pagrindinistekstas3">
    <w:name w:val="Body Text 3"/>
    <w:basedOn w:val="prastasis"/>
    <w:link w:val="Pagrindinistekstas3Diagrama"/>
    <w:rPr>
      <w:rFonts w:ascii="TimesLT" w:hAnsi="TimesLT"/>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Tekstoblokas">
    <w:name w:val="Block Text"/>
    <w:basedOn w:val="prastasis"/>
    <w:pPr>
      <w:ind w:left="743" w:right="-426"/>
    </w:pPr>
    <w:rPr>
      <w:sz w:val="22"/>
    </w:rPr>
  </w:style>
  <w:style w:type="paragraph" w:styleId="Debesliotekstas">
    <w:name w:val="Balloon Text"/>
    <w:basedOn w:val="prastasis"/>
    <w:semiHidden/>
    <w:rsid w:val="00E71D7D"/>
    <w:rPr>
      <w:rFonts w:ascii="Tahoma" w:hAnsi="Tahoma" w:cs="Tahoma"/>
      <w:sz w:val="16"/>
      <w:szCs w:val="16"/>
    </w:rPr>
  </w:style>
  <w:style w:type="character" w:styleId="Komentaronuoroda">
    <w:name w:val="annotation reference"/>
    <w:semiHidden/>
    <w:rsid w:val="00E71D7D"/>
    <w:rPr>
      <w:sz w:val="16"/>
      <w:szCs w:val="16"/>
    </w:rPr>
  </w:style>
  <w:style w:type="paragraph" w:styleId="Komentarotema">
    <w:name w:val="annotation subject"/>
    <w:basedOn w:val="Komentarotekstas"/>
    <w:next w:val="Komentarotekstas"/>
    <w:semiHidden/>
    <w:rsid w:val="00E71D7D"/>
    <w:rPr>
      <w:b/>
      <w:bCs/>
    </w:rPr>
  </w:style>
  <w:style w:type="character" w:customStyle="1" w:styleId="PagrindinistekstasDiagrama">
    <w:name w:val="Pagrindinis tekstas Diagrama"/>
    <w:link w:val="Pagrindinistekstas"/>
    <w:rsid w:val="00F12352"/>
    <w:rPr>
      <w:sz w:val="24"/>
    </w:rPr>
  </w:style>
  <w:style w:type="character" w:customStyle="1" w:styleId="AntratsDiagrama">
    <w:name w:val="Antraštės Diagrama"/>
    <w:link w:val="Antrats"/>
    <w:uiPriority w:val="99"/>
    <w:rsid w:val="007B17D3"/>
    <w:rPr>
      <w:sz w:val="24"/>
    </w:rPr>
  </w:style>
  <w:style w:type="character" w:customStyle="1" w:styleId="Antrat1Diagrama">
    <w:name w:val="Antraštė 1 Diagrama"/>
    <w:link w:val="Antrat1"/>
    <w:rsid w:val="006524D4"/>
    <w:rPr>
      <w:sz w:val="24"/>
    </w:rPr>
  </w:style>
  <w:style w:type="character" w:customStyle="1" w:styleId="Pagrindinistekstas3Diagrama">
    <w:name w:val="Pagrindinis tekstas 3 Diagrama"/>
    <w:link w:val="Pagrindinistekstas3"/>
    <w:rsid w:val="006524D4"/>
    <w:rPr>
      <w:rFonts w:ascii="TimesLT" w:hAnsi="TimesLT"/>
    </w:rPr>
  </w:style>
  <w:style w:type="character" w:customStyle="1" w:styleId="Antrat2Diagrama">
    <w:name w:val="Antraštė 2 Diagrama"/>
    <w:link w:val="Antrat2"/>
    <w:rsid w:val="00393782"/>
    <w:rPr>
      <w:b/>
      <w:caps/>
      <w:sz w:val="24"/>
    </w:rPr>
  </w:style>
  <w:style w:type="character" w:customStyle="1" w:styleId="Antrat7Diagrama">
    <w:name w:val="Antraštė 7 Diagrama"/>
    <w:link w:val="Antrat7"/>
    <w:rsid w:val="007F0B0A"/>
    <w:rPr>
      <w:sz w:val="24"/>
    </w:rPr>
  </w:style>
  <w:style w:type="character" w:customStyle="1" w:styleId="KomentarotekstasDiagrama">
    <w:name w:val="Komentaro tekstas Diagrama"/>
    <w:link w:val="Komentarotekstas"/>
    <w:semiHidden/>
    <w:rsid w:val="002C0420"/>
  </w:style>
  <w:style w:type="paragraph" w:customStyle="1" w:styleId="numeracija2">
    <w:name w:val="numeracija2"/>
    <w:basedOn w:val="prastasis"/>
    <w:rsid w:val="00E428E2"/>
    <w:pPr>
      <w:numPr>
        <w:numId w:val="13"/>
      </w:numPr>
      <w:jc w:val="both"/>
    </w:pPr>
    <w:rPr>
      <w:sz w:val="22"/>
    </w:rPr>
  </w:style>
  <w:style w:type="paragraph" w:styleId="Pagrindinistekstas2">
    <w:name w:val="Body Text 2"/>
    <w:basedOn w:val="prastasis"/>
    <w:link w:val="Pagrindinistekstas2Diagrama"/>
    <w:rsid w:val="00E428E2"/>
    <w:pPr>
      <w:spacing w:after="120" w:line="480" w:lineRule="auto"/>
    </w:pPr>
  </w:style>
  <w:style w:type="character" w:customStyle="1" w:styleId="Pagrindinistekstas2Diagrama">
    <w:name w:val="Pagrindinis tekstas 2 Diagrama"/>
    <w:basedOn w:val="Numatytasispastraiposriftas"/>
    <w:link w:val="Pagrindinistekstas2"/>
    <w:rsid w:val="00E428E2"/>
  </w:style>
  <w:style w:type="paragraph" w:styleId="Pataisymai">
    <w:name w:val="Revision"/>
    <w:hidden/>
    <w:uiPriority w:val="99"/>
    <w:semiHidden/>
    <w:rsid w:val="002C3138"/>
  </w:style>
  <w:style w:type="paragraph" w:customStyle="1" w:styleId="EmptyLayoutCell">
    <w:name w:val="EmptyLayoutCell"/>
    <w:basedOn w:val="prastasis"/>
    <w:rsid w:val="00847804"/>
    <w:rPr>
      <w:sz w:val="2"/>
      <w:lang w:val="en-US" w:eastAsia="en-US"/>
    </w:rPr>
  </w:style>
  <w:style w:type="paragraph" w:styleId="Sraopastraipa">
    <w:name w:val="List Paragraph"/>
    <w:basedOn w:val="prastasis"/>
    <w:uiPriority w:val="34"/>
    <w:qFormat/>
    <w:rsid w:val="0084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96647">
      <w:bodyDiv w:val="1"/>
      <w:marLeft w:val="0"/>
      <w:marRight w:val="0"/>
      <w:marTop w:val="0"/>
      <w:marBottom w:val="0"/>
      <w:divBdr>
        <w:top w:val="none" w:sz="0" w:space="0" w:color="auto"/>
        <w:left w:val="none" w:sz="0" w:space="0" w:color="auto"/>
        <w:bottom w:val="none" w:sz="0" w:space="0" w:color="auto"/>
        <w:right w:val="none" w:sz="0" w:space="0" w:color="auto"/>
      </w:divBdr>
    </w:div>
    <w:div w:id="875854970">
      <w:bodyDiv w:val="1"/>
      <w:marLeft w:val="0"/>
      <w:marRight w:val="0"/>
      <w:marTop w:val="0"/>
      <w:marBottom w:val="0"/>
      <w:divBdr>
        <w:top w:val="none" w:sz="0" w:space="0" w:color="auto"/>
        <w:left w:val="none" w:sz="0" w:space="0" w:color="auto"/>
        <w:bottom w:val="none" w:sz="0" w:space="0" w:color="auto"/>
        <w:right w:val="none" w:sz="0" w:space="0" w:color="auto"/>
      </w:divBdr>
    </w:div>
    <w:div w:id="900361475">
      <w:bodyDiv w:val="1"/>
      <w:marLeft w:val="0"/>
      <w:marRight w:val="0"/>
      <w:marTop w:val="0"/>
      <w:marBottom w:val="0"/>
      <w:divBdr>
        <w:top w:val="none" w:sz="0" w:space="0" w:color="auto"/>
        <w:left w:val="none" w:sz="0" w:space="0" w:color="auto"/>
        <w:bottom w:val="none" w:sz="0" w:space="0" w:color="auto"/>
        <w:right w:val="none" w:sz="0" w:space="0" w:color="auto"/>
      </w:divBdr>
    </w:div>
    <w:div w:id="1610234218">
      <w:bodyDiv w:val="1"/>
      <w:marLeft w:val="0"/>
      <w:marRight w:val="0"/>
      <w:marTop w:val="0"/>
      <w:marBottom w:val="0"/>
      <w:divBdr>
        <w:top w:val="none" w:sz="0" w:space="0" w:color="auto"/>
        <w:left w:val="none" w:sz="0" w:space="0" w:color="auto"/>
        <w:bottom w:val="none" w:sz="0" w:space="0" w:color="auto"/>
        <w:right w:val="none" w:sz="0" w:space="0" w:color="auto"/>
      </w:divBdr>
    </w:div>
    <w:div w:id="1860047200">
      <w:bodyDiv w:val="1"/>
      <w:marLeft w:val="0"/>
      <w:marRight w:val="0"/>
      <w:marTop w:val="0"/>
      <w:marBottom w:val="0"/>
      <w:divBdr>
        <w:top w:val="none" w:sz="0" w:space="0" w:color="auto"/>
        <w:left w:val="none" w:sz="0" w:space="0" w:color="auto"/>
        <w:bottom w:val="none" w:sz="0" w:space="0" w:color="auto"/>
        <w:right w:val="none" w:sz="0" w:space="0" w:color="auto"/>
      </w:divBdr>
    </w:div>
    <w:div w:id="1905294224">
      <w:bodyDiv w:val="1"/>
      <w:marLeft w:val="0"/>
      <w:marRight w:val="0"/>
      <w:marTop w:val="0"/>
      <w:marBottom w:val="0"/>
      <w:divBdr>
        <w:top w:val="none" w:sz="0" w:space="0" w:color="auto"/>
        <w:left w:val="none" w:sz="0" w:space="0" w:color="auto"/>
        <w:bottom w:val="none" w:sz="0" w:space="0" w:color="auto"/>
        <w:right w:val="none" w:sz="0" w:space="0" w:color="auto"/>
      </w:divBdr>
    </w:div>
    <w:div w:id="1940091569">
      <w:bodyDiv w:val="1"/>
      <w:marLeft w:val="0"/>
      <w:marRight w:val="0"/>
      <w:marTop w:val="0"/>
      <w:marBottom w:val="0"/>
      <w:divBdr>
        <w:top w:val="none" w:sz="0" w:space="0" w:color="auto"/>
        <w:left w:val="none" w:sz="0" w:space="0" w:color="auto"/>
        <w:bottom w:val="none" w:sz="0" w:space="0" w:color="auto"/>
        <w:right w:val="none" w:sz="0" w:space="0" w:color="auto"/>
      </w:divBdr>
    </w:div>
    <w:div w:id="2112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2422</Words>
  <Characters>1381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prie Teisingumo ministerijos</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Teismų departamentas</dc:creator>
  <cp:keywords/>
  <cp:lastModifiedBy>Eglė Zakrienė</cp:lastModifiedBy>
  <cp:revision>35</cp:revision>
  <cp:lastPrinted>2024-01-03T11:12:00Z</cp:lastPrinted>
  <dcterms:created xsi:type="dcterms:W3CDTF">2022-01-25T10:05:00Z</dcterms:created>
  <dcterms:modified xsi:type="dcterms:W3CDTF">2025-07-10T11:58:00Z</dcterms:modified>
</cp:coreProperties>
</file>