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AA34A7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ab/>
      </w:r>
      <w:r w:rsidRPr="00AA34A7">
        <w:rPr>
          <w:rFonts w:ascii="Arial" w:hAnsi="Arial" w:cs="Arial"/>
          <w:sz w:val="24"/>
          <w:szCs w:val="24"/>
          <w:lang w:val="lt-LT"/>
        </w:rPr>
        <w:tab/>
      </w:r>
      <w:r w:rsidR="004954F5" w:rsidRPr="00AA34A7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AA34A7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A34A7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>TEIS</w:t>
      </w:r>
      <w:r w:rsidR="00BC48CE" w:rsidRPr="00AA34A7">
        <w:rPr>
          <w:rFonts w:ascii="Arial" w:hAnsi="Arial" w:cs="Arial"/>
          <w:sz w:val="24"/>
          <w:szCs w:val="24"/>
          <w:lang w:val="lt-LT"/>
        </w:rPr>
        <w:t>ĖJ</w:t>
      </w:r>
      <w:r w:rsidRPr="00AA34A7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AA34A7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AA34A7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AA34A7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6BBEFF38" w:rsidR="00D90F07" w:rsidRPr="00AA34A7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20</w:t>
      </w:r>
      <w:r w:rsidR="00557BAD" w:rsidRPr="00AA34A7">
        <w:rPr>
          <w:rFonts w:ascii="Arial" w:hAnsi="Arial" w:cs="Arial"/>
          <w:szCs w:val="24"/>
          <w:lang w:val="lt-LT"/>
        </w:rPr>
        <w:t>2</w:t>
      </w:r>
      <w:r w:rsidR="00517264" w:rsidRPr="00AA34A7">
        <w:rPr>
          <w:rFonts w:ascii="Arial" w:hAnsi="Arial" w:cs="Arial"/>
          <w:szCs w:val="24"/>
          <w:lang w:val="lt-LT"/>
        </w:rPr>
        <w:t>5</w:t>
      </w:r>
      <w:r w:rsidR="00590285" w:rsidRPr="00AA34A7">
        <w:rPr>
          <w:rFonts w:ascii="Arial" w:hAnsi="Arial" w:cs="Arial"/>
          <w:szCs w:val="24"/>
          <w:lang w:val="lt-LT"/>
        </w:rPr>
        <w:t>-</w:t>
      </w:r>
      <w:r w:rsidR="00BE5354">
        <w:rPr>
          <w:rFonts w:ascii="Arial" w:hAnsi="Arial" w:cs="Arial"/>
          <w:szCs w:val="24"/>
          <w:lang w:val="lt-LT"/>
        </w:rPr>
        <w:t>11</w:t>
      </w:r>
      <w:r w:rsidR="004E59BB" w:rsidRPr="00AA34A7">
        <w:rPr>
          <w:rFonts w:ascii="Arial" w:hAnsi="Arial" w:cs="Arial"/>
          <w:szCs w:val="24"/>
          <w:lang w:val="lt-LT"/>
        </w:rPr>
        <w:t>-</w:t>
      </w:r>
      <w:r w:rsidR="001743BD">
        <w:rPr>
          <w:rFonts w:ascii="Arial" w:hAnsi="Arial" w:cs="Arial"/>
          <w:szCs w:val="24"/>
          <w:lang w:val="lt-LT"/>
        </w:rPr>
        <w:t>04</w:t>
      </w:r>
      <w:r w:rsidR="0040067F">
        <w:rPr>
          <w:rFonts w:ascii="Arial" w:hAnsi="Arial" w:cs="Arial"/>
          <w:szCs w:val="24"/>
          <w:lang w:val="lt-LT"/>
        </w:rPr>
        <w:t xml:space="preserve">  </w:t>
      </w:r>
      <w:r w:rsidR="009E0314" w:rsidRPr="00AA34A7">
        <w:rPr>
          <w:rFonts w:ascii="Arial" w:hAnsi="Arial" w:cs="Arial"/>
          <w:szCs w:val="24"/>
          <w:lang w:val="lt-LT"/>
        </w:rPr>
        <w:t xml:space="preserve"> </w:t>
      </w:r>
      <w:r w:rsidR="007C0571" w:rsidRPr="00AA34A7">
        <w:rPr>
          <w:rFonts w:ascii="Arial" w:hAnsi="Arial" w:cs="Arial"/>
          <w:color w:val="000000"/>
          <w:szCs w:val="24"/>
          <w:lang w:val="lt-LT"/>
        </w:rPr>
        <w:t>N</w:t>
      </w:r>
      <w:r w:rsidRPr="00AA34A7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5F34AC" w:rsidRPr="00782E1E">
        <w:rPr>
          <w:rFonts w:ascii="Arial" w:hAnsi="Arial" w:cs="Arial"/>
          <w:color w:val="000000"/>
          <w:szCs w:val="24"/>
          <w:lang w:val="lt-LT"/>
        </w:rPr>
        <w:t>38P-</w:t>
      </w:r>
      <w:r w:rsidR="001743BD">
        <w:rPr>
          <w:rFonts w:ascii="Arial" w:hAnsi="Arial" w:cs="Arial"/>
          <w:color w:val="000000"/>
          <w:szCs w:val="24"/>
          <w:lang w:val="lt-LT"/>
        </w:rPr>
        <w:t>15</w:t>
      </w:r>
      <w:r w:rsidR="005F34AC" w:rsidRPr="00782E1E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AA34A7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AA34A7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5308437F" w:rsidR="00E120FF" w:rsidRPr="00AA34A7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AA34A7">
        <w:rPr>
          <w:rFonts w:ascii="Arial" w:hAnsi="Arial" w:cs="Arial"/>
          <w:i/>
          <w:szCs w:val="24"/>
        </w:rPr>
        <w:t xml:space="preserve">Posėdis vyko </w:t>
      </w:r>
      <w:r w:rsidR="00DD08D6" w:rsidRPr="00AA34A7">
        <w:rPr>
          <w:rFonts w:ascii="Arial" w:hAnsi="Arial" w:cs="Arial"/>
          <w:i/>
          <w:iCs/>
          <w:szCs w:val="24"/>
        </w:rPr>
        <w:t>Nacionalinėje teismų administracijoje</w:t>
      </w:r>
      <w:r w:rsidR="005C29AB" w:rsidRPr="00AA34A7">
        <w:rPr>
          <w:rFonts w:ascii="Arial" w:hAnsi="Arial" w:cs="Arial"/>
          <w:i/>
          <w:iCs/>
          <w:szCs w:val="24"/>
        </w:rPr>
        <w:t xml:space="preserve"> mišriu būdu</w:t>
      </w:r>
      <w:r w:rsidR="00CC1AD0" w:rsidRPr="00AA34A7">
        <w:rPr>
          <w:rFonts w:ascii="Arial" w:hAnsi="Arial" w:cs="Arial"/>
          <w:i/>
          <w:szCs w:val="24"/>
        </w:rPr>
        <w:t>, posėdžio metu naudojama ZOOM platforma.</w:t>
      </w:r>
      <w:r w:rsidR="00E120FF" w:rsidRPr="00AA34A7">
        <w:rPr>
          <w:rFonts w:ascii="Arial" w:hAnsi="Arial" w:cs="Arial"/>
          <w:i/>
          <w:szCs w:val="24"/>
        </w:rPr>
        <w:t xml:space="preserve"> </w:t>
      </w:r>
    </w:p>
    <w:p w14:paraId="6C94DFB8" w14:textId="5DE73BDF" w:rsidR="00184B19" w:rsidRPr="00AA34A7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AA34A7">
        <w:rPr>
          <w:rFonts w:ascii="Arial" w:hAnsi="Arial" w:cs="Arial"/>
          <w:b/>
          <w:szCs w:val="24"/>
        </w:rPr>
        <w:t>Posėdis įvyko 20</w:t>
      </w:r>
      <w:r w:rsidR="00557BAD" w:rsidRPr="00AA34A7">
        <w:rPr>
          <w:rFonts w:ascii="Arial" w:hAnsi="Arial" w:cs="Arial"/>
          <w:b/>
          <w:szCs w:val="24"/>
        </w:rPr>
        <w:t>2</w:t>
      </w:r>
      <w:r w:rsidR="00517264" w:rsidRPr="00AA34A7">
        <w:rPr>
          <w:rFonts w:ascii="Arial" w:hAnsi="Arial" w:cs="Arial"/>
          <w:b/>
          <w:szCs w:val="24"/>
        </w:rPr>
        <w:t>5</w:t>
      </w:r>
      <w:r w:rsidR="00BE5354">
        <w:rPr>
          <w:rFonts w:ascii="Arial" w:hAnsi="Arial" w:cs="Arial"/>
          <w:b/>
          <w:szCs w:val="24"/>
        </w:rPr>
        <w:t>-10-31</w:t>
      </w:r>
      <w:r w:rsidR="005E24C2" w:rsidRPr="00AA34A7">
        <w:rPr>
          <w:rFonts w:ascii="Arial" w:hAnsi="Arial" w:cs="Arial"/>
          <w:b/>
          <w:szCs w:val="24"/>
        </w:rPr>
        <w:t>.</w:t>
      </w:r>
      <w:r w:rsidRPr="00AA34A7">
        <w:rPr>
          <w:rFonts w:ascii="Arial" w:hAnsi="Arial" w:cs="Arial"/>
          <w:b/>
          <w:szCs w:val="24"/>
        </w:rPr>
        <w:t xml:space="preserve"> </w:t>
      </w:r>
    </w:p>
    <w:p w14:paraId="26579141" w14:textId="543849EE" w:rsidR="00184B19" w:rsidRPr="00AA34A7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Posėdžio pradžia</w:t>
      </w:r>
      <w:r w:rsidR="00A936D3" w:rsidRPr="00AA34A7">
        <w:rPr>
          <w:rFonts w:ascii="Arial" w:hAnsi="Arial" w:cs="Arial"/>
          <w:szCs w:val="24"/>
        </w:rPr>
        <w:t xml:space="preserve"> </w:t>
      </w:r>
      <w:r w:rsidR="00DB404C" w:rsidRPr="00AA34A7">
        <w:rPr>
          <w:rFonts w:ascii="Arial" w:hAnsi="Arial" w:cs="Arial"/>
          <w:szCs w:val="24"/>
        </w:rPr>
        <w:t>1</w:t>
      </w:r>
      <w:r w:rsidR="008D4261" w:rsidRPr="00AA34A7">
        <w:rPr>
          <w:rFonts w:ascii="Arial" w:hAnsi="Arial" w:cs="Arial"/>
          <w:szCs w:val="24"/>
        </w:rPr>
        <w:t>0</w:t>
      </w:r>
      <w:r w:rsidR="00A64429" w:rsidRPr="00AA34A7">
        <w:rPr>
          <w:rFonts w:ascii="Arial" w:hAnsi="Arial" w:cs="Arial"/>
          <w:szCs w:val="24"/>
        </w:rPr>
        <w:t>.</w:t>
      </w:r>
      <w:r w:rsidR="00DD08D6" w:rsidRPr="00AA34A7">
        <w:rPr>
          <w:rFonts w:ascii="Arial" w:hAnsi="Arial" w:cs="Arial"/>
          <w:szCs w:val="24"/>
        </w:rPr>
        <w:t>0</w:t>
      </w:r>
      <w:r w:rsidR="00BE5354">
        <w:rPr>
          <w:rFonts w:ascii="Arial" w:hAnsi="Arial" w:cs="Arial"/>
          <w:szCs w:val="24"/>
        </w:rPr>
        <w:t>0</w:t>
      </w:r>
      <w:r w:rsidR="0090617C" w:rsidRPr="00AA34A7">
        <w:rPr>
          <w:rFonts w:ascii="Arial" w:hAnsi="Arial" w:cs="Arial"/>
          <w:szCs w:val="24"/>
        </w:rPr>
        <w:t xml:space="preserve"> </w:t>
      </w:r>
      <w:r w:rsidR="00B643D7" w:rsidRPr="00AA34A7">
        <w:rPr>
          <w:rFonts w:ascii="Arial" w:hAnsi="Arial" w:cs="Arial"/>
          <w:szCs w:val="24"/>
        </w:rPr>
        <w:t>val</w:t>
      </w:r>
      <w:r w:rsidR="00F90EEF" w:rsidRPr="00AA34A7">
        <w:rPr>
          <w:rFonts w:ascii="Arial" w:hAnsi="Arial" w:cs="Arial"/>
          <w:szCs w:val="24"/>
        </w:rPr>
        <w:t>.</w:t>
      </w:r>
    </w:p>
    <w:p w14:paraId="086C2463" w14:textId="1EC7308C" w:rsidR="00184B19" w:rsidRPr="00AA34A7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AA34A7">
        <w:rPr>
          <w:rFonts w:ascii="Arial" w:hAnsi="Arial" w:cs="Arial"/>
          <w:i/>
          <w:szCs w:val="24"/>
        </w:rPr>
        <w:t xml:space="preserve">Posėdžio metu </w:t>
      </w:r>
      <w:r w:rsidRPr="00AA34A7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AA34A7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AA34A7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AA34A7">
        <w:rPr>
          <w:rFonts w:ascii="Arial" w:hAnsi="Arial" w:cs="Arial"/>
          <w:i/>
          <w:color w:val="000000"/>
          <w:szCs w:val="24"/>
        </w:rPr>
        <w:t>vaizdo</w:t>
      </w:r>
      <w:r w:rsidRPr="00AA34A7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AA34A7">
        <w:rPr>
          <w:rFonts w:ascii="Arial" w:hAnsi="Arial" w:cs="Arial"/>
          <w:i/>
          <w:color w:val="000000"/>
          <w:szCs w:val="24"/>
        </w:rPr>
        <w:t>i</w:t>
      </w:r>
      <w:r w:rsidRPr="00AA34A7">
        <w:rPr>
          <w:rFonts w:ascii="Arial" w:hAnsi="Arial" w:cs="Arial"/>
          <w:i/>
          <w:color w:val="000000"/>
          <w:szCs w:val="24"/>
        </w:rPr>
        <w:t>.</w:t>
      </w:r>
    </w:p>
    <w:p w14:paraId="349F4464" w14:textId="46BF82C3" w:rsidR="00D92365" w:rsidRPr="00AA34A7" w:rsidRDefault="00D92365" w:rsidP="00D92365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Posėdžio pirminink</w:t>
      </w:r>
      <w:r w:rsidR="00BE5354">
        <w:rPr>
          <w:rFonts w:ascii="Arial" w:hAnsi="Arial" w:cs="Arial"/>
          <w:szCs w:val="24"/>
        </w:rPr>
        <w:t>as</w:t>
      </w:r>
      <w:r w:rsidRPr="00AA34A7">
        <w:rPr>
          <w:rFonts w:ascii="Arial" w:hAnsi="Arial" w:cs="Arial"/>
          <w:szCs w:val="24"/>
        </w:rPr>
        <w:t xml:space="preserve"> –</w:t>
      </w:r>
      <w:r w:rsidR="00BE5354">
        <w:rPr>
          <w:rFonts w:ascii="Arial" w:hAnsi="Arial" w:cs="Arial"/>
          <w:szCs w:val="24"/>
        </w:rPr>
        <w:t xml:space="preserve"> </w:t>
      </w:r>
      <w:r w:rsidR="00BE5354" w:rsidRPr="00AA34A7">
        <w:rPr>
          <w:rFonts w:ascii="Arial" w:hAnsi="Arial" w:cs="Arial"/>
          <w:szCs w:val="24"/>
        </w:rPr>
        <w:t>Lietuvos apeliacinio teismo pirmininkas, Teisėjų tarybos pirminink</w:t>
      </w:r>
      <w:r w:rsidR="00782E1E">
        <w:rPr>
          <w:rFonts w:ascii="Arial" w:hAnsi="Arial" w:cs="Arial"/>
          <w:szCs w:val="24"/>
        </w:rPr>
        <w:t>o</w:t>
      </w:r>
      <w:r w:rsidR="00BE5354" w:rsidRPr="00AA34A7">
        <w:rPr>
          <w:rFonts w:ascii="Arial" w:hAnsi="Arial" w:cs="Arial"/>
          <w:szCs w:val="24"/>
        </w:rPr>
        <w:t xml:space="preserve"> pavaduotojas Nerijus Meilutis</w:t>
      </w:r>
      <w:r w:rsidRPr="00AA34A7">
        <w:rPr>
          <w:rFonts w:ascii="Arial" w:hAnsi="Arial" w:cs="Arial"/>
          <w:szCs w:val="24"/>
        </w:rPr>
        <w:t>.</w:t>
      </w:r>
    </w:p>
    <w:p w14:paraId="1004903A" w14:textId="453F91A8" w:rsidR="00FA38D0" w:rsidRPr="00AA34A7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AA34A7">
        <w:rPr>
          <w:rFonts w:ascii="Arial" w:hAnsi="Arial" w:cs="Arial"/>
          <w:szCs w:val="24"/>
        </w:rPr>
        <w:t>patarėja</w:t>
      </w:r>
      <w:r w:rsidR="00C56D26" w:rsidRPr="00AA34A7">
        <w:rPr>
          <w:rFonts w:ascii="Arial" w:hAnsi="Arial" w:cs="Arial"/>
          <w:szCs w:val="24"/>
        </w:rPr>
        <w:t xml:space="preserve"> </w:t>
      </w:r>
      <w:r w:rsidR="00D92365" w:rsidRPr="00AA34A7">
        <w:rPr>
          <w:rFonts w:ascii="Arial" w:hAnsi="Arial" w:cs="Arial"/>
          <w:szCs w:val="24"/>
        </w:rPr>
        <w:t>Alina Dokutovičienė</w:t>
      </w:r>
      <w:r w:rsidR="000258AF" w:rsidRPr="00AA34A7">
        <w:rPr>
          <w:rFonts w:ascii="Arial" w:hAnsi="Arial" w:cs="Arial"/>
          <w:szCs w:val="24"/>
        </w:rPr>
        <w:t>.</w:t>
      </w:r>
    </w:p>
    <w:p w14:paraId="12F87ED8" w14:textId="77777777" w:rsidR="00C51B9C" w:rsidRPr="00AA34A7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Dalyvavo Teisėjų tarybos nariai</w:t>
      </w:r>
      <w:r w:rsidR="002B6A51" w:rsidRPr="00AA34A7">
        <w:rPr>
          <w:rFonts w:ascii="Arial" w:hAnsi="Arial" w:cs="Arial"/>
          <w:b/>
          <w:szCs w:val="24"/>
        </w:rPr>
        <w:t>:</w:t>
      </w:r>
      <w:r w:rsidR="002B6A51" w:rsidRPr="00AA34A7">
        <w:rPr>
          <w:rFonts w:ascii="Arial" w:hAnsi="Arial" w:cs="Arial"/>
          <w:szCs w:val="24"/>
        </w:rPr>
        <w:t xml:space="preserve"> </w:t>
      </w:r>
    </w:p>
    <w:p w14:paraId="01DB6F07" w14:textId="5FD5F3F7" w:rsidR="0086530B" w:rsidRPr="00AA34A7" w:rsidRDefault="00AF314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Lietuvos apeliacinio teismo pirmininkas, Teisėjų tarybos pirminink</w:t>
      </w:r>
      <w:r w:rsidR="00782E1E">
        <w:rPr>
          <w:rFonts w:ascii="Arial" w:hAnsi="Arial" w:cs="Arial"/>
          <w:szCs w:val="24"/>
        </w:rPr>
        <w:t>o</w:t>
      </w:r>
      <w:r w:rsidRPr="00AA34A7">
        <w:rPr>
          <w:rFonts w:ascii="Arial" w:hAnsi="Arial" w:cs="Arial"/>
          <w:szCs w:val="24"/>
        </w:rPr>
        <w:t xml:space="preserve"> pavaduotojas Nerijus Meilutis</w:t>
      </w:r>
      <w:r w:rsidR="0086530B" w:rsidRPr="00AA34A7">
        <w:rPr>
          <w:rFonts w:ascii="Arial" w:hAnsi="Arial" w:cs="Arial"/>
          <w:i/>
          <w:iCs/>
          <w:szCs w:val="24"/>
        </w:rPr>
        <w:t xml:space="preserve">, </w:t>
      </w:r>
    </w:p>
    <w:p w14:paraId="2C67B0E7" w14:textId="77777777" w:rsidR="005C29AB" w:rsidRPr="00AA34A7" w:rsidRDefault="005C29A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335F6F78" w14:textId="77777777" w:rsidR="00BE5354" w:rsidRDefault="00AC49F2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211886CE" w14:textId="77777777" w:rsidR="00BE5354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06FEE723" w14:textId="69C6103D" w:rsidR="005C29AB" w:rsidRPr="00AA34A7" w:rsidRDefault="00C51B9C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AA34A7">
        <w:rPr>
          <w:rFonts w:ascii="Arial" w:hAnsi="Arial" w:cs="Arial"/>
          <w:szCs w:val="24"/>
        </w:rPr>
        <w:t>,</w:t>
      </w:r>
      <w:r w:rsidR="005C29AB" w:rsidRPr="00AA34A7">
        <w:rPr>
          <w:rFonts w:ascii="Arial" w:hAnsi="Arial" w:cs="Arial"/>
          <w:szCs w:val="24"/>
        </w:rPr>
        <w:t xml:space="preserve"> </w:t>
      </w:r>
    </w:p>
    <w:p w14:paraId="434CFB12" w14:textId="4369255B" w:rsidR="008459F8" w:rsidRDefault="008459F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apygardos teismo Civilinių bylų skyriaus teisėja Rūta Petkuvienė</w:t>
      </w:r>
      <w:r w:rsidR="008A443A" w:rsidRPr="00AA34A7">
        <w:rPr>
          <w:rFonts w:ascii="Arial" w:hAnsi="Arial" w:cs="Arial"/>
          <w:szCs w:val="24"/>
        </w:rPr>
        <w:t>,</w:t>
      </w:r>
      <w:r w:rsidR="008A2490" w:rsidRPr="00AA34A7">
        <w:rPr>
          <w:rFonts w:ascii="Arial" w:hAnsi="Arial" w:cs="Arial"/>
          <w:szCs w:val="24"/>
        </w:rPr>
        <w:t xml:space="preserve"> </w:t>
      </w:r>
    </w:p>
    <w:p w14:paraId="42CC8F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pirmininkė Skirgailė Žalimienė,</w:t>
      </w:r>
    </w:p>
    <w:p w14:paraId="1D91B055" w14:textId="77777777" w:rsidR="00BE5354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teisėjas Ramūnas Gadliauskas,</w:t>
      </w:r>
    </w:p>
    <w:p w14:paraId="79265E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Klaipėdos apygardos teismo Civilinių bylų skyriaus teisėjas Aurimas Brazdeikis,</w:t>
      </w:r>
    </w:p>
    <w:p w14:paraId="69AD22C8" w14:textId="6BBD3AEC" w:rsidR="00DC2EC8" w:rsidRDefault="00DC2EC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Regionų administracinio teismo pirmininkas Gediminas Užubalis</w:t>
      </w:r>
      <w:r w:rsidR="00EB1D9F" w:rsidRPr="00AA34A7">
        <w:rPr>
          <w:rFonts w:ascii="Arial" w:hAnsi="Arial" w:cs="Arial"/>
          <w:szCs w:val="24"/>
        </w:rPr>
        <w:t>,</w:t>
      </w:r>
      <w:r w:rsidRPr="00AA34A7">
        <w:rPr>
          <w:rFonts w:ascii="Arial" w:hAnsi="Arial" w:cs="Arial"/>
          <w:szCs w:val="24"/>
        </w:rPr>
        <w:t xml:space="preserve"> </w:t>
      </w:r>
    </w:p>
    <w:p w14:paraId="274CA8B6" w14:textId="3806FA25" w:rsidR="0040067F" w:rsidRPr="00AA34A7" w:rsidRDefault="0040067F" w:rsidP="0040067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Šiaulių apylinkės teismo pirmininkas Ernestas Šukys</w:t>
      </w:r>
      <w:r>
        <w:rPr>
          <w:rFonts w:ascii="Arial" w:hAnsi="Arial" w:cs="Arial"/>
          <w:szCs w:val="24"/>
        </w:rPr>
        <w:t>,</w:t>
      </w:r>
    </w:p>
    <w:p w14:paraId="49F024A7" w14:textId="759D48EA" w:rsidR="006276F3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Kauno apylinkės teismo Kauno rūmų teisėja Sigita Meškauskienė</w:t>
      </w:r>
      <w:r w:rsidR="00BE5354">
        <w:rPr>
          <w:rFonts w:ascii="Arial" w:hAnsi="Arial" w:cs="Arial"/>
          <w:szCs w:val="24"/>
        </w:rPr>
        <w:t>,</w:t>
      </w:r>
    </w:p>
    <w:p w14:paraId="40112FDB" w14:textId="77777777" w:rsidR="00BE5354" w:rsidRPr="00AA34A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Marijampolės apylinkės teismo pirmininko pavaduotojas Aivaras Naujalis</w:t>
      </w:r>
      <w:r>
        <w:rPr>
          <w:rFonts w:ascii="Arial" w:hAnsi="Arial" w:cs="Arial"/>
          <w:szCs w:val="24"/>
        </w:rPr>
        <w:t>.</w:t>
      </w: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AA34A7">
        <w:rPr>
          <w:rFonts w:ascii="Arial" w:hAnsi="Arial" w:cs="Arial"/>
          <w:b/>
          <w:bCs/>
          <w:szCs w:val="24"/>
        </w:rPr>
        <w:t>Nedalyvavo Teisėjų tarybos nariai:</w:t>
      </w:r>
    </w:p>
    <w:p w14:paraId="336E1331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pirmininkė, Teisėjų tarybos pirmininkė Danguolė Bublienė, </w:t>
      </w:r>
    </w:p>
    <w:p w14:paraId="3FC2A4F4" w14:textId="77777777" w:rsidR="00BE5354" w:rsidRPr="00AA34A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apeliacinio teismo Baudžiamųjų bylų skyriaus teisėjas Justas Namavičius, </w:t>
      </w:r>
    </w:p>
    <w:p w14:paraId="7084A88D" w14:textId="4D1B8532" w:rsidR="00BE5354" w:rsidRPr="00AA34A7" w:rsidRDefault="00BE5354" w:rsidP="00BE5354">
      <w:pPr>
        <w:pStyle w:val="Antrat4"/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szCs w:val="24"/>
        </w:rPr>
        <w:t>.</w:t>
      </w:r>
      <w:r w:rsidRPr="00AA34A7">
        <w:rPr>
          <w:rFonts w:ascii="Arial" w:hAnsi="Arial" w:cs="Arial"/>
          <w:i/>
          <w:iCs/>
          <w:szCs w:val="24"/>
        </w:rPr>
        <w:t xml:space="preserve"> </w:t>
      </w:r>
    </w:p>
    <w:p w14:paraId="2E179AA6" w14:textId="6A4489C9" w:rsidR="0030752F" w:rsidRPr="00AA34A7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K</w:t>
      </w:r>
      <w:r w:rsidR="009C2985" w:rsidRPr="00AA34A7">
        <w:rPr>
          <w:rFonts w:ascii="Arial" w:hAnsi="Arial" w:cs="Arial"/>
          <w:b/>
          <w:szCs w:val="24"/>
        </w:rPr>
        <w:t>iti posėdyje dalyvavę asmenys:</w:t>
      </w:r>
      <w:r w:rsidR="0043109E" w:rsidRPr="00AA34A7">
        <w:rPr>
          <w:rFonts w:ascii="Arial" w:hAnsi="Arial" w:cs="Arial"/>
          <w:szCs w:val="24"/>
        </w:rPr>
        <w:t xml:space="preserve"> </w:t>
      </w:r>
    </w:p>
    <w:p w14:paraId="5D0C9FD2" w14:textId="43680594" w:rsidR="00C160F7" w:rsidRPr="00BE5354" w:rsidRDefault="00A41CD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i/>
          <w:iCs/>
          <w:szCs w:val="24"/>
        </w:rPr>
      </w:pPr>
      <w:r w:rsidRPr="00AA34A7">
        <w:rPr>
          <w:rFonts w:ascii="Arial" w:hAnsi="Arial" w:cs="Arial"/>
          <w:bCs/>
          <w:szCs w:val="24"/>
        </w:rPr>
        <w:t>Lietuvos Respublikos Prezidento vyriausiasis patarėjas Andrius Kabišaitis</w:t>
      </w:r>
      <w:r w:rsidR="00BE5354">
        <w:rPr>
          <w:rFonts w:ascii="Arial" w:hAnsi="Arial" w:cs="Arial"/>
          <w:bCs/>
          <w:szCs w:val="24"/>
        </w:rPr>
        <w:t xml:space="preserve"> </w:t>
      </w:r>
      <w:r w:rsidR="00BE5354" w:rsidRPr="00BE5354">
        <w:rPr>
          <w:rFonts w:ascii="Arial" w:hAnsi="Arial" w:cs="Arial"/>
          <w:bCs/>
          <w:i/>
          <w:iCs/>
          <w:szCs w:val="24"/>
        </w:rPr>
        <w:t>(nuo 10.40 val.)</w:t>
      </w:r>
      <w:r w:rsidR="00C160F7" w:rsidRPr="00BE5354">
        <w:rPr>
          <w:rFonts w:ascii="Arial" w:hAnsi="Arial" w:cs="Arial"/>
          <w:bCs/>
          <w:i/>
          <w:iCs/>
          <w:szCs w:val="24"/>
        </w:rPr>
        <w:t>,</w:t>
      </w:r>
    </w:p>
    <w:p w14:paraId="5B607BD3" w14:textId="4044E30C" w:rsidR="002A21EC" w:rsidRPr="00AA34A7" w:rsidRDefault="002A21E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Nacionalinės teismų administracijos </w:t>
      </w:r>
      <w:r w:rsidR="008A443A" w:rsidRPr="00AA34A7">
        <w:rPr>
          <w:rFonts w:ascii="Arial" w:hAnsi="Arial" w:cs="Arial"/>
          <w:szCs w:val="24"/>
        </w:rPr>
        <w:t>direktorė Jurga Greičienė</w:t>
      </w:r>
      <w:r w:rsidRPr="00AA34A7">
        <w:rPr>
          <w:rFonts w:ascii="Arial" w:hAnsi="Arial" w:cs="Arial"/>
          <w:szCs w:val="24"/>
        </w:rPr>
        <w:t>,</w:t>
      </w:r>
    </w:p>
    <w:p w14:paraId="49117236" w14:textId="0B807D73" w:rsidR="008A443A" w:rsidRDefault="008A443A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lastRenderedPageBreak/>
        <w:t>Nacionalinės teismų administracijos direktor</w:t>
      </w:r>
      <w:r w:rsidR="00E00386">
        <w:rPr>
          <w:rFonts w:ascii="Arial" w:hAnsi="Arial" w:cs="Arial"/>
          <w:szCs w:val="24"/>
        </w:rPr>
        <w:t>iaus</w:t>
      </w:r>
      <w:r w:rsidRPr="00AA34A7">
        <w:rPr>
          <w:rFonts w:ascii="Arial" w:hAnsi="Arial" w:cs="Arial"/>
          <w:szCs w:val="24"/>
        </w:rPr>
        <w:t xml:space="preserve"> pavaduotoja Vaida Petravičienė,</w:t>
      </w:r>
    </w:p>
    <w:p w14:paraId="3530DAFC" w14:textId="4A167F84" w:rsidR="00596591" w:rsidRDefault="00596591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Nacionalinės teismų administracijos direktor</w:t>
      </w:r>
      <w:r w:rsidR="00E00386">
        <w:rPr>
          <w:rFonts w:ascii="Arial" w:hAnsi="Arial" w:cs="Arial"/>
          <w:szCs w:val="24"/>
        </w:rPr>
        <w:t>iau</w:t>
      </w:r>
      <w:r w:rsidRPr="00AA34A7">
        <w:rPr>
          <w:rFonts w:ascii="Arial" w:hAnsi="Arial" w:cs="Arial"/>
          <w:szCs w:val="24"/>
        </w:rPr>
        <w:t xml:space="preserve"> pavaduotoja</w:t>
      </w:r>
      <w:r>
        <w:rPr>
          <w:rFonts w:ascii="Arial" w:hAnsi="Arial" w:cs="Arial"/>
          <w:szCs w:val="24"/>
        </w:rPr>
        <w:t>s</w:t>
      </w:r>
      <w:r w:rsidRPr="00AA34A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Antanas Jatkevičius,</w:t>
      </w:r>
    </w:p>
    <w:p w14:paraId="2E3247A0" w14:textId="77777777" w:rsidR="00101391" w:rsidRDefault="003B1427" w:rsidP="00101391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01391">
        <w:rPr>
          <w:rFonts w:ascii="Arial" w:hAnsi="Arial" w:cs="Arial"/>
          <w:szCs w:val="24"/>
          <w:lang w:val="lt-LT"/>
        </w:rPr>
        <w:t>Nacionalinės teismų administracijos Mokymų ir tarptautinio bendradarbiavimo skyriaus patarėja Neringa Sakalauskienė</w:t>
      </w:r>
      <w:r w:rsidR="00101391" w:rsidRPr="00101391">
        <w:rPr>
          <w:rFonts w:ascii="Arial" w:hAnsi="Arial" w:cs="Arial"/>
          <w:szCs w:val="24"/>
          <w:lang w:val="lt-LT"/>
        </w:rPr>
        <w:t xml:space="preserve"> </w:t>
      </w:r>
      <w:r w:rsidR="00101391" w:rsidRPr="00AA34A7">
        <w:rPr>
          <w:rFonts w:ascii="Arial" w:hAnsi="Arial" w:cs="Arial"/>
          <w:szCs w:val="24"/>
          <w:lang w:val="lt-LT"/>
        </w:rPr>
        <w:t>(</w:t>
      </w:r>
      <w:r w:rsidR="00101391" w:rsidRPr="00AA34A7">
        <w:rPr>
          <w:rFonts w:ascii="Arial" w:hAnsi="Arial" w:cs="Arial"/>
          <w:i/>
          <w:iCs/>
          <w:szCs w:val="24"/>
          <w:lang w:val="lt-LT"/>
        </w:rPr>
        <w:t>ZOOM platforma)</w:t>
      </w:r>
      <w:r w:rsidR="00101391">
        <w:rPr>
          <w:rFonts w:ascii="Arial" w:hAnsi="Arial" w:cs="Arial"/>
          <w:szCs w:val="24"/>
          <w:lang w:val="lt-LT"/>
        </w:rPr>
        <w:t xml:space="preserve">, </w:t>
      </w:r>
    </w:p>
    <w:p w14:paraId="420C9BC2" w14:textId="4582544D" w:rsidR="0086530B" w:rsidRPr="00AA34A7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Nacionalinės teismų administracijos Technologijų ir išteklių valdymo departamento Informacinių technologijų skyriaus </w:t>
      </w:r>
      <w:r w:rsidR="008A443A" w:rsidRPr="00AA34A7">
        <w:rPr>
          <w:rFonts w:ascii="Arial" w:hAnsi="Arial" w:cs="Arial"/>
          <w:szCs w:val="24"/>
        </w:rPr>
        <w:t>Informacinių technologijų sistemų administratorius</w:t>
      </w:r>
      <w:r w:rsidR="004E2A34" w:rsidRPr="00AA34A7">
        <w:rPr>
          <w:rFonts w:ascii="Arial" w:hAnsi="Arial" w:cs="Arial"/>
          <w:szCs w:val="24"/>
        </w:rPr>
        <w:t xml:space="preserve"> </w:t>
      </w:r>
      <w:r w:rsidR="008A443A" w:rsidRPr="00AA34A7">
        <w:rPr>
          <w:rFonts w:ascii="Arial" w:hAnsi="Arial" w:cs="Arial"/>
          <w:szCs w:val="24"/>
        </w:rPr>
        <w:t>Laisvis Cininas</w:t>
      </w:r>
      <w:r w:rsidR="00E30245" w:rsidRPr="00AA34A7">
        <w:rPr>
          <w:rFonts w:ascii="Arial" w:hAnsi="Arial" w:cs="Arial"/>
          <w:szCs w:val="24"/>
        </w:rPr>
        <w:t>,</w:t>
      </w:r>
    </w:p>
    <w:p w14:paraId="5A7AA6C0" w14:textId="00FC077C" w:rsidR="00AC49F2" w:rsidRDefault="003B1427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Šiaulių apygardos teismo teisėja Birutė Simonaitienė </w:t>
      </w:r>
      <w:r w:rsidRPr="00AA34A7">
        <w:rPr>
          <w:rFonts w:ascii="Arial" w:hAnsi="Arial" w:cs="Arial"/>
          <w:szCs w:val="24"/>
          <w:lang w:val="lt-LT"/>
        </w:rPr>
        <w:t>(</w:t>
      </w:r>
      <w:r w:rsidRPr="00AA34A7">
        <w:rPr>
          <w:rFonts w:ascii="Arial" w:hAnsi="Arial" w:cs="Arial"/>
          <w:i/>
          <w:iCs/>
          <w:szCs w:val="24"/>
          <w:lang w:val="lt-LT"/>
        </w:rPr>
        <w:t>ZOOM platforma)</w:t>
      </w:r>
      <w:r w:rsidR="00ED335F">
        <w:rPr>
          <w:rFonts w:ascii="Arial" w:hAnsi="Arial" w:cs="Arial"/>
          <w:szCs w:val="24"/>
          <w:lang w:val="lt-LT"/>
        </w:rPr>
        <w:t xml:space="preserve">, </w:t>
      </w:r>
    </w:p>
    <w:p w14:paraId="2B4C366A" w14:textId="067F1955" w:rsidR="003B1427" w:rsidRDefault="003B1427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Vilniaus apygardos teismo teisėja Asta Pikelienė,</w:t>
      </w:r>
    </w:p>
    <w:p w14:paraId="13DA9365" w14:textId="05685162" w:rsidR="001523D9" w:rsidRDefault="001523D9" w:rsidP="001523D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Pretendent</w:t>
      </w:r>
      <w:r w:rsidR="003B1427">
        <w:rPr>
          <w:rFonts w:ascii="Arial" w:hAnsi="Arial" w:cs="Arial"/>
          <w:szCs w:val="24"/>
          <w:lang w:val="lt-LT"/>
        </w:rPr>
        <w:t>ė</w:t>
      </w:r>
      <w:r>
        <w:rPr>
          <w:rFonts w:ascii="Arial" w:hAnsi="Arial" w:cs="Arial"/>
          <w:szCs w:val="24"/>
          <w:lang w:val="lt-LT"/>
        </w:rPr>
        <w:t xml:space="preserve"> į teisėjus </w:t>
      </w:r>
      <w:r w:rsidR="003B1427">
        <w:rPr>
          <w:rFonts w:ascii="Arial" w:hAnsi="Arial" w:cs="Arial"/>
          <w:szCs w:val="24"/>
          <w:lang w:val="lt-LT"/>
        </w:rPr>
        <w:t>Irena Junevičienė,</w:t>
      </w:r>
    </w:p>
    <w:p w14:paraId="43555764" w14:textId="3471809F" w:rsidR="001523D9" w:rsidRDefault="001523D9" w:rsidP="001523D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Pretendent</w:t>
      </w:r>
      <w:r w:rsidR="003B1427">
        <w:rPr>
          <w:rFonts w:ascii="Arial" w:hAnsi="Arial" w:cs="Arial"/>
          <w:szCs w:val="24"/>
          <w:lang w:val="lt-LT"/>
        </w:rPr>
        <w:t>as</w:t>
      </w:r>
      <w:r>
        <w:rPr>
          <w:rFonts w:ascii="Arial" w:hAnsi="Arial" w:cs="Arial"/>
          <w:szCs w:val="24"/>
          <w:lang w:val="lt-LT"/>
        </w:rPr>
        <w:t xml:space="preserve"> į teisėjus </w:t>
      </w:r>
      <w:r w:rsidR="003B1427">
        <w:rPr>
          <w:rFonts w:ascii="Arial" w:hAnsi="Arial" w:cs="Arial"/>
          <w:szCs w:val="24"/>
          <w:lang w:val="lt-LT"/>
        </w:rPr>
        <w:t>Giedrius Mozūraitis</w:t>
      </w:r>
      <w:r>
        <w:rPr>
          <w:rFonts w:ascii="Arial" w:hAnsi="Arial" w:cs="Arial"/>
          <w:szCs w:val="24"/>
          <w:lang w:val="lt-LT"/>
        </w:rPr>
        <w:t>,</w:t>
      </w:r>
    </w:p>
    <w:p w14:paraId="3C067F08" w14:textId="5B30A4CB" w:rsidR="001523D9" w:rsidRDefault="001523D9" w:rsidP="001523D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Pretendent</w:t>
      </w:r>
      <w:r w:rsidR="003B1427">
        <w:rPr>
          <w:rFonts w:ascii="Arial" w:hAnsi="Arial" w:cs="Arial"/>
          <w:szCs w:val="24"/>
          <w:lang w:val="lt-LT"/>
        </w:rPr>
        <w:t>as</w:t>
      </w:r>
      <w:r>
        <w:rPr>
          <w:rFonts w:ascii="Arial" w:hAnsi="Arial" w:cs="Arial"/>
          <w:szCs w:val="24"/>
          <w:lang w:val="lt-LT"/>
        </w:rPr>
        <w:t xml:space="preserve"> į teisėjus </w:t>
      </w:r>
      <w:r w:rsidR="003B1427">
        <w:rPr>
          <w:rFonts w:ascii="Arial" w:hAnsi="Arial" w:cs="Arial"/>
          <w:szCs w:val="24"/>
          <w:lang w:val="lt-LT"/>
        </w:rPr>
        <w:t>Kęstutis Valenta</w:t>
      </w:r>
      <w:r>
        <w:rPr>
          <w:rFonts w:ascii="Arial" w:hAnsi="Arial" w:cs="Arial"/>
          <w:szCs w:val="24"/>
          <w:lang w:val="lt-LT"/>
        </w:rPr>
        <w:t>,</w:t>
      </w:r>
    </w:p>
    <w:p w14:paraId="6B07587D" w14:textId="50893DBC" w:rsidR="001523D9" w:rsidRPr="001523D9" w:rsidRDefault="003B1427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Pretendentė į teisėjus Lina Žemaitienė.</w:t>
      </w:r>
    </w:p>
    <w:p w14:paraId="6CE0BC50" w14:textId="163FCD25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AA34A7">
        <w:rPr>
          <w:rFonts w:ascii="Arial" w:hAnsi="Arial" w:cs="Arial"/>
          <w:b/>
          <w:bCs/>
          <w:szCs w:val="24"/>
        </w:rPr>
        <w:t>Nedalyvavo posėdyje:</w:t>
      </w:r>
    </w:p>
    <w:p w14:paraId="4D75645F" w14:textId="77777777" w:rsidR="003B1427" w:rsidRDefault="003B1427" w:rsidP="003B142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Vilniaus miesto apylinkės teismo teisėja Rūta Kazlauskienė, </w:t>
      </w:r>
    </w:p>
    <w:p w14:paraId="2B9866AE" w14:textId="6CA59AD2" w:rsidR="003B1427" w:rsidRDefault="003B1427" w:rsidP="003B142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Klaipėdos apylinkės teismo Klaipėdos rūmų teisėja Eglė Žakevičiūtė.</w:t>
      </w:r>
    </w:p>
    <w:p w14:paraId="50B42DB9" w14:textId="77777777" w:rsidR="00D056B9" w:rsidRPr="00AA34A7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376A7FF8" w14:textId="77777777" w:rsidR="00526EDC" w:rsidRPr="00AA34A7" w:rsidRDefault="00964329" w:rsidP="00526ED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DARBOTVARKĖ:</w:t>
      </w:r>
      <w:r w:rsidR="00434D29" w:rsidRPr="00AA34A7">
        <w:rPr>
          <w:rFonts w:ascii="Arial" w:hAnsi="Arial" w:cs="Arial"/>
          <w:szCs w:val="24"/>
          <w:lang w:val="lt-LT"/>
        </w:rPr>
        <w:t xml:space="preserve"> </w:t>
      </w:r>
    </w:p>
    <w:p w14:paraId="3D90C902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1. Dėl Teisėjų tarybos nutarimų pakeitimo (pranešėjas – Aurimas Brazdeikis):</w:t>
      </w:r>
      <w:bookmarkStart w:id="0" w:name="_Hlk206418016"/>
      <w:r w:rsidRPr="00CB4E21">
        <w:rPr>
          <w:rFonts w:ascii="Arial" w:hAnsi="Arial" w:cs="Arial"/>
          <w:szCs w:val="24"/>
          <w:lang w:val="lt-LT"/>
        </w:rPr>
        <w:t xml:space="preserve"> </w:t>
      </w:r>
    </w:p>
    <w:p w14:paraId="767C215F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1.1. Dėl Teisėjų tarybos 2025 m. rugpjūčio 29 d. nutarimo Nr. 13P-115-(7.1.2.E) „Dėl bylų paskirstymo teisėjams ir teisėjų kolegijų sudarymo taisyklių aprašo patvirtinimo“ pakeitimo“; </w:t>
      </w:r>
    </w:p>
    <w:p w14:paraId="13193CF0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1.2. Dėl Teisėjų tarybos 2025 m. rugpjūčio 29 d. nutarimo Nr. 13P-116-(7.1.2.E) „Dėl bylų grupių ir sudėtingumo balų patvirtinimo“ pakeitimo“; </w:t>
      </w:r>
    </w:p>
    <w:p w14:paraId="4A438DBE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1.3. Dėl</w:t>
      </w:r>
      <w:bookmarkEnd w:id="0"/>
      <w:r w:rsidRPr="00CB4E21">
        <w:rPr>
          <w:rFonts w:ascii="Arial" w:hAnsi="Arial" w:cs="Arial"/>
          <w:szCs w:val="24"/>
          <w:lang w:val="lt-LT"/>
        </w:rPr>
        <w:t xml:space="preserve"> Teisėjų tarybos 2025 m. rugpjūčio 29 d. nutarimo Nr. 13P-117-(7.1.2.E) „Dėl Lietuvos Respublikos teismuose nagrinėjamų bylų numeravimo taisyklių, patvirtintų Teisėjų tarybos 2014 m. spalio 31 d. nutarimu Nr. 13P-136-(7.1.2) „Dėl Lietuvos Respublikos teismuose nagrinėjamų bylų numeravimo taisyklių patvirtinimo“ pakeitimo“ pakeitimo; </w:t>
      </w:r>
    </w:p>
    <w:p w14:paraId="1CA1819A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1.4. Dėl Teisėjų tarybos 2025 m. rugpjūčio 29 d. nutarimo Nr. 13P-118-(7.1.2.E) „Dėl Darbo krūvio skaičiavimo teismuose aprašo, patvirtinto Teisėjų tarybos 2015 m. gegužės 29 d. nutarimu Nr. 13P-79-(7.1.2) „Dėl Darbo krūvio skaičiavimo teismuose tvarkos aprašo patvirtinimo“ pakeitimo“ pakeitimo; </w:t>
      </w:r>
    </w:p>
    <w:p w14:paraId="7AF5A0AC" w14:textId="46944319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1.5. Dėl Teisėjų tarybos 2025 m. rugpjūčio 29 d. nutarimo Nr. 13P-119-(7.1.2.E) „Dėl Administravimo teismuose nuostatų, patvirtintų Teisėjų tarybos 2015 m. gruodžio 18 d. nutarimu Nr. 13P-157-(7.1.2) „Dėl Administravimo teismuose nuostatų patvirtinimo“ pakeitimo“ pakeitimo. </w:t>
      </w:r>
    </w:p>
    <w:p w14:paraId="3C21DB60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2. Dėl teisėjų mokymo programų ir plano patvirtinimo (pranešėja – Neringa Sakalauskienė):</w:t>
      </w:r>
    </w:p>
    <w:p w14:paraId="79E9B322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2.1. Dėl Teisėjų tarybos nutarimo „Dėl 2026 m. teisėjų mokymo programų patvirtinimo“ projekto;</w:t>
      </w:r>
    </w:p>
    <w:p w14:paraId="158A2793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2.2. Dėl Teisėjų tarybos nutarimo „Dėl 2026 m. mokymų pagal teisėjų mokymo programas plano patvirtinimo“ projekto. </w:t>
      </w:r>
    </w:p>
    <w:p w14:paraId="701CEE91" w14:textId="1B424C0E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fi-FI"/>
        </w:rPr>
        <w:t>3</w:t>
      </w:r>
      <w:r w:rsidRPr="00056633">
        <w:rPr>
          <w:rFonts w:ascii="Arial" w:hAnsi="Arial" w:cs="Arial"/>
          <w:szCs w:val="24"/>
          <w:lang w:val="fi-FI"/>
        </w:rPr>
        <w:t xml:space="preserve">. Dėl </w:t>
      </w:r>
      <w:r w:rsidRPr="00CB4E21">
        <w:rPr>
          <w:rFonts w:ascii="Arial" w:hAnsi="Arial" w:cs="Arial"/>
          <w:szCs w:val="24"/>
          <w:lang w:val="lt-LT"/>
        </w:rPr>
        <w:t xml:space="preserve">Teisėjų tarybos </w:t>
      </w:r>
      <w:hyperlink r:id="rId9" w:history="1">
        <w:r w:rsidRPr="002F4094">
          <w:rPr>
            <w:rStyle w:val="Hipersaitas"/>
            <w:rFonts w:ascii="Arial" w:hAnsi="Arial" w:cs="Arial"/>
            <w:color w:val="auto"/>
            <w:szCs w:val="24"/>
            <w:u w:val="none"/>
            <w:lang w:val="lt-LT"/>
          </w:rPr>
          <w:t>2025 m. sausio 31 d. nutarimu Nr. 13P-30-(7.1.2.E)</w:t>
        </w:r>
      </w:hyperlink>
      <w:r w:rsidR="002F4094" w:rsidRPr="002F4094">
        <w:rPr>
          <w:lang w:val="lt-LT"/>
        </w:rPr>
        <w:t xml:space="preserve"> </w:t>
      </w:r>
      <w:r w:rsidRPr="00CB4E21">
        <w:rPr>
          <w:rFonts w:ascii="Arial" w:hAnsi="Arial" w:cs="Arial"/>
          <w:szCs w:val="24"/>
          <w:lang w:val="lt-LT"/>
        </w:rPr>
        <w:t>sudarytos darbo grupės dėl teisėjų ir pretendentų į teisėjus atrankos procedūrų tobulinimo veiklos (pranešėja – Gabrielė Juodkaitė-Granskienė).</w:t>
      </w:r>
    </w:p>
    <w:p w14:paraId="20F92B69" w14:textId="11391B86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4. </w:t>
      </w:r>
      <w:r w:rsidRPr="00DD63C1">
        <w:rPr>
          <w:rFonts w:ascii="Arial" w:hAnsi="Arial" w:cs="Arial"/>
          <w:szCs w:val="24"/>
          <w:lang w:val="fi-FI"/>
        </w:rPr>
        <w:t xml:space="preserve">Dėl prašymo pratęsti terminą </w:t>
      </w:r>
      <w:r w:rsidRPr="00CB4E21">
        <w:rPr>
          <w:rFonts w:ascii="Arial" w:hAnsi="Arial" w:cs="Arial"/>
          <w:szCs w:val="24"/>
          <w:lang w:val="lt-LT"/>
        </w:rPr>
        <w:t>Teisėjų tarybos</w:t>
      </w:r>
      <w:r w:rsidR="002F4094">
        <w:rPr>
          <w:rFonts w:ascii="Arial" w:hAnsi="Arial" w:cs="Arial"/>
          <w:szCs w:val="24"/>
          <w:lang w:val="lt-LT"/>
        </w:rPr>
        <w:t xml:space="preserve"> </w:t>
      </w:r>
      <w:hyperlink r:id="rId10" w:history="1">
        <w:r w:rsidRPr="002F4094">
          <w:rPr>
            <w:rStyle w:val="Hipersaitas"/>
            <w:rFonts w:ascii="Arial" w:hAnsi="Arial" w:cs="Arial"/>
            <w:color w:val="auto"/>
            <w:szCs w:val="24"/>
            <w:u w:val="none"/>
            <w:lang w:val="lt-LT"/>
          </w:rPr>
          <w:t>2025 m. kovo 21 d. nutarimu Nr. 13P-65-(7.1.2.E)</w:t>
        </w:r>
      </w:hyperlink>
      <w:r w:rsidR="002F4094" w:rsidRPr="002F4094">
        <w:rPr>
          <w:lang w:val="lt-LT"/>
        </w:rPr>
        <w:t xml:space="preserve"> </w:t>
      </w:r>
      <w:r w:rsidRPr="002F4094">
        <w:rPr>
          <w:rFonts w:ascii="Arial" w:hAnsi="Arial" w:cs="Arial"/>
          <w:szCs w:val="24"/>
          <w:lang w:val="lt-LT"/>
        </w:rPr>
        <w:t xml:space="preserve">„Dėl darbo grupės neteisėto poveikio </w:t>
      </w:r>
      <w:r w:rsidRPr="00CB4E21">
        <w:rPr>
          <w:rFonts w:ascii="Arial" w:hAnsi="Arial" w:cs="Arial"/>
          <w:szCs w:val="24"/>
          <w:lang w:val="lt-LT"/>
        </w:rPr>
        <w:t>rizikų valdymo metodikai (modeliui) sukurti ir pasiūlymams dėl naujų korupcijos prevencijos priemonių teismuose pateikti sudarymo“ sudarytai darbo grupei (pranešėjas – Ramūnas Gadliauskas).</w:t>
      </w:r>
    </w:p>
    <w:p w14:paraId="12032301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5. Dėl 2025 m. Teismų dienos koncepcijos tęstinumo bei krypties</w:t>
      </w:r>
      <w:r w:rsidRPr="00CB4E21">
        <w:rPr>
          <w:rFonts w:ascii="Arial" w:hAnsi="Arial" w:cs="Arial"/>
          <w:b/>
          <w:bCs/>
          <w:szCs w:val="24"/>
          <w:lang w:val="lt-LT"/>
        </w:rPr>
        <w:t xml:space="preserve"> </w:t>
      </w:r>
      <w:r w:rsidRPr="00CB4E21">
        <w:rPr>
          <w:rFonts w:ascii="Arial" w:hAnsi="Arial" w:cs="Arial"/>
          <w:szCs w:val="24"/>
          <w:lang w:val="lt-LT"/>
        </w:rPr>
        <w:t>(pranešėjas – Andžej Maciejevski).</w:t>
      </w:r>
    </w:p>
    <w:p w14:paraId="6A77ECF9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 xml:space="preserve">6. Dėl patarimo Lietuvos Respublikos Prezidentui teisėjų karjeros klausimais (pranešėjas – Andrius Kabišaitis): </w:t>
      </w:r>
    </w:p>
    <w:p w14:paraId="15CAF3DC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6.1. Dėl patarimo Lietuvos Respublikos Prezidentui atleisti  RŪTĄ KAZLAUSKIENĘ iš Vilniaus miesto apylinkės teismo teisėjo pareigų 2025 m. lapkričio 18 d., paskyrus ją Vilniaus apygardos teismo teisėja;</w:t>
      </w:r>
    </w:p>
    <w:p w14:paraId="25FA0BE0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6.2. Dėl patarimo Lietuvos Respublikos Prezidentui atleisti  BIRUTĘ SIMONAITIENĘ iš Šiaulių apygardos teismo teisėjo pareigų 2025 m. lapkričio 3 d., dėl sveikatos būklės;</w:t>
      </w:r>
    </w:p>
    <w:p w14:paraId="04A658C2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6.3. Dėl patarimo Lietuvos Respublikos Prezidentui atleisti  EGLĘ ŽAKEVIČIŪTĘ iš Klaipėdos apylinkės teismo Klaipėdos rūmų teisėjo pareigų 2025 m. gruodžio 9 d., paskyrus ją Klaipėdos apygardos teismo teisėja;</w:t>
      </w:r>
    </w:p>
    <w:p w14:paraId="7CA7CFC8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6.4. Dėl patarimo Lietuvos Respublikos Prezidentui teikti Lietuvos Respublikos Seimui pritarti Vilniaus apygardos teismo teisėjos ASTOS PIKELIENĖS skyrimui Lietuvos apeliacinio teismo teisėja;</w:t>
      </w:r>
    </w:p>
    <w:p w14:paraId="4CDB2C88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6.5. Dėl patarimo Lietuvos Respublikos Prezidentui skirti IRENĄ JUNEVIČIENĘ Kauno apylinkės teismo Kauno rūmų teisėja, darbo vieta – Kauno mieste;</w:t>
      </w:r>
    </w:p>
    <w:p w14:paraId="0F48476F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6.6. Dėl patarimo Lietuvos Respublikos Prezidentui skirti GIEDRIŲ MOZŪRAITĮ Vilniaus miesto apylinkės teismo teisėju;</w:t>
      </w:r>
    </w:p>
    <w:p w14:paraId="62E9219F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6.7. Dėl patarimo Lietuvos Respublikos Prezidentui skirti KĘSTUTĮ VALENTĄ Kauno apylinkės teismo Kauno rūmų teisėju, darbo vieta – Kauno mieste;</w:t>
      </w:r>
    </w:p>
    <w:p w14:paraId="24BBC8B9" w14:textId="77777777" w:rsidR="00CB4E21" w:rsidRPr="00CB4E21" w:rsidRDefault="00CB4E21" w:rsidP="00CB4E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6.8. Dėl patarimo Lietuvos Respublikos Prezidentui skirti LINĄ ŽEMAITIENĘ Kauno apylinkės teismo Kauno rūmų teisėja, darbo vieta – Kauno mieste.</w:t>
      </w:r>
    </w:p>
    <w:p w14:paraId="766C856B" w14:textId="77777777" w:rsidR="009B2820" w:rsidRPr="00AA34A7" w:rsidRDefault="009B2820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AD07155" w14:textId="7E57D6CD" w:rsidR="00C032FD" w:rsidRPr="00AA34A7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Teisėjų tarybos pirminink</w:t>
      </w:r>
      <w:r w:rsidR="00782E1E">
        <w:rPr>
          <w:rFonts w:ascii="Arial" w:hAnsi="Arial" w:cs="Arial"/>
          <w:szCs w:val="24"/>
        </w:rPr>
        <w:t>o</w:t>
      </w:r>
      <w:r w:rsidR="009D1257">
        <w:rPr>
          <w:rFonts w:ascii="Arial" w:hAnsi="Arial" w:cs="Arial"/>
          <w:szCs w:val="24"/>
        </w:rPr>
        <w:t xml:space="preserve"> pavaduotojas Nerijus Meilutis</w:t>
      </w:r>
      <w:r w:rsidRPr="00AA34A7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499880CD" w14:textId="77777777" w:rsidR="00C032FD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Prašymų dėl darbotvarkės papildymo nepateikta.</w:t>
      </w:r>
    </w:p>
    <w:p w14:paraId="6A658FAD" w14:textId="32D94F09" w:rsidR="00EB0452" w:rsidRPr="00AA34A7" w:rsidRDefault="00EB0452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Bendru sutarimu pritarta Teisėjų tarybos posėdžio darbotvarkei.</w:t>
      </w:r>
    </w:p>
    <w:p w14:paraId="6A30A524" w14:textId="77777777" w:rsidR="009B2820" w:rsidRPr="00AA34A7" w:rsidRDefault="009B2820" w:rsidP="002360C4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DF4FDEA" w14:textId="77777777" w:rsidR="008E36A1" w:rsidRPr="00CB4E21" w:rsidRDefault="009B2820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="008E36A1" w:rsidRPr="00CB4E21">
        <w:rPr>
          <w:rFonts w:ascii="Arial" w:hAnsi="Arial" w:cs="Arial"/>
          <w:szCs w:val="24"/>
          <w:lang w:val="lt-LT"/>
        </w:rPr>
        <w:t xml:space="preserve">1. Dėl Teisėjų tarybos nutarimų pakeitimo (pranešėjas – Aurimas Brazdeikis): </w:t>
      </w:r>
    </w:p>
    <w:p w14:paraId="1ABDEA8D" w14:textId="256BEB36" w:rsidR="008E36A1" w:rsidRPr="00CB4E2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Pr="00CB4E21">
        <w:rPr>
          <w:rFonts w:ascii="Arial" w:hAnsi="Arial" w:cs="Arial"/>
          <w:szCs w:val="24"/>
          <w:lang w:val="lt-LT"/>
        </w:rPr>
        <w:t xml:space="preserve">1.1. Dėl Teisėjų tarybos 2025 m. rugpjūčio 29 d. nutarimo Nr. 13P-115-(7.1.2.E) „Dėl bylų paskirstymo teisėjams ir teisėjų kolegijų sudarymo taisyklių aprašo patvirtinimo“ pakeitimo“; </w:t>
      </w:r>
    </w:p>
    <w:p w14:paraId="02DBF652" w14:textId="382B3123" w:rsidR="008E36A1" w:rsidRPr="00CB4E2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Pr="00CB4E21">
        <w:rPr>
          <w:rFonts w:ascii="Arial" w:hAnsi="Arial" w:cs="Arial"/>
          <w:szCs w:val="24"/>
          <w:lang w:val="lt-LT"/>
        </w:rPr>
        <w:t xml:space="preserve">1.2. Dėl Teisėjų tarybos 2025 m. rugpjūčio 29 d. nutarimo Nr. 13P-116-(7.1.2.E) „Dėl bylų grupių ir sudėtingumo balų patvirtinimo“ pakeitimo“; </w:t>
      </w:r>
    </w:p>
    <w:p w14:paraId="4B856C20" w14:textId="6C08E03B" w:rsidR="008E36A1" w:rsidRPr="00CB4E2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Pr="00CB4E21">
        <w:rPr>
          <w:rFonts w:ascii="Arial" w:hAnsi="Arial" w:cs="Arial"/>
          <w:szCs w:val="24"/>
          <w:lang w:val="lt-LT"/>
        </w:rPr>
        <w:t xml:space="preserve">1.3. Dėl Teisėjų tarybos 2025 m. rugpjūčio 29 d. nutarimo Nr. 13P-117-(7.1.2.E) „Dėl Lietuvos Respublikos teismuose nagrinėjamų bylų numeravimo taisyklių, patvirtintų Teisėjų tarybos 2014 m. spalio 31 d. nutarimu Nr. 13P-136-(7.1.2) „Dėl Lietuvos Respublikos teismuose nagrinėjamų bylų numeravimo taisyklių patvirtinimo“ pakeitimo“ pakeitimo; </w:t>
      </w:r>
    </w:p>
    <w:p w14:paraId="5891D447" w14:textId="2B8F3371" w:rsidR="008E36A1" w:rsidRPr="00CB4E2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Pr="00CB4E21">
        <w:rPr>
          <w:rFonts w:ascii="Arial" w:hAnsi="Arial" w:cs="Arial"/>
          <w:szCs w:val="24"/>
          <w:lang w:val="lt-LT"/>
        </w:rPr>
        <w:t xml:space="preserve">1.4. Dėl Teisėjų tarybos 2025 m. rugpjūčio 29 d. nutarimo Nr. 13P-118-(7.1.2.E) „Dėl Darbo krūvio skaičiavimo teismuose aprašo, patvirtinto Teisėjų tarybos 2015 m. gegužės 29 d. nutarimu Nr. 13P-79-(7.1.2) „Dėl Darbo krūvio skaičiavimo teismuose tvarkos aprašo patvirtinimo“ pakeitimo“ pakeitimo; </w:t>
      </w:r>
    </w:p>
    <w:p w14:paraId="6D8991AA" w14:textId="082AC7DE" w:rsidR="008E36A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Pr="00CB4E21">
        <w:rPr>
          <w:rFonts w:ascii="Arial" w:hAnsi="Arial" w:cs="Arial"/>
          <w:szCs w:val="24"/>
          <w:lang w:val="lt-LT"/>
        </w:rPr>
        <w:t xml:space="preserve">1.5. Dėl Teisėjų tarybos 2025 m. rugpjūčio 29 d. nutarimo Nr. 13P-119-(7.1.2.E) „Dėl Administravimo teismuose nuostatų, patvirtintų Teisėjų tarybos 2015 m. gruodžio 18 d. nutarimu Nr. 13P-157-(7.1.2) „Dėl Administravimo teismuose nuostatų patvirtinimo“ pakeitimo“ pakeitimo. </w:t>
      </w:r>
    </w:p>
    <w:p w14:paraId="5CA34504" w14:textId="6DFE2504" w:rsidR="00682DD0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E36A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klausia</w:t>
      </w:r>
      <w:r>
        <w:rPr>
          <w:rFonts w:ascii="Arial" w:hAnsi="Arial" w:cs="Arial"/>
          <w:szCs w:val="24"/>
          <w:lang w:val="lt-LT"/>
        </w:rPr>
        <w:t xml:space="preserve"> Teisėjų tarybos narių</w:t>
      </w:r>
      <w:r w:rsidR="00682DD0">
        <w:rPr>
          <w:rFonts w:ascii="Arial" w:hAnsi="Arial" w:cs="Arial"/>
          <w:szCs w:val="24"/>
          <w:lang w:val="lt-LT"/>
        </w:rPr>
        <w:t>, ar jie turi pastabų dėl pristatytų nutarimų projektų. Siūlo priimti Teisėjų tarybos nutarimus bendru sutarimu.</w:t>
      </w:r>
    </w:p>
    <w:p w14:paraId="49B2D2FD" w14:textId="77777777" w:rsidR="00284AEA" w:rsidRDefault="00284AEA" w:rsidP="00284A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Pastabų, prieštaravimų nėra.</w:t>
      </w:r>
    </w:p>
    <w:p w14:paraId="49F99AC9" w14:textId="6C424D16" w:rsidR="00682DD0" w:rsidRDefault="00682DD0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priimti Teisėjų tarybos nutarimus: </w:t>
      </w:r>
      <w:r w:rsidRPr="00CB4E21">
        <w:rPr>
          <w:rFonts w:ascii="Arial" w:hAnsi="Arial" w:cs="Arial"/>
          <w:szCs w:val="24"/>
          <w:lang w:val="lt-LT"/>
        </w:rPr>
        <w:t>Dėl Teisėjų tarybos 2025 m. rugpjūčio 29 d. nutarimo Nr. 13P-115-(7.1.2.E) „Dėl bylų paskirstymo teisėjams ir teisėjų kolegijų sudarymo taisyklių aprašo patvirtinimo“ pakeitimo“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CB4E21">
        <w:rPr>
          <w:rFonts w:ascii="Arial" w:hAnsi="Arial" w:cs="Arial"/>
          <w:szCs w:val="24"/>
          <w:lang w:val="lt-LT"/>
        </w:rPr>
        <w:t>Dėl Teisėjų tarybos 2025 m. rugpjūčio 29 d. nutarimo Nr. 13P-116-(7.1.2.E) „Dėl bylų grupių ir sudėtingumo balų patvirtinimo“ pakeitimo“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CB4E21">
        <w:rPr>
          <w:rFonts w:ascii="Arial" w:hAnsi="Arial" w:cs="Arial"/>
          <w:szCs w:val="24"/>
          <w:lang w:val="lt-LT"/>
        </w:rPr>
        <w:t>Dėl Teisėjų tarybos 2025 m. rugpjūčio 29 d. nutarimo Nr. 13P-117-(7.1.2.E) „Dėl Lietuvos Respublikos teismuose nagrinėjamų bylų numeravimo taisyklių, patvirtintų Teisėjų tarybos 2014 m. spalio 31 d. nutarimu Nr. 13P-136-(7.1.2) „Dėl Lietuvos Respublikos teismuose nagrinėjamų bylų numeravimo taisyklių patvirtinimo“ pakeitimo“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CB4E21">
        <w:rPr>
          <w:rFonts w:ascii="Arial" w:hAnsi="Arial" w:cs="Arial"/>
          <w:szCs w:val="24"/>
          <w:lang w:val="lt-LT"/>
        </w:rPr>
        <w:t>. Dėl Teisėjų tarybos 2025 m. rugpjūčio 29 d. nutarimo Nr. 13P-118-(7.1.2.E) „Dėl Darbo krūvio skaičiavimo teismuose aprašo, patvirtinto Teisėjų tarybos 2015 m. gegužės 29 d. nutarimu Nr. 13P-79-(7.1.2) „Dėl Darbo krūvio skaičiavimo teismuose tvarkos aprašo patvirtinimo“ pakeitimo“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CB4E21">
        <w:rPr>
          <w:rFonts w:ascii="Arial" w:hAnsi="Arial" w:cs="Arial"/>
          <w:szCs w:val="24"/>
          <w:lang w:val="lt-LT"/>
        </w:rPr>
        <w:t>Dėl Teisėjų tarybos 2025 m. rugpjūčio 29 d. nutarimo Nr. 13P-119-(7.1.2.E) „Dėl Administravimo teismuose nuostatų, patvirtintų Teisėjų tarybos 2015 m. gruodžio 18 d. nutarimu Nr. 13P-157-(7.1.2) „Dėl Administravimo teismuose nuostatų patvirtinimo“ pakeitimo“</w:t>
      </w:r>
      <w:r>
        <w:rPr>
          <w:rFonts w:ascii="Arial" w:hAnsi="Arial" w:cs="Arial"/>
          <w:szCs w:val="24"/>
          <w:lang w:val="lt-LT"/>
        </w:rPr>
        <w:t>.</w:t>
      </w:r>
    </w:p>
    <w:p w14:paraId="06E40E0F" w14:textId="77777777" w:rsidR="00682DD0" w:rsidRDefault="00682DD0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1A619D9" w14:textId="69B87B16" w:rsidR="008E36A1" w:rsidRPr="00CB4E21" w:rsidRDefault="0010139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="008E36A1" w:rsidRPr="00CB4E21">
        <w:rPr>
          <w:rFonts w:ascii="Arial" w:hAnsi="Arial" w:cs="Arial"/>
          <w:szCs w:val="24"/>
          <w:lang w:val="lt-LT"/>
        </w:rPr>
        <w:t>2. Dėl teisėjų mokymo programų ir plano patvirtinimo (pranešėja – Neringa Sakalauskienė):</w:t>
      </w:r>
    </w:p>
    <w:p w14:paraId="6C3A73AB" w14:textId="6556F400" w:rsidR="008E36A1" w:rsidRPr="00CB4E21" w:rsidRDefault="0010139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="008E36A1" w:rsidRPr="00CB4E21">
        <w:rPr>
          <w:rFonts w:ascii="Arial" w:hAnsi="Arial" w:cs="Arial"/>
          <w:szCs w:val="24"/>
          <w:lang w:val="lt-LT"/>
        </w:rPr>
        <w:t>2.1. Dėl Teisėjų tarybos nutarimo „Dėl 2026 m. teisėjų mokymo programų patvirtinimo“ projekto;</w:t>
      </w:r>
    </w:p>
    <w:p w14:paraId="19745F29" w14:textId="53DB8B40" w:rsidR="008E36A1" w:rsidRDefault="0010139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 xml:space="preserve">SVARSTYTA. </w:t>
      </w:r>
      <w:r w:rsidR="008E36A1" w:rsidRPr="00CB4E21">
        <w:rPr>
          <w:rFonts w:ascii="Arial" w:hAnsi="Arial" w:cs="Arial"/>
          <w:szCs w:val="24"/>
          <w:lang w:val="lt-LT"/>
        </w:rPr>
        <w:t xml:space="preserve">2.2. Dėl Teisėjų tarybos nutarimo „Dėl 2026 m. mokymų pagal teisėjų mokymo programas plano patvirtinimo“ projekto. </w:t>
      </w:r>
    </w:p>
    <w:p w14:paraId="6843B7E7" w14:textId="741A44CA" w:rsidR="00900021" w:rsidRDefault="00900021" w:rsidP="009000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E36A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klausia</w:t>
      </w:r>
      <w:r>
        <w:rPr>
          <w:rFonts w:ascii="Arial" w:hAnsi="Arial" w:cs="Arial"/>
          <w:szCs w:val="24"/>
          <w:lang w:val="lt-LT"/>
        </w:rPr>
        <w:t xml:space="preserve"> Teisėjų tarybos narių, ar jie turi pastabų dėl pristatytų nutarimų projektų. Siūlo priimti Teisėjų tarybos nutarimus bendru sutarimu.</w:t>
      </w:r>
    </w:p>
    <w:p w14:paraId="08F2FAB4" w14:textId="114061EF" w:rsidR="00900021" w:rsidRDefault="00284AEA" w:rsidP="009000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Pastabų, p</w:t>
      </w:r>
      <w:r w:rsidR="00900021">
        <w:rPr>
          <w:rFonts w:ascii="Arial" w:hAnsi="Arial" w:cs="Arial"/>
          <w:szCs w:val="24"/>
          <w:lang w:val="lt-LT"/>
        </w:rPr>
        <w:t>rieštaravimų nėra.</w:t>
      </w:r>
    </w:p>
    <w:p w14:paraId="6AB7201C" w14:textId="35167BA7" w:rsidR="00101391" w:rsidRDefault="00900021" w:rsidP="0090002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priimti Teisėjų tarybos nutarimus: </w:t>
      </w:r>
      <w:r w:rsidRPr="00CB4E21">
        <w:rPr>
          <w:rFonts w:ascii="Arial" w:hAnsi="Arial" w:cs="Arial"/>
          <w:szCs w:val="24"/>
          <w:lang w:val="lt-LT"/>
        </w:rPr>
        <w:t>„Dėl 2026 m. teisėjų mokymo programų patvirtinimo“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CB4E21">
        <w:rPr>
          <w:rFonts w:ascii="Arial" w:hAnsi="Arial" w:cs="Arial"/>
          <w:szCs w:val="24"/>
          <w:lang w:val="lt-LT"/>
        </w:rPr>
        <w:t>„Dėl 2026 m. mokymų pagal teisėjų mokymo programas plano patvirtinimo“</w:t>
      </w:r>
      <w:r>
        <w:rPr>
          <w:rFonts w:ascii="Arial" w:hAnsi="Arial" w:cs="Arial"/>
          <w:szCs w:val="24"/>
          <w:lang w:val="lt-LT"/>
        </w:rPr>
        <w:t>.</w:t>
      </w:r>
    </w:p>
    <w:p w14:paraId="56FE2346" w14:textId="77777777" w:rsidR="00101391" w:rsidRPr="00CB4E21" w:rsidRDefault="0010139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0735B13" w14:textId="7F10114C" w:rsidR="008E36A1" w:rsidRDefault="00C60D7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>
        <w:rPr>
          <w:rFonts w:ascii="Arial" w:hAnsi="Arial" w:cs="Arial"/>
          <w:szCs w:val="24"/>
          <w:lang w:val="fi-FI"/>
        </w:rPr>
        <w:t>3</w:t>
      </w:r>
      <w:r w:rsidR="008E36A1" w:rsidRPr="00056633">
        <w:rPr>
          <w:rFonts w:ascii="Arial" w:hAnsi="Arial" w:cs="Arial"/>
          <w:szCs w:val="24"/>
          <w:lang w:val="fi-FI"/>
        </w:rPr>
        <w:t xml:space="preserve">. Dėl </w:t>
      </w:r>
      <w:r w:rsidR="008E36A1" w:rsidRPr="00CB4E21">
        <w:rPr>
          <w:rFonts w:ascii="Arial" w:hAnsi="Arial" w:cs="Arial"/>
          <w:szCs w:val="24"/>
          <w:lang w:val="lt-LT"/>
        </w:rPr>
        <w:t xml:space="preserve">Teisėjų tarybos </w:t>
      </w:r>
      <w:hyperlink r:id="rId11" w:history="1">
        <w:r w:rsidR="008E36A1" w:rsidRPr="002F4094">
          <w:rPr>
            <w:rStyle w:val="Hipersaitas"/>
            <w:rFonts w:ascii="Arial" w:hAnsi="Arial" w:cs="Arial"/>
            <w:color w:val="auto"/>
            <w:szCs w:val="24"/>
            <w:u w:val="none"/>
            <w:lang w:val="lt-LT"/>
          </w:rPr>
          <w:t>2025 m. sausio 31 d. nutarimu Nr. 13P-30-(7.1.2.E)</w:t>
        </w:r>
      </w:hyperlink>
      <w:r w:rsidR="008E36A1" w:rsidRPr="002F4094">
        <w:rPr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sudarytos darbo grupės dėl teisėjų ir pretendentų į teisėjus atrankos procedūrų tobulinimo veiklos (pranešėja – Gabrielė Juodkaitė-Granskienė).</w:t>
      </w:r>
    </w:p>
    <w:p w14:paraId="63583F99" w14:textId="20ED9F43" w:rsidR="00284AEA" w:rsidRDefault="00284AEA" w:rsidP="00284A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E36A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klausia</w:t>
      </w:r>
      <w:r>
        <w:rPr>
          <w:rFonts w:ascii="Arial" w:hAnsi="Arial" w:cs="Arial"/>
          <w:szCs w:val="24"/>
          <w:lang w:val="lt-LT"/>
        </w:rPr>
        <w:t xml:space="preserve"> Teisėjų tarybos narių, ar jie turi prieštaravimų dėl nutarimo projekto. Siūlo priimti Teisėjų tarybos nutarimą bendru sutarimu.</w:t>
      </w:r>
    </w:p>
    <w:p w14:paraId="4B8CB4B0" w14:textId="77777777" w:rsidR="00284AEA" w:rsidRDefault="00284AEA" w:rsidP="00284A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nėra.</w:t>
      </w:r>
    </w:p>
    <w:p w14:paraId="66D0624E" w14:textId="1A37298B" w:rsidR="00284AEA" w:rsidRPr="00B80498" w:rsidRDefault="00284AEA" w:rsidP="00284A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/>
        </w:rPr>
      </w:pPr>
      <w:r w:rsidRPr="00987774">
        <w:rPr>
          <w:rFonts w:ascii="Arial" w:hAnsi="Arial" w:cs="Arial"/>
          <w:szCs w:val="24"/>
          <w:lang w:val="lt-LT"/>
        </w:rPr>
        <w:t>Bendru sutarimu nutarta priimti Teisėjų tarybos nutarim</w:t>
      </w:r>
      <w:r w:rsidR="00987774" w:rsidRPr="00987774">
        <w:rPr>
          <w:rFonts w:ascii="Arial" w:hAnsi="Arial" w:cs="Arial"/>
          <w:szCs w:val="24"/>
          <w:lang w:val="lt-LT"/>
        </w:rPr>
        <w:t xml:space="preserve">ą „Dėl darbo grupės teisėjų ir pretendentų į teisėjus atrankos procedūrų tobulinimo veiklos termino pratęsimo“. Pratęstas terminas Darbo grupei </w:t>
      </w:r>
      <w:r w:rsidR="00987774" w:rsidRPr="00987774">
        <w:rPr>
          <w:rFonts w:ascii="Arial" w:hAnsi="Arial" w:cs="Arial"/>
          <w:color w:val="000000"/>
          <w:lang w:val="lt-LT"/>
        </w:rPr>
        <w:t>iki 2026 m. vasario 28</w:t>
      </w:r>
      <w:r w:rsidR="00987774" w:rsidRPr="00B80498">
        <w:rPr>
          <w:rFonts w:ascii="Arial" w:hAnsi="Arial" w:cs="Arial"/>
          <w:color w:val="000000"/>
          <w:lang w:val="lt-LT"/>
        </w:rPr>
        <w:t xml:space="preserve"> d.</w:t>
      </w:r>
    </w:p>
    <w:p w14:paraId="57FE071C" w14:textId="77777777" w:rsidR="00987774" w:rsidRPr="00987774" w:rsidRDefault="00987774" w:rsidP="00284AE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4799DB4" w14:textId="590C34AA" w:rsidR="008E36A1" w:rsidRDefault="0098777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 xml:space="preserve">4. </w:t>
      </w:r>
      <w:r w:rsidR="008E36A1" w:rsidRPr="00DD63C1">
        <w:rPr>
          <w:rFonts w:ascii="Arial" w:hAnsi="Arial" w:cs="Arial"/>
          <w:szCs w:val="24"/>
          <w:lang w:val="fi-FI"/>
        </w:rPr>
        <w:t xml:space="preserve">Dėl prašymo pratęsti terminą </w:t>
      </w:r>
      <w:r w:rsidR="008E36A1" w:rsidRPr="00CB4E21">
        <w:rPr>
          <w:rFonts w:ascii="Arial" w:hAnsi="Arial" w:cs="Arial"/>
          <w:szCs w:val="24"/>
          <w:lang w:val="lt-LT"/>
        </w:rPr>
        <w:t>Teisėjų tarybos</w:t>
      </w:r>
      <w:r w:rsidR="008E36A1">
        <w:rPr>
          <w:rFonts w:ascii="Arial" w:hAnsi="Arial" w:cs="Arial"/>
          <w:szCs w:val="24"/>
          <w:lang w:val="lt-LT"/>
        </w:rPr>
        <w:t xml:space="preserve"> </w:t>
      </w:r>
      <w:hyperlink r:id="rId12" w:history="1">
        <w:r w:rsidR="008E36A1" w:rsidRPr="002F4094">
          <w:rPr>
            <w:rStyle w:val="Hipersaitas"/>
            <w:rFonts w:ascii="Arial" w:hAnsi="Arial" w:cs="Arial"/>
            <w:color w:val="auto"/>
            <w:szCs w:val="24"/>
            <w:u w:val="none"/>
            <w:lang w:val="lt-LT"/>
          </w:rPr>
          <w:t>2025 m. kovo 21 d. nutarimu Nr. 13P-65-(7.1.2.E)</w:t>
        </w:r>
      </w:hyperlink>
      <w:r w:rsidR="008E36A1" w:rsidRPr="002F4094">
        <w:rPr>
          <w:lang w:val="lt-LT"/>
        </w:rPr>
        <w:t xml:space="preserve"> </w:t>
      </w:r>
      <w:r w:rsidR="008E36A1" w:rsidRPr="002F4094">
        <w:rPr>
          <w:rFonts w:ascii="Arial" w:hAnsi="Arial" w:cs="Arial"/>
          <w:szCs w:val="24"/>
          <w:lang w:val="lt-LT"/>
        </w:rPr>
        <w:t xml:space="preserve">„Dėl darbo grupės neteisėto poveikio </w:t>
      </w:r>
      <w:r w:rsidR="008E36A1" w:rsidRPr="00CB4E21">
        <w:rPr>
          <w:rFonts w:ascii="Arial" w:hAnsi="Arial" w:cs="Arial"/>
          <w:szCs w:val="24"/>
          <w:lang w:val="lt-LT"/>
        </w:rPr>
        <w:t>rizikų valdymo metodikai (modeliui) sukurti ir pasiūlymams dėl naujų korupcijos prevencijos priemonių teismuose pateikti sudarymo“ sudarytai darbo grupei (pranešėjas – Ramūnas Gadliauskas).</w:t>
      </w:r>
    </w:p>
    <w:p w14:paraId="0CFF8AA1" w14:textId="39EA3721" w:rsidR="00B80498" w:rsidRDefault="00B8049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narys Ramūnas Gadliauskas</w:t>
      </w:r>
      <w:r w:rsidR="00412D33">
        <w:rPr>
          <w:rFonts w:ascii="Arial" w:hAnsi="Arial" w:cs="Arial"/>
          <w:szCs w:val="24"/>
          <w:lang w:val="lt-LT"/>
        </w:rPr>
        <w:t xml:space="preserve"> informuoja, kad prašyme pratęsti terminą nurodyta buvo 2026 m. sausio 31 d., tačiau jei Teisėjų taryba sutartų, galima būtų terminą numatyti iki 2026 m. vasario 28 d. </w:t>
      </w:r>
    </w:p>
    <w:p w14:paraId="5F4BBE90" w14:textId="1C7C9938" w:rsidR="00B80498" w:rsidRDefault="00B8049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narė Sigita Meškauskienė siūlo vėlinti terminą.</w:t>
      </w:r>
    </w:p>
    <w:p w14:paraId="78319234" w14:textId="5E923BA4" w:rsidR="00412D33" w:rsidRDefault="00412D33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narė Gabrielė Juodkaitė-Granskienė siūlo prailginti terminą iki 2026-vasario 28 d. </w:t>
      </w:r>
    </w:p>
    <w:p w14:paraId="4EE8970F" w14:textId="47D43BC6" w:rsidR="00DA433C" w:rsidRDefault="00DA433C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7825E1">
        <w:rPr>
          <w:rFonts w:ascii="Arial" w:hAnsi="Arial" w:cs="Arial"/>
          <w:szCs w:val="24"/>
          <w:lang w:val="lt-LT"/>
        </w:rPr>
        <w:t>Nacionalinės teismų administracijos direktorė</w:t>
      </w:r>
      <w:r>
        <w:rPr>
          <w:rFonts w:ascii="Arial" w:hAnsi="Arial" w:cs="Arial"/>
          <w:szCs w:val="24"/>
          <w:lang w:val="lt-LT"/>
        </w:rPr>
        <w:t xml:space="preserve"> Jurga Greičienė informuoja, kad </w:t>
      </w:r>
      <w:r w:rsidR="007825E1">
        <w:rPr>
          <w:rFonts w:ascii="Arial" w:hAnsi="Arial" w:cs="Arial"/>
          <w:szCs w:val="24"/>
          <w:lang w:val="lt-LT"/>
        </w:rPr>
        <w:t>vietoje</w:t>
      </w:r>
      <w:r w:rsidR="00A87E67">
        <w:rPr>
          <w:rFonts w:ascii="Arial" w:hAnsi="Arial" w:cs="Arial"/>
          <w:szCs w:val="24"/>
          <w:lang w:val="lt-LT"/>
        </w:rPr>
        <w:t xml:space="preserve"> buvusio už korupcijos prevenciją atsakingo asmens</w:t>
      </w:r>
      <w:r w:rsidR="007825E1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ieškoma </w:t>
      </w:r>
      <w:r w:rsidR="007825E1">
        <w:rPr>
          <w:rFonts w:ascii="Arial" w:hAnsi="Arial" w:cs="Arial"/>
          <w:szCs w:val="24"/>
          <w:lang w:val="lt-LT"/>
        </w:rPr>
        <w:t>geriausio varianto organizacijoje ir išorėje</w:t>
      </w:r>
      <w:r>
        <w:rPr>
          <w:rFonts w:ascii="Arial" w:hAnsi="Arial" w:cs="Arial"/>
          <w:szCs w:val="24"/>
          <w:lang w:val="lt-LT"/>
        </w:rPr>
        <w:t xml:space="preserve"> su tinkamomis kompetencijo</w:t>
      </w:r>
      <w:r w:rsidR="004826DB">
        <w:rPr>
          <w:rFonts w:ascii="Arial" w:hAnsi="Arial" w:cs="Arial"/>
          <w:szCs w:val="24"/>
          <w:lang w:val="lt-LT"/>
        </w:rPr>
        <w:t>mi</w:t>
      </w:r>
      <w:r>
        <w:rPr>
          <w:rFonts w:ascii="Arial" w:hAnsi="Arial" w:cs="Arial"/>
          <w:szCs w:val="24"/>
          <w:lang w:val="lt-LT"/>
        </w:rPr>
        <w:t>s</w:t>
      </w:r>
      <w:r w:rsidR="007825E1">
        <w:rPr>
          <w:rFonts w:ascii="Arial" w:hAnsi="Arial" w:cs="Arial"/>
          <w:szCs w:val="24"/>
          <w:lang w:val="lt-LT"/>
        </w:rPr>
        <w:t>. A</w:t>
      </w:r>
      <w:r>
        <w:rPr>
          <w:rFonts w:ascii="Arial" w:hAnsi="Arial" w:cs="Arial"/>
          <w:szCs w:val="24"/>
          <w:lang w:val="lt-LT"/>
        </w:rPr>
        <w:t xml:space="preserve">ntikorupcijos </w:t>
      </w:r>
      <w:r w:rsidR="007825E1">
        <w:rPr>
          <w:rFonts w:ascii="Arial" w:hAnsi="Arial" w:cs="Arial"/>
          <w:szCs w:val="24"/>
          <w:lang w:val="lt-LT"/>
        </w:rPr>
        <w:t xml:space="preserve">rizikos vertinimo kompetencijos buvo sutelktos vieno žmogaus rankose, jų </w:t>
      </w:r>
      <w:r>
        <w:rPr>
          <w:rFonts w:ascii="Arial" w:hAnsi="Arial" w:cs="Arial"/>
          <w:szCs w:val="24"/>
          <w:lang w:val="lt-LT"/>
        </w:rPr>
        <w:t>tinkamai ne</w:t>
      </w:r>
      <w:r w:rsidR="007825E1">
        <w:rPr>
          <w:rFonts w:ascii="Arial" w:hAnsi="Arial" w:cs="Arial"/>
          <w:szCs w:val="24"/>
          <w:lang w:val="lt-LT"/>
        </w:rPr>
        <w:t xml:space="preserve">ugdant, kol kas nėra Justiną pakeičiančio žmogaus, kai tik bus, apie tai bus informuota Darbo grupė. Šiai dienai Justinas Bagdžius sutiko dalyvauti Darbo grupėje ir dalyvaus </w:t>
      </w:r>
      <w:r w:rsidR="00675DE2">
        <w:rPr>
          <w:rFonts w:ascii="Arial" w:hAnsi="Arial" w:cs="Arial"/>
          <w:szCs w:val="24"/>
          <w:lang w:val="lt-LT"/>
        </w:rPr>
        <w:t xml:space="preserve">joje </w:t>
      </w:r>
      <w:r w:rsidR="007825E1">
        <w:rPr>
          <w:rFonts w:ascii="Arial" w:hAnsi="Arial" w:cs="Arial"/>
          <w:szCs w:val="24"/>
          <w:lang w:val="lt-LT"/>
        </w:rPr>
        <w:t>kaip teisėjas.</w:t>
      </w:r>
    </w:p>
    <w:p w14:paraId="0757C44C" w14:textId="5D7F9667" w:rsidR="00561132" w:rsidRPr="00127188" w:rsidRDefault="00412D33" w:rsidP="0056113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27188">
        <w:rPr>
          <w:rFonts w:ascii="Arial" w:hAnsi="Arial" w:cs="Arial"/>
          <w:szCs w:val="24"/>
          <w:lang w:val="lt-LT"/>
        </w:rPr>
        <w:t>Prieštaravimų</w:t>
      </w:r>
      <w:r w:rsidR="00561132" w:rsidRPr="00127188">
        <w:rPr>
          <w:rFonts w:ascii="Arial" w:hAnsi="Arial" w:cs="Arial"/>
          <w:szCs w:val="24"/>
          <w:lang w:val="lt-LT"/>
        </w:rPr>
        <w:t xml:space="preserve"> </w:t>
      </w:r>
      <w:r w:rsidRPr="00127188">
        <w:rPr>
          <w:rFonts w:ascii="Arial" w:hAnsi="Arial" w:cs="Arial"/>
          <w:szCs w:val="24"/>
          <w:lang w:val="lt-LT"/>
        </w:rPr>
        <w:t xml:space="preserve">dėl </w:t>
      </w:r>
      <w:r w:rsidR="00127188">
        <w:rPr>
          <w:rFonts w:ascii="Arial" w:hAnsi="Arial" w:cs="Arial"/>
          <w:szCs w:val="24"/>
          <w:lang w:val="lt-LT"/>
        </w:rPr>
        <w:t xml:space="preserve">termino Darbo grupei pratęsimo iki </w:t>
      </w:r>
      <w:r w:rsidRPr="00127188">
        <w:rPr>
          <w:rFonts w:ascii="Arial" w:hAnsi="Arial" w:cs="Arial"/>
          <w:szCs w:val="24"/>
          <w:lang w:val="lt-LT"/>
        </w:rPr>
        <w:t>2026 vasario 28 d. datos</w:t>
      </w:r>
      <w:r w:rsidR="00127188">
        <w:rPr>
          <w:rFonts w:ascii="Arial" w:hAnsi="Arial" w:cs="Arial"/>
          <w:szCs w:val="24"/>
          <w:lang w:val="lt-LT"/>
        </w:rPr>
        <w:t xml:space="preserve"> nėra</w:t>
      </w:r>
      <w:r w:rsidR="00561132" w:rsidRPr="00127188">
        <w:rPr>
          <w:rFonts w:ascii="Arial" w:hAnsi="Arial" w:cs="Arial"/>
          <w:szCs w:val="24"/>
          <w:lang w:val="lt-LT"/>
        </w:rPr>
        <w:t xml:space="preserve">. </w:t>
      </w:r>
    </w:p>
    <w:p w14:paraId="14B4B545" w14:textId="654159A0" w:rsidR="00412D33" w:rsidRDefault="00127188" w:rsidP="0056113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27188">
        <w:rPr>
          <w:rFonts w:ascii="Arial" w:hAnsi="Arial" w:cs="Arial"/>
          <w:szCs w:val="24"/>
          <w:lang w:val="lt-LT"/>
        </w:rPr>
        <w:t>Teisėjų tarybos sekretorė Viktorija</w:t>
      </w:r>
      <w:r w:rsidR="00412D33" w:rsidRPr="00127188">
        <w:rPr>
          <w:rFonts w:ascii="Arial" w:hAnsi="Arial" w:cs="Arial"/>
          <w:szCs w:val="24"/>
          <w:lang w:val="lt-LT"/>
        </w:rPr>
        <w:t xml:space="preserve"> Šelmienė perskaito patikslintą nutarimo projektą</w:t>
      </w:r>
      <w:r>
        <w:rPr>
          <w:rFonts w:ascii="Arial" w:hAnsi="Arial" w:cs="Arial"/>
          <w:szCs w:val="24"/>
          <w:lang w:val="lt-LT"/>
        </w:rPr>
        <w:t>.</w:t>
      </w:r>
    </w:p>
    <w:p w14:paraId="5128048D" w14:textId="233A78A0" w:rsidR="00561132" w:rsidRPr="00B80498" w:rsidRDefault="00561132" w:rsidP="00561132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/>
        </w:rPr>
      </w:pPr>
      <w:r w:rsidRPr="008C6500">
        <w:rPr>
          <w:rFonts w:ascii="Arial" w:hAnsi="Arial" w:cs="Arial"/>
          <w:szCs w:val="24"/>
          <w:lang w:val="lt-LT"/>
        </w:rPr>
        <w:t>Bendru sutarimu nutarta priimti Teisėjų tarybos nutarimą „</w:t>
      </w:r>
      <w:r w:rsidR="008C6500" w:rsidRPr="008C6500">
        <w:rPr>
          <w:rFonts w:ascii="Arial" w:hAnsi="Arial" w:cs="Arial"/>
          <w:szCs w:val="24"/>
          <w:lang w:val="lt-LT"/>
        </w:rPr>
        <w:t>Dėl darbo grupės neteisėto poveikio rizikų valdymo metodikai (modeliui) sukurti ir pasiūlymams dėl naujų korupcijos prevencijos priemonių teismuose pateikti veiklos termino pratęsimo</w:t>
      </w:r>
      <w:r w:rsidRPr="008C6500">
        <w:rPr>
          <w:rFonts w:ascii="Arial" w:hAnsi="Arial" w:cs="Arial"/>
          <w:szCs w:val="24"/>
          <w:lang w:val="lt-LT"/>
        </w:rPr>
        <w:t xml:space="preserve">“. Pratęstas terminas Darbo grupei </w:t>
      </w:r>
      <w:r w:rsidRPr="008C6500">
        <w:rPr>
          <w:rFonts w:ascii="Arial" w:hAnsi="Arial" w:cs="Arial"/>
          <w:color w:val="000000"/>
          <w:lang w:val="lt-LT"/>
        </w:rPr>
        <w:t>iki 2026 m. vasario 28</w:t>
      </w:r>
      <w:r w:rsidRPr="00B80498">
        <w:rPr>
          <w:rFonts w:ascii="Arial" w:hAnsi="Arial" w:cs="Arial"/>
          <w:color w:val="000000"/>
          <w:lang w:val="lt-LT"/>
        </w:rPr>
        <w:t xml:space="preserve"> d.</w:t>
      </w:r>
    </w:p>
    <w:p w14:paraId="13E9B1D4" w14:textId="59A6FEA1" w:rsidR="00561132" w:rsidRDefault="002A5DD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27A14">
        <w:rPr>
          <w:rFonts w:ascii="Arial" w:hAnsi="Arial" w:cs="Arial"/>
          <w:i/>
          <w:iCs/>
          <w:szCs w:val="24"/>
          <w:lang w:val="lt-LT"/>
        </w:rPr>
        <w:t xml:space="preserve">10.40 val. </w:t>
      </w:r>
      <w:r w:rsidR="009208D3">
        <w:rPr>
          <w:rFonts w:ascii="Arial" w:hAnsi="Arial" w:cs="Arial"/>
          <w:i/>
          <w:iCs/>
          <w:szCs w:val="24"/>
          <w:lang w:val="lt-LT"/>
        </w:rPr>
        <w:t xml:space="preserve">į Teisėjų tarybos posėdį </w:t>
      </w:r>
      <w:r w:rsidRPr="00927A14">
        <w:rPr>
          <w:rFonts w:ascii="Arial" w:hAnsi="Arial" w:cs="Arial"/>
          <w:i/>
          <w:iCs/>
          <w:szCs w:val="24"/>
          <w:lang w:val="lt-LT"/>
        </w:rPr>
        <w:t>atvyko Lietuvos Respublikos Prezidento vyriausiasis patarėjas Andrius Kabišaitis.</w:t>
      </w:r>
    </w:p>
    <w:p w14:paraId="388F6859" w14:textId="77777777" w:rsidR="008C6500" w:rsidRPr="00927A14" w:rsidRDefault="008C6500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</w:p>
    <w:p w14:paraId="48A3C5E7" w14:textId="77777777" w:rsidR="008E36A1" w:rsidRDefault="008E36A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B4E21">
        <w:rPr>
          <w:rFonts w:ascii="Arial" w:hAnsi="Arial" w:cs="Arial"/>
          <w:szCs w:val="24"/>
          <w:lang w:val="lt-LT"/>
        </w:rPr>
        <w:t>5. Dėl 2025 m. Teismų dienos koncepcijos tęstinumo bei krypties</w:t>
      </w:r>
      <w:r w:rsidRPr="00CB4E21">
        <w:rPr>
          <w:rFonts w:ascii="Arial" w:hAnsi="Arial" w:cs="Arial"/>
          <w:b/>
          <w:bCs/>
          <w:szCs w:val="24"/>
          <w:lang w:val="lt-LT"/>
        </w:rPr>
        <w:t xml:space="preserve"> </w:t>
      </w:r>
      <w:r w:rsidRPr="00CB4E21">
        <w:rPr>
          <w:rFonts w:ascii="Arial" w:hAnsi="Arial" w:cs="Arial"/>
          <w:szCs w:val="24"/>
          <w:lang w:val="lt-LT"/>
        </w:rPr>
        <w:t>(pranešėjas – Andžej Maciejevski).</w:t>
      </w:r>
    </w:p>
    <w:p w14:paraId="22F8E75E" w14:textId="71D9F21D" w:rsidR="002A5DD8" w:rsidRDefault="002A5DD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Išklausyta informacija.</w:t>
      </w:r>
    </w:p>
    <w:p w14:paraId="1E562B02" w14:textId="3D70660D" w:rsidR="00CF4FB0" w:rsidRPr="00797F1E" w:rsidRDefault="00797F1E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>
        <w:rPr>
          <w:rFonts w:ascii="Arial" w:hAnsi="Arial" w:cs="Arial"/>
          <w:szCs w:val="24"/>
          <w:lang w:val="lt-LT"/>
        </w:rPr>
        <w:t xml:space="preserve"> pavaduotojas Nerijus Meilutis</w:t>
      </w:r>
      <w:r w:rsidR="00E60450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ragina teismų kolektyvus apsitarti ir teikti </w:t>
      </w:r>
      <w:r w:rsidRPr="00797F1E">
        <w:rPr>
          <w:rFonts w:ascii="Arial" w:hAnsi="Arial" w:cs="Arial"/>
          <w:szCs w:val="24"/>
          <w:lang w:val="lt-LT"/>
        </w:rPr>
        <w:t>darbuotoj</w:t>
      </w:r>
      <w:r w:rsidR="002A72F5">
        <w:rPr>
          <w:rFonts w:ascii="Arial" w:hAnsi="Arial" w:cs="Arial"/>
          <w:szCs w:val="24"/>
          <w:lang w:val="lt-LT"/>
        </w:rPr>
        <w:t>ų</w:t>
      </w:r>
      <w:r w:rsidRPr="00797F1E">
        <w:rPr>
          <w:rFonts w:ascii="Arial" w:hAnsi="Arial" w:cs="Arial"/>
          <w:szCs w:val="24"/>
          <w:lang w:val="lt-LT"/>
        </w:rPr>
        <w:t xml:space="preserve"> kandidatūras</w:t>
      </w:r>
      <w:r>
        <w:rPr>
          <w:rFonts w:ascii="Arial" w:hAnsi="Arial" w:cs="Arial"/>
          <w:szCs w:val="24"/>
          <w:lang w:val="lt-LT"/>
        </w:rPr>
        <w:t xml:space="preserve"> </w:t>
      </w:r>
      <w:r w:rsidR="00AF662F">
        <w:rPr>
          <w:rFonts w:ascii="Arial" w:hAnsi="Arial" w:cs="Arial"/>
          <w:szCs w:val="24"/>
          <w:lang w:val="lt-LT"/>
        </w:rPr>
        <w:t>apdovanojim</w:t>
      </w:r>
      <w:r w:rsidR="007469E6">
        <w:rPr>
          <w:rFonts w:ascii="Arial" w:hAnsi="Arial" w:cs="Arial"/>
          <w:szCs w:val="24"/>
          <w:lang w:val="lt-LT"/>
        </w:rPr>
        <w:t>ui</w:t>
      </w:r>
      <w:r w:rsidRPr="00797F1E">
        <w:rPr>
          <w:rFonts w:ascii="Arial" w:hAnsi="Arial" w:cs="Arial"/>
          <w:szCs w:val="24"/>
          <w:lang w:val="lt-LT"/>
        </w:rPr>
        <w:t xml:space="preserve"> iki </w:t>
      </w:r>
      <w:r>
        <w:rPr>
          <w:rFonts w:ascii="Arial" w:hAnsi="Arial" w:cs="Arial"/>
          <w:szCs w:val="24"/>
          <w:lang w:val="lt-LT"/>
        </w:rPr>
        <w:t xml:space="preserve">š. m. </w:t>
      </w:r>
      <w:r w:rsidRPr="00797F1E">
        <w:rPr>
          <w:rFonts w:ascii="Arial" w:hAnsi="Arial" w:cs="Arial"/>
          <w:szCs w:val="24"/>
          <w:lang w:val="lt-LT"/>
        </w:rPr>
        <w:t>lapkričio 14 d.</w:t>
      </w:r>
    </w:p>
    <w:p w14:paraId="5A8EDE2A" w14:textId="2576F4BC" w:rsidR="002A5DD8" w:rsidRDefault="002A5DD8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27A14">
        <w:rPr>
          <w:rFonts w:ascii="Arial" w:hAnsi="Arial" w:cs="Arial"/>
          <w:i/>
          <w:iCs/>
          <w:szCs w:val="24"/>
          <w:lang w:val="lt-LT"/>
        </w:rPr>
        <w:t>Skelbiama pertrauka</w:t>
      </w:r>
      <w:r w:rsidR="00927A14">
        <w:rPr>
          <w:rFonts w:ascii="Arial" w:hAnsi="Arial" w:cs="Arial"/>
          <w:i/>
          <w:iCs/>
          <w:szCs w:val="24"/>
          <w:lang w:val="lt-LT"/>
        </w:rPr>
        <w:t>.</w:t>
      </w:r>
    </w:p>
    <w:p w14:paraId="56FCA2AE" w14:textId="13FC11F5" w:rsidR="00927A14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>
        <w:rPr>
          <w:rFonts w:ascii="Arial" w:hAnsi="Arial" w:cs="Arial"/>
          <w:i/>
          <w:iCs/>
          <w:szCs w:val="24"/>
          <w:lang w:val="lt-LT"/>
        </w:rPr>
        <w:t>Po pertraukos posėdis tęsiamas.</w:t>
      </w:r>
    </w:p>
    <w:p w14:paraId="64D1F5EB" w14:textId="77777777" w:rsidR="00CF4FB0" w:rsidRPr="00927A14" w:rsidRDefault="00CF4FB0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</w:p>
    <w:p w14:paraId="4DEBFBA5" w14:textId="05A9606B" w:rsidR="008E36A1" w:rsidRPr="00CB4E2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 xml:space="preserve">6. Dėl patarimo Lietuvos Respublikos Prezidentui teisėjų karjeros klausimais (pranešėjas – Andrius Kabišaitis): </w:t>
      </w:r>
    </w:p>
    <w:p w14:paraId="7121C2C7" w14:textId="527F3171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6.1. Dėl patarimo Lietuvos Respublikos Prezidentui atleisti RŪTĄ KAZLAUSKIENĘ iš Vilniaus miesto apylinkės teismo teisėjo pareigų 2025 m. lapkričio 18 d., paskyrus ją Vilniaus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342D0EBD" w14:textId="481B05FF" w:rsidR="00927A14" w:rsidRPr="00CF4FB0" w:rsidRDefault="00927A14" w:rsidP="00927A14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CF4FB0">
        <w:rPr>
          <w:rFonts w:ascii="Arial" w:hAnsi="Arial" w:cs="Arial"/>
          <w:szCs w:val="24"/>
          <w:lang w:val="lt-LT"/>
        </w:rPr>
        <w:t xml:space="preserve">Vilniaus </w:t>
      </w:r>
      <w:r w:rsidR="00CF4FB0" w:rsidRPr="00CF4FB0">
        <w:rPr>
          <w:rFonts w:ascii="Arial" w:hAnsi="Arial" w:cs="Arial"/>
          <w:szCs w:val="24"/>
          <w:lang w:val="lt-LT"/>
        </w:rPr>
        <w:t>miesto apylinkės</w:t>
      </w:r>
      <w:r w:rsidRPr="00CF4FB0">
        <w:rPr>
          <w:rFonts w:ascii="Arial" w:hAnsi="Arial" w:cs="Arial"/>
          <w:szCs w:val="24"/>
          <w:lang w:val="lt-LT"/>
        </w:rPr>
        <w:t xml:space="preserve"> teismo teisėja </w:t>
      </w:r>
      <w:r w:rsidR="00CF4FB0" w:rsidRPr="00CF4FB0">
        <w:rPr>
          <w:rFonts w:ascii="Arial" w:hAnsi="Arial" w:cs="Arial"/>
          <w:szCs w:val="24"/>
          <w:lang w:val="lt-LT"/>
        </w:rPr>
        <w:t>Rūta Kazlauskienė</w:t>
      </w:r>
      <w:r w:rsidRPr="00CF4FB0">
        <w:rPr>
          <w:rFonts w:ascii="Arial" w:hAnsi="Arial" w:cs="Arial"/>
          <w:szCs w:val="24"/>
          <w:lang w:val="lt-LT"/>
        </w:rPr>
        <w:t xml:space="preserve">, </w:t>
      </w:r>
      <w:r w:rsidRPr="00CF4FB0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06DF0FF5" w14:textId="7FACCFAC" w:rsidR="00E246E1" w:rsidRDefault="00927A14" w:rsidP="00E246E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E246E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="00E246E1" w:rsidRPr="00E246E1">
        <w:rPr>
          <w:rFonts w:ascii="Arial" w:hAnsi="Arial" w:cs="Arial"/>
          <w:szCs w:val="24"/>
          <w:lang w:val="lt-LT"/>
        </w:rPr>
        <w:t xml:space="preserve"> pavaduotojas</w:t>
      </w:r>
      <w:r w:rsidRPr="00E246E1">
        <w:rPr>
          <w:rFonts w:ascii="Arial" w:hAnsi="Arial" w:cs="Arial"/>
          <w:szCs w:val="24"/>
          <w:lang w:val="lt-LT"/>
        </w:rPr>
        <w:t xml:space="preserve"> </w:t>
      </w:r>
      <w:r w:rsidR="00E246E1" w:rsidRPr="00E246E1">
        <w:rPr>
          <w:rFonts w:ascii="Arial" w:hAnsi="Arial" w:cs="Arial"/>
          <w:szCs w:val="24"/>
          <w:lang w:val="lt-LT"/>
        </w:rPr>
        <w:t>Nerijus Meilutis</w:t>
      </w:r>
      <w:r w:rsidRPr="00E246E1">
        <w:rPr>
          <w:rFonts w:ascii="Arial" w:hAnsi="Arial" w:cs="Arial"/>
          <w:szCs w:val="24"/>
          <w:lang w:val="lt-LT"/>
        </w:rPr>
        <w:t xml:space="preserve"> siūlo balsuoti, kas už tai, kad būtų patarta Lietuvos Respublikos Prezidentui </w:t>
      </w:r>
      <w:r w:rsidR="00E246E1" w:rsidRPr="00E246E1">
        <w:rPr>
          <w:rFonts w:ascii="Arial" w:hAnsi="Arial" w:cs="Arial"/>
          <w:szCs w:val="24"/>
          <w:lang w:val="lt-LT"/>
        </w:rPr>
        <w:t>atleisti</w:t>
      </w:r>
      <w:r w:rsidR="00E246E1" w:rsidRPr="00CB4E21">
        <w:rPr>
          <w:rFonts w:ascii="Arial" w:hAnsi="Arial" w:cs="Arial"/>
          <w:szCs w:val="24"/>
          <w:lang w:val="lt-LT"/>
        </w:rPr>
        <w:t xml:space="preserve"> RŪTĄ KAZLAUSKIENĘ iš Vilniaus miesto apylinkės teismo teisėjo pareigų 2025 m. lapkričio 18 d., paskyrus ją Vilniaus apygardos teismo teisėja</w:t>
      </w:r>
      <w:r w:rsidR="00E246E1">
        <w:rPr>
          <w:rFonts w:ascii="Arial" w:hAnsi="Arial" w:cs="Arial"/>
          <w:szCs w:val="24"/>
          <w:lang w:val="lt-LT"/>
        </w:rPr>
        <w:t>.</w:t>
      </w:r>
    </w:p>
    <w:p w14:paraId="55DFBD18" w14:textId="77447A9B" w:rsidR="00442385" w:rsidRDefault="00442385" w:rsidP="0044238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E36A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>
        <w:rPr>
          <w:rFonts w:ascii="Arial" w:hAnsi="Arial" w:cs="Arial"/>
          <w:szCs w:val="24"/>
          <w:lang w:val="lt-LT"/>
        </w:rPr>
        <w:t xml:space="preserve">siūlo priimti Teisėjų tarybos nutarimą bendru sutarimu, jeigu </w:t>
      </w:r>
      <w:r w:rsidR="00AC3BDD">
        <w:rPr>
          <w:rFonts w:ascii="Arial" w:hAnsi="Arial" w:cs="Arial"/>
          <w:szCs w:val="24"/>
          <w:lang w:val="lt-LT"/>
        </w:rPr>
        <w:t>nebūtų</w:t>
      </w:r>
      <w:r>
        <w:rPr>
          <w:rFonts w:ascii="Arial" w:hAnsi="Arial" w:cs="Arial"/>
          <w:szCs w:val="24"/>
          <w:lang w:val="lt-LT"/>
        </w:rPr>
        <w:t xml:space="preserve"> prieštaravimų.</w:t>
      </w:r>
    </w:p>
    <w:p w14:paraId="0366174A" w14:textId="77777777" w:rsidR="00442385" w:rsidRDefault="00442385" w:rsidP="0044238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nėra.</w:t>
      </w:r>
    </w:p>
    <w:p w14:paraId="0606C67E" w14:textId="3659B9E2" w:rsidR="00E246E1" w:rsidRDefault="00442385" w:rsidP="0044238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87774">
        <w:rPr>
          <w:rFonts w:ascii="Arial" w:hAnsi="Arial" w:cs="Arial"/>
          <w:szCs w:val="24"/>
          <w:lang w:val="lt-LT"/>
        </w:rPr>
        <w:t xml:space="preserve">Bendru sutarimu nutarta </w:t>
      </w:r>
      <w:r>
        <w:rPr>
          <w:rFonts w:ascii="Arial" w:hAnsi="Arial" w:cs="Arial"/>
          <w:szCs w:val="24"/>
          <w:lang w:val="lt-LT"/>
        </w:rPr>
        <w:t>p</w:t>
      </w:r>
      <w:r w:rsidR="00927A14" w:rsidRPr="00E246E1">
        <w:rPr>
          <w:rStyle w:val="Paprastas"/>
          <w:rFonts w:ascii="Arial" w:hAnsi="Arial" w:cs="Arial"/>
          <w:szCs w:val="24"/>
          <w:lang w:val="lt-LT"/>
        </w:rPr>
        <w:t xml:space="preserve">atarti </w:t>
      </w:r>
      <w:r w:rsidR="00927A14" w:rsidRPr="00E246E1">
        <w:rPr>
          <w:rFonts w:ascii="Arial" w:hAnsi="Arial" w:cs="Arial"/>
          <w:szCs w:val="24"/>
          <w:lang w:val="lt-LT"/>
        </w:rPr>
        <w:t xml:space="preserve">Lietuvos Respublikos Prezidentui </w:t>
      </w:r>
      <w:r w:rsidR="00E246E1" w:rsidRPr="00E246E1">
        <w:rPr>
          <w:rFonts w:ascii="Arial" w:hAnsi="Arial" w:cs="Arial"/>
          <w:szCs w:val="24"/>
          <w:lang w:val="lt-LT"/>
        </w:rPr>
        <w:t>atleisti</w:t>
      </w:r>
      <w:r w:rsidR="00E246E1" w:rsidRPr="00CB4E21">
        <w:rPr>
          <w:rFonts w:ascii="Arial" w:hAnsi="Arial" w:cs="Arial"/>
          <w:szCs w:val="24"/>
          <w:lang w:val="lt-LT"/>
        </w:rPr>
        <w:t xml:space="preserve"> RŪTĄ KAZLAUSKIENĘ iš Vilniaus miesto apylinkės teismo teisėjo pareigų 2025 m. lapkričio 18 d., paskyrus ją Vilniaus apygardos teismo teisėja</w:t>
      </w:r>
      <w:r w:rsidR="00E246E1">
        <w:rPr>
          <w:rFonts w:ascii="Arial" w:hAnsi="Arial" w:cs="Arial"/>
          <w:szCs w:val="24"/>
          <w:lang w:val="lt-LT"/>
        </w:rPr>
        <w:t>.</w:t>
      </w:r>
    </w:p>
    <w:p w14:paraId="1C1386F4" w14:textId="4CF97649" w:rsidR="00927A14" w:rsidRPr="00CB4E2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73A4454" w14:textId="5C81FCAD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6.2. Dėl patarimo Lietuvos Respublikos Prezidentui atleisti  BIRUTĘ SIMONAITIENĘ iš Šiaulių apygardos teismo teisėjo pareigų 2025 m. lapkričio 3 d., dėl sveikatos būklės</w:t>
      </w:r>
      <w:r w:rsidR="008D41B1">
        <w:rPr>
          <w:rFonts w:ascii="Arial" w:hAnsi="Arial" w:cs="Arial"/>
          <w:szCs w:val="24"/>
          <w:lang w:val="lt-LT"/>
        </w:rPr>
        <w:t>.</w:t>
      </w:r>
    </w:p>
    <w:p w14:paraId="562C4213" w14:textId="0668D5A9" w:rsidR="008D41B1" w:rsidRDefault="008D41B1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dalyvauja Šiaulių apygardos teismo teisėja Birutė Simonaitienė </w:t>
      </w:r>
      <w:r w:rsidRPr="00AA34A7">
        <w:rPr>
          <w:rFonts w:ascii="Arial" w:hAnsi="Arial" w:cs="Arial"/>
          <w:szCs w:val="24"/>
          <w:lang w:val="lt-LT"/>
        </w:rPr>
        <w:t>(</w:t>
      </w:r>
      <w:r w:rsidRPr="00AA34A7">
        <w:rPr>
          <w:rFonts w:ascii="Arial" w:hAnsi="Arial" w:cs="Arial"/>
          <w:i/>
          <w:iCs/>
          <w:szCs w:val="24"/>
          <w:lang w:val="lt-LT"/>
        </w:rPr>
        <w:t>ZOOM platforma)</w:t>
      </w:r>
      <w:r>
        <w:rPr>
          <w:rFonts w:ascii="Arial" w:hAnsi="Arial" w:cs="Arial"/>
          <w:szCs w:val="24"/>
          <w:lang w:val="lt-LT"/>
        </w:rPr>
        <w:t>.</w:t>
      </w:r>
    </w:p>
    <w:p w14:paraId="5279AB8E" w14:textId="029422CC" w:rsidR="00F9677E" w:rsidRPr="00F9677E" w:rsidRDefault="00714F47" w:rsidP="00714F4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9677E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F9677E">
        <w:rPr>
          <w:rFonts w:ascii="Arial" w:hAnsi="Arial" w:cs="Arial"/>
          <w:szCs w:val="24"/>
          <w:lang w:val="lt-LT"/>
        </w:rPr>
        <w:t xml:space="preserve"> pavaduotojas Nerijus Meilutis siūlo spręsti klausimą neviešai, kadangi </w:t>
      </w:r>
      <w:r w:rsidR="00F9677E" w:rsidRPr="00F9677E">
        <w:rPr>
          <w:rFonts w:ascii="Arial" w:hAnsi="Arial" w:cs="Arial"/>
          <w:szCs w:val="24"/>
          <w:lang w:val="lt-LT"/>
        </w:rPr>
        <w:t>sprendžiamas klausimas susijęs su ypatingais asmens duomenimis.</w:t>
      </w:r>
    </w:p>
    <w:p w14:paraId="7E760CF2" w14:textId="77777777" w:rsidR="00714F47" w:rsidRPr="00F9677E" w:rsidRDefault="00714F47" w:rsidP="00714F4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9677E">
        <w:rPr>
          <w:rFonts w:ascii="Arial" w:hAnsi="Arial" w:cs="Arial"/>
          <w:szCs w:val="24"/>
          <w:lang w:val="lt-LT"/>
        </w:rPr>
        <w:t>Prieštaravimų nėra.</w:t>
      </w:r>
    </w:p>
    <w:p w14:paraId="11DB8DD6" w14:textId="74E95923" w:rsidR="00714F47" w:rsidRPr="00F9677E" w:rsidRDefault="00714F47" w:rsidP="00714F4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9677E">
        <w:rPr>
          <w:rFonts w:ascii="Arial" w:hAnsi="Arial" w:cs="Arial"/>
          <w:szCs w:val="24"/>
          <w:lang w:val="lt-LT"/>
        </w:rPr>
        <w:t xml:space="preserve">BENDRU SUTARIMU nutarta </w:t>
      </w:r>
      <w:r w:rsidR="00F9677E" w:rsidRPr="00F9677E">
        <w:rPr>
          <w:rFonts w:ascii="Arial" w:hAnsi="Arial" w:cs="Arial"/>
          <w:bCs/>
          <w:color w:val="000000"/>
          <w:szCs w:val="24"/>
          <w:lang w:val="lt-LT"/>
        </w:rPr>
        <w:t xml:space="preserve">svarstyti klausimą </w:t>
      </w:r>
      <w:r w:rsidRPr="00F9677E">
        <w:rPr>
          <w:rFonts w:ascii="Arial" w:hAnsi="Arial" w:cs="Arial"/>
          <w:szCs w:val="24"/>
          <w:lang w:val="lt-LT"/>
        </w:rPr>
        <w:t xml:space="preserve">neviešame </w:t>
      </w:r>
      <w:r w:rsidR="00797F1E" w:rsidRPr="00F9677E">
        <w:rPr>
          <w:rFonts w:ascii="Arial" w:hAnsi="Arial" w:cs="Arial"/>
          <w:szCs w:val="24"/>
          <w:lang w:val="lt-LT"/>
        </w:rPr>
        <w:t xml:space="preserve">Teisėjų tarybos </w:t>
      </w:r>
      <w:r w:rsidRPr="00F9677E">
        <w:rPr>
          <w:rFonts w:ascii="Arial" w:hAnsi="Arial" w:cs="Arial"/>
          <w:szCs w:val="24"/>
          <w:lang w:val="lt-LT"/>
        </w:rPr>
        <w:t>posėdyje.</w:t>
      </w:r>
    </w:p>
    <w:p w14:paraId="2EDD1034" w14:textId="77777777" w:rsidR="00714F47" w:rsidRPr="00F9677E" w:rsidRDefault="00714F47" w:rsidP="00714F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color w:val="000000"/>
          <w:szCs w:val="24"/>
          <w:lang w:val="lt-LT"/>
        </w:rPr>
      </w:pPr>
      <w:r w:rsidRPr="00F9677E">
        <w:rPr>
          <w:rFonts w:ascii="Arial" w:hAnsi="Arial" w:cs="Arial"/>
          <w:i/>
          <w:iCs/>
          <w:color w:val="000000"/>
          <w:szCs w:val="24"/>
          <w:lang w:val="lt-LT"/>
        </w:rPr>
        <w:t>Išjungiama posėdžio transliacija.</w:t>
      </w:r>
    </w:p>
    <w:p w14:paraId="71C35CFA" w14:textId="77777777" w:rsidR="00714F47" w:rsidRPr="00C85A8D" w:rsidRDefault="00714F47" w:rsidP="00714F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85A8D">
        <w:rPr>
          <w:rFonts w:ascii="Arial" w:hAnsi="Arial" w:cs="Arial"/>
          <w:color w:val="000000"/>
          <w:szCs w:val="24"/>
          <w:lang w:val="lt-LT"/>
        </w:rPr>
        <w:t xml:space="preserve">Neviešame posėdyje dalyvauja Teisėjų tarybos nariai, </w:t>
      </w:r>
      <w:r w:rsidRPr="00C85A8D">
        <w:rPr>
          <w:rFonts w:ascii="Arial" w:hAnsi="Arial" w:cs="Arial"/>
          <w:szCs w:val="24"/>
          <w:lang w:val="lt-LT"/>
        </w:rPr>
        <w:t>Lietuvos Respublikos Prezidento vyriausiasis patarėjas A. Kabišaitis, Nacionalinės teismų administracijos darbuotojai.</w:t>
      </w:r>
    </w:p>
    <w:p w14:paraId="6ED2C499" w14:textId="77777777" w:rsidR="00714F47" w:rsidRPr="00C85A8D" w:rsidRDefault="00714F47" w:rsidP="00714F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C85A8D">
        <w:rPr>
          <w:rFonts w:ascii="Arial" w:hAnsi="Arial" w:cs="Arial"/>
          <w:i/>
          <w:iCs/>
          <w:szCs w:val="24"/>
          <w:lang w:val="lt-LT"/>
        </w:rPr>
        <w:t>Tęsiamas klausimo svarstymas, įjungiama posėdžio transliacija.</w:t>
      </w:r>
    </w:p>
    <w:p w14:paraId="5ADC7227" w14:textId="5D7D668A" w:rsidR="00714F47" w:rsidRPr="001212D1" w:rsidRDefault="001212D1" w:rsidP="00714F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212D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1212D1">
        <w:rPr>
          <w:rFonts w:ascii="Arial" w:hAnsi="Arial" w:cs="Arial"/>
          <w:szCs w:val="24"/>
          <w:lang w:val="lt-LT"/>
        </w:rPr>
        <w:t xml:space="preserve"> pavaduotojas Nerijus Meilutis informuoja apie priimtą sprendimą.</w:t>
      </w:r>
    </w:p>
    <w:p w14:paraId="07A5CB2E" w14:textId="0DCB09DC" w:rsidR="001212D1" w:rsidRDefault="00C85A8D" w:rsidP="001212D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212D1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1212D1">
        <w:rPr>
          <w:rFonts w:ascii="Arial" w:hAnsi="Arial" w:cs="Arial"/>
          <w:szCs w:val="24"/>
          <w:lang w:val="lt-LT"/>
        </w:rPr>
        <w:t xml:space="preserve">Lietuvos Respublikos Prezidentui </w:t>
      </w:r>
      <w:r w:rsidR="001212D1" w:rsidRPr="001212D1">
        <w:rPr>
          <w:rFonts w:ascii="Arial" w:hAnsi="Arial" w:cs="Arial"/>
          <w:szCs w:val="24"/>
          <w:lang w:val="lt-LT"/>
        </w:rPr>
        <w:t>atleisti</w:t>
      </w:r>
      <w:r w:rsidR="001212D1" w:rsidRPr="00CB4E21">
        <w:rPr>
          <w:rFonts w:ascii="Arial" w:hAnsi="Arial" w:cs="Arial"/>
          <w:szCs w:val="24"/>
          <w:lang w:val="lt-LT"/>
        </w:rPr>
        <w:t xml:space="preserve"> BIRUTĘ SIMONAITIENĘ iš Šiaulių apygardos teismo teisėjo pareigų 2025 m. lapkričio 3 d. dėl sveikatos būklės</w:t>
      </w:r>
      <w:r w:rsidR="001212D1">
        <w:rPr>
          <w:rFonts w:ascii="Arial" w:hAnsi="Arial" w:cs="Arial"/>
          <w:szCs w:val="24"/>
          <w:lang w:val="lt-LT"/>
        </w:rPr>
        <w:t>.</w:t>
      </w:r>
    </w:p>
    <w:p w14:paraId="602E6A2F" w14:textId="33364D02" w:rsidR="001212D1" w:rsidRDefault="001212D1" w:rsidP="001212D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Nutarimas priimtas </w:t>
      </w:r>
      <w:r w:rsidR="00CB296E">
        <w:rPr>
          <w:rFonts w:ascii="Arial" w:hAnsi="Arial" w:cs="Arial"/>
          <w:szCs w:val="24"/>
          <w:lang w:val="lt-LT"/>
        </w:rPr>
        <w:t>vienbalsiai</w:t>
      </w:r>
      <w:r>
        <w:rPr>
          <w:rFonts w:ascii="Arial" w:hAnsi="Arial" w:cs="Arial"/>
          <w:szCs w:val="24"/>
          <w:lang w:val="lt-LT"/>
        </w:rPr>
        <w:t>.</w:t>
      </w:r>
    </w:p>
    <w:p w14:paraId="44CDE385" w14:textId="77777777" w:rsidR="00CB296E" w:rsidRPr="0043192D" w:rsidRDefault="00CB296E" w:rsidP="00CB296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99E4839" w14:textId="77777777" w:rsidR="00CB296E" w:rsidRPr="0043192D" w:rsidRDefault="00CB296E" w:rsidP="00CB296E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616B43B9" w14:textId="7E7064BF" w:rsidR="00C85A8D" w:rsidRPr="00C85A8D" w:rsidRDefault="00C85A8D" w:rsidP="00714F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highlight w:val="yellow"/>
          <w:lang w:val="lt-LT"/>
        </w:rPr>
      </w:pPr>
    </w:p>
    <w:p w14:paraId="515C240E" w14:textId="00237490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6.3. Dėl patarimo Lietuvos Respublikos Prezidentui atleisti EGLĘ ŽAKEVIČIŪTĘ iš Klaipėdos apylinkės teismo Klaipėdos rūmų teisėjo pareigų 2025 m. gruodžio 9 d., paskyrus ją Klaipėdos apygardos teismo teisėja</w:t>
      </w:r>
      <w:r w:rsidR="00C11C57">
        <w:rPr>
          <w:rFonts w:ascii="Arial" w:hAnsi="Arial" w:cs="Arial"/>
          <w:szCs w:val="24"/>
          <w:lang w:val="lt-LT"/>
        </w:rPr>
        <w:t>.</w:t>
      </w:r>
    </w:p>
    <w:p w14:paraId="1ED83117" w14:textId="20943D20" w:rsidR="00B47ACB" w:rsidRPr="00CF4FB0" w:rsidRDefault="00B47ACB" w:rsidP="00B47ACB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CB4E21">
        <w:rPr>
          <w:rFonts w:ascii="Arial" w:hAnsi="Arial" w:cs="Arial"/>
          <w:szCs w:val="24"/>
          <w:lang w:val="lt-LT"/>
        </w:rPr>
        <w:t xml:space="preserve">Klaipėdos apylinkės teismo Klaipėdos rūmų </w:t>
      </w:r>
      <w:r w:rsidRPr="00CF4FB0">
        <w:rPr>
          <w:rFonts w:ascii="Arial" w:hAnsi="Arial" w:cs="Arial"/>
          <w:szCs w:val="24"/>
          <w:lang w:val="lt-LT"/>
        </w:rPr>
        <w:t xml:space="preserve">teisėja </w:t>
      </w:r>
      <w:r>
        <w:rPr>
          <w:rFonts w:ascii="Arial" w:hAnsi="Arial" w:cs="Arial"/>
          <w:szCs w:val="24"/>
          <w:lang w:val="lt-LT"/>
        </w:rPr>
        <w:t>Eglė Žakevičiūtė</w:t>
      </w:r>
      <w:r w:rsidRPr="00CF4FB0">
        <w:rPr>
          <w:rFonts w:ascii="Arial" w:hAnsi="Arial" w:cs="Arial"/>
          <w:szCs w:val="24"/>
          <w:lang w:val="lt-LT"/>
        </w:rPr>
        <w:t xml:space="preserve">, </w:t>
      </w:r>
      <w:r w:rsidRPr="00CF4FB0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3DC4F320" w14:textId="2CBF4B6D" w:rsidR="00C11C57" w:rsidRDefault="00C11C57" w:rsidP="00C11C5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8E36A1">
        <w:rPr>
          <w:rFonts w:ascii="Arial" w:hAnsi="Arial" w:cs="Arial"/>
          <w:szCs w:val="24"/>
          <w:lang w:val="lt-LT"/>
        </w:rPr>
        <w:t>Teisėjų tarybos 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>
        <w:rPr>
          <w:rFonts w:ascii="Arial" w:hAnsi="Arial" w:cs="Arial"/>
          <w:szCs w:val="24"/>
          <w:lang w:val="lt-LT"/>
        </w:rPr>
        <w:t xml:space="preserve">siūlo priimti Teisėjų tarybos nutarimą bendru sutarimu, jeigu </w:t>
      </w:r>
      <w:r w:rsidR="00AC3BDD">
        <w:rPr>
          <w:rFonts w:ascii="Arial" w:hAnsi="Arial" w:cs="Arial"/>
          <w:szCs w:val="24"/>
          <w:lang w:val="lt-LT"/>
        </w:rPr>
        <w:t>nebūtų</w:t>
      </w:r>
      <w:r>
        <w:rPr>
          <w:rFonts w:ascii="Arial" w:hAnsi="Arial" w:cs="Arial"/>
          <w:szCs w:val="24"/>
          <w:lang w:val="lt-LT"/>
        </w:rPr>
        <w:t xml:space="preserve"> prieštaravimų.</w:t>
      </w:r>
    </w:p>
    <w:p w14:paraId="47AFE173" w14:textId="77777777" w:rsidR="00C11C57" w:rsidRDefault="00C11C57" w:rsidP="00C11C5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nėra.</w:t>
      </w:r>
    </w:p>
    <w:p w14:paraId="0294B29F" w14:textId="77777777" w:rsidR="00B47ACB" w:rsidRDefault="00C11C57" w:rsidP="00B47ACB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87774">
        <w:rPr>
          <w:rFonts w:ascii="Arial" w:hAnsi="Arial" w:cs="Arial"/>
          <w:szCs w:val="24"/>
          <w:lang w:val="lt-LT"/>
        </w:rPr>
        <w:t xml:space="preserve">Bendru sutarimu nutarta </w:t>
      </w:r>
      <w:r>
        <w:rPr>
          <w:rFonts w:ascii="Arial" w:hAnsi="Arial" w:cs="Arial"/>
          <w:szCs w:val="24"/>
          <w:lang w:val="lt-LT"/>
        </w:rPr>
        <w:t>p</w:t>
      </w:r>
      <w:r w:rsidRPr="00E246E1">
        <w:rPr>
          <w:rStyle w:val="Paprastas"/>
          <w:rFonts w:ascii="Arial" w:hAnsi="Arial" w:cs="Arial"/>
          <w:szCs w:val="24"/>
          <w:lang w:val="lt-LT"/>
        </w:rPr>
        <w:t xml:space="preserve">atarti </w:t>
      </w:r>
      <w:r w:rsidRPr="00E246E1">
        <w:rPr>
          <w:rFonts w:ascii="Arial" w:hAnsi="Arial" w:cs="Arial"/>
          <w:szCs w:val="24"/>
          <w:lang w:val="lt-LT"/>
        </w:rPr>
        <w:t xml:space="preserve">Lietuvos Respublikos Prezidentui </w:t>
      </w:r>
      <w:r w:rsidR="00B47ACB" w:rsidRPr="00CB4E21">
        <w:rPr>
          <w:rFonts w:ascii="Arial" w:hAnsi="Arial" w:cs="Arial"/>
          <w:szCs w:val="24"/>
          <w:lang w:val="lt-LT"/>
        </w:rPr>
        <w:t>atleisti EGLĘ ŽAKEVIČIŪTĘ iš Klaipėdos apylinkės teismo Klaipėdos rūmų teisėjo pareigų 2025 m. gruodžio 9 d., paskyrus ją Klaipėdos apygardos teismo teisėja</w:t>
      </w:r>
      <w:r w:rsidR="00B47ACB">
        <w:rPr>
          <w:rFonts w:ascii="Arial" w:hAnsi="Arial" w:cs="Arial"/>
          <w:szCs w:val="24"/>
          <w:lang w:val="lt-LT"/>
        </w:rPr>
        <w:t>.</w:t>
      </w:r>
    </w:p>
    <w:p w14:paraId="53F37464" w14:textId="1D95246D" w:rsidR="00C11C57" w:rsidRPr="00CB4E21" w:rsidRDefault="00C11C57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6E0093F" w14:textId="79CC9A77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6.4. Dėl patarimo Lietuvos Respublikos Prezidentui teikti Lietuvos Respublikos Seimui pritarti Vilniaus apygardos teismo teisėjos ASTOS PIKELIENĖS skyrimui Lietuvos apeliacinio teismo teisėja</w:t>
      </w:r>
      <w:r w:rsidR="00B47ACB">
        <w:rPr>
          <w:rFonts w:ascii="Arial" w:hAnsi="Arial" w:cs="Arial"/>
          <w:szCs w:val="24"/>
          <w:lang w:val="lt-LT"/>
        </w:rPr>
        <w:t>.</w:t>
      </w:r>
    </w:p>
    <w:p w14:paraId="088856A3" w14:textId="6C74E4A4" w:rsidR="0025167D" w:rsidRDefault="0025167D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Vilniaus apygardos teismo teisėja Asta Pikelienė.</w:t>
      </w:r>
    </w:p>
    <w:p w14:paraId="0E475050" w14:textId="2CD386A2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 xml:space="preserve">Teisėjų tarybos </w:t>
      </w:r>
      <w:r w:rsidRPr="008E36A1">
        <w:rPr>
          <w:rFonts w:ascii="Arial" w:hAnsi="Arial" w:cs="Arial"/>
          <w:szCs w:val="24"/>
          <w:lang w:val="lt-LT"/>
        </w:rPr>
        <w:t>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 w:rsidRPr="0043192D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Pr="00CB4E21">
        <w:rPr>
          <w:rFonts w:ascii="Arial" w:hAnsi="Arial" w:cs="Arial"/>
          <w:szCs w:val="24"/>
          <w:lang w:val="lt-LT"/>
        </w:rPr>
        <w:t>teikti Lietuvos Respublikos Seimui pritarti Vilniaus apygardos teismo teisėjos ASTOS PIKELIENĖS skyrimui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59F7AD27" w14:textId="60E0BC31" w:rsidR="0025167D" w:rsidRPr="0043192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DBA8E88" w14:textId="31739D91" w:rsidR="0025167D" w:rsidRPr="0043192D" w:rsidRDefault="0025167D" w:rsidP="002516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6B1839F5" w14:textId="77777777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43192D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B4E21">
        <w:rPr>
          <w:rFonts w:ascii="Arial" w:hAnsi="Arial" w:cs="Arial"/>
          <w:szCs w:val="24"/>
          <w:lang w:val="lt-LT"/>
        </w:rPr>
        <w:t>teikti Lietuvos Respublikos Seimui pritarti Vilniaus apygardos teismo teisėjos ASTOS PIKELIENĖS skyrimui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1D150CC8" w14:textId="1B746431" w:rsidR="00B47ACB" w:rsidRPr="00CB4E21" w:rsidRDefault="00B47ACB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BCF9FC2" w14:textId="25B00D2B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6.5. Dėl patarimo Lietuvos Respublikos Prezidentui skirti IRENĄ JUNEVIČIENĘ Kauno apylinkės teismo Kauno rūmų teisėja, darbo vieta – Kauno mieste</w:t>
      </w:r>
      <w:r w:rsidR="00B47ACB">
        <w:rPr>
          <w:rFonts w:ascii="Arial" w:hAnsi="Arial" w:cs="Arial"/>
          <w:szCs w:val="24"/>
          <w:lang w:val="lt-LT"/>
        </w:rPr>
        <w:t>.</w:t>
      </w:r>
    </w:p>
    <w:p w14:paraId="3FD421FB" w14:textId="25EBE5D4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pretendentė į teisėjus Irena Junevičienė.</w:t>
      </w:r>
    </w:p>
    <w:p w14:paraId="48287D77" w14:textId="3DD8D8F1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 xml:space="preserve">Teisėjų tarybos </w:t>
      </w:r>
      <w:r w:rsidRPr="008E36A1">
        <w:rPr>
          <w:rFonts w:ascii="Arial" w:hAnsi="Arial" w:cs="Arial"/>
          <w:szCs w:val="24"/>
          <w:lang w:val="lt-LT"/>
        </w:rPr>
        <w:t>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 w:rsidRPr="0043192D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Pr="00CB4E21">
        <w:rPr>
          <w:rFonts w:ascii="Arial" w:hAnsi="Arial" w:cs="Arial"/>
          <w:szCs w:val="24"/>
          <w:lang w:val="lt-LT"/>
        </w:rPr>
        <w:t>skirti IRENĄ JUNEVIČIENĘ Kauno apylinkės teismo Kauno rūmų teisėja,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54620B8E" w14:textId="77777777" w:rsidR="0025167D" w:rsidRPr="0043192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06231CF" w14:textId="77777777" w:rsidR="0025167D" w:rsidRPr="0043192D" w:rsidRDefault="0025167D" w:rsidP="002516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26F37217" w14:textId="21D2E912" w:rsidR="0025167D" w:rsidRPr="00CB4E21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43192D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B4E21">
        <w:rPr>
          <w:rFonts w:ascii="Arial" w:hAnsi="Arial" w:cs="Arial"/>
          <w:szCs w:val="24"/>
          <w:lang w:val="lt-LT"/>
        </w:rPr>
        <w:t>skirti IRENĄ JUNEVIČIENĘ Kauno apylinkės teismo Kauno rūmų teisėja,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0E7B3E0E" w14:textId="77777777" w:rsidR="00B47ACB" w:rsidRPr="00CB4E21" w:rsidRDefault="00B47ACB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730C892" w14:textId="420BD0B0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6.6. Dėl patarimo Lietuvos Respublikos Prezidentui skirti GIEDRIŲ MOZŪRAITĮ Vilniaus miesto apylinkės teismo teisėju</w:t>
      </w:r>
      <w:r w:rsidR="00B47ACB">
        <w:rPr>
          <w:rFonts w:ascii="Arial" w:hAnsi="Arial" w:cs="Arial"/>
          <w:szCs w:val="24"/>
          <w:lang w:val="lt-LT"/>
        </w:rPr>
        <w:t>.</w:t>
      </w:r>
    </w:p>
    <w:p w14:paraId="550F1465" w14:textId="07706C3D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pretendentas į teisėjus Giedrius Mozūraitis.</w:t>
      </w:r>
    </w:p>
    <w:p w14:paraId="3E8E3DD5" w14:textId="0D2567D2" w:rsidR="0025167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 xml:space="preserve">Teisėjų tarybos </w:t>
      </w:r>
      <w:r w:rsidRPr="008E36A1">
        <w:rPr>
          <w:rFonts w:ascii="Arial" w:hAnsi="Arial" w:cs="Arial"/>
          <w:szCs w:val="24"/>
          <w:lang w:val="lt-LT"/>
        </w:rPr>
        <w:t>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 w:rsidRPr="0043192D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Pr="00CB4E21">
        <w:rPr>
          <w:rFonts w:ascii="Arial" w:hAnsi="Arial" w:cs="Arial"/>
          <w:szCs w:val="24"/>
          <w:lang w:val="lt-LT"/>
        </w:rPr>
        <w:t>skirti GIEDRIŲ MOZŪRAITĮ Vilniaus miesto apylinkės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71E6F7BB" w14:textId="77777777" w:rsidR="0025167D" w:rsidRPr="0043192D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4BABB97" w14:textId="7093F069" w:rsidR="0025167D" w:rsidRPr="0043192D" w:rsidRDefault="0025167D" w:rsidP="002516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3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</w:t>
      </w:r>
      <w:r>
        <w:rPr>
          <w:rStyle w:val="Paprastas"/>
          <w:rFonts w:ascii="Arial" w:hAnsi="Arial" w:cs="Arial"/>
          <w:szCs w:val="24"/>
          <w:lang w:val="lt-LT"/>
        </w:rPr>
        <w:t>1 (Nerijus Meilutis)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. </w:t>
      </w:r>
    </w:p>
    <w:p w14:paraId="4ABB7708" w14:textId="24687EBE" w:rsidR="0025167D" w:rsidRPr="00CB4E21" w:rsidRDefault="0025167D" w:rsidP="0025167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43192D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B4E21">
        <w:rPr>
          <w:rFonts w:ascii="Arial" w:hAnsi="Arial" w:cs="Arial"/>
          <w:szCs w:val="24"/>
          <w:lang w:val="lt-LT"/>
        </w:rPr>
        <w:t>skirti GIEDRIŲ MOZŪRAITĮ Vilniaus miesto apylinkės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0EAB297C" w14:textId="77777777" w:rsidR="00B47ACB" w:rsidRPr="00CB4E21" w:rsidRDefault="00B47ACB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58B3C84" w14:textId="153D63AE" w:rsidR="008E36A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6.7. Dėl patarimo Lietuvos Respublikos Prezidentui skirti KĘSTUTĮ VALENTĄ Kauno apylinkės teismo Kauno rūmų teisėju, darbo vieta – Kauno mieste</w:t>
      </w:r>
      <w:r w:rsidR="00B47ACB">
        <w:rPr>
          <w:rFonts w:ascii="Arial" w:hAnsi="Arial" w:cs="Arial"/>
          <w:szCs w:val="24"/>
          <w:lang w:val="lt-LT"/>
        </w:rPr>
        <w:t>.</w:t>
      </w:r>
    </w:p>
    <w:p w14:paraId="4F2AA172" w14:textId="7E639FE6" w:rsidR="003C55CA" w:rsidRDefault="003C55CA" w:rsidP="003C55C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pretendentas į teisėjus Kęstutis Valenta.</w:t>
      </w:r>
    </w:p>
    <w:p w14:paraId="31807A57" w14:textId="00F392FA" w:rsidR="003C55CA" w:rsidRDefault="003C55CA" w:rsidP="003C55C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 xml:space="preserve">Teisėjų tarybos </w:t>
      </w:r>
      <w:r w:rsidRPr="008E36A1">
        <w:rPr>
          <w:rFonts w:ascii="Arial" w:hAnsi="Arial" w:cs="Arial"/>
          <w:szCs w:val="24"/>
          <w:lang w:val="lt-LT"/>
        </w:rPr>
        <w:t>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 w:rsidRPr="0043192D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Pr="00CB4E21">
        <w:rPr>
          <w:rFonts w:ascii="Arial" w:hAnsi="Arial" w:cs="Arial"/>
          <w:szCs w:val="24"/>
          <w:lang w:val="lt-LT"/>
        </w:rPr>
        <w:t>skirti KĘSTUTĮ VALENTĄ Kauno apylinkės teismo Kauno rūmų teisėju,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28E232F9" w14:textId="77777777" w:rsidR="003C55CA" w:rsidRPr="0043192D" w:rsidRDefault="003C55CA" w:rsidP="003C55C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8CA4C5B" w14:textId="60A724FF" w:rsidR="003C55CA" w:rsidRPr="0043192D" w:rsidRDefault="003C55CA" w:rsidP="003C55C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</w:t>
      </w:r>
      <w:r>
        <w:rPr>
          <w:rStyle w:val="Paprastas"/>
          <w:rFonts w:ascii="Arial" w:hAnsi="Arial" w:cs="Arial"/>
          <w:szCs w:val="24"/>
          <w:lang w:val="lt-LT"/>
        </w:rPr>
        <w:t>0.</w:t>
      </w:r>
    </w:p>
    <w:p w14:paraId="53E006FD" w14:textId="4853FEC2" w:rsidR="003C55CA" w:rsidRPr="00CB4E21" w:rsidRDefault="003C55CA" w:rsidP="003C55C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43192D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B4E21">
        <w:rPr>
          <w:rFonts w:ascii="Arial" w:hAnsi="Arial" w:cs="Arial"/>
          <w:szCs w:val="24"/>
          <w:lang w:val="lt-LT"/>
        </w:rPr>
        <w:t>skirti KĘSTUTĮ VALENTĄ Kauno apylinkės teismo Kauno rūmų teisėju,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15EADA9D" w14:textId="77777777" w:rsidR="00B47ACB" w:rsidRPr="00CB4E21" w:rsidRDefault="00B47ACB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099D65A1" w14:textId="079F3AFC" w:rsidR="008E36A1" w:rsidRPr="00CB4E21" w:rsidRDefault="00927A14" w:rsidP="008E36A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8E36A1" w:rsidRPr="00CB4E21">
        <w:rPr>
          <w:rFonts w:ascii="Arial" w:hAnsi="Arial" w:cs="Arial"/>
          <w:szCs w:val="24"/>
          <w:lang w:val="lt-LT"/>
        </w:rPr>
        <w:t>6.8. Dėl patarimo Lietuvos Respublikos Prezidentui skirti LINĄ ŽEMAITIENĘ Kauno apylinkės teismo Kauno rūmų teisėja, darbo vieta – Kauno mieste.</w:t>
      </w:r>
    </w:p>
    <w:p w14:paraId="1E5BDF26" w14:textId="6A5C1B96" w:rsidR="00263247" w:rsidRDefault="00263247" w:rsidP="002632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pretendentė į teisėjus Lina Žemaitienė.</w:t>
      </w:r>
    </w:p>
    <w:p w14:paraId="1B65D54D" w14:textId="54E35686" w:rsidR="00B120D6" w:rsidRDefault="00263247" w:rsidP="002632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 xml:space="preserve">Teisėjų tarybos </w:t>
      </w:r>
      <w:r w:rsidRPr="008E36A1">
        <w:rPr>
          <w:rFonts w:ascii="Arial" w:hAnsi="Arial" w:cs="Arial"/>
          <w:szCs w:val="24"/>
          <w:lang w:val="lt-LT"/>
        </w:rPr>
        <w:t>pirminink</w:t>
      </w:r>
      <w:r w:rsidR="00782E1E">
        <w:rPr>
          <w:rFonts w:ascii="Arial" w:hAnsi="Arial" w:cs="Arial"/>
          <w:szCs w:val="24"/>
          <w:lang w:val="lt-LT"/>
        </w:rPr>
        <w:t>o</w:t>
      </w:r>
      <w:r w:rsidRPr="008E36A1">
        <w:rPr>
          <w:rFonts w:ascii="Arial" w:hAnsi="Arial" w:cs="Arial"/>
          <w:szCs w:val="24"/>
          <w:lang w:val="lt-LT"/>
        </w:rPr>
        <w:t xml:space="preserve"> pavaduotojas Nerijus Meilutis </w:t>
      </w:r>
      <w:r w:rsidRPr="0043192D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="00B120D6" w:rsidRPr="00CB4E21">
        <w:rPr>
          <w:rFonts w:ascii="Arial" w:hAnsi="Arial" w:cs="Arial"/>
          <w:szCs w:val="24"/>
          <w:lang w:val="lt-LT"/>
        </w:rPr>
        <w:t>skirti LINĄ ŽEMAITIENĘ Kauno apylinkės teismo Kauno rūmų teisėja, darbo vieta – Kauno mieste.</w:t>
      </w:r>
    </w:p>
    <w:p w14:paraId="37D6D4D4" w14:textId="686C3CD0" w:rsidR="00263247" w:rsidRPr="0043192D" w:rsidRDefault="00263247" w:rsidP="0026324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Fonts w:ascii="Arial" w:hAnsi="Arial" w:cs="Arial"/>
          <w:szCs w:val="24"/>
          <w:lang w:val="lt-LT"/>
        </w:rPr>
        <w:t>Balsavimo rezultatai: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7AF90B9" w14:textId="77777777" w:rsidR="00263247" w:rsidRPr="0043192D" w:rsidRDefault="00263247" w:rsidP="00263247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4</w:t>
      </w:r>
      <w:r w:rsidRPr="0043192D">
        <w:rPr>
          <w:rStyle w:val="Paprastas"/>
          <w:rFonts w:ascii="Arial" w:hAnsi="Arial" w:cs="Arial"/>
          <w:szCs w:val="24"/>
          <w:lang w:val="lt-LT"/>
        </w:rPr>
        <w:t xml:space="preserve">; prieš – </w:t>
      </w:r>
      <w:r>
        <w:rPr>
          <w:rStyle w:val="Paprastas"/>
          <w:rFonts w:ascii="Arial" w:hAnsi="Arial" w:cs="Arial"/>
          <w:szCs w:val="24"/>
          <w:lang w:val="lt-LT"/>
        </w:rPr>
        <w:t>0.</w:t>
      </w:r>
    </w:p>
    <w:p w14:paraId="354FDC87" w14:textId="02281529" w:rsidR="00263247" w:rsidRPr="00CB4E21" w:rsidRDefault="00263247" w:rsidP="0026324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3192D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43192D">
        <w:rPr>
          <w:rFonts w:ascii="Arial" w:hAnsi="Arial" w:cs="Arial"/>
          <w:szCs w:val="24"/>
          <w:lang w:val="lt-LT"/>
        </w:rPr>
        <w:t xml:space="preserve">Lietuvos Respublikos Prezidentui </w:t>
      </w:r>
      <w:r w:rsidR="00B120D6" w:rsidRPr="00CB4E21">
        <w:rPr>
          <w:rFonts w:ascii="Arial" w:hAnsi="Arial" w:cs="Arial"/>
          <w:szCs w:val="24"/>
          <w:lang w:val="lt-LT"/>
        </w:rPr>
        <w:t>skirti LINĄ ŽEMAITIENĘ Kauno apylinkės teismo Kauno rūmų teisėja, darbo vieta – Kauno mieste.</w:t>
      </w:r>
    </w:p>
    <w:p w14:paraId="6481ADCA" w14:textId="77777777" w:rsidR="008E36A1" w:rsidRDefault="008E36A1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9BC6427" w14:textId="77777777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Posėdis baigtas.</w:t>
      </w:r>
    </w:p>
    <w:p w14:paraId="4B5B1AFD" w14:textId="0FCEC312" w:rsidR="00DA3511" w:rsidRPr="00AA34A7" w:rsidRDefault="00DA3511" w:rsidP="00DA3511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AA34A7">
        <w:rPr>
          <w:rFonts w:ascii="Arial" w:hAnsi="Arial" w:cs="Arial"/>
          <w:sz w:val="24"/>
          <w:szCs w:val="24"/>
        </w:rPr>
        <w:t>Posėdžio pabaiga 1</w:t>
      </w:r>
      <w:r w:rsidR="00F51BD5">
        <w:rPr>
          <w:rFonts w:ascii="Arial" w:hAnsi="Arial" w:cs="Arial"/>
          <w:sz w:val="24"/>
          <w:szCs w:val="24"/>
        </w:rPr>
        <w:t>1</w:t>
      </w:r>
      <w:r w:rsidRPr="00AA34A7">
        <w:rPr>
          <w:rFonts w:ascii="Arial" w:hAnsi="Arial" w:cs="Arial"/>
          <w:sz w:val="24"/>
          <w:szCs w:val="24"/>
        </w:rPr>
        <w:t>.5</w:t>
      </w:r>
      <w:r w:rsidR="00F51BD5">
        <w:rPr>
          <w:rFonts w:ascii="Arial" w:hAnsi="Arial" w:cs="Arial"/>
          <w:sz w:val="24"/>
          <w:szCs w:val="24"/>
        </w:rPr>
        <w:t>0</w:t>
      </w:r>
      <w:r w:rsidRPr="00AA34A7">
        <w:rPr>
          <w:rFonts w:ascii="Arial" w:hAnsi="Arial" w:cs="Arial"/>
          <w:sz w:val="24"/>
          <w:szCs w:val="24"/>
        </w:rPr>
        <w:t xml:space="preserve"> val. </w:t>
      </w:r>
    </w:p>
    <w:p w14:paraId="01272844" w14:textId="77777777" w:rsidR="00DA3511" w:rsidRPr="00AA34A7" w:rsidRDefault="00DA3511" w:rsidP="00DA3511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56406FB3" w14:textId="7621F9B3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AA34A7">
        <w:rPr>
          <w:rFonts w:ascii="Arial" w:hAnsi="Arial" w:cs="Arial"/>
          <w:i/>
          <w:iCs/>
          <w:szCs w:val="24"/>
          <w:lang w:val="lt-LT"/>
        </w:rPr>
        <w:t xml:space="preserve">Kitas eilinis Teisėjų tarybos posėdis planuojamas 2025 m. </w:t>
      </w:r>
      <w:r w:rsidR="00F51BD5">
        <w:rPr>
          <w:rFonts w:ascii="Arial" w:hAnsi="Arial" w:cs="Arial"/>
          <w:i/>
          <w:iCs/>
          <w:szCs w:val="24"/>
          <w:lang w:val="lt-LT"/>
        </w:rPr>
        <w:t>gruodžio 5</w:t>
      </w:r>
      <w:r w:rsidRPr="00AA34A7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010A0C4F" w14:textId="77777777" w:rsidR="00DA3511" w:rsidRPr="00AA34A7" w:rsidRDefault="00DA3511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897CE3E" w14:textId="67F46D5A" w:rsidR="00DA3511" w:rsidRPr="00AA34A7" w:rsidRDefault="00F51BD5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Posėdžio pirmininkas</w:t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Nerijus Meilutis</w:t>
      </w:r>
    </w:p>
    <w:p w14:paraId="02D00169" w14:textId="77777777" w:rsidR="00DA3511" w:rsidRPr="00AA34A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0D2C74E" w14:textId="77777777" w:rsidR="00DA3511" w:rsidRPr="00AA34A7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134AA9F" w14:textId="77777777" w:rsidR="00DA3511" w:rsidRPr="00AA34A7" w:rsidRDefault="00DA3511" w:rsidP="00DA351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</w:t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  <w:t>Alina Dokutovičienė</w:t>
      </w:r>
    </w:p>
    <w:p w14:paraId="177189B3" w14:textId="77777777" w:rsidR="00DA3511" w:rsidRDefault="00DA3511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CE1F6EE" w14:textId="77777777" w:rsidR="00A82FA4" w:rsidRDefault="00A82FA4" w:rsidP="00A82FA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sectPr w:rsidR="00A82FA4" w:rsidSect="003C7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26FF" w14:textId="77777777" w:rsidR="006E1B0D" w:rsidRDefault="006E1B0D">
      <w:r>
        <w:separator/>
      </w:r>
    </w:p>
  </w:endnote>
  <w:endnote w:type="continuationSeparator" w:id="0">
    <w:p w14:paraId="1A5FF4D1" w14:textId="77777777" w:rsidR="006E1B0D" w:rsidRDefault="006E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A96A" w14:textId="77777777" w:rsidR="006E1B0D" w:rsidRDefault="006E1B0D">
      <w:r>
        <w:separator/>
      </w:r>
    </w:p>
  </w:footnote>
  <w:footnote w:type="continuationSeparator" w:id="0">
    <w:p w14:paraId="78C81BE1" w14:textId="77777777" w:rsidR="006E1B0D" w:rsidRDefault="006E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A00BA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78"/>
    <w:rsid w:val="00675321"/>
    <w:rsid w:val="00675421"/>
    <w:rsid w:val="0067574F"/>
    <w:rsid w:val="00675AFE"/>
    <w:rsid w:val="00675DE2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0CDB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D0"/>
    <w:rsid w:val="00B50862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ismai.lt/data/public/uploads/2025/03/d2_13p-65.doc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ismai.lt/data/public/uploads/2025/01/d1_13p-3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eismai.lt/data/public/uploads/2025/03/d2_13p-65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eismai.lt/data/public/uploads/2025/01/d1_13p-30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8</Pages>
  <Words>3025</Words>
  <Characters>17249</Characters>
  <Application>Microsoft Office Word</Application>
  <DocSecurity>0</DocSecurity>
  <Lines>143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178</cp:revision>
  <cp:lastPrinted>2025-06-27T09:28:00Z</cp:lastPrinted>
  <dcterms:created xsi:type="dcterms:W3CDTF">2025-07-28T11:27:00Z</dcterms:created>
  <dcterms:modified xsi:type="dcterms:W3CDTF">2025-11-04T10:41:00Z</dcterms:modified>
</cp:coreProperties>
</file>