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99DA" w14:textId="77777777" w:rsidR="00DB2781" w:rsidRPr="00423455" w:rsidRDefault="00DB2781" w:rsidP="00C45291">
      <w:pPr>
        <w:pStyle w:val="Data"/>
        <w:spacing w:line="276" w:lineRule="auto"/>
        <w:rPr>
          <w:rFonts w:ascii="Arial" w:hAnsi="Arial" w:cs="Arial"/>
        </w:rPr>
      </w:pPr>
      <w:r w:rsidRPr="00423455">
        <w:rPr>
          <w:rFonts w:ascii="Arial" w:hAnsi="Arial" w:cs="Arial"/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Pr="00423455" w:rsidRDefault="00DB2781" w:rsidP="00C45291">
      <w:pPr>
        <w:pStyle w:val="Data"/>
        <w:spacing w:line="276" w:lineRule="auto"/>
        <w:rPr>
          <w:rFonts w:ascii="Arial" w:hAnsi="Arial" w:cs="Arial"/>
          <w:sz w:val="16"/>
        </w:rPr>
      </w:pPr>
    </w:p>
    <w:p w14:paraId="5C13CEC5" w14:textId="77777777" w:rsidR="00DB2781" w:rsidRPr="00423455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423455">
        <w:rPr>
          <w:rFonts w:ascii="Arial" w:hAnsi="Arial" w:cs="Arial"/>
          <w:sz w:val="24"/>
        </w:rPr>
        <w:t>TEISĖJŲ TARYBA</w:t>
      </w:r>
    </w:p>
    <w:p w14:paraId="7EF04DE7" w14:textId="77777777" w:rsidR="00DB2781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5FD227C" w14:textId="77777777" w:rsidR="00AC7465" w:rsidRPr="00423455" w:rsidRDefault="00AC7465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3E99E29" w14:textId="77777777" w:rsidR="00DB2781" w:rsidRPr="00423455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423455">
        <w:rPr>
          <w:rFonts w:ascii="Arial" w:hAnsi="Arial" w:cs="Arial"/>
          <w:sz w:val="24"/>
        </w:rPr>
        <w:t>NUTARIMAS</w:t>
      </w:r>
    </w:p>
    <w:p w14:paraId="146585DB" w14:textId="0524794E" w:rsidR="00DB2781" w:rsidRPr="00423455" w:rsidRDefault="00DB2781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423455">
        <w:rPr>
          <w:rFonts w:ascii="Arial" w:hAnsi="Arial" w:cs="Arial"/>
          <w:sz w:val="24"/>
        </w:rPr>
        <w:t>DĖL PATARIMO LIETUVOS RESPUBLIKOS PREZIDENT</w:t>
      </w:r>
      <w:r w:rsidR="00BE30EB" w:rsidRPr="00423455">
        <w:rPr>
          <w:rFonts w:ascii="Arial" w:hAnsi="Arial" w:cs="Arial"/>
          <w:sz w:val="24"/>
        </w:rPr>
        <w:t>U</w:t>
      </w:r>
      <w:r w:rsidRPr="00423455">
        <w:rPr>
          <w:rFonts w:ascii="Arial" w:hAnsi="Arial" w:cs="Arial"/>
          <w:sz w:val="24"/>
        </w:rPr>
        <w:t xml:space="preserve">I atleisti </w:t>
      </w:r>
      <w:r w:rsidR="00AC7465">
        <w:rPr>
          <w:rFonts w:ascii="Arial" w:hAnsi="Arial" w:cs="Arial"/>
          <w:sz w:val="24"/>
        </w:rPr>
        <w:t>MARGARITĄ AMBRAZAITIENĘ</w:t>
      </w:r>
      <w:r w:rsidR="00A12F62">
        <w:rPr>
          <w:rFonts w:ascii="Arial" w:hAnsi="Arial" w:cs="Arial"/>
          <w:sz w:val="24"/>
        </w:rPr>
        <w:t xml:space="preserve"> </w:t>
      </w:r>
      <w:r w:rsidR="003B3707" w:rsidRPr="00423455">
        <w:rPr>
          <w:rFonts w:ascii="Arial" w:hAnsi="Arial" w:cs="Arial"/>
          <w:sz w:val="24"/>
        </w:rPr>
        <w:t xml:space="preserve">iš </w:t>
      </w:r>
      <w:r w:rsidR="00AC7465">
        <w:rPr>
          <w:rFonts w:ascii="Arial" w:hAnsi="Arial" w:cs="Arial"/>
          <w:sz w:val="24"/>
        </w:rPr>
        <w:t>VILNIAUS MIESTO APYLINKĖS TEISMO TEISĖJO</w:t>
      </w:r>
      <w:r w:rsidR="00DE55B1" w:rsidRPr="00423455">
        <w:rPr>
          <w:rFonts w:ascii="Arial" w:hAnsi="Arial" w:cs="Arial"/>
          <w:sz w:val="24"/>
        </w:rPr>
        <w:t xml:space="preserve"> </w:t>
      </w:r>
      <w:r w:rsidRPr="00423455">
        <w:rPr>
          <w:rFonts w:ascii="Arial" w:hAnsi="Arial" w:cs="Arial"/>
          <w:sz w:val="24"/>
        </w:rPr>
        <w:t>pareigų</w:t>
      </w:r>
    </w:p>
    <w:p w14:paraId="5CFB38E5" w14:textId="77777777" w:rsidR="000E3C72" w:rsidRDefault="000E3C72" w:rsidP="000E3C72">
      <w:pPr>
        <w:pStyle w:val="Data"/>
        <w:spacing w:line="276" w:lineRule="auto"/>
        <w:rPr>
          <w:rFonts w:ascii="Arial" w:hAnsi="Arial" w:cs="Arial"/>
        </w:rPr>
      </w:pPr>
    </w:p>
    <w:p w14:paraId="308098F6" w14:textId="77777777" w:rsidR="00AC7465" w:rsidRPr="00423455" w:rsidRDefault="00AC7465" w:rsidP="000E3C72">
      <w:pPr>
        <w:pStyle w:val="Data"/>
        <w:spacing w:line="276" w:lineRule="auto"/>
        <w:rPr>
          <w:rFonts w:ascii="Arial" w:hAnsi="Arial" w:cs="Arial"/>
        </w:rPr>
      </w:pPr>
    </w:p>
    <w:p w14:paraId="6EA64427" w14:textId="6336CDEF" w:rsidR="00DB2781" w:rsidRPr="00423455" w:rsidRDefault="002378AB" w:rsidP="000E3C72">
      <w:pPr>
        <w:pStyle w:val="Data"/>
        <w:spacing w:line="276" w:lineRule="auto"/>
        <w:rPr>
          <w:rFonts w:ascii="Arial" w:hAnsi="Arial" w:cs="Arial"/>
        </w:rPr>
      </w:pPr>
      <w:r w:rsidRPr="00423455">
        <w:rPr>
          <w:rFonts w:ascii="Arial" w:hAnsi="Arial" w:cs="Arial"/>
        </w:rPr>
        <w:t>20</w:t>
      </w:r>
      <w:r w:rsidR="004A7083" w:rsidRPr="00423455">
        <w:rPr>
          <w:rFonts w:ascii="Arial" w:hAnsi="Arial" w:cs="Arial"/>
        </w:rPr>
        <w:t>2</w:t>
      </w:r>
      <w:r w:rsidR="00A12F62">
        <w:rPr>
          <w:rFonts w:ascii="Arial" w:hAnsi="Arial" w:cs="Arial"/>
        </w:rPr>
        <w:t>5</w:t>
      </w:r>
      <w:r w:rsidR="003B3707" w:rsidRPr="00423455">
        <w:rPr>
          <w:rFonts w:ascii="Arial" w:hAnsi="Arial" w:cs="Arial"/>
        </w:rPr>
        <w:t xml:space="preserve"> m</w:t>
      </w:r>
      <w:r w:rsidR="004A7083" w:rsidRPr="00423455">
        <w:rPr>
          <w:rFonts w:ascii="Arial" w:hAnsi="Arial" w:cs="Arial"/>
        </w:rPr>
        <w:t xml:space="preserve">. </w:t>
      </w:r>
      <w:r w:rsidR="00AC7465">
        <w:rPr>
          <w:rFonts w:ascii="Arial" w:hAnsi="Arial" w:cs="Arial"/>
        </w:rPr>
        <w:t>gruodžio 5</w:t>
      </w:r>
      <w:r w:rsidR="00343449" w:rsidRPr="00423455">
        <w:rPr>
          <w:rFonts w:ascii="Arial" w:hAnsi="Arial" w:cs="Arial"/>
        </w:rPr>
        <w:t xml:space="preserve"> </w:t>
      </w:r>
      <w:r w:rsidR="00DB2781" w:rsidRPr="00423455">
        <w:rPr>
          <w:rFonts w:ascii="Arial" w:hAnsi="Arial" w:cs="Arial"/>
        </w:rPr>
        <w:t>d. Nr. 13P</w:t>
      </w:r>
      <w:r w:rsidR="00766740" w:rsidRPr="00423455">
        <w:rPr>
          <w:rFonts w:ascii="Arial" w:hAnsi="Arial" w:cs="Arial"/>
        </w:rPr>
        <w:t>-</w:t>
      </w:r>
      <w:r w:rsidR="00731D59">
        <w:rPr>
          <w:rFonts w:ascii="Arial" w:hAnsi="Arial" w:cs="Arial"/>
        </w:rPr>
        <w:t>173</w:t>
      </w:r>
      <w:r w:rsidR="00DB2781" w:rsidRPr="00423455">
        <w:rPr>
          <w:rFonts w:ascii="Arial" w:hAnsi="Arial" w:cs="Arial"/>
        </w:rPr>
        <w:t>-(7.1.2</w:t>
      </w:r>
      <w:r w:rsidR="007D216C" w:rsidRPr="00423455">
        <w:rPr>
          <w:rFonts w:ascii="Arial" w:hAnsi="Arial" w:cs="Arial"/>
        </w:rPr>
        <w:t>.</w:t>
      </w:r>
      <w:r w:rsidR="00A12F62">
        <w:rPr>
          <w:rFonts w:ascii="Arial" w:hAnsi="Arial" w:cs="Arial"/>
        </w:rPr>
        <w:t>E</w:t>
      </w:r>
      <w:r w:rsidR="00DB2781" w:rsidRPr="00423455">
        <w:rPr>
          <w:rFonts w:ascii="Arial" w:hAnsi="Arial" w:cs="Arial"/>
        </w:rPr>
        <w:t>)</w:t>
      </w:r>
    </w:p>
    <w:p w14:paraId="7B918CE4" w14:textId="77777777" w:rsidR="00DB2781" w:rsidRPr="00423455" w:rsidRDefault="00DB2781" w:rsidP="000E3C72">
      <w:pPr>
        <w:pStyle w:val="Data"/>
        <w:spacing w:line="276" w:lineRule="auto"/>
        <w:rPr>
          <w:rFonts w:ascii="Arial" w:hAnsi="Arial" w:cs="Arial"/>
        </w:rPr>
      </w:pPr>
      <w:r w:rsidRPr="00423455">
        <w:rPr>
          <w:rFonts w:ascii="Arial" w:hAnsi="Arial" w:cs="Arial"/>
        </w:rPr>
        <w:t>Vilnius</w:t>
      </w:r>
    </w:p>
    <w:p w14:paraId="19D7096E" w14:textId="77777777" w:rsidR="00DB2781" w:rsidRPr="00423455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9918B83" w14:textId="4F1EB97C" w:rsidR="00DB2781" w:rsidRPr="00423455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sz w:val="24"/>
        </w:rPr>
      </w:pPr>
      <w:r w:rsidRPr="00423455">
        <w:rPr>
          <w:rFonts w:ascii="Arial" w:hAnsi="Arial" w:cs="Arial"/>
          <w:b w:val="0"/>
          <w:caps w:val="0"/>
          <w:sz w:val="24"/>
        </w:rPr>
        <w:t>Atsižvelgdama į Lietuvos Respublikos P</w:t>
      </w:r>
      <w:r w:rsidR="00A06913" w:rsidRPr="00423455">
        <w:rPr>
          <w:rFonts w:ascii="Arial" w:hAnsi="Arial" w:cs="Arial"/>
          <w:b w:val="0"/>
          <w:caps w:val="0"/>
          <w:sz w:val="24"/>
        </w:rPr>
        <w:t>rezident</w:t>
      </w:r>
      <w:r w:rsidR="00936531" w:rsidRPr="00423455">
        <w:rPr>
          <w:rFonts w:ascii="Arial" w:hAnsi="Arial" w:cs="Arial"/>
          <w:b w:val="0"/>
          <w:caps w:val="0"/>
          <w:sz w:val="24"/>
        </w:rPr>
        <w:t>o</w:t>
      </w:r>
      <w:r w:rsidRPr="00423455">
        <w:rPr>
          <w:rFonts w:ascii="Arial" w:hAnsi="Arial" w:cs="Arial"/>
          <w:b w:val="0"/>
          <w:caps w:val="0"/>
          <w:sz w:val="24"/>
        </w:rPr>
        <w:t xml:space="preserve"> 20</w:t>
      </w:r>
      <w:r w:rsidR="004A7083" w:rsidRPr="00423455">
        <w:rPr>
          <w:rFonts w:ascii="Arial" w:hAnsi="Arial" w:cs="Arial"/>
          <w:b w:val="0"/>
          <w:caps w:val="0"/>
          <w:sz w:val="24"/>
        </w:rPr>
        <w:t>2</w:t>
      </w:r>
      <w:r w:rsidR="00A12F62">
        <w:rPr>
          <w:rFonts w:ascii="Arial" w:hAnsi="Arial" w:cs="Arial"/>
          <w:b w:val="0"/>
          <w:caps w:val="0"/>
          <w:sz w:val="24"/>
        </w:rPr>
        <w:t>5</w:t>
      </w:r>
      <w:r w:rsidRPr="00423455">
        <w:rPr>
          <w:rFonts w:ascii="Arial" w:hAnsi="Arial" w:cs="Arial"/>
          <w:b w:val="0"/>
          <w:caps w:val="0"/>
          <w:sz w:val="24"/>
        </w:rPr>
        <w:t xml:space="preserve"> m. </w:t>
      </w:r>
      <w:r w:rsidR="00AC7465" w:rsidRPr="003A77A7">
        <w:rPr>
          <w:rFonts w:ascii="Arial" w:hAnsi="Arial" w:cs="Arial"/>
          <w:b w:val="0"/>
          <w:caps w:val="0"/>
          <w:sz w:val="24"/>
        </w:rPr>
        <w:t>gruodžio</w:t>
      </w:r>
      <w:r w:rsidR="00A12F62" w:rsidRPr="003A77A7">
        <w:rPr>
          <w:rFonts w:ascii="Arial" w:hAnsi="Arial" w:cs="Arial"/>
          <w:b w:val="0"/>
          <w:caps w:val="0"/>
          <w:sz w:val="24"/>
        </w:rPr>
        <w:t xml:space="preserve"> </w:t>
      </w:r>
      <w:r w:rsidR="003A77A7" w:rsidRPr="003A77A7">
        <w:rPr>
          <w:rFonts w:ascii="Arial" w:hAnsi="Arial" w:cs="Arial"/>
          <w:b w:val="0"/>
          <w:caps w:val="0"/>
          <w:sz w:val="24"/>
        </w:rPr>
        <w:t xml:space="preserve">3 </w:t>
      </w:r>
      <w:r w:rsidRPr="003A77A7">
        <w:rPr>
          <w:rFonts w:ascii="Arial" w:hAnsi="Arial" w:cs="Arial"/>
          <w:b w:val="0"/>
          <w:caps w:val="0"/>
          <w:sz w:val="24"/>
        </w:rPr>
        <w:t>d. dekretą</w:t>
      </w:r>
      <w:r w:rsidR="00936531" w:rsidRPr="003A77A7">
        <w:rPr>
          <w:rFonts w:ascii="Arial" w:hAnsi="Arial" w:cs="Arial"/>
          <w:b w:val="0"/>
          <w:caps w:val="0"/>
          <w:sz w:val="24"/>
        </w:rPr>
        <w:br/>
      </w:r>
      <w:r w:rsidRPr="003A77A7">
        <w:rPr>
          <w:rFonts w:ascii="Arial" w:hAnsi="Arial" w:cs="Arial"/>
          <w:b w:val="0"/>
          <w:caps w:val="0"/>
          <w:sz w:val="24"/>
        </w:rPr>
        <w:t xml:space="preserve">Nr. </w:t>
      </w:r>
      <w:r w:rsidR="004B45E8" w:rsidRPr="003A77A7">
        <w:rPr>
          <w:rFonts w:ascii="Arial" w:hAnsi="Arial" w:cs="Arial"/>
          <w:b w:val="0"/>
          <w:caps w:val="0"/>
          <w:sz w:val="24"/>
        </w:rPr>
        <w:t>1K-</w:t>
      </w:r>
      <w:r w:rsidR="003A77A7" w:rsidRPr="003A77A7">
        <w:rPr>
          <w:rFonts w:ascii="Arial" w:hAnsi="Arial" w:cs="Arial"/>
          <w:b w:val="0"/>
          <w:caps w:val="0"/>
          <w:sz w:val="24"/>
        </w:rPr>
        <w:t>513</w:t>
      </w:r>
      <w:r w:rsidRPr="003A77A7">
        <w:rPr>
          <w:rFonts w:ascii="Arial" w:hAnsi="Arial" w:cs="Arial"/>
          <w:b w:val="0"/>
          <w:caps w:val="0"/>
          <w:sz w:val="24"/>
        </w:rPr>
        <w:t xml:space="preserve"> „Dėl kreipimosi į Teisėjų tarybą“</w:t>
      </w:r>
      <w:r w:rsidR="00024425" w:rsidRPr="003A77A7">
        <w:rPr>
          <w:rFonts w:ascii="Arial" w:hAnsi="Arial" w:cs="Arial"/>
          <w:b w:val="0"/>
          <w:caps w:val="0"/>
          <w:sz w:val="24"/>
        </w:rPr>
        <w:t>,</w:t>
      </w:r>
      <w:r w:rsidR="00981B84" w:rsidRPr="003A77A7">
        <w:rPr>
          <w:rFonts w:ascii="Arial" w:hAnsi="Arial" w:cs="Arial"/>
          <w:b w:val="0"/>
          <w:caps w:val="0"/>
          <w:sz w:val="24"/>
        </w:rPr>
        <w:t xml:space="preserve"> </w:t>
      </w:r>
      <w:r w:rsidR="00AC7465" w:rsidRPr="003A77A7">
        <w:rPr>
          <w:rFonts w:ascii="Arial" w:hAnsi="Arial" w:cs="Arial"/>
          <w:b w:val="0"/>
          <w:caps w:val="0"/>
          <w:sz w:val="24"/>
        </w:rPr>
        <w:t>Vilniaus miesto apylinkės teismo</w:t>
      </w:r>
      <w:r w:rsidR="00AC7465">
        <w:rPr>
          <w:rFonts w:ascii="Arial" w:hAnsi="Arial" w:cs="Arial"/>
          <w:b w:val="0"/>
          <w:caps w:val="0"/>
          <w:sz w:val="24"/>
        </w:rPr>
        <w:t xml:space="preserve"> teisėjos Margaritos Ambrazaitienės</w:t>
      </w:r>
      <w:r w:rsidR="00D30DFF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="003B50D8" w:rsidRPr="002E7DA3">
        <w:rPr>
          <w:rFonts w:ascii="Arial" w:hAnsi="Arial" w:cs="Arial"/>
          <w:b w:val="0"/>
          <w:caps w:val="0"/>
          <w:sz w:val="24"/>
        </w:rPr>
        <w:t>202</w:t>
      </w:r>
      <w:r w:rsidR="00AC7465" w:rsidRPr="002E7DA3">
        <w:rPr>
          <w:rFonts w:ascii="Arial" w:hAnsi="Arial" w:cs="Arial"/>
          <w:b w:val="0"/>
          <w:caps w:val="0"/>
          <w:sz w:val="24"/>
        </w:rPr>
        <w:t>5</w:t>
      </w:r>
      <w:r w:rsidR="003B50D8" w:rsidRPr="002E7DA3">
        <w:rPr>
          <w:rFonts w:ascii="Arial" w:hAnsi="Arial" w:cs="Arial"/>
          <w:b w:val="0"/>
          <w:caps w:val="0"/>
          <w:sz w:val="24"/>
        </w:rPr>
        <w:t xml:space="preserve"> m. lapkričio </w:t>
      </w:r>
      <w:r w:rsidR="002074C0" w:rsidRPr="002E7DA3">
        <w:rPr>
          <w:rFonts w:ascii="Arial" w:hAnsi="Arial" w:cs="Arial"/>
          <w:b w:val="0"/>
          <w:caps w:val="0"/>
          <w:sz w:val="24"/>
        </w:rPr>
        <w:t xml:space="preserve">26 </w:t>
      </w:r>
      <w:r w:rsidR="003B50D8" w:rsidRPr="002E7DA3">
        <w:rPr>
          <w:rFonts w:ascii="Arial" w:hAnsi="Arial" w:cs="Arial"/>
          <w:b w:val="0"/>
          <w:caps w:val="0"/>
          <w:sz w:val="24"/>
        </w:rPr>
        <w:t>d. prašymą</w:t>
      </w:r>
      <w:r w:rsidR="00024425" w:rsidRPr="002074C0">
        <w:rPr>
          <w:rFonts w:ascii="Arial" w:hAnsi="Arial" w:cs="Arial"/>
          <w:b w:val="0"/>
          <w:caps w:val="0"/>
          <w:sz w:val="24"/>
        </w:rPr>
        <w:t xml:space="preserve"> </w:t>
      </w:r>
      <w:r w:rsidR="002E7DA3">
        <w:rPr>
          <w:rFonts w:ascii="Arial" w:hAnsi="Arial" w:cs="Arial"/>
          <w:b w:val="0"/>
          <w:caps w:val="0"/>
          <w:sz w:val="24"/>
        </w:rPr>
        <w:t>„D</w:t>
      </w:r>
      <w:r w:rsidR="002074C0" w:rsidRPr="002074C0">
        <w:rPr>
          <w:rFonts w:ascii="Arial" w:hAnsi="Arial" w:cs="Arial"/>
          <w:b w:val="0"/>
          <w:caps w:val="0"/>
          <w:sz w:val="24"/>
        </w:rPr>
        <w:t>ėl</w:t>
      </w:r>
      <w:r w:rsidR="002074C0">
        <w:rPr>
          <w:rFonts w:ascii="Arial" w:hAnsi="Arial" w:cs="Arial"/>
          <w:b w:val="0"/>
          <w:caps w:val="0"/>
          <w:sz w:val="24"/>
        </w:rPr>
        <w:t xml:space="preserve"> atleidimo iš</w:t>
      </w:r>
      <w:r w:rsidR="00AC7465">
        <w:rPr>
          <w:rFonts w:ascii="Arial" w:hAnsi="Arial" w:cs="Arial"/>
          <w:b w:val="0"/>
          <w:caps w:val="0"/>
          <w:sz w:val="24"/>
        </w:rPr>
        <w:t xml:space="preserve"> teisėjo pareigų</w:t>
      </w:r>
      <w:r w:rsidR="002E7DA3">
        <w:rPr>
          <w:rFonts w:ascii="Arial" w:hAnsi="Arial" w:cs="Arial"/>
          <w:b w:val="0"/>
          <w:caps w:val="0"/>
          <w:sz w:val="24"/>
        </w:rPr>
        <w:t>“</w:t>
      </w:r>
      <w:r w:rsidR="0072623B" w:rsidRPr="00423455">
        <w:rPr>
          <w:rFonts w:ascii="Arial" w:hAnsi="Arial" w:cs="Arial"/>
          <w:b w:val="0"/>
          <w:caps w:val="0"/>
          <w:sz w:val="24"/>
        </w:rPr>
        <w:t>,</w:t>
      </w:r>
      <w:r w:rsidR="002B5126" w:rsidRPr="00423455">
        <w:rPr>
          <w:rFonts w:ascii="Arial" w:hAnsi="Arial" w:cs="Arial"/>
          <w:b w:val="0"/>
          <w:caps w:val="0"/>
          <w:sz w:val="24"/>
        </w:rPr>
        <w:t xml:space="preserve"> vadovaudamasi Lietuvos Respublikos teismų įstatymo </w:t>
      </w:r>
      <w:r w:rsidR="002E7DA3">
        <w:rPr>
          <w:rFonts w:ascii="Arial" w:hAnsi="Arial" w:cs="Arial"/>
          <w:b w:val="0"/>
          <w:caps w:val="0"/>
          <w:sz w:val="24"/>
        </w:rPr>
        <w:t>9</w:t>
      </w:r>
      <w:r w:rsidR="00AC7465" w:rsidRPr="00F34261">
        <w:rPr>
          <w:rFonts w:ascii="Arial" w:hAnsi="Arial" w:cs="Arial"/>
          <w:b w:val="0"/>
          <w:caps w:val="0"/>
          <w:sz w:val="24"/>
        </w:rPr>
        <w:t>0 straipsnio 1 dalies 1 punktu ir 7 dalimi,</w:t>
      </w:r>
      <w:r w:rsidR="00AC7465" w:rsidRPr="001B433B">
        <w:rPr>
          <w:rFonts w:ascii="Arial" w:hAnsi="Arial" w:cs="Arial"/>
          <w:b w:val="0"/>
          <w:caps w:val="0"/>
          <w:sz w:val="24"/>
        </w:rPr>
        <w:t xml:space="preserve"> 120 straipsnio 3 punktu</w:t>
      </w:r>
      <w:r w:rsidR="002B5126" w:rsidRPr="00423455">
        <w:rPr>
          <w:rFonts w:ascii="Arial" w:hAnsi="Arial" w:cs="Arial"/>
          <w:b w:val="0"/>
          <w:caps w:val="0"/>
          <w:sz w:val="24"/>
        </w:rPr>
        <w:t xml:space="preserve">, </w:t>
      </w:r>
      <w:r w:rsidRPr="00423455">
        <w:rPr>
          <w:rFonts w:ascii="Arial" w:hAnsi="Arial" w:cs="Arial"/>
          <w:b w:val="0"/>
          <w:caps w:val="0"/>
          <w:sz w:val="24"/>
        </w:rPr>
        <w:t>Teisėjų taryba</w:t>
      </w:r>
      <w:r w:rsidR="005F265F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Pr="00423455">
        <w:rPr>
          <w:rFonts w:ascii="Arial" w:hAnsi="Arial" w:cs="Arial"/>
          <w:b w:val="0"/>
          <w:caps w:val="0"/>
          <w:sz w:val="24"/>
        </w:rPr>
        <w:t>n u t a r i a:</w:t>
      </w:r>
    </w:p>
    <w:p w14:paraId="0FA21688" w14:textId="71F8E807" w:rsidR="00DB2781" w:rsidRPr="00423455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423455">
        <w:rPr>
          <w:rFonts w:ascii="Arial" w:hAnsi="Arial" w:cs="Arial"/>
          <w:b w:val="0"/>
          <w:caps w:val="0"/>
          <w:sz w:val="24"/>
        </w:rPr>
        <w:t>Patarti Lietuvos Respublikos Prezident</w:t>
      </w:r>
      <w:r w:rsidR="00936531" w:rsidRPr="00423455">
        <w:rPr>
          <w:rFonts w:ascii="Arial" w:hAnsi="Arial" w:cs="Arial"/>
          <w:b w:val="0"/>
          <w:caps w:val="0"/>
          <w:sz w:val="24"/>
        </w:rPr>
        <w:t>u</w:t>
      </w:r>
      <w:r w:rsidRPr="00423455">
        <w:rPr>
          <w:rFonts w:ascii="Arial" w:hAnsi="Arial" w:cs="Arial"/>
          <w:b w:val="0"/>
          <w:caps w:val="0"/>
          <w:sz w:val="24"/>
        </w:rPr>
        <w:t xml:space="preserve">i atleisti </w:t>
      </w:r>
      <w:r w:rsidR="00AC7465">
        <w:rPr>
          <w:rFonts w:ascii="Arial" w:hAnsi="Arial" w:cs="Arial"/>
          <w:b w:val="0"/>
          <w:caps w:val="0"/>
          <w:sz w:val="24"/>
        </w:rPr>
        <w:t>MARGARITĄ AMBRAZAITIENĘ</w:t>
      </w:r>
      <w:r w:rsidR="00A51AC9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Pr="00423455">
        <w:rPr>
          <w:rFonts w:ascii="Arial" w:hAnsi="Arial" w:cs="Arial"/>
          <w:b w:val="0"/>
          <w:caps w:val="0"/>
          <w:sz w:val="24"/>
        </w:rPr>
        <w:t xml:space="preserve">iš </w:t>
      </w:r>
      <w:r w:rsidR="00AC7465">
        <w:rPr>
          <w:rFonts w:ascii="Arial" w:hAnsi="Arial" w:cs="Arial"/>
          <w:b w:val="0"/>
          <w:caps w:val="0"/>
          <w:sz w:val="24"/>
        </w:rPr>
        <w:t>Vilniaus miesto apylinkės teismo teisėjo</w:t>
      </w:r>
      <w:r w:rsidR="007C5E24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Pr="00423455">
        <w:rPr>
          <w:rFonts w:ascii="Arial" w:hAnsi="Arial" w:cs="Arial"/>
          <w:b w:val="0"/>
          <w:caps w:val="0"/>
          <w:sz w:val="24"/>
        </w:rPr>
        <w:t xml:space="preserve">pareigų </w:t>
      </w:r>
      <w:r w:rsidR="003A77A7">
        <w:rPr>
          <w:rFonts w:ascii="Arial" w:hAnsi="Arial" w:cs="Arial"/>
          <w:b w:val="0"/>
          <w:caps w:val="0"/>
          <w:sz w:val="24"/>
        </w:rPr>
        <w:t xml:space="preserve">nuo 2026 m. sausio 30 d. </w:t>
      </w:r>
      <w:r w:rsidRPr="00423455">
        <w:rPr>
          <w:rFonts w:ascii="Arial" w:hAnsi="Arial" w:cs="Arial"/>
          <w:b w:val="0"/>
          <w:caps w:val="0"/>
          <w:sz w:val="24"/>
        </w:rPr>
        <w:t>savo noru.</w:t>
      </w:r>
    </w:p>
    <w:tbl>
      <w:tblPr>
        <w:tblW w:w="10370" w:type="dxa"/>
        <w:tblLayout w:type="fixed"/>
        <w:tblLook w:val="0000" w:firstRow="0" w:lastRow="0" w:firstColumn="0" w:lastColumn="0" w:noHBand="0" w:noVBand="0"/>
      </w:tblPr>
      <w:tblGrid>
        <w:gridCol w:w="7088"/>
        <w:gridCol w:w="3282"/>
      </w:tblGrid>
      <w:tr w:rsidR="00AC7465" w14:paraId="000A768D" w14:textId="77777777" w:rsidTr="0062282D">
        <w:tc>
          <w:tcPr>
            <w:tcW w:w="7088" w:type="dxa"/>
          </w:tcPr>
          <w:p w14:paraId="7ECEAC87" w14:textId="77777777" w:rsidR="00AC7465" w:rsidRDefault="00AC7465" w:rsidP="004177A7">
            <w:pPr>
              <w:rPr>
                <w:rFonts w:ascii="Arial" w:hAnsi="Arial" w:cs="Arial"/>
              </w:rPr>
            </w:pPr>
          </w:p>
          <w:p w14:paraId="59BDC209" w14:textId="77777777" w:rsidR="00AC7465" w:rsidRDefault="00AC7465" w:rsidP="004177A7">
            <w:pPr>
              <w:rPr>
                <w:rFonts w:ascii="Arial" w:hAnsi="Arial" w:cs="Arial"/>
              </w:rPr>
            </w:pPr>
          </w:p>
          <w:p w14:paraId="5FC9AB02" w14:textId="77777777" w:rsidR="00AC7465" w:rsidRDefault="00AC7465" w:rsidP="00417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</w:tc>
        <w:tc>
          <w:tcPr>
            <w:tcW w:w="3282" w:type="dxa"/>
          </w:tcPr>
          <w:p w14:paraId="56B26077" w14:textId="77777777" w:rsidR="00AC7465" w:rsidRDefault="00AC7465" w:rsidP="0062282D">
            <w:pPr>
              <w:tabs>
                <w:tab w:val="left" w:pos="-464"/>
              </w:tabs>
              <w:ind w:left="-3084" w:firstLine="3084"/>
              <w:rPr>
                <w:rFonts w:ascii="Arial" w:hAnsi="Arial" w:cs="Arial"/>
              </w:rPr>
            </w:pPr>
          </w:p>
          <w:p w14:paraId="142B8EEC" w14:textId="77777777" w:rsidR="00AC7465" w:rsidRDefault="00AC7465" w:rsidP="0062282D">
            <w:pPr>
              <w:tabs>
                <w:tab w:val="left" w:pos="-464"/>
              </w:tabs>
              <w:ind w:left="-3084" w:firstLine="3084"/>
              <w:rPr>
                <w:rFonts w:ascii="Arial" w:hAnsi="Arial" w:cs="Arial"/>
              </w:rPr>
            </w:pPr>
          </w:p>
          <w:p w14:paraId="6616B778" w14:textId="77777777" w:rsidR="00AC7465" w:rsidRDefault="00AC7465" w:rsidP="0062282D">
            <w:pPr>
              <w:tabs>
                <w:tab w:val="left" w:pos="-464"/>
              </w:tabs>
              <w:ind w:left="-3084" w:firstLine="30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1089583B" w14:textId="77777777" w:rsidR="00AC7465" w:rsidRDefault="00AC7465" w:rsidP="0062282D">
            <w:pPr>
              <w:tabs>
                <w:tab w:val="left" w:pos="-464"/>
              </w:tabs>
              <w:ind w:left="-3084" w:firstLine="3084"/>
              <w:rPr>
                <w:rFonts w:ascii="Arial" w:hAnsi="Arial" w:cs="Arial"/>
              </w:rPr>
            </w:pPr>
          </w:p>
        </w:tc>
      </w:tr>
    </w:tbl>
    <w:p w14:paraId="2C72ABA8" w14:textId="77777777" w:rsidR="00AC7465" w:rsidRDefault="00AC7465" w:rsidP="00AC7465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10365" w:type="dxa"/>
        <w:tblLayout w:type="fixed"/>
        <w:tblLook w:val="0000" w:firstRow="0" w:lastRow="0" w:firstColumn="0" w:lastColumn="0" w:noHBand="0" w:noVBand="0"/>
      </w:tblPr>
      <w:tblGrid>
        <w:gridCol w:w="7088"/>
        <w:gridCol w:w="3277"/>
      </w:tblGrid>
      <w:tr w:rsidR="00AC7465" w14:paraId="7EBE6B3F" w14:textId="77777777" w:rsidTr="0062282D">
        <w:tc>
          <w:tcPr>
            <w:tcW w:w="7088" w:type="dxa"/>
          </w:tcPr>
          <w:p w14:paraId="46301ADB" w14:textId="77777777" w:rsidR="00AC7465" w:rsidRDefault="00AC7465" w:rsidP="004177A7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Teisėjų tarybos narys,</w:t>
            </w:r>
          </w:p>
          <w:p w14:paraId="3E832E55" w14:textId="77777777" w:rsidR="00AC7465" w:rsidRDefault="00AC7465" w:rsidP="004177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atliekantis sekretoriaus funkcijas </w:t>
            </w:r>
          </w:p>
        </w:tc>
        <w:tc>
          <w:tcPr>
            <w:tcW w:w="3277" w:type="dxa"/>
          </w:tcPr>
          <w:p w14:paraId="49954680" w14:textId="77777777" w:rsidR="00AC7465" w:rsidRDefault="00AC7465" w:rsidP="004177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6A254C6A" w14:textId="77777777" w:rsidR="00AC7465" w:rsidRDefault="00AC7465" w:rsidP="00AC7465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p w14:paraId="0D28BDA9" w14:textId="77777777" w:rsidR="00246309" w:rsidRPr="00423455" w:rsidRDefault="00246309" w:rsidP="00A12F62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246309" w:rsidRPr="00423455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59B9" w14:textId="77777777" w:rsidR="0018743B" w:rsidRDefault="0018743B" w:rsidP="00206487">
      <w:r>
        <w:separator/>
      </w:r>
    </w:p>
  </w:endnote>
  <w:endnote w:type="continuationSeparator" w:id="0">
    <w:p w14:paraId="3EBA4EC1" w14:textId="77777777" w:rsidR="0018743B" w:rsidRDefault="0018743B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DF87" w14:textId="77777777" w:rsidR="0018743B" w:rsidRDefault="0018743B" w:rsidP="00206487">
      <w:r>
        <w:separator/>
      </w:r>
    </w:p>
  </w:footnote>
  <w:footnote w:type="continuationSeparator" w:id="0">
    <w:p w14:paraId="1D37FC4B" w14:textId="77777777" w:rsidR="0018743B" w:rsidRDefault="0018743B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96B" w14:textId="77777777" w:rsidR="00355212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24425"/>
    <w:rsid w:val="00036E8D"/>
    <w:rsid w:val="00042421"/>
    <w:rsid w:val="00053BC5"/>
    <w:rsid w:val="000656AD"/>
    <w:rsid w:val="000707B4"/>
    <w:rsid w:val="00077C49"/>
    <w:rsid w:val="000E3C72"/>
    <w:rsid w:val="000F6C45"/>
    <w:rsid w:val="001200BA"/>
    <w:rsid w:val="001316D8"/>
    <w:rsid w:val="001419DF"/>
    <w:rsid w:val="00146E5F"/>
    <w:rsid w:val="001604BB"/>
    <w:rsid w:val="00184B75"/>
    <w:rsid w:val="0018743B"/>
    <w:rsid w:val="0019492B"/>
    <w:rsid w:val="001A5C28"/>
    <w:rsid w:val="001A7434"/>
    <w:rsid w:val="001D48DC"/>
    <w:rsid w:val="001E7B88"/>
    <w:rsid w:val="001F317F"/>
    <w:rsid w:val="001F3364"/>
    <w:rsid w:val="00206487"/>
    <w:rsid w:val="002074C0"/>
    <w:rsid w:val="002074DC"/>
    <w:rsid w:val="00225FF9"/>
    <w:rsid w:val="00236B7A"/>
    <w:rsid w:val="002378AB"/>
    <w:rsid w:val="00246309"/>
    <w:rsid w:val="00256A5C"/>
    <w:rsid w:val="00266894"/>
    <w:rsid w:val="002715DE"/>
    <w:rsid w:val="002936F3"/>
    <w:rsid w:val="00294635"/>
    <w:rsid w:val="002B395E"/>
    <w:rsid w:val="002B5126"/>
    <w:rsid w:val="002B71DF"/>
    <w:rsid w:val="002C01DA"/>
    <w:rsid w:val="002E7DA3"/>
    <w:rsid w:val="00320DEE"/>
    <w:rsid w:val="00321DA1"/>
    <w:rsid w:val="003312EF"/>
    <w:rsid w:val="003339BD"/>
    <w:rsid w:val="00343449"/>
    <w:rsid w:val="00355212"/>
    <w:rsid w:val="00390EB5"/>
    <w:rsid w:val="003A77A7"/>
    <w:rsid w:val="003B17F7"/>
    <w:rsid w:val="003B3707"/>
    <w:rsid w:val="003B4C50"/>
    <w:rsid w:val="003B50D8"/>
    <w:rsid w:val="003B6A47"/>
    <w:rsid w:val="003F070D"/>
    <w:rsid w:val="003F6C90"/>
    <w:rsid w:val="00415B48"/>
    <w:rsid w:val="00416CAB"/>
    <w:rsid w:val="00423455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A581C"/>
    <w:rsid w:val="005C514B"/>
    <w:rsid w:val="005D7BC3"/>
    <w:rsid w:val="005E3199"/>
    <w:rsid w:val="005F265F"/>
    <w:rsid w:val="005F2D14"/>
    <w:rsid w:val="00605B9E"/>
    <w:rsid w:val="00611334"/>
    <w:rsid w:val="0062282D"/>
    <w:rsid w:val="0063579F"/>
    <w:rsid w:val="00637DE0"/>
    <w:rsid w:val="00643744"/>
    <w:rsid w:val="006670B6"/>
    <w:rsid w:val="00695114"/>
    <w:rsid w:val="006D71E1"/>
    <w:rsid w:val="0072623B"/>
    <w:rsid w:val="00731D59"/>
    <w:rsid w:val="0073529D"/>
    <w:rsid w:val="00750679"/>
    <w:rsid w:val="0076337C"/>
    <w:rsid w:val="00766740"/>
    <w:rsid w:val="00782065"/>
    <w:rsid w:val="007949F8"/>
    <w:rsid w:val="007C15E1"/>
    <w:rsid w:val="007C1B39"/>
    <w:rsid w:val="007C5E24"/>
    <w:rsid w:val="007D216C"/>
    <w:rsid w:val="00801DE2"/>
    <w:rsid w:val="008123AC"/>
    <w:rsid w:val="00822D33"/>
    <w:rsid w:val="0082438D"/>
    <w:rsid w:val="008633C7"/>
    <w:rsid w:val="00870866"/>
    <w:rsid w:val="00875278"/>
    <w:rsid w:val="008B4D7E"/>
    <w:rsid w:val="008C36E2"/>
    <w:rsid w:val="008C55FB"/>
    <w:rsid w:val="008E1A9A"/>
    <w:rsid w:val="009332A1"/>
    <w:rsid w:val="00936531"/>
    <w:rsid w:val="0093665D"/>
    <w:rsid w:val="00975D1A"/>
    <w:rsid w:val="00981968"/>
    <w:rsid w:val="00981B84"/>
    <w:rsid w:val="00982EA6"/>
    <w:rsid w:val="00991A73"/>
    <w:rsid w:val="009A0ED8"/>
    <w:rsid w:val="009B3564"/>
    <w:rsid w:val="009B50AC"/>
    <w:rsid w:val="009C5565"/>
    <w:rsid w:val="009C74D8"/>
    <w:rsid w:val="009E5FDF"/>
    <w:rsid w:val="00A01AF8"/>
    <w:rsid w:val="00A06913"/>
    <w:rsid w:val="00A12F62"/>
    <w:rsid w:val="00A51AC9"/>
    <w:rsid w:val="00A61016"/>
    <w:rsid w:val="00AA016E"/>
    <w:rsid w:val="00AB70DC"/>
    <w:rsid w:val="00AC1BF6"/>
    <w:rsid w:val="00AC7465"/>
    <w:rsid w:val="00AD33CF"/>
    <w:rsid w:val="00AE3F0C"/>
    <w:rsid w:val="00AF6796"/>
    <w:rsid w:val="00B14537"/>
    <w:rsid w:val="00B157E1"/>
    <w:rsid w:val="00B20B1C"/>
    <w:rsid w:val="00B31071"/>
    <w:rsid w:val="00B36398"/>
    <w:rsid w:val="00B428E6"/>
    <w:rsid w:val="00B532F6"/>
    <w:rsid w:val="00B57E75"/>
    <w:rsid w:val="00B9322F"/>
    <w:rsid w:val="00BA426C"/>
    <w:rsid w:val="00BC79A3"/>
    <w:rsid w:val="00BD69E1"/>
    <w:rsid w:val="00BE30EB"/>
    <w:rsid w:val="00BF4B04"/>
    <w:rsid w:val="00BF7233"/>
    <w:rsid w:val="00BF7BDC"/>
    <w:rsid w:val="00C00B76"/>
    <w:rsid w:val="00C10799"/>
    <w:rsid w:val="00C13FE9"/>
    <w:rsid w:val="00C22ABF"/>
    <w:rsid w:val="00C24E60"/>
    <w:rsid w:val="00C41941"/>
    <w:rsid w:val="00C442F1"/>
    <w:rsid w:val="00C45291"/>
    <w:rsid w:val="00C57781"/>
    <w:rsid w:val="00CA62F7"/>
    <w:rsid w:val="00CC6EFA"/>
    <w:rsid w:val="00CD6A27"/>
    <w:rsid w:val="00D16C03"/>
    <w:rsid w:val="00D201DD"/>
    <w:rsid w:val="00D20A16"/>
    <w:rsid w:val="00D30DFF"/>
    <w:rsid w:val="00D60AEA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35EE1"/>
    <w:rsid w:val="00E6195D"/>
    <w:rsid w:val="00E63D96"/>
    <w:rsid w:val="00EA7C44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0DF6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AC7465"/>
    <w:pPr>
      <w:suppressAutoHyphens/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C74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8</cp:revision>
  <cp:lastPrinted>2019-12-12T15:00:00Z</cp:lastPrinted>
  <dcterms:created xsi:type="dcterms:W3CDTF">2025-12-03T07:49:00Z</dcterms:created>
  <dcterms:modified xsi:type="dcterms:W3CDTF">2025-12-05T11:55:00Z</dcterms:modified>
</cp:coreProperties>
</file>