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05A5D" w14:textId="22F4A1BF" w:rsidR="002857BE" w:rsidRDefault="004C3C31" w:rsidP="004C3C31">
      <w:pPr>
        <w:pStyle w:val="Pavadinimas"/>
        <w:rPr>
          <w:rFonts w:asciiTheme="minorBidi" w:hAnsiTheme="minorBidi" w:cstheme="minorBidi"/>
          <w:sz w:val="24"/>
        </w:rPr>
      </w:pPr>
      <w:r w:rsidRPr="004C2EF0">
        <w:rPr>
          <w:rFonts w:ascii="Arial" w:hAnsi="Arial" w:cs="Arial"/>
          <w:noProof/>
          <w:sz w:val="24"/>
        </w:rPr>
        <w:drawing>
          <wp:inline distT="0" distB="0" distL="0" distR="0" wp14:anchorId="1DEDF2C8" wp14:editId="4C87A6B1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F215D" w14:textId="77777777" w:rsidR="004C3C31" w:rsidRPr="00F96B1E" w:rsidRDefault="004C3C31" w:rsidP="004C3C31">
      <w:pPr>
        <w:pStyle w:val="Pavadinimas"/>
        <w:rPr>
          <w:rFonts w:asciiTheme="minorBidi" w:hAnsiTheme="minorBidi" w:cstheme="minorBidi"/>
          <w:sz w:val="24"/>
        </w:rPr>
      </w:pPr>
    </w:p>
    <w:p w14:paraId="279763F3" w14:textId="0951F43C" w:rsidR="00C80371" w:rsidRPr="00F96B1E" w:rsidRDefault="00C80371" w:rsidP="00C80371">
      <w:pPr>
        <w:pStyle w:val="Pavadinimas"/>
        <w:rPr>
          <w:rFonts w:asciiTheme="minorBidi" w:hAnsiTheme="minorBidi" w:cstheme="minorBidi"/>
          <w:sz w:val="24"/>
        </w:rPr>
      </w:pPr>
      <w:r w:rsidRPr="00F96B1E">
        <w:rPr>
          <w:rFonts w:asciiTheme="minorBidi" w:hAnsiTheme="minorBidi" w:cstheme="minorBidi"/>
          <w:sz w:val="24"/>
        </w:rPr>
        <w:t>TEISĖJŲ TARYBA</w:t>
      </w:r>
    </w:p>
    <w:p w14:paraId="75E223A9" w14:textId="77777777" w:rsidR="00C80371" w:rsidRPr="00F96B1E" w:rsidRDefault="00C80371" w:rsidP="00C80371">
      <w:pPr>
        <w:pStyle w:val="Pavadinimas"/>
        <w:spacing w:line="360" w:lineRule="auto"/>
        <w:rPr>
          <w:rFonts w:asciiTheme="minorBidi" w:hAnsiTheme="minorBidi" w:cstheme="minorBidi"/>
          <w:sz w:val="24"/>
        </w:rPr>
      </w:pPr>
    </w:p>
    <w:p w14:paraId="7F7F080C" w14:textId="77777777" w:rsidR="00C80371" w:rsidRPr="00F96B1E" w:rsidRDefault="00C80371" w:rsidP="00C80371">
      <w:pPr>
        <w:pStyle w:val="Pavadinimas"/>
        <w:rPr>
          <w:rFonts w:asciiTheme="minorBidi" w:hAnsiTheme="minorBidi" w:cstheme="minorBidi"/>
          <w:sz w:val="24"/>
        </w:rPr>
      </w:pPr>
      <w:r w:rsidRPr="00F96B1E">
        <w:rPr>
          <w:rFonts w:asciiTheme="minorBidi" w:hAnsiTheme="minorBidi" w:cstheme="minorBidi"/>
          <w:sz w:val="24"/>
        </w:rPr>
        <w:t>NUTARIMAS</w:t>
      </w:r>
    </w:p>
    <w:p w14:paraId="497D5217" w14:textId="77777777" w:rsidR="00C905A3" w:rsidRPr="00F96B1E" w:rsidRDefault="00D05BC2" w:rsidP="00D5410F">
      <w:pPr>
        <w:pStyle w:val="Betarp"/>
        <w:jc w:val="center"/>
        <w:rPr>
          <w:rFonts w:asciiTheme="minorBidi" w:hAnsiTheme="minorBidi" w:cstheme="minorBidi"/>
          <w:b/>
          <w:caps/>
          <w:sz w:val="24"/>
          <w:szCs w:val="24"/>
        </w:rPr>
      </w:pPr>
      <w:r w:rsidRPr="00F96B1E">
        <w:rPr>
          <w:rFonts w:asciiTheme="minorBidi" w:hAnsiTheme="minorBidi" w:cstheme="minorBidi"/>
          <w:b/>
          <w:sz w:val="24"/>
          <w:szCs w:val="24"/>
        </w:rPr>
        <w:t xml:space="preserve">DĖL </w:t>
      </w:r>
      <w:r w:rsidR="00D5410F" w:rsidRPr="00F96B1E">
        <w:rPr>
          <w:rFonts w:asciiTheme="minorBidi" w:hAnsiTheme="minorBidi" w:cstheme="minorBidi"/>
          <w:b/>
          <w:sz w:val="24"/>
          <w:szCs w:val="24"/>
        </w:rPr>
        <w:t xml:space="preserve">TEISĖJŲ TARYBOS </w:t>
      </w:r>
      <w:r w:rsidR="00D5410F" w:rsidRPr="00F96B1E">
        <w:rPr>
          <w:rFonts w:asciiTheme="minorBidi" w:hAnsiTheme="minorBidi" w:cstheme="minorBidi"/>
          <w:b/>
          <w:caps/>
          <w:sz w:val="24"/>
          <w:szCs w:val="24"/>
        </w:rPr>
        <w:t xml:space="preserve">ATSTOVO TEIKIMO į </w:t>
      </w:r>
    </w:p>
    <w:p w14:paraId="6CBDB61D" w14:textId="28683286" w:rsidR="00C905A3" w:rsidRPr="00F96B1E" w:rsidRDefault="00C905A3" w:rsidP="00D5410F">
      <w:pPr>
        <w:pStyle w:val="Betarp"/>
        <w:jc w:val="center"/>
        <w:rPr>
          <w:rFonts w:asciiTheme="minorBidi" w:hAnsiTheme="minorBidi" w:cstheme="minorBidi"/>
          <w:b/>
          <w:caps/>
          <w:sz w:val="24"/>
          <w:szCs w:val="24"/>
        </w:rPr>
      </w:pPr>
      <w:r w:rsidRPr="00F96B1E">
        <w:rPr>
          <w:rFonts w:asciiTheme="minorBidi" w:hAnsiTheme="minorBidi" w:cstheme="minorBidi"/>
          <w:b/>
          <w:caps/>
          <w:sz w:val="24"/>
          <w:szCs w:val="24"/>
        </w:rPr>
        <w:t xml:space="preserve">LIETUVOS RESPUBLIKOS </w:t>
      </w:r>
      <w:r w:rsidR="00D5410F" w:rsidRPr="00F96B1E">
        <w:rPr>
          <w:rFonts w:asciiTheme="minorBidi" w:hAnsiTheme="minorBidi" w:cstheme="minorBidi"/>
          <w:b/>
          <w:caps/>
          <w:sz w:val="24"/>
          <w:szCs w:val="24"/>
        </w:rPr>
        <w:t>generalinio prokuroro</w:t>
      </w:r>
    </w:p>
    <w:p w14:paraId="7B36A3AA" w14:textId="61456DAA" w:rsidR="00D05BC2" w:rsidRPr="00F96B1E" w:rsidRDefault="00D5410F" w:rsidP="00D5410F">
      <w:pPr>
        <w:pStyle w:val="Betarp"/>
        <w:jc w:val="center"/>
        <w:rPr>
          <w:rFonts w:asciiTheme="minorBidi" w:hAnsiTheme="minorBidi" w:cstheme="minorBidi"/>
          <w:b/>
          <w:sz w:val="24"/>
          <w:szCs w:val="24"/>
        </w:rPr>
      </w:pPr>
      <w:r w:rsidRPr="00F96B1E">
        <w:rPr>
          <w:rFonts w:asciiTheme="minorBidi" w:hAnsiTheme="minorBidi" w:cstheme="minorBidi"/>
          <w:b/>
          <w:caps/>
          <w:sz w:val="24"/>
          <w:szCs w:val="24"/>
        </w:rPr>
        <w:t xml:space="preserve"> </w:t>
      </w:r>
      <w:r w:rsidR="00C905A3" w:rsidRPr="00F96B1E">
        <w:rPr>
          <w:rFonts w:asciiTheme="minorBidi" w:hAnsiTheme="minorBidi" w:cstheme="minorBidi"/>
          <w:b/>
          <w:caps/>
          <w:sz w:val="24"/>
          <w:szCs w:val="24"/>
        </w:rPr>
        <w:t>sudaromOS komisijOS NARIUS</w:t>
      </w:r>
      <w:r w:rsidR="00C905A3" w:rsidRPr="00F96B1E">
        <w:rPr>
          <w:rFonts w:asciiTheme="minorBidi" w:hAnsiTheme="minorBidi" w:cstheme="minorBidi"/>
          <w:b/>
          <w:sz w:val="24"/>
          <w:szCs w:val="24"/>
        </w:rPr>
        <w:t xml:space="preserve"> </w:t>
      </w:r>
    </w:p>
    <w:p w14:paraId="7A319B74" w14:textId="77777777" w:rsidR="00C80371" w:rsidRDefault="00C80371" w:rsidP="00C80371">
      <w:pPr>
        <w:pStyle w:val="Pavadinimas"/>
        <w:rPr>
          <w:rFonts w:asciiTheme="minorBidi" w:hAnsiTheme="minorBidi" w:cstheme="minorBidi"/>
          <w:sz w:val="24"/>
        </w:rPr>
      </w:pPr>
    </w:p>
    <w:p w14:paraId="6BC166DB" w14:textId="77777777" w:rsidR="004C3C31" w:rsidRPr="00F96B1E" w:rsidRDefault="004C3C31" w:rsidP="00C80371">
      <w:pPr>
        <w:pStyle w:val="Pavadinimas"/>
        <w:rPr>
          <w:rFonts w:asciiTheme="minorBidi" w:hAnsiTheme="minorBidi" w:cstheme="minorBidi"/>
          <w:sz w:val="24"/>
        </w:rPr>
      </w:pPr>
    </w:p>
    <w:p w14:paraId="28DED174" w14:textId="39C94E61" w:rsidR="004C3C31" w:rsidRPr="004C2EF0" w:rsidRDefault="002C2AC3" w:rsidP="004C3C31">
      <w:pPr>
        <w:pStyle w:val="Data"/>
        <w:spacing w:line="276" w:lineRule="auto"/>
        <w:rPr>
          <w:rFonts w:ascii="Arial" w:hAnsi="Arial" w:cs="Arial"/>
        </w:rPr>
      </w:pPr>
      <w:r w:rsidRPr="00F96B1E">
        <w:rPr>
          <w:rFonts w:asciiTheme="minorBidi" w:hAnsiTheme="minorBidi" w:cstheme="minorBidi"/>
        </w:rPr>
        <w:t>20</w:t>
      </w:r>
      <w:r w:rsidR="00B66CC0" w:rsidRPr="00F96B1E">
        <w:rPr>
          <w:rFonts w:asciiTheme="minorBidi" w:hAnsiTheme="minorBidi" w:cstheme="minorBidi"/>
          <w:lang w:val="fr-FR"/>
        </w:rPr>
        <w:t>2</w:t>
      </w:r>
      <w:r w:rsidR="00AB3D27" w:rsidRPr="00F96B1E">
        <w:rPr>
          <w:rFonts w:asciiTheme="minorBidi" w:hAnsiTheme="minorBidi" w:cstheme="minorBidi"/>
          <w:lang w:val="fr-FR"/>
        </w:rPr>
        <w:t>6</w:t>
      </w:r>
      <w:r w:rsidR="002857BE" w:rsidRPr="00F96B1E">
        <w:rPr>
          <w:rFonts w:asciiTheme="minorBidi" w:hAnsiTheme="minorBidi" w:cstheme="minorBidi"/>
        </w:rPr>
        <w:t xml:space="preserve"> </w:t>
      </w:r>
      <w:r w:rsidR="0031532E" w:rsidRPr="00F96B1E">
        <w:rPr>
          <w:rFonts w:asciiTheme="minorBidi" w:hAnsiTheme="minorBidi" w:cstheme="minorBidi"/>
        </w:rPr>
        <w:t>m</w:t>
      </w:r>
      <w:r w:rsidR="0031532E" w:rsidRPr="007D310F">
        <w:rPr>
          <w:rFonts w:asciiTheme="minorBidi" w:hAnsiTheme="minorBidi" w:cstheme="minorBidi"/>
        </w:rPr>
        <w:t>.</w:t>
      </w:r>
      <w:r w:rsidR="002857BE" w:rsidRPr="007D310F">
        <w:rPr>
          <w:rFonts w:asciiTheme="minorBidi" w:hAnsiTheme="minorBidi" w:cstheme="minorBidi"/>
        </w:rPr>
        <w:t xml:space="preserve"> </w:t>
      </w:r>
      <w:r w:rsidR="00D5410F" w:rsidRPr="007D310F">
        <w:rPr>
          <w:rFonts w:asciiTheme="minorBidi" w:hAnsiTheme="minorBidi" w:cstheme="minorBidi"/>
          <w:lang w:val="lt-LT"/>
        </w:rPr>
        <w:t>sausio</w:t>
      </w:r>
      <w:r w:rsidR="00D7123F" w:rsidRPr="007D310F">
        <w:rPr>
          <w:rFonts w:asciiTheme="minorBidi" w:hAnsiTheme="minorBidi" w:cstheme="minorBidi"/>
          <w:lang w:val="lt-LT"/>
        </w:rPr>
        <w:t xml:space="preserve"> </w:t>
      </w:r>
      <w:r w:rsidR="007D310F" w:rsidRPr="007D310F">
        <w:rPr>
          <w:rFonts w:asciiTheme="minorBidi" w:hAnsiTheme="minorBidi" w:cstheme="minorBidi"/>
          <w:lang w:val="lt-LT"/>
        </w:rPr>
        <w:t xml:space="preserve">30 </w:t>
      </w:r>
      <w:r w:rsidRPr="007D310F">
        <w:rPr>
          <w:rFonts w:asciiTheme="minorBidi" w:hAnsiTheme="minorBidi" w:cstheme="minorBidi"/>
        </w:rPr>
        <w:t>d. Nr.</w:t>
      </w:r>
      <w:r w:rsidR="00011569" w:rsidRPr="007D310F">
        <w:rPr>
          <w:rFonts w:asciiTheme="minorBidi" w:hAnsiTheme="minorBidi" w:cstheme="minorBidi"/>
        </w:rPr>
        <w:t xml:space="preserve"> </w:t>
      </w:r>
      <w:r w:rsidR="004C3C31" w:rsidRPr="007D310F">
        <w:rPr>
          <w:rFonts w:ascii="Arial" w:hAnsi="Arial" w:cs="Arial"/>
        </w:rPr>
        <w:t>13P</w:t>
      </w:r>
      <w:r w:rsidR="004C3C31" w:rsidRPr="004C2EF0">
        <w:rPr>
          <w:rFonts w:ascii="Arial" w:hAnsi="Arial" w:cs="Arial"/>
        </w:rPr>
        <w:t>-</w:t>
      </w:r>
      <w:r w:rsidR="00995643">
        <w:rPr>
          <w:rFonts w:ascii="Arial" w:hAnsi="Arial" w:cs="Arial"/>
        </w:rPr>
        <w:t>14</w:t>
      </w:r>
      <w:r w:rsidR="004C3C31" w:rsidRPr="004C2EF0">
        <w:rPr>
          <w:rFonts w:ascii="Arial" w:hAnsi="Arial" w:cs="Arial"/>
        </w:rPr>
        <w:t>-(7.1.2.E)</w:t>
      </w:r>
    </w:p>
    <w:p w14:paraId="2B17657A" w14:textId="0716082A" w:rsidR="00C80371" w:rsidRPr="00F96B1E" w:rsidRDefault="00C80371" w:rsidP="00C80371">
      <w:pPr>
        <w:pStyle w:val="Data"/>
        <w:rPr>
          <w:rFonts w:asciiTheme="minorBidi" w:hAnsiTheme="minorBidi" w:cstheme="minorBidi"/>
        </w:rPr>
      </w:pPr>
      <w:r w:rsidRPr="00F96B1E">
        <w:rPr>
          <w:rFonts w:asciiTheme="minorBidi" w:hAnsiTheme="minorBidi" w:cstheme="minorBidi"/>
        </w:rPr>
        <w:t>Vilnius</w:t>
      </w:r>
    </w:p>
    <w:p w14:paraId="3B9CD615" w14:textId="77777777" w:rsidR="0031532E" w:rsidRDefault="0031532E" w:rsidP="00C80371">
      <w:pPr>
        <w:spacing w:line="360" w:lineRule="auto"/>
        <w:ind w:firstLine="1440"/>
        <w:jc w:val="both"/>
        <w:rPr>
          <w:rFonts w:asciiTheme="minorBidi" w:hAnsiTheme="minorBidi" w:cstheme="minorBidi"/>
        </w:rPr>
      </w:pPr>
    </w:p>
    <w:p w14:paraId="27BA8966" w14:textId="77777777" w:rsidR="00F5631D" w:rsidRPr="00F96B1E" w:rsidRDefault="00F5631D" w:rsidP="00C80371">
      <w:pPr>
        <w:spacing w:line="360" w:lineRule="auto"/>
        <w:ind w:firstLine="1440"/>
        <w:jc w:val="both"/>
        <w:rPr>
          <w:rFonts w:asciiTheme="minorBidi" w:hAnsiTheme="minorBidi" w:cstheme="minorBidi"/>
        </w:rPr>
      </w:pPr>
    </w:p>
    <w:p w14:paraId="0ACDB887" w14:textId="77777777" w:rsidR="00C80371" w:rsidRPr="00F96B1E" w:rsidRDefault="00C80371" w:rsidP="00C80371">
      <w:pPr>
        <w:spacing w:line="360" w:lineRule="auto"/>
        <w:ind w:firstLine="1440"/>
        <w:jc w:val="both"/>
        <w:rPr>
          <w:rFonts w:asciiTheme="minorBidi" w:hAnsiTheme="minorBidi" w:cstheme="minorBidi"/>
        </w:rPr>
      </w:pPr>
      <w:r w:rsidRPr="00F96B1E">
        <w:rPr>
          <w:rFonts w:asciiTheme="minorBidi" w:hAnsiTheme="minorBidi" w:cstheme="minorBidi"/>
        </w:rPr>
        <w:t>Vadovaudamasi Lietu</w:t>
      </w:r>
      <w:r w:rsidR="0031532E" w:rsidRPr="00F96B1E">
        <w:rPr>
          <w:rFonts w:asciiTheme="minorBidi" w:hAnsiTheme="minorBidi" w:cstheme="minorBidi"/>
        </w:rPr>
        <w:t>vos Respublikos teismų įstatymo</w:t>
      </w:r>
      <w:r w:rsidRPr="00F96B1E">
        <w:rPr>
          <w:rFonts w:asciiTheme="minorBidi" w:hAnsiTheme="minorBidi" w:cstheme="minorBidi"/>
          <w:b/>
        </w:rPr>
        <w:t xml:space="preserve"> </w:t>
      </w:r>
      <w:r w:rsidRPr="00F96B1E">
        <w:rPr>
          <w:rFonts w:asciiTheme="minorBidi" w:hAnsiTheme="minorBidi" w:cstheme="minorBidi"/>
        </w:rPr>
        <w:t>120 straipsnio 27 punktu, Teisėjų taryba n u t a r i a</w:t>
      </w:r>
      <w:r w:rsidR="004B5E88" w:rsidRPr="00F96B1E">
        <w:rPr>
          <w:rFonts w:asciiTheme="minorBidi" w:hAnsiTheme="minorBidi" w:cstheme="minorBidi"/>
        </w:rPr>
        <w:t>:</w:t>
      </w:r>
    </w:p>
    <w:p w14:paraId="112CBECE" w14:textId="21187F62" w:rsidR="00D80BE4" w:rsidRPr="00F96B1E" w:rsidRDefault="00CB5FA3" w:rsidP="008B3356">
      <w:pPr>
        <w:pStyle w:val="Betarp"/>
        <w:tabs>
          <w:tab w:val="left" w:pos="0"/>
          <w:tab w:val="left" w:pos="1701"/>
        </w:tabs>
        <w:spacing w:line="360" w:lineRule="auto"/>
        <w:ind w:firstLine="1560"/>
        <w:jc w:val="both"/>
        <w:rPr>
          <w:rFonts w:asciiTheme="minorBidi" w:hAnsiTheme="minorBidi" w:cstheme="minorBidi"/>
          <w:sz w:val="24"/>
          <w:szCs w:val="24"/>
        </w:rPr>
      </w:pPr>
      <w:r w:rsidRPr="00F96B1E">
        <w:rPr>
          <w:rFonts w:asciiTheme="minorBidi" w:hAnsiTheme="minorBidi" w:cstheme="minorBidi"/>
          <w:sz w:val="24"/>
          <w:szCs w:val="24"/>
        </w:rPr>
        <w:t xml:space="preserve">Teikti </w:t>
      </w:r>
      <w:r w:rsidR="00BB66F3" w:rsidRPr="00F96B1E">
        <w:rPr>
          <w:rFonts w:asciiTheme="minorBidi" w:hAnsiTheme="minorBidi" w:cstheme="minorBidi"/>
          <w:sz w:val="24"/>
          <w:szCs w:val="24"/>
        </w:rPr>
        <w:t>Lietuvos Aukščiausiojo Teismo teisėją bei šio</w:t>
      </w:r>
      <w:r w:rsidR="008D4C33">
        <w:rPr>
          <w:rFonts w:asciiTheme="minorBidi" w:hAnsiTheme="minorBidi" w:cstheme="minorBidi"/>
          <w:sz w:val="24"/>
          <w:szCs w:val="24"/>
        </w:rPr>
        <w:t xml:space="preserve"> t</w:t>
      </w:r>
      <w:r w:rsidR="00BB66F3" w:rsidRPr="00F96B1E">
        <w:rPr>
          <w:rFonts w:asciiTheme="minorBidi" w:hAnsiTheme="minorBidi" w:cstheme="minorBidi"/>
          <w:sz w:val="24"/>
          <w:szCs w:val="24"/>
        </w:rPr>
        <w:t xml:space="preserve">eismo </w:t>
      </w:r>
      <w:r w:rsidRPr="00F96B1E">
        <w:rPr>
          <w:rFonts w:asciiTheme="minorBidi" w:hAnsiTheme="minorBidi" w:cstheme="minorBidi"/>
          <w:sz w:val="24"/>
          <w:szCs w:val="24"/>
        </w:rPr>
        <w:t xml:space="preserve">Baudžiamųjų bylų skyriaus </w:t>
      </w:r>
      <w:r w:rsidR="00BB66F3" w:rsidRPr="00F96B1E">
        <w:rPr>
          <w:rFonts w:asciiTheme="minorBidi" w:hAnsiTheme="minorBidi" w:cstheme="minorBidi"/>
          <w:sz w:val="24"/>
          <w:szCs w:val="24"/>
        </w:rPr>
        <w:t xml:space="preserve">pirmininkę Gabrielę Juodkaitę-Granskienę </w:t>
      </w:r>
      <w:r w:rsidR="00D80BE4" w:rsidRPr="00F96B1E">
        <w:rPr>
          <w:rFonts w:asciiTheme="minorBidi" w:hAnsiTheme="minorBidi" w:cstheme="minorBidi"/>
          <w:sz w:val="24"/>
          <w:szCs w:val="24"/>
        </w:rPr>
        <w:t>į</w:t>
      </w:r>
      <w:r w:rsidR="00D5410F" w:rsidRPr="00F96B1E">
        <w:rPr>
          <w:rFonts w:asciiTheme="minorBidi" w:hAnsiTheme="minorBidi" w:cstheme="minorBidi"/>
          <w:sz w:val="24"/>
          <w:szCs w:val="24"/>
        </w:rPr>
        <w:t xml:space="preserve"> </w:t>
      </w:r>
      <w:r w:rsidR="00C905A3" w:rsidRPr="00F96B1E">
        <w:rPr>
          <w:rFonts w:asciiTheme="minorBidi" w:hAnsiTheme="minorBidi" w:cstheme="minorBidi"/>
          <w:sz w:val="24"/>
          <w:szCs w:val="24"/>
        </w:rPr>
        <w:t xml:space="preserve">Lietuvos Respublikos </w:t>
      </w:r>
      <w:r w:rsidR="00325BFE">
        <w:rPr>
          <w:rFonts w:asciiTheme="minorBidi" w:hAnsiTheme="minorBidi" w:cstheme="minorBidi"/>
          <w:sz w:val="24"/>
          <w:szCs w:val="24"/>
        </w:rPr>
        <w:t>g</w:t>
      </w:r>
      <w:r w:rsidR="00D5410F" w:rsidRPr="00F96B1E">
        <w:rPr>
          <w:rFonts w:asciiTheme="minorBidi" w:hAnsiTheme="minorBidi" w:cstheme="minorBidi"/>
          <w:sz w:val="24"/>
          <w:szCs w:val="24"/>
        </w:rPr>
        <w:t xml:space="preserve">eneralinio </w:t>
      </w:r>
      <w:r w:rsidR="002D6A7B" w:rsidRPr="00F96B1E">
        <w:rPr>
          <w:rFonts w:asciiTheme="minorBidi" w:hAnsiTheme="minorBidi" w:cstheme="minorBidi"/>
          <w:sz w:val="24"/>
          <w:szCs w:val="24"/>
        </w:rPr>
        <w:t>p</w:t>
      </w:r>
      <w:r w:rsidR="00D5410F" w:rsidRPr="00F96B1E">
        <w:rPr>
          <w:rFonts w:asciiTheme="minorBidi" w:hAnsiTheme="minorBidi" w:cstheme="minorBidi"/>
          <w:sz w:val="24"/>
          <w:szCs w:val="24"/>
        </w:rPr>
        <w:t>rokuro</w:t>
      </w:r>
      <w:r w:rsidR="004B3C19" w:rsidRPr="00F96B1E">
        <w:rPr>
          <w:rFonts w:asciiTheme="minorBidi" w:hAnsiTheme="minorBidi" w:cstheme="minorBidi"/>
          <w:sz w:val="24"/>
          <w:szCs w:val="24"/>
        </w:rPr>
        <w:t xml:space="preserve">ro </w:t>
      </w:r>
      <w:r w:rsidR="00C905A3" w:rsidRPr="00F96B1E">
        <w:rPr>
          <w:rFonts w:asciiTheme="minorBidi" w:hAnsiTheme="minorBidi" w:cstheme="minorBidi"/>
          <w:sz w:val="24"/>
          <w:szCs w:val="24"/>
        </w:rPr>
        <w:t xml:space="preserve">sudaromos </w:t>
      </w:r>
      <w:r w:rsidR="00D5410F" w:rsidRPr="00F96B1E">
        <w:rPr>
          <w:rFonts w:asciiTheme="minorBidi" w:hAnsiTheme="minorBidi" w:cstheme="minorBidi"/>
          <w:sz w:val="24"/>
          <w:szCs w:val="24"/>
        </w:rPr>
        <w:t xml:space="preserve">Atrankos į Lietuvos nacionalinio nario Eurojuste pareigas </w:t>
      </w:r>
      <w:r w:rsidR="00C905A3" w:rsidRPr="00F96B1E">
        <w:rPr>
          <w:rFonts w:asciiTheme="minorBidi" w:hAnsiTheme="minorBidi" w:cstheme="minorBidi"/>
          <w:sz w:val="24"/>
          <w:szCs w:val="24"/>
        </w:rPr>
        <w:t>komisijos narius</w:t>
      </w:r>
      <w:r w:rsidR="00D80BE4" w:rsidRPr="00F96B1E">
        <w:rPr>
          <w:rFonts w:asciiTheme="minorBidi" w:hAnsiTheme="minorBidi" w:cstheme="minorBidi"/>
          <w:sz w:val="24"/>
          <w:szCs w:val="24"/>
        </w:rPr>
        <w:t>.</w:t>
      </w:r>
    </w:p>
    <w:p w14:paraId="7CA09B4E" w14:textId="3CE223AB" w:rsidR="00993BC1" w:rsidRDefault="00993BC1" w:rsidP="00B66CC0">
      <w:pPr>
        <w:tabs>
          <w:tab w:val="left" w:pos="1701"/>
        </w:tabs>
        <w:spacing w:line="360" w:lineRule="auto"/>
        <w:jc w:val="both"/>
        <w:rPr>
          <w:rFonts w:asciiTheme="minorBidi" w:hAnsiTheme="minorBidi" w:cstheme="minorBidi"/>
        </w:rPr>
      </w:pPr>
    </w:p>
    <w:p w14:paraId="4491D94F" w14:textId="77777777" w:rsidR="000D5D18" w:rsidRPr="00F96B1E" w:rsidRDefault="000D5D18" w:rsidP="00B66CC0">
      <w:pPr>
        <w:tabs>
          <w:tab w:val="left" w:pos="1701"/>
        </w:tabs>
        <w:spacing w:line="360" w:lineRule="auto"/>
        <w:jc w:val="both"/>
        <w:rPr>
          <w:rFonts w:asciiTheme="minorBidi" w:hAnsiTheme="minorBidi" w:cstheme="minorBidi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722ACE" w:rsidRPr="004C2EF0" w14:paraId="65B6D11D" w14:textId="77777777" w:rsidTr="000D5D18">
        <w:tc>
          <w:tcPr>
            <w:tcW w:w="6946" w:type="dxa"/>
          </w:tcPr>
          <w:p w14:paraId="7160066F" w14:textId="77777777" w:rsidR="00722ACE" w:rsidRPr="00722ACE" w:rsidRDefault="00722ACE" w:rsidP="00722ACE">
            <w:pPr>
              <w:pStyle w:val="Pagrindinistekstas"/>
              <w:ind w:hanging="105"/>
              <w:rPr>
                <w:rFonts w:ascii="Arial" w:hAnsi="Arial" w:cs="Arial"/>
                <w:sz w:val="24"/>
                <w:szCs w:val="24"/>
              </w:rPr>
            </w:pPr>
            <w:r w:rsidRPr="00722ACE">
              <w:rPr>
                <w:rFonts w:ascii="Arial" w:hAnsi="Arial" w:cs="Arial"/>
                <w:sz w:val="24"/>
                <w:szCs w:val="24"/>
              </w:rPr>
              <w:t>Pirmininko pavaduotojas</w:t>
            </w:r>
          </w:p>
          <w:p w14:paraId="0210104B" w14:textId="77777777" w:rsidR="00722ACE" w:rsidRPr="00722ACE" w:rsidRDefault="00722ACE" w:rsidP="00722ACE">
            <w:pPr>
              <w:pStyle w:val="Pagrindinistekstas"/>
              <w:tabs>
                <w:tab w:val="left" w:pos="993"/>
              </w:tabs>
              <w:spacing w:after="0"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hideMark/>
          </w:tcPr>
          <w:p w14:paraId="6ACD6C0B" w14:textId="0BE3CB0F" w:rsidR="00722ACE" w:rsidRPr="00722ACE" w:rsidRDefault="00722ACE" w:rsidP="00722ACE">
            <w:pPr>
              <w:pStyle w:val="Pagrindinistekstas"/>
              <w:tabs>
                <w:tab w:val="left" w:pos="993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22ACE">
              <w:rPr>
                <w:rFonts w:ascii="Arial" w:hAnsi="Arial" w:cs="Arial"/>
                <w:sz w:val="24"/>
                <w:szCs w:val="24"/>
              </w:rPr>
              <w:t>Nerijus Meilutis</w:t>
            </w:r>
          </w:p>
        </w:tc>
      </w:tr>
      <w:tr w:rsidR="004C3C31" w:rsidRPr="004C2EF0" w14:paraId="05CF7A43" w14:textId="77777777" w:rsidTr="000D5D18">
        <w:tc>
          <w:tcPr>
            <w:tcW w:w="6946" w:type="dxa"/>
          </w:tcPr>
          <w:p w14:paraId="31812DC3" w14:textId="77777777" w:rsidR="004C3C31" w:rsidRPr="004C2EF0" w:rsidRDefault="004C3C31" w:rsidP="00324C76">
            <w:pPr>
              <w:pStyle w:val="Pagrindinistekstas"/>
              <w:tabs>
                <w:tab w:val="left" w:pos="993"/>
              </w:tabs>
              <w:spacing w:after="0" w:line="360" w:lineRule="auto"/>
              <w:ind w:left="-112"/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/>
                <w:sz w:val="24"/>
                <w:szCs w:val="24"/>
              </w:rPr>
              <w:t>Sekretorė</w:t>
            </w:r>
          </w:p>
        </w:tc>
        <w:tc>
          <w:tcPr>
            <w:tcW w:w="2849" w:type="dxa"/>
          </w:tcPr>
          <w:p w14:paraId="43C55EB7" w14:textId="77777777" w:rsidR="004C3C31" w:rsidRPr="004C2EF0" w:rsidRDefault="004C3C31" w:rsidP="00324C76">
            <w:pPr>
              <w:pStyle w:val="Pagrindinistekstas"/>
              <w:tabs>
                <w:tab w:val="left" w:pos="993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C2EF0">
              <w:rPr>
                <w:rFonts w:ascii="Arial" w:hAnsi="Arial"/>
                <w:color w:val="000000"/>
                <w:sz w:val="24"/>
                <w:szCs w:val="24"/>
              </w:rPr>
              <w:t>Viktorija Šelmienė</w:t>
            </w:r>
          </w:p>
        </w:tc>
      </w:tr>
    </w:tbl>
    <w:p w14:paraId="7786E8AC" w14:textId="77777777" w:rsidR="00011569" w:rsidRDefault="00011569" w:rsidP="00011569"/>
    <w:sectPr w:rsidR="00011569" w:rsidSect="0048241B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A6349" w14:textId="77777777" w:rsidR="00F4292F" w:rsidRDefault="00F4292F" w:rsidP="00DA7DD4">
      <w:r>
        <w:separator/>
      </w:r>
    </w:p>
  </w:endnote>
  <w:endnote w:type="continuationSeparator" w:id="0">
    <w:p w14:paraId="6C9A6622" w14:textId="77777777" w:rsidR="00F4292F" w:rsidRDefault="00F4292F" w:rsidP="00DA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43A51" w14:textId="77777777" w:rsidR="00F4292F" w:rsidRDefault="00F4292F" w:rsidP="00DA7DD4">
      <w:r>
        <w:separator/>
      </w:r>
    </w:p>
  </w:footnote>
  <w:footnote w:type="continuationSeparator" w:id="0">
    <w:p w14:paraId="3773F6DF" w14:textId="77777777" w:rsidR="00F4292F" w:rsidRDefault="00F4292F" w:rsidP="00DA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F317" w14:textId="77777777" w:rsidR="00CF4ED6" w:rsidRDefault="00A361FF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C8037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8037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1BBC"/>
    <w:multiLevelType w:val="hybridMultilevel"/>
    <w:tmpl w:val="ECE23EC6"/>
    <w:lvl w:ilvl="0" w:tplc="5B2CFC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906993"/>
    <w:multiLevelType w:val="hybridMultilevel"/>
    <w:tmpl w:val="9B64C034"/>
    <w:lvl w:ilvl="0" w:tplc="C532C3E4">
      <w:start w:val="1"/>
      <w:numFmt w:val="decimal"/>
      <w:lvlText w:val="%1."/>
      <w:lvlJc w:val="left"/>
      <w:pPr>
        <w:ind w:left="2419" w:hanging="9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54" w:hanging="360"/>
      </w:pPr>
    </w:lvl>
    <w:lvl w:ilvl="2" w:tplc="0427001B" w:tentative="1">
      <w:start w:val="1"/>
      <w:numFmt w:val="lowerRoman"/>
      <w:lvlText w:val="%3."/>
      <w:lvlJc w:val="right"/>
      <w:pPr>
        <w:ind w:left="3274" w:hanging="180"/>
      </w:pPr>
    </w:lvl>
    <w:lvl w:ilvl="3" w:tplc="0427000F" w:tentative="1">
      <w:start w:val="1"/>
      <w:numFmt w:val="decimal"/>
      <w:lvlText w:val="%4."/>
      <w:lvlJc w:val="left"/>
      <w:pPr>
        <w:ind w:left="3994" w:hanging="360"/>
      </w:pPr>
    </w:lvl>
    <w:lvl w:ilvl="4" w:tplc="04270019" w:tentative="1">
      <w:start w:val="1"/>
      <w:numFmt w:val="lowerLetter"/>
      <w:lvlText w:val="%5."/>
      <w:lvlJc w:val="left"/>
      <w:pPr>
        <w:ind w:left="4714" w:hanging="360"/>
      </w:pPr>
    </w:lvl>
    <w:lvl w:ilvl="5" w:tplc="0427001B" w:tentative="1">
      <w:start w:val="1"/>
      <w:numFmt w:val="lowerRoman"/>
      <w:lvlText w:val="%6."/>
      <w:lvlJc w:val="right"/>
      <w:pPr>
        <w:ind w:left="5434" w:hanging="180"/>
      </w:pPr>
    </w:lvl>
    <w:lvl w:ilvl="6" w:tplc="0427000F" w:tentative="1">
      <w:start w:val="1"/>
      <w:numFmt w:val="decimal"/>
      <w:lvlText w:val="%7."/>
      <w:lvlJc w:val="left"/>
      <w:pPr>
        <w:ind w:left="6154" w:hanging="360"/>
      </w:pPr>
    </w:lvl>
    <w:lvl w:ilvl="7" w:tplc="04270019" w:tentative="1">
      <w:start w:val="1"/>
      <w:numFmt w:val="lowerLetter"/>
      <w:lvlText w:val="%8."/>
      <w:lvlJc w:val="left"/>
      <w:pPr>
        <w:ind w:left="6874" w:hanging="360"/>
      </w:pPr>
    </w:lvl>
    <w:lvl w:ilvl="8" w:tplc="0427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2" w15:restartNumberingAfterBreak="0">
    <w:nsid w:val="35D1593C"/>
    <w:multiLevelType w:val="hybridMultilevel"/>
    <w:tmpl w:val="28803678"/>
    <w:lvl w:ilvl="0" w:tplc="408C8B9C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76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7371138">
    <w:abstractNumId w:val="1"/>
  </w:num>
  <w:num w:numId="3" w16cid:durableId="9417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371"/>
    <w:rsid w:val="00011569"/>
    <w:rsid w:val="0004339B"/>
    <w:rsid w:val="00074A9A"/>
    <w:rsid w:val="000D5D18"/>
    <w:rsid w:val="000E1D9E"/>
    <w:rsid w:val="0010769A"/>
    <w:rsid w:val="00121927"/>
    <w:rsid w:val="00127A23"/>
    <w:rsid w:val="001300E5"/>
    <w:rsid w:val="001428BC"/>
    <w:rsid w:val="00155A2E"/>
    <w:rsid w:val="001601B2"/>
    <w:rsid w:val="001E6024"/>
    <w:rsid w:val="001F53DB"/>
    <w:rsid w:val="002326F9"/>
    <w:rsid w:val="002857BE"/>
    <w:rsid w:val="00295C41"/>
    <w:rsid w:val="002A2430"/>
    <w:rsid w:val="002A61ED"/>
    <w:rsid w:val="002C2AC3"/>
    <w:rsid w:val="002C728C"/>
    <w:rsid w:val="002D6A7B"/>
    <w:rsid w:val="002E2173"/>
    <w:rsid w:val="00307AC8"/>
    <w:rsid w:val="00312FC5"/>
    <w:rsid w:val="0031532E"/>
    <w:rsid w:val="00325BFE"/>
    <w:rsid w:val="003657F9"/>
    <w:rsid w:val="00370C15"/>
    <w:rsid w:val="003F4560"/>
    <w:rsid w:val="0040108A"/>
    <w:rsid w:val="0043746E"/>
    <w:rsid w:val="0045761A"/>
    <w:rsid w:val="0048241B"/>
    <w:rsid w:val="00493022"/>
    <w:rsid w:val="004A3D3D"/>
    <w:rsid w:val="004B3C19"/>
    <w:rsid w:val="004B5C85"/>
    <w:rsid w:val="004B5E88"/>
    <w:rsid w:val="004C3C31"/>
    <w:rsid w:val="004D27ED"/>
    <w:rsid w:val="00561AFF"/>
    <w:rsid w:val="005673B8"/>
    <w:rsid w:val="00571FF0"/>
    <w:rsid w:val="00635D1D"/>
    <w:rsid w:val="006702E6"/>
    <w:rsid w:val="00694320"/>
    <w:rsid w:val="00694522"/>
    <w:rsid w:val="00697D82"/>
    <w:rsid w:val="006B594A"/>
    <w:rsid w:val="00700EC8"/>
    <w:rsid w:val="007025B6"/>
    <w:rsid w:val="00705EA3"/>
    <w:rsid w:val="00722ACE"/>
    <w:rsid w:val="007372D7"/>
    <w:rsid w:val="0078282C"/>
    <w:rsid w:val="007B344C"/>
    <w:rsid w:val="007D310F"/>
    <w:rsid w:val="007E0C03"/>
    <w:rsid w:val="007F1CCD"/>
    <w:rsid w:val="00873C71"/>
    <w:rsid w:val="00876E24"/>
    <w:rsid w:val="00895604"/>
    <w:rsid w:val="008A16BE"/>
    <w:rsid w:val="008B07C6"/>
    <w:rsid w:val="008B3356"/>
    <w:rsid w:val="008C0B65"/>
    <w:rsid w:val="008D4C33"/>
    <w:rsid w:val="009070B6"/>
    <w:rsid w:val="00951553"/>
    <w:rsid w:val="0096053D"/>
    <w:rsid w:val="00993BC1"/>
    <w:rsid w:val="00995643"/>
    <w:rsid w:val="009A2608"/>
    <w:rsid w:val="009A73ED"/>
    <w:rsid w:val="009F5B64"/>
    <w:rsid w:val="00A361FF"/>
    <w:rsid w:val="00A46518"/>
    <w:rsid w:val="00AB3D27"/>
    <w:rsid w:val="00AB441A"/>
    <w:rsid w:val="00AE6413"/>
    <w:rsid w:val="00B66CC0"/>
    <w:rsid w:val="00B70A54"/>
    <w:rsid w:val="00BB66F3"/>
    <w:rsid w:val="00BE43A3"/>
    <w:rsid w:val="00BE66D2"/>
    <w:rsid w:val="00C200A9"/>
    <w:rsid w:val="00C70ACD"/>
    <w:rsid w:val="00C80371"/>
    <w:rsid w:val="00C905A3"/>
    <w:rsid w:val="00CB5FA3"/>
    <w:rsid w:val="00CF4ED6"/>
    <w:rsid w:val="00D04191"/>
    <w:rsid w:val="00D05BC2"/>
    <w:rsid w:val="00D5410F"/>
    <w:rsid w:val="00D63065"/>
    <w:rsid w:val="00D7123F"/>
    <w:rsid w:val="00D80BE4"/>
    <w:rsid w:val="00DA3173"/>
    <w:rsid w:val="00DA7DD4"/>
    <w:rsid w:val="00DB78C8"/>
    <w:rsid w:val="00DC1D3B"/>
    <w:rsid w:val="00E315C5"/>
    <w:rsid w:val="00E323D5"/>
    <w:rsid w:val="00E96FB5"/>
    <w:rsid w:val="00EA243E"/>
    <w:rsid w:val="00EC47C9"/>
    <w:rsid w:val="00ED172F"/>
    <w:rsid w:val="00F104F1"/>
    <w:rsid w:val="00F41E4A"/>
    <w:rsid w:val="00F4292F"/>
    <w:rsid w:val="00F5631D"/>
    <w:rsid w:val="00F7247A"/>
    <w:rsid w:val="00F738E2"/>
    <w:rsid w:val="00F96B1E"/>
    <w:rsid w:val="00FE217E"/>
    <w:rsid w:val="00FE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83B4"/>
  <w15:chartTrackingRefBased/>
  <w15:docId w15:val="{075A1150-D1E6-4F28-ADDB-2A292CAB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0371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8037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rsid w:val="00C8037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ntratsDiagrama">
    <w:name w:val="Antraštės Diagrama"/>
    <w:link w:val="Antrats"/>
    <w:semiHidden/>
    <w:rsid w:val="00C8037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semiHidden/>
    <w:rsid w:val="00C80371"/>
  </w:style>
  <w:style w:type="paragraph" w:styleId="Pavadinimas">
    <w:name w:val="Title"/>
    <w:basedOn w:val="Antrat1"/>
    <w:link w:val="PavadinimasDiagrama"/>
    <w:qFormat/>
    <w:rsid w:val="00C80371"/>
    <w:pPr>
      <w:keepLines w:val="0"/>
      <w:spacing w:before="0"/>
      <w:ind w:left="1134" w:right="1134"/>
      <w:jc w:val="center"/>
    </w:pPr>
    <w:rPr>
      <w:rFonts w:ascii="Times New Roman" w:hAnsi="Times New Roman"/>
      <w:caps/>
      <w:color w:val="auto"/>
      <w:sz w:val="26"/>
      <w:szCs w:val="24"/>
    </w:rPr>
  </w:style>
  <w:style w:type="character" w:customStyle="1" w:styleId="PavadinimasDiagrama">
    <w:name w:val="Pavadinimas Diagrama"/>
    <w:link w:val="Pavadinimas"/>
    <w:rsid w:val="00C8037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8037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link w:val="Data"/>
    <w:rsid w:val="00C8037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link w:val="Antrat1"/>
    <w:uiPriority w:val="9"/>
    <w:rsid w:val="00C8037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0371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C80371"/>
    <w:rPr>
      <w:rFonts w:ascii="Tahoma" w:eastAsia="Times New Roman" w:hAnsi="Tahoma" w:cs="Tahoma"/>
      <w:sz w:val="16"/>
      <w:szCs w:val="16"/>
    </w:rPr>
  </w:style>
  <w:style w:type="paragraph" w:styleId="Betarp">
    <w:name w:val="No Spacing"/>
    <w:uiPriority w:val="1"/>
    <w:qFormat/>
    <w:rsid w:val="00D80BE4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78282C"/>
    <w:rPr>
      <w:rFonts w:ascii="Times New Roman" w:eastAsia="Times New Roman" w:hAnsi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657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657F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657F9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657F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657F9"/>
    <w:rPr>
      <w:rFonts w:ascii="Times New Roman" w:eastAsia="Times New Roman" w:hAnsi="Times New Roman"/>
      <w:b/>
      <w:bCs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4C3C31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C3C31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D5D1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D5D18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m.vysniauskiene</dc:creator>
  <cp:keywords/>
  <cp:lastModifiedBy>Alina Dokutovičienė</cp:lastModifiedBy>
  <cp:revision>9</cp:revision>
  <cp:lastPrinted>2015-02-27T12:40:00Z</cp:lastPrinted>
  <dcterms:created xsi:type="dcterms:W3CDTF">2026-01-21T09:59:00Z</dcterms:created>
  <dcterms:modified xsi:type="dcterms:W3CDTF">2026-01-30T13:25:00Z</dcterms:modified>
</cp:coreProperties>
</file>