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BB32" w14:textId="69C32585" w:rsidR="00950D73" w:rsidRDefault="00950D73" w:rsidP="00BA79A6">
      <w:pPr>
        <w:spacing w:line="480" w:lineRule="auto"/>
        <w:jc w:val="center"/>
        <w:rPr>
          <w:rFonts w:asciiTheme="minorBidi" w:eastAsia="Calibri" w:hAnsiTheme="minorBidi" w:cstheme="minorBidi"/>
          <w:b/>
          <w:szCs w:val="24"/>
        </w:rPr>
      </w:pPr>
      <w:r>
        <w:rPr>
          <w:noProof/>
        </w:rPr>
        <w:drawing>
          <wp:inline distT="0" distB="0" distL="0" distR="0" wp14:anchorId="7E834D62" wp14:editId="0E3CA24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F5F04" w14:textId="728F4681" w:rsidR="00BA79A6" w:rsidRPr="00D93C7C" w:rsidRDefault="00BA79A6" w:rsidP="00BA79A6">
      <w:pPr>
        <w:spacing w:line="480" w:lineRule="auto"/>
        <w:jc w:val="center"/>
        <w:rPr>
          <w:rFonts w:asciiTheme="minorBidi" w:eastAsia="Calibri" w:hAnsiTheme="minorBidi" w:cstheme="minorBidi"/>
          <w:b/>
          <w:szCs w:val="24"/>
        </w:rPr>
      </w:pPr>
      <w:r w:rsidRPr="00D93C7C">
        <w:rPr>
          <w:rFonts w:asciiTheme="minorBidi" w:eastAsia="Calibri" w:hAnsiTheme="minorBidi" w:cstheme="minorBidi"/>
          <w:b/>
          <w:szCs w:val="24"/>
        </w:rPr>
        <w:t>TEISĖJŲ TARYBA</w:t>
      </w:r>
    </w:p>
    <w:p w14:paraId="44ACE3F0" w14:textId="77777777" w:rsidR="00BA79A6" w:rsidRPr="00D93C7C" w:rsidRDefault="00BA79A6" w:rsidP="00BA79A6">
      <w:pPr>
        <w:jc w:val="center"/>
        <w:rPr>
          <w:rFonts w:asciiTheme="minorBidi" w:eastAsia="Calibri" w:hAnsiTheme="minorBidi" w:cstheme="minorBidi"/>
          <w:b/>
          <w:szCs w:val="24"/>
        </w:rPr>
      </w:pPr>
      <w:r w:rsidRPr="00D93C7C">
        <w:rPr>
          <w:rFonts w:asciiTheme="minorBidi" w:eastAsia="Calibri" w:hAnsiTheme="minorBidi" w:cstheme="minorBidi"/>
          <w:b/>
          <w:szCs w:val="24"/>
        </w:rPr>
        <w:t>NUTARIMAS</w:t>
      </w:r>
    </w:p>
    <w:p w14:paraId="37B1439B" w14:textId="7AA0AAEF" w:rsidR="00612475" w:rsidRPr="00D93C7C" w:rsidRDefault="00612475" w:rsidP="00612475">
      <w:pPr>
        <w:jc w:val="center"/>
        <w:rPr>
          <w:rFonts w:asciiTheme="minorBidi" w:eastAsia="Calibri" w:hAnsiTheme="minorBidi" w:cstheme="minorBidi"/>
          <w:b/>
          <w:szCs w:val="24"/>
        </w:rPr>
      </w:pPr>
      <w:r w:rsidRPr="00D93C7C">
        <w:rPr>
          <w:rFonts w:asciiTheme="minorBidi" w:eastAsia="Calibri" w:hAnsiTheme="minorBidi" w:cstheme="minorBidi"/>
          <w:b/>
          <w:szCs w:val="24"/>
        </w:rPr>
        <w:t>DĖL TEISĖJŲ TARYBOS 20</w:t>
      </w:r>
      <w:r w:rsidR="000946E0" w:rsidRPr="00D93C7C">
        <w:rPr>
          <w:rFonts w:asciiTheme="minorBidi" w:eastAsia="Calibri" w:hAnsiTheme="minorBidi" w:cstheme="minorBidi"/>
          <w:b/>
          <w:szCs w:val="24"/>
        </w:rPr>
        <w:t>2</w:t>
      </w:r>
      <w:r w:rsidR="00D93C7C">
        <w:rPr>
          <w:rFonts w:asciiTheme="minorBidi" w:eastAsia="Calibri" w:hAnsiTheme="minorBidi" w:cstheme="minorBidi"/>
          <w:b/>
          <w:szCs w:val="24"/>
        </w:rPr>
        <w:t>4</w:t>
      </w:r>
      <w:r w:rsidRPr="00D93C7C">
        <w:rPr>
          <w:rFonts w:asciiTheme="minorBidi" w:eastAsia="Calibri" w:hAnsiTheme="minorBidi" w:cstheme="minorBidi"/>
          <w:b/>
          <w:szCs w:val="24"/>
        </w:rPr>
        <w:t xml:space="preserve"> M. </w:t>
      </w:r>
      <w:r w:rsidR="00D93C7C">
        <w:rPr>
          <w:rFonts w:asciiTheme="minorBidi" w:eastAsia="Calibri" w:hAnsiTheme="minorBidi" w:cstheme="minorBidi"/>
          <w:b/>
          <w:szCs w:val="24"/>
        </w:rPr>
        <w:t>LAPKRIČIO</w:t>
      </w:r>
      <w:r w:rsidR="000946E0" w:rsidRPr="00D93C7C">
        <w:rPr>
          <w:rFonts w:asciiTheme="minorBidi" w:eastAsia="Calibri" w:hAnsiTheme="minorBidi" w:cstheme="minorBidi"/>
          <w:b/>
          <w:szCs w:val="24"/>
        </w:rPr>
        <w:t xml:space="preserve"> 29</w:t>
      </w:r>
      <w:r w:rsidRPr="00D93C7C">
        <w:rPr>
          <w:rFonts w:asciiTheme="minorBidi" w:eastAsia="Calibri" w:hAnsiTheme="minorBidi" w:cstheme="minorBidi"/>
          <w:b/>
          <w:szCs w:val="24"/>
        </w:rPr>
        <w:t xml:space="preserve"> D. NUTARIMO </w:t>
      </w:r>
    </w:p>
    <w:p w14:paraId="267B6DD9" w14:textId="4B393480" w:rsidR="00612475" w:rsidRPr="00D93C7C" w:rsidRDefault="00612475" w:rsidP="00D93C7C">
      <w:pPr>
        <w:jc w:val="center"/>
        <w:rPr>
          <w:rFonts w:asciiTheme="minorBidi" w:eastAsia="Calibri" w:hAnsiTheme="minorBidi" w:cstheme="minorBidi"/>
          <w:b/>
          <w:szCs w:val="24"/>
        </w:rPr>
      </w:pPr>
      <w:r w:rsidRPr="00D93C7C">
        <w:rPr>
          <w:rFonts w:asciiTheme="minorBidi" w:eastAsia="Calibri" w:hAnsiTheme="minorBidi" w:cstheme="minorBidi"/>
          <w:b/>
          <w:szCs w:val="24"/>
        </w:rPr>
        <w:t>NR. 13P-</w:t>
      </w:r>
      <w:r w:rsidR="000946E0" w:rsidRPr="00D93C7C">
        <w:rPr>
          <w:rFonts w:asciiTheme="minorBidi" w:eastAsia="Calibri" w:hAnsiTheme="minorBidi" w:cstheme="minorBidi"/>
          <w:b/>
          <w:szCs w:val="24"/>
        </w:rPr>
        <w:t>1</w:t>
      </w:r>
      <w:r w:rsidR="00D93C7C">
        <w:rPr>
          <w:rFonts w:asciiTheme="minorBidi" w:eastAsia="Calibri" w:hAnsiTheme="minorBidi" w:cstheme="minorBidi"/>
          <w:b/>
          <w:szCs w:val="24"/>
        </w:rPr>
        <w:t>86</w:t>
      </w:r>
      <w:r w:rsidRPr="00D93C7C">
        <w:rPr>
          <w:rFonts w:asciiTheme="minorBidi" w:eastAsia="Calibri" w:hAnsiTheme="minorBidi" w:cstheme="minorBidi"/>
          <w:b/>
          <w:szCs w:val="24"/>
        </w:rPr>
        <w:t>-(7.1.2</w:t>
      </w:r>
      <w:r w:rsidR="000946E0" w:rsidRPr="00D93C7C">
        <w:rPr>
          <w:rFonts w:asciiTheme="minorBidi" w:eastAsia="Calibri" w:hAnsiTheme="minorBidi" w:cstheme="minorBidi"/>
          <w:b/>
          <w:szCs w:val="24"/>
        </w:rPr>
        <w:t>.</w:t>
      </w:r>
      <w:r w:rsidRPr="00D93C7C">
        <w:rPr>
          <w:rFonts w:asciiTheme="minorBidi" w:eastAsia="Calibri" w:hAnsiTheme="minorBidi" w:cstheme="minorBidi"/>
          <w:b/>
          <w:szCs w:val="24"/>
        </w:rPr>
        <w:t>) „</w:t>
      </w:r>
      <w:r w:rsidR="00D93C7C" w:rsidRPr="003403AB">
        <w:rPr>
          <w:rFonts w:ascii="Arial" w:eastAsia="Calibri" w:hAnsi="Arial" w:cs="Arial"/>
          <w:b/>
          <w:szCs w:val="24"/>
        </w:rPr>
        <w:t xml:space="preserve">DĖL </w:t>
      </w:r>
      <w:r w:rsidR="00D93C7C" w:rsidRPr="003403AB">
        <w:rPr>
          <w:rFonts w:ascii="Arial" w:hAnsi="Arial" w:cs="Arial"/>
          <w:b/>
          <w:szCs w:val="24"/>
        </w:rPr>
        <w:t>TEISMŲ SISTEMOS APDOVANOJIMŲ KOMISIJOS</w:t>
      </w:r>
      <w:r w:rsidR="00D93C7C" w:rsidRPr="003403AB">
        <w:rPr>
          <w:rFonts w:ascii="Arial" w:eastAsia="Calibri" w:hAnsi="Arial" w:cs="Arial"/>
          <w:b/>
          <w:szCs w:val="24"/>
        </w:rPr>
        <w:t xml:space="preserve"> </w:t>
      </w:r>
      <w:r w:rsidR="00D93C7C" w:rsidRPr="003403AB">
        <w:rPr>
          <w:rFonts w:ascii="Arial" w:eastAsia="Calibri" w:hAnsi="Arial" w:cs="Arial"/>
          <w:b/>
          <w:caps/>
          <w:szCs w:val="24"/>
        </w:rPr>
        <w:t xml:space="preserve">sudarymo </w:t>
      </w:r>
      <w:r w:rsidR="00D93C7C">
        <w:rPr>
          <w:rFonts w:ascii="Arial" w:eastAsia="Calibri" w:hAnsi="Arial" w:cs="Arial"/>
          <w:b/>
          <w:caps/>
          <w:szCs w:val="24"/>
        </w:rPr>
        <w:t>ir pirmininko išrinkimo</w:t>
      </w:r>
      <w:r w:rsidRPr="00D93C7C">
        <w:rPr>
          <w:rFonts w:asciiTheme="minorBidi" w:eastAsia="Calibri" w:hAnsiTheme="minorBidi" w:cstheme="minorBidi"/>
          <w:b/>
          <w:caps/>
          <w:szCs w:val="24"/>
        </w:rPr>
        <w:t>“ PAKEITIMO</w:t>
      </w:r>
    </w:p>
    <w:p w14:paraId="6831DDD2" w14:textId="77777777" w:rsidR="00BA79A6" w:rsidRDefault="00BA79A6" w:rsidP="00BA79A6">
      <w:pPr>
        <w:jc w:val="center"/>
        <w:rPr>
          <w:rFonts w:asciiTheme="minorBidi" w:eastAsia="Calibri" w:hAnsiTheme="minorBidi" w:cstheme="minorBidi"/>
          <w:szCs w:val="24"/>
          <w:lang w:eastAsia="lt-LT"/>
        </w:rPr>
      </w:pPr>
    </w:p>
    <w:p w14:paraId="0B89AEC5" w14:textId="77777777" w:rsidR="00D93C7C" w:rsidRPr="00D93C7C" w:rsidRDefault="00D93C7C" w:rsidP="00BA79A6">
      <w:pPr>
        <w:jc w:val="center"/>
        <w:rPr>
          <w:rFonts w:asciiTheme="minorBidi" w:eastAsia="Calibri" w:hAnsiTheme="minorBidi" w:cstheme="minorBidi"/>
          <w:szCs w:val="24"/>
          <w:lang w:eastAsia="lt-LT"/>
        </w:rPr>
      </w:pPr>
    </w:p>
    <w:p w14:paraId="39EC67A2" w14:textId="16B41D99" w:rsidR="00950D73" w:rsidRDefault="00950D73" w:rsidP="00950D73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2026 m. balandžio 24 d. Nr. 13P-</w:t>
      </w:r>
      <w:r w:rsidR="00527BEE">
        <w:rPr>
          <w:rFonts w:ascii="Arial" w:hAnsi="Arial" w:cs="Arial"/>
        </w:rPr>
        <w:t>46-</w:t>
      </w:r>
      <w:r>
        <w:rPr>
          <w:rFonts w:ascii="Arial" w:hAnsi="Arial" w:cs="Arial"/>
        </w:rPr>
        <w:t xml:space="preserve">(7.1.2.E)  </w:t>
      </w:r>
    </w:p>
    <w:p w14:paraId="3D508D7D" w14:textId="77777777" w:rsidR="00950D73" w:rsidRDefault="00950D73" w:rsidP="00950D73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B631825" w14:textId="77777777" w:rsidR="00950D73" w:rsidRPr="00D93C7C" w:rsidRDefault="00950D73" w:rsidP="00BA79A6">
      <w:pPr>
        <w:pStyle w:val="Data"/>
        <w:rPr>
          <w:rFonts w:asciiTheme="minorBidi" w:hAnsiTheme="minorBidi" w:cstheme="minorBidi"/>
        </w:rPr>
      </w:pPr>
    </w:p>
    <w:p w14:paraId="4E7414B1" w14:textId="77777777" w:rsidR="00D93C7C" w:rsidRPr="00D93C7C" w:rsidRDefault="00D93C7C" w:rsidP="00BA79A6">
      <w:pPr>
        <w:jc w:val="center"/>
        <w:rPr>
          <w:rFonts w:asciiTheme="minorBidi" w:eastAsia="Calibri" w:hAnsiTheme="minorBidi" w:cstheme="minorBidi"/>
          <w:szCs w:val="24"/>
          <w:lang w:eastAsia="lt-LT"/>
        </w:rPr>
      </w:pPr>
    </w:p>
    <w:p w14:paraId="26A05946" w14:textId="4A89F932" w:rsidR="00CD74BC" w:rsidRPr="00D93C7C" w:rsidRDefault="00CD74BC" w:rsidP="000F0BA0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Teisėjų taryba n u t a r i a:</w:t>
      </w:r>
    </w:p>
    <w:p w14:paraId="3ED6638E" w14:textId="5FCFA091" w:rsidR="00CD74BC" w:rsidRPr="00D93C7C" w:rsidRDefault="00CD74BC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rFonts w:asciiTheme="minorBidi" w:hAnsiTheme="minorBidi" w:cstheme="minorBidi"/>
          <w:szCs w:val="24"/>
        </w:rPr>
      </w:pPr>
      <w:r w:rsidRPr="00D93C7C">
        <w:rPr>
          <w:rFonts w:asciiTheme="minorBidi" w:hAnsiTheme="minorBidi" w:cstheme="minorBidi"/>
          <w:szCs w:val="24"/>
        </w:rPr>
        <w:t>Pakeisti Teisėjų tarybos 20</w:t>
      </w:r>
      <w:r w:rsidR="000946E0" w:rsidRPr="00D93C7C">
        <w:rPr>
          <w:rFonts w:asciiTheme="minorBidi" w:hAnsiTheme="minorBidi" w:cstheme="minorBidi"/>
          <w:szCs w:val="24"/>
        </w:rPr>
        <w:t>2</w:t>
      </w:r>
      <w:r w:rsidR="00D93C7C">
        <w:rPr>
          <w:rFonts w:asciiTheme="minorBidi" w:hAnsiTheme="minorBidi" w:cstheme="minorBidi"/>
          <w:szCs w:val="24"/>
        </w:rPr>
        <w:t>4</w:t>
      </w:r>
      <w:r w:rsidRPr="00D93C7C">
        <w:rPr>
          <w:rFonts w:asciiTheme="minorBidi" w:hAnsiTheme="minorBidi" w:cstheme="minorBidi"/>
          <w:szCs w:val="24"/>
        </w:rPr>
        <w:t xml:space="preserve"> m. </w:t>
      </w:r>
      <w:r w:rsidR="00D93C7C">
        <w:rPr>
          <w:rFonts w:asciiTheme="minorBidi" w:hAnsiTheme="minorBidi" w:cstheme="minorBidi"/>
          <w:szCs w:val="24"/>
        </w:rPr>
        <w:t>lapkričio</w:t>
      </w:r>
      <w:r w:rsidR="000946E0" w:rsidRPr="00D93C7C">
        <w:rPr>
          <w:rFonts w:asciiTheme="minorBidi" w:hAnsiTheme="minorBidi" w:cstheme="minorBidi"/>
          <w:szCs w:val="24"/>
        </w:rPr>
        <w:t xml:space="preserve"> 29</w:t>
      </w:r>
      <w:r w:rsidRPr="00D93C7C">
        <w:rPr>
          <w:rFonts w:asciiTheme="minorBidi" w:hAnsiTheme="minorBidi" w:cstheme="minorBidi"/>
          <w:szCs w:val="24"/>
        </w:rPr>
        <w:t xml:space="preserve"> d. nutarimą Nr. 13P-</w:t>
      </w:r>
      <w:r w:rsidR="000946E0" w:rsidRPr="00D93C7C">
        <w:rPr>
          <w:rFonts w:asciiTheme="minorBidi" w:hAnsiTheme="minorBidi" w:cstheme="minorBidi"/>
          <w:szCs w:val="24"/>
        </w:rPr>
        <w:t>1</w:t>
      </w:r>
      <w:r w:rsidR="00D93C7C">
        <w:rPr>
          <w:rFonts w:asciiTheme="minorBidi" w:hAnsiTheme="minorBidi" w:cstheme="minorBidi"/>
          <w:szCs w:val="24"/>
        </w:rPr>
        <w:t>86</w:t>
      </w:r>
      <w:r w:rsidRPr="00D93C7C">
        <w:rPr>
          <w:rFonts w:asciiTheme="minorBidi" w:hAnsiTheme="minorBidi" w:cstheme="minorBidi"/>
          <w:szCs w:val="24"/>
        </w:rPr>
        <w:t>-(7.1.2</w:t>
      </w:r>
      <w:r w:rsidR="000946E0" w:rsidRPr="00D93C7C">
        <w:rPr>
          <w:rFonts w:asciiTheme="minorBidi" w:hAnsiTheme="minorBidi" w:cstheme="minorBidi"/>
          <w:szCs w:val="24"/>
        </w:rPr>
        <w:t>.</w:t>
      </w:r>
      <w:r w:rsidRPr="00D93C7C">
        <w:rPr>
          <w:rFonts w:asciiTheme="minorBidi" w:hAnsiTheme="minorBidi" w:cstheme="minorBidi"/>
          <w:szCs w:val="24"/>
        </w:rPr>
        <w:t xml:space="preserve">) </w:t>
      </w:r>
      <w:r w:rsidRPr="00D93C7C">
        <w:rPr>
          <w:rFonts w:asciiTheme="minorBidi" w:hAnsiTheme="minorBidi" w:cstheme="minorBidi"/>
        </w:rPr>
        <w:t>„Dėl Teismų</w:t>
      </w:r>
      <w:r w:rsidR="00DB503E" w:rsidRPr="00D93C7C">
        <w:rPr>
          <w:rFonts w:asciiTheme="minorBidi" w:hAnsiTheme="minorBidi" w:cstheme="minorBidi"/>
        </w:rPr>
        <w:t xml:space="preserve"> </w:t>
      </w:r>
      <w:r w:rsidRPr="00D93C7C">
        <w:rPr>
          <w:rFonts w:asciiTheme="minorBidi" w:hAnsiTheme="minorBidi" w:cstheme="minorBidi"/>
        </w:rPr>
        <w:t xml:space="preserve">sistemos apdovanojimų komisijos </w:t>
      </w:r>
      <w:r w:rsidR="002F61B5" w:rsidRPr="00D93C7C">
        <w:rPr>
          <w:rFonts w:asciiTheme="minorBidi" w:hAnsiTheme="minorBidi" w:cstheme="minorBidi"/>
        </w:rPr>
        <w:t>sudarymo</w:t>
      </w:r>
      <w:r w:rsidR="00D93C7C">
        <w:rPr>
          <w:rFonts w:asciiTheme="minorBidi" w:hAnsiTheme="minorBidi" w:cstheme="minorBidi"/>
        </w:rPr>
        <w:t xml:space="preserve"> ir pirmininko išrinkimo</w:t>
      </w:r>
      <w:r w:rsidRPr="00D93C7C">
        <w:rPr>
          <w:rFonts w:asciiTheme="minorBidi" w:hAnsiTheme="minorBidi" w:cstheme="minorBidi"/>
        </w:rPr>
        <w:t>“</w:t>
      </w:r>
      <w:r w:rsidRPr="00D93C7C">
        <w:rPr>
          <w:rFonts w:asciiTheme="minorBidi" w:hAnsiTheme="minorBidi" w:cstheme="minorBidi"/>
          <w:szCs w:val="24"/>
        </w:rPr>
        <w:t xml:space="preserve"> ir jį išdėstyti nauja redakcija: </w:t>
      </w:r>
    </w:p>
    <w:p w14:paraId="545C4A3B" w14:textId="77777777" w:rsidR="00DB503E" w:rsidRDefault="00DB503E" w:rsidP="00B96DEF">
      <w:pPr>
        <w:pStyle w:val="Sraopastraipa"/>
        <w:tabs>
          <w:tab w:val="left" w:pos="0"/>
          <w:tab w:val="left" w:pos="187"/>
          <w:tab w:val="left" w:pos="1134"/>
        </w:tabs>
        <w:ind w:left="567"/>
        <w:jc w:val="both"/>
        <w:rPr>
          <w:rFonts w:asciiTheme="minorBidi" w:hAnsiTheme="minorBidi" w:cstheme="minorBidi"/>
          <w:szCs w:val="24"/>
        </w:rPr>
      </w:pPr>
    </w:p>
    <w:p w14:paraId="3ABFD430" w14:textId="77777777" w:rsidR="00511DD1" w:rsidRPr="00D93C7C" w:rsidRDefault="00511DD1" w:rsidP="00B96DEF">
      <w:pPr>
        <w:pStyle w:val="Sraopastraipa"/>
        <w:tabs>
          <w:tab w:val="left" w:pos="0"/>
          <w:tab w:val="left" w:pos="187"/>
          <w:tab w:val="left" w:pos="1134"/>
        </w:tabs>
        <w:ind w:left="567"/>
        <w:jc w:val="both"/>
        <w:rPr>
          <w:rFonts w:asciiTheme="minorBidi" w:hAnsiTheme="minorBidi" w:cstheme="minorBidi"/>
          <w:szCs w:val="24"/>
        </w:rPr>
      </w:pPr>
    </w:p>
    <w:p w14:paraId="5C925991" w14:textId="13AA0DE5" w:rsidR="00855FD2" w:rsidRPr="00D93C7C" w:rsidRDefault="00855FD2" w:rsidP="00853D20">
      <w:pPr>
        <w:pStyle w:val="Sraopastraipa"/>
        <w:spacing w:line="480" w:lineRule="auto"/>
        <w:ind w:left="0"/>
        <w:jc w:val="center"/>
        <w:rPr>
          <w:rFonts w:asciiTheme="minorBidi" w:eastAsia="Calibri" w:hAnsiTheme="minorBidi" w:cstheme="minorBidi"/>
          <w:b/>
          <w:szCs w:val="24"/>
        </w:rPr>
      </w:pPr>
      <w:r w:rsidRPr="00D93C7C">
        <w:rPr>
          <w:rFonts w:asciiTheme="minorBidi" w:eastAsia="Calibri" w:hAnsiTheme="minorBidi" w:cstheme="minorBidi"/>
          <w:b/>
          <w:szCs w:val="24"/>
        </w:rPr>
        <w:t>„TEISĖJŲ TARYBA</w:t>
      </w:r>
    </w:p>
    <w:p w14:paraId="7582F13B" w14:textId="77777777" w:rsidR="00855FD2" w:rsidRPr="00D93C7C" w:rsidRDefault="00855FD2" w:rsidP="00853D20">
      <w:pPr>
        <w:pStyle w:val="Sraopastraipa"/>
        <w:ind w:left="0"/>
        <w:jc w:val="center"/>
        <w:rPr>
          <w:rFonts w:asciiTheme="minorBidi" w:eastAsia="Calibri" w:hAnsiTheme="minorBidi" w:cstheme="minorBidi"/>
          <w:b/>
          <w:szCs w:val="24"/>
        </w:rPr>
      </w:pPr>
      <w:r w:rsidRPr="00D93C7C">
        <w:rPr>
          <w:rFonts w:asciiTheme="minorBidi" w:eastAsia="Calibri" w:hAnsiTheme="minorBidi" w:cstheme="minorBidi"/>
          <w:b/>
          <w:szCs w:val="24"/>
        </w:rPr>
        <w:t>NUTARIMAS</w:t>
      </w:r>
    </w:p>
    <w:p w14:paraId="40F288A0" w14:textId="77777777" w:rsidR="00D93C7C" w:rsidRPr="003403AB" w:rsidRDefault="00D93C7C" w:rsidP="00D93C7C">
      <w:pPr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 xml:space="preserve">DĖL </w:t>
      </w:r>
      <w:r w:rsidRPr="003403AB">
        <w:rPr>
          <w:rFonts w:ascii="Arial" w:hAnsi="Arial" w:cs="Arial"/>
          <w:b/>
          <w:szCs w:val="24"/>
        </w:rPr>
        <w:t>TEISMŲ SISTEMOS APDOVANOJIMŲ KOMISIJOS</w:t>
      </w:r>
      <w:r w:rsidRPr="003403AB">
        <w:rPr>
          <w:rFonts w:ascii="Arial" w:eastAsia="Calibri" w:hAnsi="Arial" w:cs="Arial"/>
          <w:b/>
          <w:szCs w:val="24"/>
        </w:rPr>
        <w:t xml:space="preserve"> </w:t>
      </w:r>
      <w:r w:rsidRPr="003403AB">
        <w:rPr>
          <w:rFonts w:ascii="Arial" w:eastAsia="Calibri" w:hAnsi="Arial" w:cs="Arial"/>
          <w:b/>
          <w:caps/>
          <w:szCs w:val="24"/>
        </w:rPr>
        <w:t xml:space="preserve">sudarymo </w:t>
      </w:r>
      <w:r>
        <w:rPr>
          <w:rFonts w:ascii="Arial" w:eastAsia="Calibri" w:hAnsi="Arial" w:cs="Arial"/>
          <w:b/>
          <w:caps/>
          <w:szCs w:val="24"/>
        </w:rPr>
        <w:t>ir pirmininko išrinkimo</w:t>
      </w:r>
    </w:p>
    <w:p w14:paraId="1B4D3910" w14:textId="77777777" w:rsidR="00855FD2" w:rsidRDefault="00855FD2" w:rsidP="00853D20">
      <w:pPr>
        <w:ind w:firstLine="567"/>
        <w:jc w:val="center"/>
        <w:rPr>
          <w:rFonts w:asciiTheme="minorBidi" w:hAnsiTheme="minorBidi" w:cstheme="minorBidi"/>
        </w:rPr>
      </w:pPr>
    </w:p>
    <w:p w14:paraId="54003037" w14:textId="77777777" w:rsidR="00950D73" w:rsidRPr="00D93C7C" w:rsidRDefault="00950D73" w:rsidP="00853D20">
      <w:pPr>
        <w:ind w:firstLine="567"/>
        <w:jc w:val="center"/>
        <w:rPr>
          <w:rFonts w:asciiTheme="minorBidi" w:hAnsiTheme="minorBidi" w:cstheme="minorBidi"/>
        </w:rPr>
      </w:pPr>
    </w:p>
    <w:p w14:paraId="5E2A5D93" w14:textId="77777777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Vadovaudamasi Lietuvos Respublikos teismų įstatymo 120 straipsnio 8 punktu ir Teismų sistemos apdovanojimų komisijos nuostatais, patvirtintais Teisėjų tarybos 2017 m. kovo 31 d. nutarimu Nr. 13P-56-(7.1.2) „Dėl Teismų sistemos apdovanojimų komisijos nuostatų patvirtinimo“, Teisėjų taryba n u t a r i a:</w:t>
      </w:r>
    </w:p>
    <w:p w14:paraId="1A54ADEA" w14:textId="77777777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 xml:space="preserve">1. Sudaryti </w:t>
      </w:r>
      <w:r w:rsidRPr="00D93C7C">
        <w:rPr>
          <w:rFonts w:asciiTheme="minorBidi" w:hAnsiTheme="minorBidi" w:cstheme="minorBidi"/>
          <w:color w:val="201F1E"/>
          <w:szCs w:val="24"/>
          <w:shd w:val="clear" w:color="auto" w:fill="FFFFFF"/>
        </w:rPr>
        <w:t xml:space="preserve">Teisėjų tarybos įgaliojimų laikui šios sudėties </w:t>
      </w:r>
      <w:r w:rsidRPr="00D93C7C">
        <w:rPr>
          <w:rFonts w:asciiTheme="minorBidi" w:hAnsiTheme="minorBidi" w:cstheme="minorBidi"/>
        </w:rPr>
        <w:t>Teismų sistemos apdovanojimų komisiją:</w:t>
      </w:r>
    </w:p>
    <w:p w14:paraId="3DA0B7DC" w14:textId="77777777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1.1. Šarūnė Butkuvienė – Panevėžio apylinkės teismo Panevėžio rūmų teisėja, pirmininko pavaduotoja;</w:t>
      </w:r>
    </w:p>
    <w:p w14:paraId="59BA4232" w14:textId="77777777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1.2. Valdas Ciesiūnas – Panevėžio apygardos teismo teisėjas;</w:t>
      </w:r>
    </w:p>
    <w:p w14:paraId="598A58BF" w14:textId="77777777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1.3. Kristina Imbrasienė – Kauno apylinkės teismo Kauno rūmų teisėja;</w:t>
      </w:r>
    </w:p>
    <w:p w14:paraId="2B7B7666" w14:textId="0C8B11B7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 xml:space="preserve">1.4. Edita Kisielienė – Lietuvos Aukščiausiojo Teismo Teisės tyrimų grupės </w:t>
      </w:r>
      <w:r w:rsidR="00511DD1">
        <w:rPr>
          <w:rFonts w:asciiTheme="minorBidi" w:hAnsiTheme="minorBidi" w:cstheme="minorBidi"/>
        </w:rPr>
        <w:t>vadovė</w:t>
      </w:r>
      <w:r w:rsidRPr="00D93C7C">
        <w:rPr>
          <w:rFonts w:asciiTheme="minorBidi" w:hAnsiTheme="minorBidi" w:cstheme="minorBidi"/>
        </w:rPr>
        <w:t>;</w:t>
      </w:r>
    </w:p>
    <w:p w14:paraId="7198CFDE" w14:textId="17E8C064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>5</w:t>
      </w:r>
      <w:r w:rsidRPr="00D93C7C">
        <w:rPr>
          <w:rFonts w:asciiTheme="minorBidi" w:hAnsiTheme="minorBidi" w:cstheme="minorBidi"/>
        </w:rPr>
        <w:t>. Jūratė Gaidytė-Lavrinovič – Regionų administracinio teismo Vilniaus rūmų teisėja;</w:t>
      </w:r>
    </w:p>
    <w:p w14:paraId="0E6B5FBA" w14:textId="6917D486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>6</w:t>
      </w:r>
      <w:r w:rsidRPr="00D93C7C">
        <w:rPr>
          <w:rFonts w:asciiTheme="minorBidi" w:hAnsiTheme="minorBidi" w:cstheme="minorBidi"/>
        </w:rPr>
        <w:t>.</w:t>
      </w:r>
      <w:r w:rsidR="00DD47BD">
        <w:rPr>
          <w:rFonts w:asciiTheme="minorBidi" w:hAnsiTheme="minorBidi" w:cstheme="minorBidi"/>
        </w:rPr>
        <w:t xml:space="preserve"> </w:t>
      </w:r>
      <w:r w:rsidRPr="00D93C7C">
        <w:rPr>
          <w:rFonts w:asciiTheme="minorBidi" w:hAnsiTheme="minorBidi" w:cstheme="minorBidi"/>
        </w:rPr>
        <w:t>dr. Ilona Michailovič – Vilniaus universiteto Teisės fakulteto Baudžiamosios justicijos katedros vedėja, docentė;</w:t>
      </w:r>
    </w:p>
    <w:p w14:paraId="48442196" w14:textId="6208C419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>7</w:t>
      </w:r>
      <w:r w:rsidRPr="00D93C7C">
        <w:rPr>
          <w:rFonts w:asciiTheme="minorBidi" w:hAnsiTheme="minorBidi" w:cstheme="minorBidi"/>
        </w:rPr>
        <w:t>. dr. Paulius Pakutinskas – Mykolo Romerio universiteto profesorius;</w:t>
      </w:r>
    </w:p>
    <w:p w14:paraId="78C9481D" w14:textId="17B8C4BE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>8</w:t>
      </w:r>
      <w:r w:rsidRPr="00D93C7C">
        <w:rPr>
          <w:rFonts w:asciiTheme="minorBidi" w:hAnsiTheme="minorBidi" w:cstheme="minorBidi"/>
        </w:rPr>
        <w:t>. Arturas Rauktys – Marijampolės apylinkės teismo pirmininko pavaduotojas</w:t>
      </w:r>
      <w:r w:rsidRPr="00D93C7C">
        <w:rPr>
          <w:rFonts w:asciiTheme="minorBidi" w:hAnsiTheme="minorBidi" w:cstheme="minorBidi"/>
          <w:b/>
          <w:bCs/>
        </w:rPr>
        <w:t>;</w:t>
      </w:r>
    </w:p>
    <w:p w14:paraId="5CE06B75" w14:textId="3B6F1968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>9</w:t>
      </w:r>
      <w:r w:rsidRPr="00D93C7C">
        <w:rPr>
          <w:rFonts w:asciiTheme="minorBidi" w:hAnsiTheme="minorBidi" w:cstheme="minorBidi"/>
        </w:rPr>
        <w:t>.</w:t>
      </w:r>
      <w:r w:rsidR="00DD47BD">
        <w:rPr>
          <w:rFonts w:asciiTheme="minorBidi" w:hAnsiTheme="minorBidi" w:cstheme="minorBidi"/>
        </w:rPr>
        <w:t xml:space="preserve"> </w:t>
      </w:r>
      <w:r w:rsidRPr="00D93C7C">
        <w:rPr>
          <w:rFonts w:asciiTheme="minorBidi" w:hAnsiTheme="minorBidi" w:cstheme="minorBidi"/>
        </w:rPr>
        <w:t>Vytautė Rolskytė – Lietuvos apeliacinio teismo pirmininko patarėja;</w:t>
      </w:r>
    </w:p>
    <w:p w14:paraId="28874923" w14:textId="4FBE3979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1.1</w:t>
      </w:r>
      <w:r>
        <w:rPr>
          <w:rFonts w:asciiTheme="minorBidi" w:hAnsiTheme="minorBidi" w:cstheme="minorBidi"/>
        </w:rPr>
        <w:t>0</w:t>
      </w:r>
      <w:r w:rsidRPr="00D93C7C">
        <w:rPr>
          <w:rFonts w:asciiTheme="minorBidi" w:hAnsiTheme="minorBidi" w:cstheme="minorBidi"/>
        </w:rPr>
        <w:t>.Tomas Šeškauskas – Lietuvos Aukščiausiojo Teismo teisėjas;</w:t>
      </w:r>
    </w:p>
    <w:p w14:paraId="690D9130" w14:textId="25B62A66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1.1</w:t>
      </w:r>
      <w:r>
        <w:rPr>
          <w:rFonts w:asciiTheme="minorBidi" w:hAnsiTheme="minorBidi" w:cstheme="minorBidi"/>
        </w:rPr>
        <w:t>1</w:t>
      </w:r>
      <w:r w:rsidRPr="00D93C7C">
        <w:rPr>
          <w:rFonts w:asciiTheme="minorBidi" w:hAnsiTheme="minorBidi" w:cstheme="minorBidi"/>
        </w:rPr>
        <w:t>. Neringa Švedienė – Lietuvos apeliacinio teismo teisėja;</w:t>
      </w:r>
    </w:p>
    <w:p w14:paraId="4887D799" w14:textId="593444BC" w:rsid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1.1</w:t>
      </w:r>
      <w:r>
        <w:rPr>
          <w:rFonts w:asciiTheme="minorBidi" w:hAnsiTheme="minorBidi" w:cstheme="minorBidi"/>
        </w:rPr>
        <w:t>2</w:t>
      </w:r>
      <w:r w:rsidRPr="00D93C7C">
        <w:rPr>
          <w:rFonts w:asciiTheme="minorBidi" w:hAnsiTheme="minorBidi" w:cstheme="minorBidi"/>
        </w:rPr>
        <w:t>. Milda Vainienė – Lietuvos vyriausiojo administracinio teismo teisėja</w:t>
      </w:r>
      <w:r w:rsidR="00DD47BD">
        <w:rPr>
          <w:rFonts w:asciiTheme="minorBidi" w:hAnsiTheme="minorBidi" w:cstheme="minorBidi"/>
        </w:rPr>
        <w:t>;</w:t>
      </w:r>
    </w:p>
    <w:p w14:paraId="276548B6" w14:textId="453DC96C" w:rsidR="00D93C7C" w:rsidRPr="00D93C7C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>13</w:t>
      </w:r>
      <w:r w:rsidRPr="00D93C7C">
        <w:rPr>
          <w:rFonts w:asciiTheme="minorBidi" w:hAnsiTheme="minorBidi" w:cstheme="minorBidi"/>
        </w:rPr>
        <w:t xml:space="preserve">. </w:t>
      </w:r>
      <w:r>
        <w:rPr>
          <w:rFonts w:asciiTheme="minorBidi" w:hAnsiTheme="minorBidi" w:cstheme="minorBidi"/>
        </w:rPr>
        <w:t>Aurima Vyšniauskienė</w:t>
      </w:r>
      <w:r w:rsidRPr="00D93C7C">
        <w:rPr>
          <w:rFonts w:asciiTheme="minorBidi" w:hAnsiTheme="minorBidi" w:cstheme="minorBidi"/>
        </w:rPr>
        <w:t xml:space="preserve"> – Teisėjų padėjėjų asociacijos valdybos narė</w:t>
      </w:r>
      <w:r w:rsidR="00DD47BD">
        <w:rPr>
          <w:rFonts w:asciiTheme="minorBidi" w:hAnsiTheme="minorBidi" w:cstheme="minorBidi"/>
        </w:rPr>
        <w:t>.</w:t>
      </w:r>
    </w:p>
    <w:p w14:paraId="4A3D05A5" w14:textId="6710B9F5" w:rsidR="009E0A0F" w:rsidRDefault="00D93C7C" w:rsidP="00D93C7C">
      <w:pPr>
        <w:ind w:firstLine="567"/>
        <w:jc w:val="both"/>
        <w:rPr>
          <w:rFonts w:asciiTheme="minorBidi" w:hAnsiTheme="minorBidi" w:cstheme="minorBidi"/>
        </w:rPr>
      </w:pPr>
      <w:r w:rsidRPr="00D93C7C">
        <w:rPr>
          <w:rFonts w:asciiTheme="minorBidi" w:hAnsiTheme="minorBidi" w:cstheme="minorBidi"/>
        </w:rPr>
        <w:lastRenderedPageBreak/>
        <w:t>2. Išrinkti Teismų sistemos apdovanojimų komisijos pirmininke Mildą Vainienę – Lietuvos vyriausiojo administracinio teismo teisėją.</w:t>
      </w:r>
      <w:r w:rsidR="009E0A0F" w:rsidRPr="00D93C7C">
        <w:rPr>
          <w:rFonts w:asciiTheme="minorBidi" w:hAnsiTheme="minorBidi" w:cstheme="minorBidi"/>
        </w:rPr>
        <w:t>“</w:t>
      </w:r>
    </w:p>
    <w:p w14:paraId="230D410A" w14:textId="77777777" w:rsidR="00511DD1" w:rsidRDefault="00511DD1" w:rsidP="00D93C7C">
      <w:pPr>
        <w:ind w:firstLine="567"/>
        <w:jc w:val="both"/>
        <w:rPr>
          <w:rFonts w:asciiTheme="minorBidi" w:hAnsiTheme="minorBidi" w:cstheme="minorBidi"/>
        </w:rPr>
      </w:pPr>
    </w:p>
    <w:p w14:paraId="3E4302AD" w14:textId="77777777" w:rsidR="00511DD1" w:rsidRDefault="00511DD1" w:rsidP="00D93C7C">
      <w:pPr>
        <w:ind w:firstLine="567"/>
        <w:jc w:val="both"/>
        <w:rPr>
          <w:rFonts w:asciiTheme="minorBidi" w:hAnsiTheme="minorBidi" w:cstheme="minorBidi"/>
        </w:rPr>
      </w:pPr>
    </w:p>
    <w:tbl>
      <w:tblPr>
        <w:tblW w:w="99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54"/>
        <w:gridCol w:w="2885"/>
      </w:tblGrid>
      <w:tr w:rsidR="00950D73" w14:paraId="4DFAE02B" w14:textId="77777777" w:rsidTr="00BB65C1">
        <w:tc>
          <w:tcPr>
            <w:tcW w:w="7054" w:type="dxa"/>
          </w:tcPr>
          <w:p w14:paraId="35C640DD" w14:textId="77777777" w:rsidR="00950D73" w:rsidRDefault="00950D73" w:rsidP="00BB65C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11B3355B" w14:textId="77777777" w:rsidR="00950D73" w:rsidRDefault="00950D73" w:rsidP="00BB65C1">
            <w:pPr>
              <w:rPr>
                <w:color w:val="000000"/>
              </w:rPr>
            </w:pPr>
          </w:p>
          <w:p w14:paraId="23129A16" w14:textId="77777777" w:rsidR="00950D73" w:rsidRDefault="00950D73" w:rsidP="00BB65C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1BADF00C" w14:textId="77777777" w:rsidR="00950D73" w:rsidRDefault="00950D73" w:rsidP="00BB65C1">
            <w:pPr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7ADEBCB8" w14:textId="77777777" w:rsidR="00950D73" w:rsidRDefault="00950D73" w:rsidP="00BB65C1">
            <w:pPr>
              <w:rPr>
                <w:color w:val="000000"/>
              </w:rPr>
            </w:pPr>
          </w:p>
        </w:tc>
      </w:tr>
      <w:tr w:rsidR="00950D73" w14:paraId="4F3E7DA8" w14:textId="77777777" w:rsidTr="00BB65C1">
        <w:tc>
          <w:tcPr>
            <w:tcW w:w="7054" w:type="dxa"/>
          </w:tcPr>
          <w:p w14:paraId="2C76BF3E" w14:textId="77777777" w:rsidR="00950D73" w:rsidRDefault="00950D73" w:rsidP="00BB65C1">
            <w:pPr>
              <w:pStyle w:val="Tekstas"/>
              <w:ind w:firstLine="0"/>
            </w:pPr>
            <w:r>
              <w:rPr>
                <w:rFonts w:ascii="Arial" w:hAnsi="Arial"/>
                <w:color w:val="000000"/>
              </w:rPr>
              <w:t>Sekretorė</w:t>
            </w:r>
          </w:p>
        </w:tc>
        <w:tc>
          <w:tcPr>
            <w:tcW w:w="2885" w:type="dxa"/>
          </w:tcPr>
          <w:p w14:paraId="62937D65" w14:textId="77777777" w:rsidR="00950D73" w:rsidRDefault="00950D73" w:rsidP="00BB65C1"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B677A70" w14:textId="77777777" w:rsidR="00950D73" w:rsidRDefault="00950D73" w:rsidP="00950D73">
      <w:pPr>
        <w:rPr>
          <w:rFonts w:ascii="Arial" w:hAnsi="Arial"/>
          <w:color w:val="000000"/>
        </w:rPr>
      </w:pPr>
    </w:p>
    <w:p w14:paraId="7611FAD8" w14:textId="77777777" w:rsidR="00950D73" w:rsidRPr="00D93C7C" w:rsidRDefault="00950D73" w:rsidP="00D93C7C">
      <w:pPr>
        <w:ind w:firstLine="567"/>
        <w:jc w:val="both"/>
        <w:rPr>
          <w:rFonts w:asciiTheme="minorBidi" w:hAnsiTheme="minorBidi" w:cstheme="minorBidi"/>
        </w:rPr>
      </w:pPr>
    </w:p>
    <w:p w14:paraId="7CC74BAA" w14:textId="77777777" w:rsidR="007B14AA" w:rsidRPr="00D93C7C" w:rsidRDefault="007B14AA" w:rsidP="00950D73">
      <w:pPr>
        <w:ind w:left="1211" w:firstLine="567"/>
        <w:contextualSpacing/>
        <w:jc w:val="both"/>
        <w:rPr>
          <w:rFonts w:asciiTheme="minorBidi" w:hAnsiTheme="minorBidi" w:cstheme="minorBidi"/>
        </w:rPr>
      </w:pPr>
    </w:p>
    <w:sectPr w:rsidR="007B14AA" w:rsidRPr="00D93C7C" w:rsidSect="005577D8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9E8B" w14:textId="77777777" w:rsidR="008D1C6E" w:rsidRDefault="008D1C6E" w:rsidP="007B0C05">
      <w:r>
        <w:separator/>
      </w:r>
    </w:p>
  </w:endnote>
  <w:endnote w:type="continuationSeparator" w:id="0">
    <w:p w14:paraId="314FB5BE" w14:textId="77777777" w:rsidR="008D1C6E" w:rsidRDefault="008D1C6E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0C58" w14:textId="77777777" w:rsidR="008D1C6E" w:rsidRDefault="008D1C6E" w:rsidP="007B0C05">
      <w:r>
        <w:separator/>
      </w:r>
    </w:p>
  </w:footnote>
  <w:footnote w:type="continuationSeparator" w:id="0">
    <w:p w14:paraId="7ADF8D3F" w14:textId="77777777" w:rsidR="008D1C6E" w:rsidRDefault="008D1C6E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2530" w14:textId="6C4B7096" w:rsidR="007B0C05" w:rsidRPr="00D93C7C" w:rsidRDefault="007B0C05" w:rsidP="00950D73">
    <w:pPr>
      <w:pStyle w:val="Antrats"/>
      <w:rPr>
        <w:rFonts w:asciiTheme="minorBidi" w:hAnsiTheme="minorBidi" w:cstheme="minorBidi"/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58D"/>
    <w:rsid w:val="00021D91"/>
    <w:rsid w:val="000901E0"/>
    <w:rsid w:val="00091538"/>
    <w:rsid w:val="000946E0"/>
    <w:rsid w:val="000B1C38"/>
    <w:rsid w:val="000F0BA0"/>
    <w:rsid w:val="0010097C"/>
    <w:rsid w:val="00101AF8"/>
    <w:rsid w:val="00107245"/>
    <w:rsid w:val="00110A25"/>
    <w:rsid w:val="00142405"/>
    <w:rsid w:val="00161D8F"/>
    <w:rsid w:val="00161DBB"/>
    <w:rsid w:val="001A3024"/>
    <w:rsid w:val="001C62F6"/>
    <w:rsid w:val="002451F2"/>
    <w:rsid w:val="00255D81"/>
    <w:rsid w:val="00257F4B"/>
    <w:rsid w:val="00263030"/>
    <w:rsid w:val="00274B09"/>
    <w:rsid w:val="00290ABA"/>
    <w:rsid w:val="002F5D9A"/>
    <w:rsid w:val="002F61B5"/>
    <w:rsid w:val="0030530C"/>
    <w:rsid w:val="00317720"/>
    <w:rsid w:val="00326F9F"/>
    <w:rsid w:val="00330FBA"/>
    <w:rsid w:val="00364FDA"/>
    <w:rsid w:val="0037237B"/>
    <w:rsid w:val="00393411"/>
    <w:rsid w:val="003B137E"/>
    <w:rsid w:val="003B5831"/>
    <w:rsid w:val="00401A59"/>
    <w:rsid w:val="00404049"/>
    <w:rsid w:val="00405F72"/>
    <w:rsid w:val="00431120"/>
    <w:rsid w:val="00470389"/>
    <w:rsid w:val="004921D4"/>
    <w:rsid w:val="004C02F4"/>
    <w:rsid w:val="004E60FA"/>
    <w:rsid w:val="004F377F"/>
    <w:rsid w:val="005040C6"/>
    <w:rsid w:val="00511948"/>
    <w:rsid w:val="00511DD1"/>
    <w:rsid w:val="00521EFB"/>
    <w:rsid w:val="00527BEE"/>
    <w:rsid w:val="00553C88"/>
    <w:rsid w:val="005577D8"/>
    <w:rsid w:val="00566FBF"/>
    <w:rsid w:val="005722FC"/>
    <w:rsid w:val="0059489D"/>
    <w:rsid w:val="005A3D08"/>
    <w:rsid w:val="005B7436"/>
    <w:rsid w:val="005E03DD"/>
    <w:rsid w:val="005F0EE9"/>
    <w:rsid w:val="005F556C"/>
    <w:rsid w:val="005F73D5"/>
    <w:rsid w:val="00601DFA"/>
    <w:rsid w:val="00603545"/>
    <w:rsid w:val="00612475"/>
    <w:rsid w:val="006778FA"/>
    <w:rsid w:val="006B35A9"/>
    <w:rsid w:val="006D4697"/>
    <w:rsid w:val="006D52CC"/>
    <w:rsid w:val="006E050A"/>
    <w:rsid w:val="006E6358"/>
    <w:rsid w:val="007479B4"/>
    <w:rsid w:val="00794AAA"/>
    <w:rsid w:val="007A02EF"/>
    <w:rsid w:val="007B0C05"/>
    <w:rsid w:val="007B14AA"/>
    <w:rsid w:val="007C0C77"/>
    <w:rsid w:val="007C1AE5"/>
    <w:rsid w:val="007C5F6D"/>
    <w:rsid w:val="007F3F84"/>
    <w:rsid w:val="007F4DB1"/>
    <w:rsid w:val="00814ACA"/>
    <w:rsid w:val="008305C2"/>
    <w:rsid w:val="00835F2C"/>
    <w:rsid w:val="00846A99"/>
    <w:rsid w:val="00853D20"/>
    <w:rsid w:val="00855FD2"/>
    <w:rsid w:val="008755F5"/>
    <w:rsid w:val="008A29EB"/>
    <w:rsid w:val="008D1C6E"/>
    <w:rsid w:val="008D5D6D"/>
    <w:rsid w:val="008E4653"/>
    <w:rsid w:val="008E50EF"/>
    <w:rsid w:val="008F5263"/>
    <w:rsid w:val="008F770F"/>
    <w:rsid w:val="0093354B"/>
    <w:rsid w:val="009419C9"/>
    <w:rsid w:val="00950D73"/>
    <w:rsid w:val="009758AF"/>
    <w:rsid w:val="009B3785"/>
    <w:rsid w:val="009D640E"/>
    <w:rsid w:val="009E0A0F"/>
    <w:rsid w:val="009E3F60"/>
    <w:rsid w:val="00A37BD2"/>
    <w:rsid w:val="00A455DA"/>
    <w:rsid w:val="00A52085"/>
    <w:rsid w:val="00AB71FC"/>
    <w:rsid w:val="00AC5799"/>
    <w:rsid w:val="00AE72AA"/>
    <w:rsid w:val="00AF1E02"/>
    <w:rsid w:val="00B050FD"/>
    <w:rsid w:val="00B17D13"/>
    <w:rsid w:val="00B51FB0"/>
    <w:rsid w:val="00B6023C"/>
    <w:rsid w:val="00B96DEF"/>
    <w:rsid w:val="00BA1985"/>
    <w:rsid w:val="00BA79A6"/>
    <w:rsid w:val="00C24A0A"/>
    <w:rsid w:val="00C36C65"/>
    <w:rsid w:val="00C55326"/>
    <w:rsid w:val="00C80ED4"/>
    <w:rsid w:val="00C845F5"/>
    <w:rsid w:val="00CC0421"/>
    <w:rsid w:val="00CC3F82"/>
    <w:rsid w:val="00CC4BA1"/>
    <w:rsid w:val="00CD74BC"/>
    <w:rsid w:val="00D17F2E"/>
    <w:rsid w:val="00D23050"/>
    <w:rsid w:val="00D24640"/>
    <w:rsid w:val="00D2482C"/>
    <w:rsid w:val="00D3598D"/>
    <w:rsid w:val="00D35DF3"/>
    <w:rsid w:val="00D41760"/>
    <w:rsid w:val="00D93C7C"/>
    <w:rsid w:val="00DB503E"/>
    <w:rsid w:val="00DC3964"/>
    <w:rsid w:val="00DD47BD"/>
    <w:rsid w:val="00DE4337"/>
    <w:rsid w:val="00E0279E"/>
    <w:rsid w:val="00E12BC9"/>
    <w:rsid w:val="00E15078"/>
    <w:rsid w:val="00E25218"/>
    <w:rsid w:val="00E92AD6"/>
    <w:rsid w:val="00EA6E53"/>
    <w:rsid w:val="00EC16E9"/>
    <w:rsid w:val="00EF31FA"/>
    <w:rsid w:val="00F05F2B"/>
    <w:rsid w:val="00F122E9"/>
    <w:rsid w:val="00F31FB4"/>
    <w:rsid w:val="00F3312E"/>
    <w:rsid w:val="00F50E89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qFormat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  <w:style w:type="paragraph" w:customStyle="1" w:styleId="Tekstas">
    <w:name w:val="Tekstas"/>
    <w:basedOn w:val="prastasis"/>
    <w:qFormat/>
    <w:rsid w:val="00950D73"/>
    <w:pPr>
      <w:suppressAutoHyphens/>
      <w:spacing w:before="40" w:after="40"/>
      <w:ind w:firstLine="124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7</cp:revision>
  <cp:lastPrinted>2016-11-18T10:15:00Z</cp:lastPrinted>
  <dcterms:created xsi:type="dcterms:W3CDTF">2026-04-03T09:16:00Z</dcterms:created>
  <dcterms:modified xsi:type="dcterms:W3CDTF">2026-04-24T10:20:00Z</dcterms:modified>
</cp:coreProperties>
</file>