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54776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547768" w:rsidP="00C3351C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 w:rsidP="00C3351C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07E54D59" w14:textId="77777777" w:rsidR="009B1C45" w:rsidRDefault="009B1C45" w:rsidP="00C3351C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F95E070" w14:textId="77777777" w:rsidR="00193469" w:rsidRDefault="00547768" w:rsidP="00C3351C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63D538B3" w14:textId="2045F10E" w:rsidR="00193469" w:rsidRDefault="00500E63" w:rsidP="00C3351C">
      <w:pPr>
        <w:pStyle w:val="Pavadinimas"/>
        <w:spacing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sz w:val="24"/>
        </w:rPr>
        <w:t xml:space="preserve">DĖL </w:t>
      </w:r>
      <w:r w:rsidRPr="00CA4855">
        <w:rPr>
          <w:rFonts w:ascii="Arial" w:hAnsi="Arial" w:cs="Arial"/>
          <w:sz w:val="24"/>
        </w:rPr>
        <w:t>NUOLATINĖS TEISĖJŲ VEIKLOS VERTINIMO KOMISIJOS 202</w:t>
      </w:r>
      <w:r>
        <w:rPr>
          <w:rFonts w:ascii="Arial" w:hAnsi="Arial" w:cs="Arial"/>
          <w:sz w:val="24"/>
        </w:rPr>
        <w:t>6</w:t>
      </w:r>
      <w:r w:rsidRPr="00CA4855">
        <w:rPr>
          <w:rFonts w:ascii="Arial" w:hAnsi="Arial" w:cs="Arial"/>
          <w:sz w:val="24"/>
        </w:rPr>
        <w:t xml:space="preserve"> M. </w:t>
      </w:r>
      <w:r>
        <w:rPr>
          <w:rFonts w:ascii="Arial" w:hAnsi="Arial" w:cs="Arial"/>
          <w:sz w:val="24"/>
        </w:rPr>
        <w:t>KOVO 1</w:t>
      </w:r>
      <w:r w:rsidRPr="00CA4855">
        <w:rPr>
          <w:rFonts w:ascii="Arial" w:hAnsi="Arial" w:cs="Arial"/>
          <w:sz w:val="24"/>
        </w:rPr>
        <w:t>9 D.</w:t>
      </w:r>
      <w:r>
        <w:rPr>
          <w:rFonts w:ascii="Arial" w:hAnsi="Arial" w:cs="Arial"/>
          <w:sz w:val="24"/>
        </w:rPr>
        <w:br/>
        <w:t>IŠVADOS</w:t>
      </w:r>
      <w:r w:rsidRPr="00CA4855">
        <w:rPr>
          <w:rFonts w:ascii="Arial" w:hAnsi="Arial" w:cs="Arial"/>
          <w:sz w:val="24"/>
        </w:rPr>
        <w:t xml:space="preserve"> NR. 48P-</w:t>
      </w:r>
      <w:r>
        <w:rPr>
          <w:rFonts w:ascii="Arial" w:hAnsi="Arial" w:cs="Arial"/>
          <w:sz w:val="24"/>
        </w:rPr>
        <w:t>10-(7.8.4.E)</w:t>
      </w:r>
      <w:r w:rsidRPr="00CA4855">
        <w:rPr>
          <w:rFonts w:ascii="Arial" w:hAnsi="Arial" w:cs="Arial"/>
          <w:sz w:val="24"/>
        </w:rPr>
        <w:t xml:space="preserve"> „DĖL TEISĖJO</w:t>
      </w:r>
      <w:r>
        <w:rPr>
          <w:rFonts w:ascii="Arial" w:hAnsi="Arial" w:cs="Arial"/>
          <w:sz w:val="24"/>
        </w:rPr>
        <w:t>S</w:t>
      </w:r>
      <w:r w:rsidRPr="00CA485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AUKSĖS BALKAITIENĖS PERIODINIO VEIKLOS VERTINIMO“</w:t>
      </w:r>
      <w:r w:rsidR="00BD58DC">
        <w:rPr>
          <w:rFonts w:ascii="Arial" w:hAnsi="Arial" w:cs="Arial"/>
          <w:sz w:val="24"/>
        </w:rPr>
        <w:t xml:space="preserve"> DALIES PAGRĮSTUMO</w:t>
      </w:r>
    </w:p>
    <w:p w14:paraId="17EC4C41" w14:textId="77777777" w:rsidR="00500E63" w:rsidRDefault="00500E63" w:rsidP="00C3351C">
      <w:pPr>
        <w:pStyle w:val="Data"/>
        <w:rPr>
          <w:rFonts w:ascii="Arial" w:hAnsi="Arial" w:cs="Arial"/>
          <w:b/>
        </w:rPr>
      </w:pPr>
    </w:p>
    <w:p w14:paraId="05ED2876" w14:textId="570F5B2F" w:rsidR="00193469" w:rsidRDefault="00547768" w:rsidP="00C3351C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D19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9D193D">
        <w:rPr>
          <w:rFonts w:ascii="Arial" w:hAnsi="Arial" w:cs="Arial"/>
        </w:rPr>
        <w:t xml:space="preserve">gegužės </w:t>
      </w:r>
      <w:r w:rsidR="003E5FB4">
        <w:rPr>
          <w:rFonts w:ascii="Arial" w:hAnsi="Arial" w:cs="Arial"/>
        </w:rPr>
        <w:t>29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CE16FF">
        <w:rPr>
          <w:rFonts w:ascii="Arial" w:hAnsi="Arial" w:cs="Arial"/>
        </w:rPr>
        <w:t>72</w:t>
      </w:r>
      <w:r w:rsidR="003E5FB4">
        <w:rPr>
          <w:rFonts w:ascii="Arial" w:hAnsi="Arial" w:cs="Arial"/>
        </w:rPr>
        <w:t>-</w:t>
      </w:r>
      <w:r>
        <w:rPr>
          <w:rFonts w:ascii="Arial" w:hAnsi="Arial" w:cs="Arial"/>
        </w:rPr>
        <w:t>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547768" w:rsidP="00C3351C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 w:rsidP="00C3351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2C9CBEDB" w14:textId="52F0AB88" w:rsidR="007554DA" w:rsidRDefault="009F2BC9" w:rsidP="00C3351C">
      <w:pPr>
        <w:pStyle w:val="Betarp"/>
        <w:ind w:firstLine="709"/>
        <w:jc w:val="both"/>
        <w:rPr>
          <w:rFonts w:ascii="Arial" w:hAnsi="Arial" w:cs="Arial"/>
          <w:sz w:val="24"/>
          <w:szCs w:val="24"/>
        </w:rPr>
      </w:pPr>
      <w:r w:rsidRPr="00CA4855">
        <w:rPr>
          <w:rFonts w:ascii="Arial" w:hAnsi="Arial" w:cs="Arial"/>
          <w:sz w:val="24"/>
          <w:szCs w:val="24"/>
        </w:rPr>
        <w:t xml:space="preserve">Teisėjų taryba, </w:t>
      </w:r>
      <w:r w:rsidR="00BD58DC">
        <w:rPr>
          <w:rFonts w:ascii="Arial" w:hAnsi="Arial" w:cs="Arial"/>
          <w:sz w:val="24"/>
          <w:szCs w:val="24"/>
        </w:rPr>
        <w:t>išnagrinėjusi</w:t>
      </w:r>
      <w:r w:rsidRPr="00CA4855">
        <w:rPr>
          <w:rFonts w:ascii="Arial" w:hAnsi="Arial" w:cs="Arial"/>
          <w:sz w:val="24"/>
          <w:szCs w:val="24"/>
        </w:rPr>
        <w:t xml:space="preserve"> </w:t>
      </w:r>
      <w:bookmarkStart w:id="0" w:name="_Hlk51336430"/>
      <w:r w:rsidR="00CA4855">
        <w:rPr>
          <w:rFonts w:ascii="Arial" w:hAnsi="Arial" w:cs="Arial"/>
          <w:sz w:val="24"/>
          <w:szCs w:val="24"/>
        </w:rPr>
        <w:t>Vilniaus miesto apylinkės teismo teisėjos Auksės</w:t>
      </w:r>
      <w:r w:rsidR="00500A60">
        <w:rPr>
          <w:rFonts w:ascii="Arial" w:hAnsi="Arial" w:cs="Arial"/>
          <w:sz w:val="24"/>
          <w:szCs w:val="24"/>
        </w:rPr>
        <w:t xml:space="preserve"> </w:t>
      </w:r>
      <w:r w:rsidR="00500A60">
        <w:rPr>
          <w:rFonts w:ascii="Arial" w:hAnsi="Arial" w:cs="Arial"/>
          <w:sz w:val="24"/>
          <w:szCs w:val="24"/>
        </w:rPr>
        <w:br/>
      </w:r>
      <w:r w:rsidR="00CA4855">
        <w:rPr>
          <w:rFonts w:ascii="Arial" w:hAnsi="Arial" w:cs="Arial"/>
          <w:sz w:val="24"/>
          <w:szCs w:val="24"/>
        </w:rPr>
        <w:t>Balkaitienės</w:t>
      </w:r>
      <w:r w:rsidRPr="00CA4855">
        <w:rPr>
          <w:rFonts w:ascii="Arial" w:hAnsi="Arial" w:cs="Arial"/>
          <w:sz w:val="24"/>
          <w:szCs w:val="24"/>
        </w:rPr>
        <w:t xml:space="preserve"> 20</w:t>
      </w:r>
      <w:r w:rsidR="00CA4855">
        <w:rPr>
          <w:rFonts w:ascii="Arial" w:hAnsi="Arial" w:cs="Arial"/>
          <w:sz w:val="24"/>
          <w:szCs w:val="24"/>
        </w:rPr>
        <w:t>26</w:t>
      </w:r>
      <w:r w:rsidRPr="00CA4855">
        <w:rPr>
          <w:rFonts w:ascii="Arial" w:hAnsi="Arial" w:cs="Arial"/>
          <w:sz w:val="24"/>
          <w:szCs w:val="24"/>
        </w:rPr>
        <w:t xml:space="preserve"> m. </w:t>
      </w:r>
      <w:r w:rsidR="00CA4855">
        <w:rPr>
          <w:rFonts w:ascii="Arial" w:hAnsi="Arial" w:cs="Arial"/>
          <w:sz w:val="24"/>
          <w:szCs w:val="24"/>
        </w:rPr>
        <w:t>kovo 29</w:t>
      </w:r>
      <w:r w:rsidRPr="00CA4855">
        <w:rPr>
          <w:rFonts w:ascii="Arial" w:hAnsi="Arial" w:cs="Arial"/>
          <w:sz w:val="24"/>
          <w:szCs w:val="24"/>
        </w:rPr>
        <w:t xml:space="preserve"> d. skund</w:t>
      </w:r>
      <w:r w:rsidR="00BD58DC">
        <w:rPr>
          <w:rFonts w:ascii="Arial" w:hAnsi="Arial" w:cs="Arial"/>
          <w:sz w:val="24"/>
          <w:szCs w:val="24"/>
        </w:rPr>
        <w:t>ą</w:t>
      </w:r>
      <w:r w:rsidRPr="00CA4855">
        <w:rPr>
          <w:rFonts w:ascii="Arial" w:hAnsi="Arial" w:cs="Arial"/>
          <w:sz w:val="24"/>
          <w:szCs w:val="24"/>
        </w:rPr>
        <w:t xml:space="preserve"> </w:t>
      </w:r>
      <w:r w:rsidR="00851168" w:rsidRPr="00CA4855">
        <w:rPr>
          <w:rFonts w:ascii="Arial" w:hAnsi="Arial" w:cs="Arial"/>
          <w:sz w:val="24"/>
          <w:szCs w:val="24"/>
        </w:rPr>
        <w:t>„</w:t>
      </w:r>
      <w:r w:rsidRPr="00CA4855">
        <w:rPr>
          <w:rFonts w:ascii="Arial" w:hAnsi="Arial" w:cs="Arial"/>
          <w:sz w:val="24"/>
          <w:szCs w:val="24"/>
        </w:rPr>
        <w:t xml:space="preserve">Dėl Nuolatinės teisėjų veiklos vertinimo komisijos </w:t>
      </w:r>
      <w:r w:rsidR="00CA4855">
        <w:rPr>
          <w:rFonts w:ascii="Arial" w:hAnsi="Arial" w:cs="Arial"/>
          <w:sz w:val="24"/>
          <w:szCs w:val="24"/>
        </w:rPr>
        <w:t>išvados dėl teisėjos Auksės Balkaitienės periodinio veiklos vertinimo išvados“</w:t>
      </w:r>
      <w:bookmarkEnd w:id="0"/>
      <w:r w:rsidRPr="00CA4855">
        <w:rPr>
          <w:rFonts w:ascii="Arial" w:hAnsi="Arial" w:cs="Arial"/>
          <w:sz w:val="24"/>
          <w:szCs w:val="24"/>
        </w:rPr>
        <w:t xml:space="preserve">, </w:t>
      </w:r>
      <w:r w:rsidR="00851168">
        <w:rPr>
          <w:rFonts w:ascii="Arial" w:hAnsi="Arial" w:cs="Arial"/>
          <w:sz w:val="24"/>
          <w:szCs w:val="24"/>
        </w:rPr>
        <w:br/>
        <w:t xml:space="preserve">atsižvelgdama į </w:t>
      </w:r>
      <w:r w:rsidRPr="00CA4855">
        <w:rPr>
          <w:rFonts w:ascii="Arial" w:hAnsi="Arial" w:cs="Arial"/>
          <w:sz w:val="24"/>
          <w:szCs w:val="24"/>
        </w:rPr>
        <w:t>Teisėjų tarybos nar</w:t>
      </w:r>
      <w:r w:rsidR="00CA4855">
        <w:rPr>
          <w:rFonts w:ascii="Arial" w:hAnsi="Arial" w:cs="Arial"/>
          <w:sz w:val="24"/>
          <w:szCs w:val="24"/>
        </w:rPr>
        <w:t>io</w:t>
      </w:r>
      <w:r w:rsidRPr="00CA4855">
        <w:rPr>
          <w:rFonts w:ascii="Arial" w:hAnsi="Arial" w:cs="Arial"/>
          <w:sz w:val="24"/>
          <w:szCs w:val="24"/>
        </w:rPr>
        <w:t xml:space="preserve"> </w:t>
      </w:r>
      <w:r w:rsidR="00CA4855">
        <w:rPr>
          <w:rFonts w:ascii="Arial" w:hAnsi="Arial" w:cs="Arial"/>
          <w:sz w:val="24"/>
          <w:szCs w:val="24"/>
        </w:rPr>
        <w:t>Aivaro Naujalio</w:t>
      </w:r>
      <w:r w:rsidRPr="00CA4855">
        <w:rPr>
          <w:rFonts w:ascii="Arial" w:hAnsi="Arial" w:cs="Arial"/>
          <w:sz w:val="24"/>
          <w:szCs w:val="24"/>
        </w:rPr>
        <w:t xml:space="preserve"> 202</w:t>
      </w:r>
      <w:r w:rsidR="00CA4855">
        <w:rPr>
          <w:rFonts w:ascii="Arial" w:hAnsi="Arial" w:cs="Arial"/>
          <w:sz w:val="24"/>
          <w:szCs w:val="24"/>
        </w:rPr>
        <w:t>6</w:t>
      </w:r>
      <w:r w:rsidRPr="00CA4855">
        <w:rPr>
          <w:rFonts w:ascii="Arial" w:hAnsi="Arial" w:cs="Arial"/>
          <w:sz w:val="24"/>
          <w:szCs w:val="24"/>
        </w:rPr>
        <w:t xml:space="preserve"> m. </w:t>
      </w:r>
      <w:r w:rsidR="00CA4855">
        <w:rPr>
          <w:rFonts w:ascii="Arial" w:hAnsi="Arial" w:cs="Arial"/>
          <w:sz w:val="24"/>
          <w:szCs w:val="24"/>
        </w:rPr>
        <w:t>gegužės 11</w:t>
      </w:r>
      <w:r w:rsidRPr="00CA4855">
        <w:rPr>
          <w:rFonts w:ascii="Arial" w:hAnsi="Arial" w:cs="Arial"/>
          <w:sz w:val="24"/>
          <w:szCs w:val="24"/>
        </w:rPr>
        <w:t xml:space="preserve"> d. nuomonę „</w:t>
      </w:r>
      <w:r w:rsidR="00851168">
        <w:rPr>
          <w:rFonts w:ascii="Arial" w:hAnsi="Arial" w:cs="Arial"/>
          <w:sz w:val="24"/>
          <w:szCs w:val="24"/>
        </w:rPr>
        <w:t>D</w:t>
      </w:r>
      <w:r w:rsidR="00CA4855">
        <w:rPr>
          <w:rFonts w:ascii="Arial" w:hAnsi="Arial" w:cs="Arial"/>
          <w:sz w:val="24"/>
          <w:szCs w:val="24"/>
        </w:rPr>
        <w:t xml:space="preserve">ėl Vilniaus miesto apylinkės teismo teisėjos Auksės Balkaitienės skundo </w:t>
      </w:r>
      <w:r w:rsidR="00851168">
        <w:rPr>
          <w:rFonts w:ascii="Arial" w:hAnsi="Arial" w:cs="Arial"/>
          <w:sz w:val="24"/>
          <w:szCs w:val="24"/>
        </w:rPr>
        <w:br/>
      </w:r>
      <w:r w:rsidR="00CA4855">
        <w:rPr>
          <w:rFonts w:ascii="Arial" w:hAnsi="Arial" w:cs="Arial"/>
          <w:sz w:val="24"/>
          <w:szCs w:val="24"/>
        </w:rPr>
        <w:t>pagrįstumo</w:t>
      </w:r>
      <w:r w:rsidRPr="00CA4855">
        <w:rPr>
          <w:rFonts w:ascii="Arial" w:hAnsi="Arial" w:cs="Arial"/>
          <w:sz w:val="24"/>
          <w:szCs w:val="24"/>
        </w:rPr>
        <w:t xml:space="preserve">“ Nr. </w:t>
      </w:r>
      <w:r w:rsidR="00CA4855">
        <w:rPr>
          <w:rFonts w:ascii="Arial" w:hAnsi="Arial" w:cs="Arial"/>
          <w:sz w:val="24"/>
          <w:szCs w:val="24"/>
        </w:rPr>
        <w:t>5TV-6</w:t>
      </w:r>
      <w:r w:rsidRPr="00CA4855">
        <w:rPr>
          <w:rFonts w:ascii="Arial" w:hAnsi="Arial" w:cs="Arial"/>
          <w:sz w:val="24"/>
          <w:szCs w:val="24"/>
        </w:rPr>
        <w:t>-</w:t>
      </w:r>
      <w:r w:rsidR="00CA4855">
        <w:rPr>
          <w:rFonts w:ascii="Arial" w:hAnsi="Arial" w:cs="Arial"/>
          <w:sz w:val="24"/>
          <w:szCs w:val="24"/>
        </w:rPr>
        <w:t>(1.17.E)</w:t>
      </w:r>
      <w:r w:rsidRPr="00CA4855">
        <w:rPr>
          <w:rFonts w:ascii="Arial" w:hAnsi="Arial" w:cs="Arial"/>
          <w:sz w:val="24"/>
          <w:szCs w:val="24"/>
        </w:rPr>
        <w:t>, vadovaudamasi Teisėjų tarybos darbo reglamento 76.7.1 papunkčiu</w:t>
      </w:r>
      <w:r w:rsidR="00CA4855">
        <w:rPr>
          <w:rFonts w:ascii="Arial" w:hAnsi="Arial" w:cs="Arial"/>
          <w:sz w:val="24"/>
          <w:szCs w:val="24"/>
        </w:rPr>
        <w:t xml:space="preserve">, </w:t>
      </w:r>
    </w:p>
    <w:p w14:paraId="4338AA0E" w14:textId="77777777" w:rsidR="007554DA" w:rsidRDefault="007554DA" w:rsidP="00C3351C">
      <w:pPr>
        <w:pStyle w:val="Betarp"/>
        <w:ind w:firstLine="709"/>
        <w:jc w:val="both"/>
        <w:rPr>
          <w:rFonts w:ascii="Arial" w:hAnsi="Arial" w:cs="Arial"/>
          <w:sz w:val="24"/>
          <w:szCs w:val="24"/>
        </w:rPr>
      </w:pPr>
    </w:p>
    <w:p w14:paraId="4A46417A" w14:textId="1452B00D" w:rsidR="009F2BC9" w:rsidRDefault="009F2BC9" w:rsidP="00C3351C">
      <w:pPr>
        <w:pStyle w:val="Betarp"/>
        <w:jc w:val="both"/>
        <w:rPr>
          <w:rFonts w:ascii="Arial" w:hAnsi="Arial" w:cs="Arial"/>
          <w:sz w:val="24"/>
          <w:szCs w:val="24"/>
        </w:rPr>
      </w:pPr>
      <w:r w:rsidRPr="00CA4855">
        <w:rPr>
          <w:rFonts w:ascii="Arial" w:hAnsi="Arial" w:cs="Arial"/>
          <w:sz w:val="24"/>
          <w:szCs w:val="24"/>
        </w:rPr>
        <w:t>n u t a r i a:</w:t>
      </w:r>
    </w:p>
    <w:p w14:paraId="51B6F12D" w14:textId="77777777" w:rsidR="007554DA" w:rsidRPr="00CA4855" w:rsidRDefault="007554DA" w:rsidP="00C3351C">
      <w:pPr>
        <w:pStyle w:val="Betarp"/>
        <w:jc w:val="both"/>
        <w:rPr>
          <w:rFonts w:ascii="Arial" w:hAnsi="Arial" w:cs="Arial"/>
          <w:sz w:val="24"/>
          <w:szCs w:val="24"/>
        </w:rPr>
      </w:pPr>
    </w:p>
    <w:p w14:paraId="044AB62C" w14:textId="25B5DF7F" w:rsidR="009F2BC9" w:rsidRPr="00CA4855" w:rsidRDefault="009F2BC9" w:rsidP="00C3351C">
      <w:pPr>
        <w:pStyle w:val="Betarp"/>
        <w:ind w:firstLine="709"/>
        <w:jc w:val="both"/>
        <w:rPr>
          <w:rFonts w:ascii="Arial" w:hAnsi="Arial" w:cs="Arial"/>
          <w:sz w:val="24"/>
          <w:szCs w:val="24"/>
        </w:rPr>
      </w:pPr>
      <w:r w:rsidRPr="00CA4855">
        <w:rPr>
          <w:rFonts w:ascii="Arial" w:hAnsi="Arial" w:cs="Arial"/>
          <w:sz w:val="24"/>
          <w:szCs w:val="24"/>
        </w:rPr>
        <w:t>1.</w:t>
      </w:r>
      <w:r w:rsidR="00CA4855">
        <w:rPr>
          <w:rFonts w:ascii="Arial" w:hAnsi="Arial" w:cs="Arial"/>
          <w:sz w:val="24"/>
          <w:szCs w:val="24"/>
        </w:rPr>
        <w:t xml:space="preserve"> </w:t>
      </w:r>
      <w:r w:rsidRPr="00CA4855">
        <w:rPr>
          <w:rFonts w:ascii="Arial" w:hAnsi="Arial" w:cs="Arial"/>
          <w:sz w:val="24"/>
          <w:szCs w:val="24"/>
        </w:rPr>
        <w:t>Panaikinti Nuolatinės teisėjų veiklos vertinimo komisijos 202</w:t>
      </w:r>
      <w:r w:rsidR="00CA4855">
        <w:rPr>
          <w:rFonts w:ascii="Arial" w:hAnsi="Arial" w:cs="Arial"/>
          <w:sz w:val="24"/>
          <w:szCs w:val="24"/>
        </w:rPr>
        <w:t>6</w:t>
      </w:r>
      <w:r w:rsidRPr="00CA4855">
        <w:rPr>
          <w:rFonts w:ascii="Arial" w:hAnsi="Arial" w:cs="Arial"/>
          <w:sz w:val="24"/>
          <w:szCs w:val="24"/>
        </w:rPr>
        <w:t xml:space="preserve"> m. </w:t>
      </w:r>
      <w:r w:rsidR="00CA4855">
        <w:rPr>
          <w:rFonts w:ascii="Arial" w:hAnsi="Arial" w:cs="Arial"/>
          <w:sz w:val="24"/>
          <w:szCs w:val="24"/>
        </w:rPr>
        <w:t>kovo 1</w:t>
      </w:r>
      <w:r w:rsidRPr="00CA4855">
        <w:rPr>
          <w:rFonts w:ascii="Arial" w:hAnsi="Arial" w:cs="Arial"/>
          <w:sz w:val="24"/>
          <w:szCs w:val="24"/>
        </w:rPr>
        <w:t>9 d.</w:t>
      </w:r>
      <w:r w:rsidR="00CA4855">
        <w:rPr>
          <w:rFonts w:ascii="Arial" w:hAnsi="Arial" w:cs="Arial"/>
          <w:sz w:val="24"/>
          <w:szCs w:val="24"/>
        </w:rPr>
        <w:br/>
        <w:t>išvados</w:t>
      </w:r>
      <w:r w:rsidRPr="00CA4855">
        <w:rPr>
          <w:rFonts w:ascii="Arial" w:hAnsi="Arial" w:cs="Arial"/>
          <w:sz w:val="24"/>
          <w:szCs w:val="24"/>
        </w:rPr>
        <w:t xml:space="preserve"> Nr. 48P-</w:t>
      </w:r>
      <w:r w:rsidR="00CA4855">
        <w:rPr>
          <w:rFonts w:ascii="Arial" w:hAnsi="Arial" w:cs="Arial"/>
          <w:sz w:val="24"/>
          <w:szCs w:val="24"/>
        </w:rPr>
        <w:t>10-(7.8.4.E)</w:t>
      </w:r>
      <w:r w:rsidRPr="00CA4855">
        <w:rPr>
          <w:rFonts w:ascii="Arial" w:hAnsi="Arial" w:cs="Arial"/>
          <w:sz w:val="24"/>
          <w:szCs w:val="24"/>
        </w:rPr>
        <w:t xml:space="preserve"> „Dėl teisėjo</w:t>
      </w:r>
      <w:r w:rsidR="00CA4855">
        <w:rPr>
          <w:rFonts w:ascii="Arial" w:hAnsi="Arial" w:cs="Arial"/>
          <w:sz w:val="24"/>
          <w:szCs w:val="24"/>
        </w:rPr>
        <w:t>s</w:t>
      </w:r>
      <w:r w:rsidRPr="00CA4855">
        <w:rPr>
          <w:rFonts w:ascii="Arial" w:hAnsi="Arial" w:cs="Arial"/>
          <w:sz w:val="24"/>
          <w:szCs w:val="24"/>
        </w:rPr>
        <w:t xml:space="preserve"> </w:t>
      </w:r>
      <w:r w:rsidR="00CA4855">
        <w:rPr>
          <w:rFonts w:ascii="Arial" w:hAnsi="Arial" w:cs="Arial"/>
          <w:sz w:val="24"/>
          <w:szCs w:val="24"/>
        </w:rPr>
        <w:t>Auksės Balkaitienės periodinio veiklos vertinimo“</w:t>
      </w:r>
      <w:r w:rsidRPr="00CA4855">
        <w:rPr>
          <w:rFonts w:ascii="Arial" w:hAnsi="Arial" w:cs="Arial"/>
          <w:sz w:val="24"/>
          <w:szCs w:val="24"/>
        </w:rPr>
        <w:t xml:space="preserve"> dalį </w:t>
      </w:r>
      <w:r w:rsidR="00CA4855">
        <w:rPr>
          <w:rFonts w:ascii="Arial" w:hAnsi="Arial" w:cs="Arial"/>
          <w:sz w:val="24"/>
          <w:szCs w:val="24"/>
        </w:rPr>
        <w:t>„Bylų nagrinėjimo trukmė“ ir galutinio rezultato nustatymą</w:t>
      </w:r>
      <w:r w:rsidR="00500E63">
        <w:rPr>
          <w:rFonts w:ascii="Arial" w:hAnsi="Arial" w:cs="Arial"/>
          <w:sz w:val="24"/>
          <w:szCs w:val="24"/>
        </w:rPr>
        <w:t>.</w:t>
      </w:r>
    </w:p>
    <w:p w14:paraId="413B6916" w14:textId="459CA888" w:rsidR="009F2BC9" w:rsidRPr="00CA4855" w:rsidRDefault="009F2BC9" w:rsidP="00C3351C">
      <w:pPr>
        <w:pStyle w:val="Betarp"/>
        <w:ind w:firstLine="709"/>
        <w:jc w:val="both"/>
        <w:rPr>
          <w:rFonts w:ascii="Arial" w:hAnsi="Arial" w:cs="Arial"/>
          <w:sz w:val="24"/>
          <w:szCs w:val="24"/>
        </w:rPr>
      </w:pPr>
      <w:r w:rsidRPr="00CA4855">
        <w:rPr>
          <w:rFonts w:ascii="Arial" w:hAnsi="Arial" w:cs="Arial"/>
          <w:sz w:val="24"/>
          <w:szCs w:val="24"/>
        </w:rPr>
        <w:t xml:space="preserve">2. Pavesti Nacionalinei teismų administracijai apie priimtą sprendimą informuoti </w:t>
      </w:r>
      <w:r w:rsidR="00500E63">
        <w:rPr>
          <w:rFonts w:ascii="Arial" w:hAnsi="Arial" w:cs="Arial"/>
          <w:sz w:val="24"/>
          <w:szCs w:val="24"/>
        </w:rPr>
        <w:br/>
        <w:t>Vilniaus miesto apylinkės teismo teisėją</w:t>
      </w:r>
      <w:r w:rsidRPr="00CA4855">
        <w:rPr>
          <w:rFonts w:ascii="Arial" w:hAnsi="Arial" w:cs="Arial"/>
          <w:sz w:val="24"/>
          <w:szCs w:val="24"/>
        </w:rPr>
        <w:t xml:space="preserve"> </w:t>
      </w:r>
      <w:r w:rsidR="00500E63">
        <w:rPr>
          <w:rFonts w:ascii="Arial" w:hAnsi="Arial" w:cs="Arial"/>
          <w:sz w:val="24"/>
          <w:szCs w:val="24"/>
        </w:rPr>
        <w:t>Auksę Balkaitienę</w:t>
      </w:r>
      <w:r w:rsidRPr="00CA4855">
        <w:rPr>
          <w:rFonts w:ascii="Arial" w:hAnsi="Arial" w:cs="Arial"/>
          <w:sz w:val="24"/>
          <w:szCs w:val="24"/>
        </w:rPr>
        <w:t xml:space="preserve"> ir Nuolatinės teisėjų veiklos </w:t>
      </w:r>
      <w:r w:rsidR="00500E63">
        <w:rPr>
          <w:rFonts w:ascii="Arial" w:hAnsi="Arial" w:cs="Arial"/>
          <w:sz w:val="24"/>
          <w:szCs w:val="24"/>
        </w:rPr>
        <w:br/>
        <w:t xml:space="preserve">vertinimo </w:t>
      </w:r>
      <w:r w:rsidRPr="00CA4855">
        <w:rPr>
          <w:rFonts w:ascii="Arial" w:hAnsi="Arial" w:cs="Arial"/>
          <w:sz w:val="24"/>
          <w:szCs w:val="24"/>
        </w:rPr>
        <w:t>komisijos pirmininką.</w:t>
      </w:r>
    </w:p>
    <w:p w14:paraId="2CDD8BBB" w14:textId="77777777" w:rsidR="009F2BC9" w:rsidRDefault="009F2BC9" w:rsidP="00C3351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353186" w14:textId="77777777" w:rsidR="00500E63" w:rsidRDefault="00500E63" w:rsidP="00C3351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00E63" w:rsidRPr="004D0218" w14:paraId="012AA24B" w14:textId="77777777" w:rsidTr="003D62AD">
        <w:tc>
          <w:tcPr>
            <w:tcW w:w="7371" w:type="dxa"/>
          </w:tcPr>
          <w:p w14:paraId="366A4292" w14:textId="77777777" w:rsidR="00500E63" w:rsidRDefault="00500E63" w:rsidP="00C3351C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2588BC5F" w14:textId="77777777" w:rsidR="00500E63" w:rsidRPr="004D0218" w:rsidRDefault="00500E63" w:rsidP="00C3351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09AF607B" w14:textId="77777777" w:rsidR="00500E63" w:rsidRDefault="00500E63" w:rsidP="00C33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8150B9A" w14:textId="77777777" w:rsidR="00500E63" w:rsidRDefault="00500E63" w:rsidP="00C3351C">
            <w:pPr>
              <w:rPr>
                <w:rFonts w:ascii="Arial" w:hAnsi="Arial" w:cs="Arial"/>
              </w:rPr>
            </w:pPr>
          </w:p>
          <w:p w14:paraId="4A6AE045" w14:textId="77777777" w:rsidR="00500E63" w:rsidRPr="004D0218" w:rsidRDefault="00500E63" w:rsidP="00C3351C">
            <w:pPr>
              <w:rPr>
                <w:color w:val="000000"/>
              </w:rPr>
            </w:pPr>
          </w:p>
        </w:tc>
      </w:tr>
      <w:tr w:rsidR="00500E63" w:rsidRPr="004D0218" w14:paraId="69980AA3" w14:textId="77777777" w:rsidTr="003D62AD">
        <w:tc>
          <w:tcPr>
            <w:tcW w:w="7371" w:type="dxa"/>
          </w:tcPr>
          <w:p w14:paraId="5BA0C7F3" w14:textId="77777777" w:rsidR="00500E63" w:rsidRPr="004D0218" w:rsidRDefault="00500E63" w:rsidP="00C3351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22391AA" w14:textId="77777777" w:rsidR="00500E63" w:rsidRPr="004D0218" w:rsidRDefault="00500E63" w:rsidP="00C3351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8DCEDEE" w14:textId="77777777" w:rsidR="00500E63" w:rsidRDefault="00500E63" w:rsidP="00C3351C">
      <w:pPr>
        <w:pStyle w:val="Pagrindinistekstas"/>
        <w:tabs>
          <w:tab w:val="left" w:pos="993"/>
        </w:tabs>
        <w:ind w:firstLine="567"/>
        <w:rPr>
          <w:rFonts w:ascii="Arial" w:hAnsi="Arial" w:cs="Arial"/>
        </w:rPr>
      </w:pPr>
    </w:p>
    <w:p w14:paraId="1EA0675B" w14:textId="77777777" w:rsidR="00500E63" w:rsidRDefault="00500E63" w:rsidP="00500E63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p w14:paraId="70137B33" w14:textId="77777777" w:rsidR="00500E63" w:rsidRDefault="00500E63" w:rsidP="00CA4855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6492" w14:textId="77777777" w:rsidR="00DC16E9" w:rsidRDefault="00DC16E9">
      <w:r>
        <w:separator/>
      </w:r>
    </w:p>
  </w:endnote>
  <w:endnote w:type="continuationSeparator" w:id="0">
    <w:p w14:paraId="1291817C" w14:textId="77777777" w:rsidR="00DC16E9" w:rsidRDefault="00DC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70A7" w14:textId="77777777" w:rsidR="00DC16E9" w:rsidRDefault="00DC16E9">
      <w:r>
        <w:separator/>
      </w:r>
    </w:p>
  </w:footnote>
  <w:footnote w:type="continuationSeparator" w:id="0">
    <w:p w14:paraId="416C5769" w14:textId="77777777" w:rsidR="00DC16E9" w:rsidRDefault="00DC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54776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0C7E26"/>
    <w:rsid w:val="000D4A25"/>
    <w:rsid w:val="0015388C"/>
    <w:rsid w:val="001812AD"/>
    <w:rsid w:val="00193469"/>
    <w:rsid w:val="001A4050"/>
    <w:rsid w:val="001B1748"/>
    <w:rsid w:val="001B3D60"/>
    <w:rsid w:val="001C173E"/>
    <w:rsid w:val="001E083C"/>
    <w:rsid w:val="001F3BD9"/>
    <w:rsid w:val="0023718F"/>
    <w:rsid w:val="00244929"/>
    <w:rsid w:val="00255EF4"/>
    <w:rsid w:val="002E6F2D"/>
    <w:rsid w:val="003137D3"/>
    <w:rsid w:val="00317687"/>
    <w:rsid w:val="00326A1A"/>
    <w:rsid w:val="00352A19"/>
    <w:rsid w:val="00354A9A"/>
    <w:rsid w:val="0036093A"/>
    <w:rsid w:val="0038737C"/>
    <w:rsid w:val="003B1861"/>
    <w:rsid w:val="003C6E55"/>
    <w:rsid w:val="003E5FB4"/>
    <w:rsid w:val="004079BF"/>
    <w:rsid w:val="00413722"/>
    <w:rsid w:val="004D3C85"/>
    <w:rsid w:val="004F3913"/>
    <w:rsid w:val="004F7A9C"/>
    <w:rsid w:val="00500A60"/>
    <w:rsid w:val="00500E63"/>
    <w:rsid w:val="005117C4"/>
    <w:rsid w:val="005222EE"/>
    <w:rsid w:val="00547768"/>
    <w:rsid w:val="00565C3D"/>
    <w:rsid w:val="00574C1C"/>
    <w:rsid w:val="005D5BCF"/>
    <w:rsid w:val="006261BA"/>
    <w:rsid w:val="006708F2"/>
    <w:rsid w:val="0067539B"/>
    <w:rsid w:val="00680C93"/>
    <w:rsid w:val="00682470"/>
    <w:rsid w:val="00683535"/>
    <w:rsid w:val="0069295A"/>
    <w:rsid w:val="006A38B1"/>
    <w:rsid w:val="006B1296"/>
    <w:rsid w:val="006B24F8"/>
    <w:rsid w:val="006B2FB8"/>
    <w:rsid w:val="006C518D"/>
    <w:rsid w:val="00706762"/>
    <w:rsid w:val="007554DA"/>
    <w:rsid w:val="007676AF"/>
    <w:rsid w:val="00781581"/>
    <w:rsid w:val="007862A6"/>
    <w:rsid w:val="007A1098"/>
    <w:rsid w:val="007B3BE1"/>
    <w:rsid w:val="0081241E"/>
    <w:rsid w:val="00851168"/>
    <w:rsid w:val="00886B67"/>
    <w:rsid w:val="008D2CD6"/>
    <w:rsid w:val="008E592B"/>
    <w:rsid w:val="0096228D"/>
    <w:rsid w:val="009B1C45"/>
    <w:rsid w:val="009D193D"/>
    <w:rsid w:val="009F129F"/>
    <w:rsid w:val="009F2BC9"/>
    <w:rsid w:val="00A0685A"/>
    <w:rsid w:val="00A50158"/>
    <w:rsid w:val="00A56847"/>
    <w:rsid w:val="00A92C09"/>
    <w:rsid w:val="00AA5A27"/>
    <w:rsid w:val="00AD4615"/>
    <w:rsid w:val="00AE01F9"/>
    <w:rsid w:val="00AF2A3A"/>
    <w:rsid w:val="00B13136"/>
    <w:rsid w:val="00B20D8E"/>
    <w:rsid w:val="00B51FB4"/>
    <w:rsid w:val="00B53E9D"/>
    <w:rsid w:val="00B601D1"/>
    <w:rsid w:val="00B62114"/>
    <w:rsid w:val="00B653D7"/>
    <w:rsid w:val="00B94AA4"/>
    <w:rsid w:val="00BD4147"/>
    <w:rsid w:val="00BD58DC"/>
    <w:rsid w:val="00C24E60"/>
    <w:rsid w:val="00C3351C"/>
    <w:rsid w:val="00C9562E"/>
    <w:rsid w:val="00CA4855"/>
    <w:rsid w:val="00CD78E3"/>
    <w:rsid w:val="00CE16FF"/>
    <w:rsid w:val="00D97AEA"/>
    <w:rsid w:val="00DB6ADF"/>
    <w:rsid w:val="00DC16E9"/>
    <w:rsid w:val="00E15B87"/>
    <w:rsid w:val="00E17201"/>
    <w:rsid w:val="00E60CE6"/>
    <w:rsid w:val="00E83741"/>
    <w:rsid w:val="00E95CEF"/>
    <w:rsid w:val="00EE3C95"/>
    <w:rsid w:val="00FA6859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F2BC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cp:lastPrinted>2026-05-29T12:02:00Z</cp:lastPrinted>
  <dcterms:created xsi:type="dcterms:W3CDTF">2026-05-29T11:20:00Z</dcterms:created>
  <dcterms:modified xsi:type="dcterms:W3CDTF">2026-06-03T11:26:00Z</dcterms:modified>
  <dc:language>lt-LT</dc:language>
</cp:coreProperties>
</file>