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23"/>
        <w:gridCol w:w="23"/>
        <w:gridCol w:w="23"/>
        <w:gridCol w:w="8954"/>
        <w:gridCol w:w="23"/>
      </w:tblGrid>
      <w:tr w:rsidR="002B6DB0" w:rsidRPr="00D77E8A" w14:paraId="680FF936" w14:textId="77777777">
        <w:tc>
          <w:tcPr>
            <w:tcW w:w="23" w:type="dxa"/>
          </w:tcPr>
          <w:p w14:paraId="1774145F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B3E4E10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2B6DB0" w:rsidRPr="00D77E8A" w14:paraId="6845EE1B" w14:textId="77777777">
              <w:trPr>
                <w:trHeight w:val="260"/>
              </w:trPr>
              <w:tc>
                <w:tcPr>
                  <w:tcW w:w="5091" w:type="dxa"/>
                </w:tcPr>
                <w:p w14:paraId="00459595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</w:tcPr>
                <w:p w14:paraId="08881979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PATVIRTINTA</w:t>
                  </w:r>
                </w:p>
              </w:tc>
            </w:tr>
            <w:tr w:rsidR="002B6DB0" w:rsidRPr="00D77E8A" w14:paraId="34CF6B86" w14:textId="77777777">
              <w:trPr>
                <w:trHeight w:val="260"/>
              </w:trPr>
              <w:tc>
                <w:tcPr>
                  <w:tcW w:w="5091" w:type="dxa"/>
                </w:tcPr>
                <w:p w14:paraId="5DCC5E09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</w:tcPr>
                <w:p w14:paraId="16A5CA6C" w14:textId="77777777" w:rsidR="002B6DB0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Nacionalinės teismų administracijos</w:t>
                  </w:r>
                </w:p>
                <w:p w14:paraId="044060D5" w14:textId="22391803" w:rsidR="009335B1" w:rsidRPr="00D77E8A" w:rsidRDefault="009335B1">
                  <w:pPr>
                    <w:rPr>
                      <w:color w:val="000000"/>
                      <w:sz w:val="24"/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direktoriaus 2020-09-30 įsk. 6P-129-(1.1.E)(2025-03-05 įsk. Nr. 6P-38-(1.1.E) redakcija)</w:t>
                  </w:r>
                </w:p>
              </w:tc>
            </w:tr>
            <w:tr w:rsidR="002B6DB0" w:rsidRPr="00D77E8A" w14:paraId="4C620C84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00154E1B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2B6DB0" w:rsidRPr="00D77E8A" w14:paraId="20D6D09F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68871252" w14:textId="77777777" w:rsidR="002B6DB0" w:rsidRPr="00D77E8A" w:rsidRDefault="00A60F9A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NACIONALINĖS TEISMŲ ADMINISTRACIJOS</w:t>
                  </w:r>
                </w:p>
              </w:tc>
            </w:tr>
            <w:tr w:rsidR="002B6DB0" w:rsidRPr="00D77E8A" w14:paraId="7724E838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6C0E2EC3" w14:textId="77777777" w:rsidR="002B6DB0" w:rsidRPr="00D77E8A" w:rsidRDefault="00A60F9A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FINANSŲ IR BIUDŽETO SKYRIUS</w:t>
                  </w:r>
                </w:p>
              </w:tc>
            </w:tr>
            <w:tr w:rsidR="002B6DB0" w:rsidRPr="00D77E8A" w14:paraId="037CB78A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5DEDB66F" w14:textId="77777777" w:rsidR="002B6DB0" w:rsidRPr="00D77E8A" w:rsidRDefault="00A60F9A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VEDĖJO</w:t>
                  </w:r>
                </w:p>
              </w:tc>
            </w:tr>
            <w:tr w:rsidR="002B6DB0" w:rsidRPr="00D77E8A" w14:paraId="43A2BEFE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6299DC3B" w14:textId="77777777" w:rsidR="002B6DB0" w:rsidRPr="00D77E8A" w:rsidRDefault="00A60F9A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5585DDE7" w14:textId="77777777" w:rsidR="002B6DB0" w:rsidRPr="00D77E8A" w:rsidRDefault="002B6DB0">
            <w:pPr>
              <w:rPr>
                <w:lang w:val="lt-LT"/>
              </w:rPr>
            </w:pPr>
          </w:p>
        </w:tc>
        <w:tc>
          <w:tcPr>
            <w:tcW w:w="23" w:type="dxa"/>
          </w:tcPr>
          <w:p w14:paraId="0B9ED9A3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2B6DB0" w:rsidRPr="00D77E8A" w14:paraId="29F8D13E" w14:textId="77777777">
        <w:trPr>
          <w:trHeight w:val="349"/>
        </w:trPr>
        <w:tc>
          <w:tcPr>
            <w:tcW w:w="23" w:type="dxa"/>
          </w:tcPr>
          <w:p w14:paraId="47D872E5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5BC92B5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E550996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F5DA58B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6A4AE79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16C61DCB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971B350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2B6DB0" w:rsidRPr="00D77E8A" w14:paraId="32E9F74E" w14:textId="77777777">
        <w:tc>
          <w:tcPr>
            <w:tcW w:w="23" w:type="dxa"/>
          </w:tcPr>
          <w:p w14:paraId="497FEE72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BEB6AB9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16A16D9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B6DB0" w:rsidRPr="00D77E8A" w14:paraId="15BC89C7" w14:textId="77777777">
              <w:trPr>
                <w:trHeight w:val="720"/>
              </w:trPr>
              <w:tc>
                <w:tcPr>
                  <w:tcW w:w="9070" w:type="dxa"/>
                </w:tcPr>
                <w:p w14:paraId="7DFB3BED" w14:textId="77777777" w:rsidR="002B6DB0" w:rsidRPr="00D77E8A" w:rsidRDefault="00A60F9A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2A36DCAC" w14:textId="77777777" w:rsidR="002B6DB0" w:rsidRPr="00D77E8A" w:rsidRDefault="00A60F9A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2B6DB0" w:rsidRPr="00D77E8A" w14:paraId="460AF0C2" w14:textId="77777777">
              <w:trPr>
                <w:trHeight w:val="260"/>
              </w:trPr>
              <w:tc>
                <w:tcPr>
                  <w:tcW w:w="9070" w:type="dxa"/>
                </w:tcPr>
                <w:p w14:paraId="7CFE6238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1. Pareigybės lygmuo – V pareigybės lygmuo.</w:t>
                  </w:r>
                </w:p>
              </w:tc>
            </w:tr>
            <w:tr w:rsidR="002B6DB0" w:rsidRPr="00D77E8A" w14:paraId="563E88C9" w14:textId="77777777">
              <w:trPr>
                <w:trHeight w:val="260"/>
              </w:trPr>
              <w:tc>
                <w:tcPr>
                  <w:tcW w:w="9070" w:type="dxa"/>
                </w:tcPr>
                <w:p w14:paraId="2CC32A67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direktoriui (įstaigos vadovui).</w:t>
                  </w:r>
                </w:p>
              </w:tc>
            </w:tr>
          </w:tbl>
          <w:p w14:paraId="381258EB" w14:textId="77777777" w:rsidR="002B6DB0" w:rsidRPr="00D77E8A" w:rsidRDefault="002B6DB0">
            <w:pPr>
              <w:rPr>
                <w:lang w:val="lt-LT"/>
              </w:rPr>
            </w:pPr>
          </w:p>
        </w:tc>
      </w:tr>
      <w:tr w:rsidR="002B6DB0" w:rsidRPr="00D77E8A" w14:paraId="5851FF98" w14:textId="77777777">
        <w:trPr>
          <w:trHeight w:val="120"/>
        </w:trPr>
        <w:tc>
          <w:tcPr>
            <w:tcW w:w="23" w:type="dxa"/>
          </w:tcPr>
          <w:p w14:paraId="54C12D32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1EFCA68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734B932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CB17C97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005AD5C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34D869AE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D5B0815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2B6DB0" w:rsidRPr="00D77E8A" w14:paraId="361B2172" w14:textId="77777777">
        <w:tc>
          <w:tcPr>
            <w:tcW w:w="23" w:type="dxa"/>
          </w:tcPr>
          <w:p w14:paraId="5CC74EB2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522F2C1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8C7CC21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B6DB0" w:rsidRPr="00D77E8A" w14:paraId="51BC17AE" w14:textId="77777777">
              <w:trPr>
                <w:trHeight w:val="600"/>
              </w:trPr>
              <w:tc>
                <w:tcPr>
                  <w:tcW w:w="9070" w:type="dxa"/>
                </w:tcPr>
                <w:p w14:paraId="73EEC4AF" w14:textId="77777777" w:rsidR="002B6DB0" w:rsidRPr="00D77E8A" w:rsidRDefault="00A60F9A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29FC5E58" w14:textId="77777777" w:rsidR="002B6DB0" w:rsidRPr="00D77E8A" w:rsidRDefault="00A60F9A">
                  <w:pPr>
                    <w:jc w:val="center"/>
                    <w:rPr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D77E8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B6DB0" w:rsidRPr="00D77E8A" w14:paraId="650A0581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B6DB0" w:rsidRPr="00D77E8A" w14:paraId="73C1B89B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7E55384" w14:textId="77777777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3. Pagalba valstybės ar vietos valdžią įgyvendinantiems asmenims atliekant jiems nustatytas funkcijas, išskyrus vidaus administravimo funkcijas, kaip jos apibrėžtos Viešojo administravimo įstatyme.</w:t>
                        </w:r>
                      </w:p>
                    </w:tc>
                  </w:tr>
                  <w:tr w:rsidR="002B6DB0" w:rsidRPr="00D77E8A" w14:paraId="0544BB08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69D4015A" w14:textId="77777777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4. Administracinių sprendimų priėmimas.</w:t>
                        </w:r>
                      </w:p>
                    </w:tc>
                  </w:tr>
                </w:tbl>
                <w:p w14:paraId="38C7D382" w14:textId="77777777" w:rsidR="002B6DB0" w:rsidRPr="00D77E8A" w:rsidRDefault="002B6DB0">
                  <w:pPr>
                    <w:rPr>
                      <w:lang w:val="lt-LT"/>
                    </w:rPr>
                  </w:pPr>
                </w:p>
              </w:tc>
            </w:tr>
          </w:tbl>
          <w:p w14:paraId="4C82198D" w14:textId="77777777" w:rsidR="002B6DB0" w:rsidRPr="00D77E8A" w:rsidRDefault="002B6DB0">
            <w:pPr>
              <w:rPr>
                <w:lang w:val="lt-LT"/>
              </w:rPr>
            </w:pPr>
          </w:p>
        </w:tc>
      </w:tr>
      <w:tr w:rsidR="002B6DB0" w:rsidRPr="00D77E8A" w14:paraId="64607F74" w14:textId="77777777">
        <w:trPr>
          <w:trHeight w:val="126"/>
        </w:trPr>
        <w:tc>
          <w:tcPr>
            <w:tcW w:w="23" w:type="dxa"/>
          </w:tcPr>
          <w:p w14:paraId="49DEE97B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7AFF013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399BAF5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BA6095E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BC2361C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14A2BDA5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25224F4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2B6DB0" w:rsidRPr="00D77E8A" w14:paraId="42C3AA5E" w14:textId="77777777">
        <w:tc>
          <w:tcPr>
            <w:tcW w:w="23" w:type="dxa"/>
          </w:tcPr>
          <w:p w14:paraId="650664AC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1510B07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D20DEA3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B6DB0" w:rsidRPr="00D77E8A" w14:paraId="59F81444" w14:textId="77777777">
              <w:trPr>
                <w:trHeight w:val="600"/>
              </w:trPr>
              <w:tc>
                <w:tcPr>
                  <w:tcW w:w="9070" w:type="dxa"/>
                </w:tcPr>
                <w:p w14:paraId="5109FDE9" w14:textId="77777777" w:rsidR="002B6DB0" w:rsidRPr="00D77E8A" w:rsidRDefault="00A60F9A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075EC6AA" w14:textId="77777777" w:rsidR="002B6DB0" w:rsidRPr="00D77E8A" w:rsidRDefault="00A60F9A">
                  <w:pPr>
                    <w:jc w:val="center"/>
                    <w:rPr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D77E8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B6DB0" w:rsidRPr="00D77E8A" w14:paraId="4AD6627B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B6DB0" w:rsidRPr="00D77E8A" w14:paraId="13ECC328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D2E4A80" w14:textId="77777777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5. Teismų sistemos veikla.</w:t>
                        </w:r>
                      </w:p>
                    </w:tc>
                  </w:tr>
                  <w:tr w:rsidR="002B6DB0" w:rsidRPr="00D77E8A" w14:paraId="23E9715E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7D0780E9" w14:textId="77777777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6. Užtikrinti finansų apskaitą, organizuoti ir kontroliuoti teisingą ir tinkamą teisėjų valstybinių pensijų skyrimą ir mokėjimą.</w:t>
                        </w:r>
                      </w:p>
                    </w:tc>
                  </w:tr>
                </w:tbl>
                <w:p w14:paraId="4DAEED67" w14:textId="77777777" w:rsidR="002B6DB0" w:rsidRPr="00D77E8A" w:rsidRDefault="002B6DB0">
                  <w:pPr>
                    <w:rPr>
                      <w:lang w:val="lt-LT"/>
                    </w:rPr>
                  </w:pPr>
                </w:p>
              </w:tc>
            </w:tr>
          </w:tbl>
          <w:p w14:paraId="1D8CEF43" w14:textId="77777777" w:rsidR="002B6DB0" w:rsidRPr="00D77E8A" w:rsidRDefault="002B6DB0">
            <w:pPr>
              <w:rPr>
                <w:lang w:val="lt-LT"/>
              </w:rPr>
            </w:pPr>
          </w:p>
        </w:tc>
      </w:tr>
      <w:tr w:rsidR="002B6DB0" w:rsidRPr="00D77E8A" w14:paraId="08A048EE" w14:textId="77777777">
        <w:trPr>
          <w:trHeight w:val="100"/>
        </w:trPr>
        <w:tc>
          <w:tcPr>
            <w:tcW w:w="23" w:type="dxa"/>
          </w:tcPr>
          <w:p w14:paraId="676BA77F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8059AB0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A0C2CD3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0208128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A07A197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51CEF153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B0CE455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2B6DB0" w:rsidRPr="00D77E8A" w14:paraId="549312C7" w14:textId="77777777">
        <w:tc>
          <w:tcPr>
            <w:tcW w:w="23" w:type="dxa"/>
          </w:tcPr>
          <w:p w14:paraId="081A80D8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BCDA2A6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AE5C5C0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BE00B92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00" w:type="dxa"/>
            <w:gridSpan w:val="3"/>
          </w:tcPr>
          <w:tbl>
            <w:tblPr>
              <w:tblW w:w="90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B6DB0" w:rsidRPr="00D77E8A" w14:paraId="57E4B904" w14:textId="77777777">
              <w:trPr>
                <w:trHeight w:val="680"/>
              </w:trPr>
              <w:tc>
                <w:tcPr>
                  <w:tcW w:w="9070" w:type="dxa"/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B6DB0" w:rsidRPr="00D77E8A" w14:paraId="2AB66262" w14:textId="77777777">
                    <w:trPr>
                      <w:trHeight w:val="600"/>
                    </w:trPr>
                    <w:tc>
                      <w:tcPr>
                        <w:tcW w:w="9070" w:type="dxa"/>
                      </w:tcPr>
                      <w:p w14:paraId="5D28E26A" w14:textId="77777777" w:rsidR="002B6DB0" w:rsidRPr="00D77E8A" w:rsidRDefault="00A60F9A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  <w:t xml:space="preserve">IV SKYRIUS </w:t>
                        </w:r>
                      </w:p>
                      <w:p w14:paraId="0482D873" w14:textId="77777777" w:rsidR="002B6DB0" w:rsidRPr="00D77E8A" w:rsidRDefault="00A60F9A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  <w:t>FUNKCIJOS</w:t>
                        </w:r>
                      </w:p>
                    </w:tc>
                  </w:tr>
                </w:tbl>
                <w:p w14:paraId="31E922B1" w14:textId="77777777" w:rsidR="002B6DB0" w:rsidRPr="00D77E8A" w:rsidRDefault="002B6DB0">
                  <w:pPr>
                    <w:rPr>
                      <w:lang w:val="lt-LT"/>
                    </w:rPr>
                  </w:pPr>
                </w:p>
              </w:tc>
            </w:tr>
          </w:tbl>
          <w:p w14:paraId="7C9AAAB0" w14:textId="77777777" w:rsidR="002B6DB0" w:rsidRPr="00D77E8A" w:rsidRDefault="002B6DB0">
            <w:pPr>
              <w:rPr>
                <w:lang w:val="lt-LT"/>
              </w:rPr>
            </w:pPr>
          </w:p>
        </w:tc>
      </w:tr>
      <w:tr w:rsidR="002B6DB0" w:rsidRPr="00D77E8A" w14:paraId="11A0F25C" w14:textId="77777777">
        <w:trPr>
          <w:trHeight w:val="23"/>
        </w:trPr>
        <w:tc>
          <w:tcPr>
            <w:tcW w:w="23" w:type="dxa"/>
          </w:tcPr>
          <w:p w14:paraId="29444B6A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3C0DE34C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BD5A084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D7BD3D9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27B1B41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67D143E9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2271D6E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2B6DB0" w:rsidRPr="00D77E8A" w14:paraId="5BF3C56C" w14:textId="77777777">
        <w:tc>
          <w:tcPr>
            <w:tcW w:w="23" w:type="dxa"/>
          </w:tcPr>
          <w:p w14:paraId="667E6E63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B5DCA4C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2B6DB0" w:rsidRPr="00D77E8A" w14:paraId="786A425E" w14:textId="77777777">
              <w:trPr>
                <w:trHeight w:val="260"/>
              </w:trPr>
              <w:tc>
                <w:tcPr>
                  <w:tcW w:w="9069" w:type="dxa"/>
                </w:tcPr>
                <w:p w14:paraId="78268286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7. Įstaigos vadovo pavedimu atstovauja įstaigai santykiuose su kitomis įstaigomis, organizacijomis bei fiziniais asmenimis.</w:t>
                  </w:r>
                </w:p>
              </w:tc>
            </w:tr>
            <w:tr w:rsidR="002B6DB0" w:rsidRPr="00D77E8A" w14:paraId="323842A8" w14:textId="77777777">
              <w:trPr>
                <w:trHeight w:val="260"/>
              </w:trPr>
              <w:tc>
                <w:tcPr>
                  <w:tcW w:w="9069" w:type="dxa"/>
                </w:tcPr>
                <w:p w14:paraId="1F80FB60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8. Priima su struktūrinio padalinio veikla susijusius sprendimus.</w:t>
                  </w:r>
                </w:p>
              </w:tc>
            </w:tr>
            <w:tr w:rsidR="002B6DB0" w:rsidRPr="00D77E8A" w14:paraId="4D758E79" w14:textId="77777777">
              <w:trPr>
                <w:trHeight w:val="260"/>
              </w:trPr>
              <w:tc>
                <w:tcPr>
                  <w:tcW w:w="9069" w:type="dxa"/>
                </w:tcPr>
                <w:p w14:paraId="3361E406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9. Rengia ir teikia pasiūlymus su struktūrinio padalinio veikla susijusiais klausimais.</w:t>
                  </w:r>
                </w:p>
              </w:tc>
            </w:tr>
            <w:tr w:rsidR="002B6DB0" w:rsidRPr="00D77E8A" w14:paraId="1DCDD9E5" w14:textId="77777777">
              <w:trPr>
                <w:trHeight w:val="260"/>
              </w:trPr>
              <w:tc>
                <w:tcPr>
                  <w:tcW w:w="9069" w:type="dxa"/>
                </w:tcPr>
                <w:p w14:paraId="31E79F0F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10.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2B6DB0" w:rsidRPr="00D77E8A" w14:paraId="3C81E87A" w14:textId="77777777">
              <w:trPr>
                <w:trHeight w:val="260"/>
              </w:trPr>
              <w:tc>
                <w:tcPr>
                  <w:tcW w:w="9069" w:type="dxa"/>
                </w:tcPr>
                <w:p w14:paraId="7D2CD8B1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11. Vadovauja struktūrinio padalinio veiklų vykdymui arba prireikus vykdo struktūrinio padalinio veiklas.</w:t>
                  </w:r>
                </w:p>
              </w:tc>
            </w:tr>
            <w:tr w:rsidR="002B6DB0" w:rsidRPr="00D77E8A" w14:paraId="132EE12E" w14:textId="77777777">
              <w:trPr>
                <w:trHeight w:val="260"/>
              </w:trPr>
              <w:tc>
                <w:tcPr>
                  <w:tcW w:w="9069" w:type="dxa"/>
                </w:tcPr>
                <w:p w14:paraId="5EC052A1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12.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2B6DB0" w:rsidRPr="00D77E8A" w14:paraId="630FF6BB" w14:textId="77777777">
              <w:trPr>
                <w:trHeight w:val="260"/>
              </w:trPr>
              <w:tc>
                <w:tcPr>
                  <w:tcW w:w="9069" w:type="dxa"/>
                </w:tcPr>
                <w:p w14:paraId="08814A67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13.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2B6DB0" w:rsidRPr="00D77E8A" w14:paraId="26E44857" w14:textId="77777777">
              <w:trPr>
                <w:trHeight w:val="260"/>
              </w:trPr>
              <w:tc>
                <w:tcPr>
                  <w:tcW w:w="9069" w:type="dxa"/>
                </w:tcPr>
                <w:p w14:paraId="76794F4E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14. Valdo struktūrinio padalinio žmogiškuosius išteklius teisės aktų nustatyta tvarka.</w:t>
                  </w:r>
                </w:p>
              </w:tc>
            </w:tr>
            <w:tr w:rsidR="002B6DB0" w:rsidRPr="00D77E8A" w14:paraId="14C16FEB" w14:textId="77777777">
              <w:trPr>
                <w:trHeight w:val="260"/>
              </w:trPr>
              <w:tc>
                <w:tcPr>
                  <w:tcW w:w="9069" w:type="dxa"/>
                </w:tcPr>
                <w:p w14:paraId="1EB805C1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lastRenderedPageBreak/>
                    <w:t>15. Užtikrina Nacionalinės teismų administracijos ir Mokymo centro finansinės apskaitos organizavimą ir tvarkymą, vadovaudamasis Lietuvos Respublikos teisės aktais.</w:t>
                  </w:r>
                </w:p>
              </w:tc>
            </w:tr>
            <w:tr w:rsidR="002B6DB0" w:rsidRPr="00D77E8A" w14:paraId="0504B56C" w14:textId="77777777">
              <w:trPr>
                <w:trHeight w:val="260"/>
              </w:trPr>
              <w:tc>
                <w:tcPr>
                  <w:tcW w:w="9069" w:type="dxa"/>
                </w:tcPr>
                <w:p w14:paraId="5BEF43B1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16. Teikia Nacionalinės teismų administracijos direktoriui (įskaitant dėl Mokymo centro) ir Mokymo centro direktoriui pasiūlymus, pataria finansinės apskaitos politikos parinkimo, atsižvelgiant į konkrečias sąlygas ir apskaitos reikalavimus, klausimais.</w:t>
                  </w:r>
                </w:p>
              </w:tc>
            </w:tr>
            <w:tr w:rsidR="002B6DB0" w:rsidRPr="00D77E8A" w14:paraId="314668A8" w14:textId="77777777">
              <w:trPr>
                <w:trHeight w:val="260"/>
              </w:trPr>
              <w:tc>
                <w:tcPr>
                  <w:tcW w:w="9069" w:type="dxa"/>
                </w:tcPr>
                <w:p w14:paraId="20B094BA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17. Užtikrina Nacionalinės teismų administracijos ir Mokymo centro finansinės atskaitomybės rengimą, teikimą teisės aktuose nurodytiems subjektams.</w:t>
                  </w:r>
                </w:p>
              </w:tc>
            </w:tr>
            <w:tr w:rsidR="002B6DB0" w:rsidRPr="00D77E8A" w14:paraId="5CE9F59A" w14:textId="77777777">
              <w:trPr>
                <w:trHeight w:val="260"/>
              </w:trPr>
              <w:tc>
                <w:tcPr>
                  <w:tcW w:w="9069" w:type="dxa"/>
                </w:tcPr>
                <w:p w14:paraId="7529BAA3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18. Užtikrina bendradarbiavimą su teismais savo kompetencijos ribose, teikia metodinę ir dalykinę pagalbą teismams finansinės apskaitos klausimais.</w:t>
                  </w:r>
                </w:p>
              </w:tc>
            </w:tr>
            <w:tr w:rsidR="002B6DB0" w:rsidRPr="00D77E8A" w14:paraId="44ECE735" w14:textId="77777777">
              <w:trPr>
                <w:trHeight w:val="260"/>
              </w:trPr>
              <w:tc>
                <w:tcPr>
                  <w:tcW w:w="9069" w:type="dxa"/>
                </w:tcPr>
                <w:p w14:paraId="167FEE7D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19. Užtikrina teisėjų valstybinių pensijų skyrimą ir mokėjimą.</w:t>
                  </w:r>
                </w:p>
              </w:tc>
            </w:tr>
            <w:tr w:rsidR="002B6DB0" w:rsidRPr="00D77E8A" w14:paraId="67B3ACB6" w14:textId="77777777">
              <w:trPr>
                <w:trHeight w:val="260"/>
              </w:trPr>
              <w:tc>
                <w:tcPr>
                  <w:tcW w:w="9069" w:type="dxa"/>
                </w:tcPr>
                <w:p w14:paraId="4F6EC621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20. Teisės aktų nustatyta tvarka vykdo Nacionalinės teismų administracijos finansų kontrolę, remiantis pateiktais dokumentais, prireikus  kompetentingų asmenų pasirašytomis išvadomis.</w:t>
                  </w:r>
                </w:p>
              </w:tc>
            </w:tr>
            <w:tr w:rsidR="002B6DB0" w:rsidRPr="00D77E8A" w14:paraId="592C9576" w14:textId="77777777">
              <w:trPr>
                <w:trHeight w:val="260"/>
              </w:trPr>
              <w:tc>
                <w:tcPr>
                  <w:tcW w:w="9069" w:type="dxa"/>
                </w:tcPr>
                <w:p w14:paraId="72F5C251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21. Vykdo kitus nenuolatinio pobūdžio su įstaigos veikla susijusius pavedimus.</w:t>
                  </w:r>
                </w:p>
              </w:tc>
            </w:tr>
          </w:tbl>
          <w:p w14:paraId="1E6EA969" w14:textId="77777777" w:rsidR="002B6DB0" w:rsidRPr="00D77E8A" w:rsidRDefault="002B6DB0">
            <w:pPr>
              <w:rPr>
                <w:lang w:val="lt-LT"/>
              </w:rPr>
            </w:pPr>
          </w:p>
        </w:tc>
        <w:tc>
          <w:tcPr>
            <w:tcW w:w="23" w:type="dxa"/>
          </w:tcPr>
          <w:p w14:paraId="1665D6F2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2B6DB0" w:rsidRPr="00D77E8A" w14:paraId="7D564FFD" w14:textId="77777777">
        <w:trPr>
          <w:trHeight w:val="99"/>
        </w:trPr>
        <w:tc>
          <w:tcPr>
            <w:tcW w:w="23" w:type="dxa"/>
          </w:tcPr>
          <w:p w14:paraId="31E9B353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6D9150FD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ADCF1F1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93AAA75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2AAA0061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56DD53B7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3E18274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2B6DB0" w:rsidRPr="00D77E8A" w14:paraId="31D28A49" w14:textId="77777777">
        <w:tc>
          <w:tcPr>
            <w:tcW w:w="23" w:type="dxa"/>
          </w:tcPr>
          <w:p w14:paraId="7347916C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BA2C776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ECAAAA5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0015F4C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FB1BAE7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77" w:type="dxa"/>
            <w:gridSpan w:val="2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B6DB0" w:rsidRPr="00D77E8A" w14:paraId="21B9A6D8" w14:textId="77777777">
              <w:trPr>
                <w:trHeight w:val="600"/>
              </w:trPr>
              <w:tc>
                <w:tcPr>
                  <w:tcW w:w="9070" w:type="dxa"/>
                </w:tcPr>
                <w:p w14:paraId="405C1705" w14:textId="77777777" w:rsidR="002B6DB0" w:rsidRPr="00D77E8A" w:rsidRDefault="00A60F9A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27EBF242" w14:textId="77777777" w:rsidR="002B6DB0" w:rsidRPr="00D77E8A" w:rsidRDefault="00A60F9A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2B6DB0" w:rsidRPr="00D77E8A" w14:paraId="11DA3C65" w14:textId="77777777">
              <w:trPr>
                <w:trHeight w:val="260"/>
              </w:trPr>
              <w:tc>
                <w:tcPr>
                  <w:tcW w:w="9070" w:type="dxa"/>
                </w:tcPr>
                <w:p w14:paraId="6A427047" w14:textId="77777777" w:rsidR="002B6DB0" w:rsidRPr="00D77E8A" w:rsidRDefault="00A60F9A">
                  <w:pPr>
                    <w:rPr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22. Išsilavinimo ir darbo patirties reikalavimai:</w:t>
                  </w:r>
                  <w:r w:rsidRPr="00D77E8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B6DB0" w:rsidRPr="00D77E8A" w14:paraId="7B8B4CFA" w14:textId="77777777"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B6DB0" w:rsidRPr="00D77E8A" w14:paraId="6A58607D" w14:textId="77777777">
                    <w:trPr>
                      <w:trHeight w:val="1357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2B6DB0" w:rsidRPr="00D77E8A" w14:paraId="7FE07787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7C4BB80B" w14:textId="77777777" w:rsidR="002B6DB0" w:rsidRPr="00D77E8A" w:rsidRDefault="00A60F9A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D77E8A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22.1.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2B6DB0" w:rsidRPr="00D77E8A" w14:paraId="4ADB3977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615667DB" w14:textId="77777777" w:rsidR="002B6DB0" w:rsidRPr="00D77E8A" w:rsidRDefault="00A60F9A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D77E8A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22.2. studijų kryptis – ekonomika;</w:t>
                              </w:r>
                            </w:p>
                          </w:tc>
                        </w:tr>
                        <w:tr w:rsidR="002B6DB0" w:rsidRPr="00D77E8A" w14:paraId="283605CB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57385C33" w14:textId="77777777" w:rsidR="002B6DB0" w:rsidRPr="00D77E8A" w:rsidRDefault="00A60F9A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D77E8A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22.3. studijų kryptis – finansai (arba);</w:t>
                              </w:r>
                            </w:p>
                          </w:tc>
                        </w:tr>
                        <w:tr w:rsidR="002B6DB0" w:rsidRPr="00D77E8A" w14:paraId="10FE5AAA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3B88FA7D" w14:textId="77777777" w:rsidR="002B6DB0" w:rsidRPr="00D77E8A" w:rsidRDefault="00A60F9A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D77E8A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22.4. studijų kryptis – apskaita (arba);</w:t>
                              </w:r>
                            </w:p>
                          </w:tc>
                        </w:tr>
                      </w:tbl>
                      <w:p w14:paraId="08E8E9A7" w14:textId="77777777" w:rsidR="002B6DB0" w:rsidRPr="00D77E8A" w:rsidRDefault="002B6DB0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  <w:tr w:rsidR="002B6DB0" w:rsidRPr="00D77E8A" w14:paraId="0A0403F6" w14:textId="77777777"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7A9DC9" w14:textId="77777777" w:rsidR="002B6DB0" w:rsidRPr="00D77E8A" w:rsidRDefault="00A60F9A">
                        <w:pPr>
                          <w:rPr>
                            <w:rFonts w:ascii="Arial" w:eastAsia="Arial" w:hAnsi="Arial" w:cs="Arial"/>
                            <w:color w:val="000000"/>
                            <w:lang w:val="lt-LT"/>
                          </w:rPr>
                        </w:pPr>
                        <w:r w:rsidRPr="00D77E8A">
                          <w:rPr>
                            <w:rFonts w:ascii="Arial" w:eastAsia="Arial" w:hAnsi="Arial" w:cs="Arial"/>
                            <w:color w:val="000000"/>
                            <w:lang w:val="lt-LT"/>
                          </w:rPr>
                          <w:t>arba:</w:t>
                        </w:r>
                      </w:p>
                    </w:tc>
                  </w:tr>
                  <w:tr w:rsidR="002B6DB0" w:rsidRPr="00D77E8A" w14:paraId="6C5385E7" w14:textId="77777777">
                    <w:trPr>
                      <w:trHeight w:val="1018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2B6DB0" w:rsidRPr="00D77E8A" w14:paraId="6731038B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5718A2F9" w14:textId="77777777" w:rsidR="002B6DB0" w:rsidRPr="00D77E8A" w:rsidRDefault="00A60F9A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D77E8A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22.5.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2B6DB0" w:rsidRPr="00D77E8A" w14:paraId="6D70E5A3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5E61EA93" w14:textId="77777777" w:rsidR="002B6DB0" w:rsidRPr="00D77E8A" w:rsidRDefault="00A60F9A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D77E8A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22.6. darbo patirtis – finansinės apskaitos srities patirtis;</w:t>
                              </w:r>
                            </w:p>
                          </w:tc>
                        </w:tr>
                        <w:tr w:rsidR="002B6DB0" w:rsidRPr="00D77E8A" w14:paraId="254AFB35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1F268F0F" w14:textId="77777777" w:rsidR="002B6DB0" w:rsidRPr="00D77E8A" w:rsidRDefault="00A60F9A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D77E8A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22.7. darbo patirties trukmė – 5 metai; </w:t>
                              </w:r>
                            </w:p>
                          </w:tc>
                        </w:tr>
                      </w:tbl>
                      <w:p w14:paraId="4893E20A" w14:textId="77777777" w:rsidR="002B6DB0" w:rsidRPr="00D77E8A" w:rsidRDefault="002B6DB0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5B44DAD0" w14:textId="77777777" w:rsidR="002B6DB0" w:rsidRPr="00D77E8A" w:rsidRDefault="002B6DB0">
                  <w:pPr>
                    <w:rPr>
                      <w:lang w:val="lt-LT"/>
                    </w:rPr>
                  </w:pPr>
                </w:p>
              </w:tc>
            </w:tr>
          </w:tbl>
          <w:p w14:paraId="27639186" w14:textId="77777777" w:rsidR="002B6DB0" w:rsidRPr="00D77E8A" w:rsidRDefault="002B6DB0">
            <w:pPr>
              <w:rPr>
                <w:lang w:val="lt-LT"/>
              </w:rPr>
            </w:pPr>
          </w:p>
        </w:tc>
      </w:tr>
      <w:tr w:rsidR="002B6DB0" w:rsidRPr="00D77E8A" w14:paraId="0E846FD9" w14:textId="77777777">
        <w:trPr>
          <w:trHeight w:val="40"/>
        </w:trPr>
        <w:tc>
          <w:tcPr>
            <w:tcW w:w="23" w:type="dxa"/>
          </w:tcPr>
          <w:p w14:paraId="750FECBB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EF9B672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CD91EA3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0792A5B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35AC86B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4CC75ECD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78CC594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2B6DB0" w:rsidRPr="00D77E8A" w14:paraId="61E0D5DA" w14:textId="77777777">
        <w:tc>
          <w:tcPr>
            <w:tcW w:w="9069" w:type="dxa"/>
            <w:gridSpan w:val="6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B6DB0" w:rsidRPr="00D77E8A" w14:paraId="3F93E053" w14:textId="77777777">
              <w:trPr>
                <w:trHeight w:val="600"/>
              </w:trPr>
              <w:tc>
                <w:tcPr>
                  <w:tcW w:w="9070" w:type="dxa"/>
                </w:tcPr>
                <w:p w14:paraId="09C38A56" w14:textId="77777777" w:rsidR="002B6DB0" w:rsidRPr="00D77E8A" w:rsidRDefault="00A60F9A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2D9EC90E" w14:textId="77777777" w:rsidR="002B6DB0" w:rsidRPr="00D77E8A" w:rsidRDefault="00A60F9A">
                  <w:pPr>
                    <w:jc w:val="center"/>
                    <w:rPr>
                      <w:b/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2B6DB0" w:rsidRPr="00D77E8A" w14:paraId="693AE365" w14:textId="77777777">
              <w:trPr>
                <w:trHeight w:val="260"/>
              </w:trPr>
              <w:tc>
                <w:tcPr>
                  <w:tcW w:w="9070" w:type="dxa"/>
                </w:tcPr>
                <w:p w14:paraId="27119982" w14:textId="5F86433C" w:rsidR="002B6DB0" w:rsidRPr="00D77E8A" w:rsidRDefault="00A60F9A">
                  <w:pPr>
                    <w:rPr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="00261D4C">
                    <w:rPr>
                      <w:color w:val="000000"/>
                      <w:sz w:val="24"/>
                      <w:lang w:val="lt-LT"/>
                    </w:rPr>
                    <w:t>3</w:t>
                  </w:r>
                  <w:r w:rsidRPr="00D77E8A">
                    <w:rPr>
                      <w:color w:val="000000"/>
                      <w:sz w:val="24"/>
                      <w:lang w:val="lt-LT"/>
                    </w:rPr>
                    <w:t>. Bendrosios kompetencijos ir jų pakankami lygiai:</w:t>
                  </w:r>
                  <w:r w:rsidRPr="00D77E8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B6DB0" w:rsidRPr="00D77E8A" w14:paraId="5309FABF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B6DB0" w:rsidRPr="00D77E8A" w14:paraId="151910F5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3328B5C" w14:textId="4FE53219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261D4C">
                          <w:rPr>
                            <w:color w:val="000000"/>
                            <w:sz w:val="24"/>
                            <w:lang w:val="lt-LT"/>
                          </w:rPr>
                          <w:t>3</w:t>
                        </w: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.1. komunikacija – 5;</w:t>
                        </w:r>
                      </w:p>
                    </w:tc>
                  </w:tr>
                  <w:tr w:rsidR="002B6DB0" w:rsidRPr="00D77E8A" w14:paraId="524F5DBC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7DAC33E2" w14:textId="262CC354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261D4C">
                          <w:rPr>
                            <w:color w:val="000000"/>
                            <w:sz w:val="24"/>
                            <w:lang w:val="lt-LT"/>
                          </w:rPr>
                          <w:t>3</w:t>
                        </w: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.2. analizė ir pagrindimas – 4;</w:t>
                        </w:r>
                      </w:p>
                    </w:tc>
                  </w:tr>
                  <w:tr w:rsidR="002B6DB0" w:rsidRPr="00D77E8A" w14:paraId="2D65A5E7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9CBE038" w14:textId="3BBB23BD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261D4C">
                          <w:rPr>
                            <w:color w:val="000000"/>
                            <w:sz w:val="24"/>
                            <w:lang w:val="lt-LT"/>
                          </w:rPr>
                          <w:t>3</w:t>
                        </w: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.3. patikimumas ir atsakingumas – 4;</w:t>
                        </w:r>
                      </w:p>
                    </w:tc>
                  </w:tr>
                  <w:tr w:rsidR="002B6DB0" w:rsidRPr="00D77E8A" w14:paraId="4ECC0D84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F9A556D" w14:textId="3EB2BE27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261D4C">
                          <w:rPr>
                            <w:color w:val="000000"/>
                            <w:sz w:val="24"/>
                            <w:lang w:val="lt-LT"/>
                          </w:rPr>
                          <w:t>3</w:t>
                        </w: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.4. organizuotumas – 4;</w:t>
                        </w:r>
                      </w:p>
                    </w:tc>
                  </w:tr>
                  <w:tr w:rsidR="002B6DB0" w:rsidRPr="00D77E8A" w14:paraId="03060314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052F4F68" w14:textId="27FB2C42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261D4C">
                          <w:rPr>
                            <w:color w:val="000000"/>
                            <w:sz w:val="24"/>
                            <w:lang w:val="lt-LT"/>
                          </w:rPr>
                          <w:t>3</w:t>
                        </w: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.5. vertės visuomenei kūrimas – 4.</w:t>
                        </w:r>
                      </w:p>
                    </w:tc>
                  </w:tr>
                </w:tbl>
                <w:p w14:paraId="18B0D5E2" w14:textId="77777777" w:rsidR="002B6DB0" w:rsidRPr="00D77E8A" w:rsidRDefault="002B6DB0">
                  <w:pPr>
                    <w:rPr>
                      <w:lang w:val="lt-LT"/>
                    </w:rPr>
                  </w:pPr>
                </w:p>
              </w:tc>
            </w:tr>
            <w:tr w:rsidR="002B6DB0" w:rsidRPr="00D77E8A" w14:paraId="3894D575" w14:textId="77777777">
              <w:trPr>
                <w:trHeight w:val="260"/>
              </w:trPr>
              <w:tc>
                <w:tcPr>
                  <w:tcW w:w="9070" w:type="dxa"/>
                </w:tcPr>
                <w:p w14:paraId="40E55258" w14:textId="7540715E" w:rsidR="002B6DB0" w:rsidRPr="00D77E8A" w:rsidRDefault="00A60F9A">
                  <w:pPr>
                    <w:rPr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="00261D4C">
                    <w:rPr>
                      <w:color w:val="000000"/>
                      <w:sz w:val="24"/>
                      <w:lang w:val="lt-LT"/>
                    </w:rPr>
                    <w:t>4</w:t>
                  </w:r>
                  <w:r w:rsidRPr="00D77E8A">
                    <w:rPr>
                      <w:color w:val="000000"/>
                      <w:sz w:val="24"/>
                      <w:lang w:val="lt-LT"/>
                    </w:rPr>
                    <w:t>. Vadybinės ir lyderystės kompetencijos ir jų pakankami lygiai:</w:t>
                  </w:r>
                  <w:r w:rsidRPr="00D77E8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B6DB0" w:rsidRPr="00D77E8A" w14:paraId="624D6129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B6DB0" w:rsidRPr="00D77E8A" w14:paraId="2F8CC6FF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0CDBB07" w14:textId="6C129BD1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261D4C">
                          <w:rPr>
                            <w:color w:val="000000"/>
                            <w:sz w:val="24"/>
                            <w:lang w:val="lt-LT"/>
                          </w:rPr>
                          <w:t>4</w:t>
                        </w: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.1. lyderystė – 4;</w:t>
                        </w:r>
                      </w:p>
                    </w:tc>
                  </w:tr>
                  <w:tr w:rsidR="002B6DB0" w:rsidRPr="00D77E8A" w14:paraId="0E4005D1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6BAFB1B" w14:textId="46548F7F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261D4C">
                          <w:rPr>
                            <w:color w:val="000000"/>
                            <w:sz w:val="24"/>
                            <w:lang w:val="lt-LT"/>
                          </w:rPr>
                          <w:t>4</w:t>
                        </w: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.2. veiklos valdymas – 4;</w:t>
                        </w:r>
                      </w:p>
                    </w:tc>
                  </w:tr>
                  <w:tr w:rsidR="002B6DB0" w:rsidRPr="00D77E8A" w14:paraId="30C76ADC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92BCF95" w14:textId="08E4E3D5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261D4C">
                          <w:rPr>
                            <w:color w:val="000000"/>
                            <w:sz w:val="24"/>
                            <w:lang w:val="lt-LT"/>
                          </w:rPr>
                          <w:t>4</w:t>
                        </w: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.3. strateginis požiūris – 4.</w:t>
                        </w:r>
                      </w:p>
                    </w:tc>
                  </w:tr>
                </w:tbl>
                <w:p w14:paraId="6D5B4AB1" w14:textId="77777777" w:rsidR="002B6DB0" w:rsidRPr="00D77E8A" w:rsidRDefault="002B6DB0">
                  <w:pPr>
                    <w:rPr>
                      <w:lang w:val="lt-LT"/>
                    </w:rPr>
                  </w:pPr>
                </w:p>
              </w:tc>
            </w:tr>
            <w:tr w:rsidR="002B6DB0" w:rsidRPr="00D77E8A" w14:paraId="71102DBE" w14:textId="77777777">
              <w:trPr>
                <w:trHeight w:val="260"/>
              </w:trPr>
              <w:tc>
                <w:tcPr>
                  <w:tcW w:w="9070" w:type="dxa"/>
                </w:tcPr>
                <w:p w14:paraId="4D953B49" w14:textId="6CF0B211" w:rsidR="002B6DB0" w:rsidRPr="00D77E8A" w:rsidRDefault="00A60F9A">
                  <w:pPr>
                    <w:rPr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="00261D4C">
                    <w:rPr>
                      <w:color w:val="000000"/>
                      <w:sz w:val="24"/>
                      <w:lang w:val="lt-LT"/>
                    </w:rPr>
                    <w:t>5</w:t>
                  </w:r>
                  <w:r w:rsidRPr="00D77E8A">
                    <w:rPr>
                      <w:color w:val="000000"/>
                      <w:sz w:val="24"/>
                      <w:lang w:val="lt-LT"/>
                    </w:rPr>
                    <w:t>. Profesinės kompetencijos ir jų pakankami lygiai:</w:t>
                  </w:r>
                  <w:r w:rsidRPr="00D77E8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B6DB0" w:rsidRPr="00D77E8A" w14:paraId="5A0B2A81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B6DB0" w:rsidRPr="00D77E8A" w14:paraId="68EC6521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4B7C424" w14:textId="45F53B55" w:rsidR="002B6DB0" w:rsidRPr="00D77E8A" w:rsidRDefault="00A60F9A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261D4C">
                          <w:rPr>
                            <w:color w:val="000000"/>
                            <w:sz w:val="24"/>
                            <w:lang w:val="lt-LT"/>
                          </w:rPr>
                          <w:t>5</w:t>
                        </w:r>
                        <w:r w:rsidRPr="00D77E8A">
                          <w:rPr>
                            <w:color w:val="000000"/>
                            <w:sz w:val="24"/>
                            <w:lang w:val="lt-LT"/>
                          </w:rPr>
                          <w:t>.1. finansų valdymas ir apskaita – 5.</w:t>
                        </w:r>
                      </w:p>
                    </w:tc>
                  </w:tr>
                </w:tbl>
                <w:p w14:paraId="4FF08AD7" w14:textId="77777777" w:rsidR="002B6DB0" w:rsidRPr="00D77E8A" w:rsidRDefault="002B6DB0">
                  <w:pPr>
                    <w:rPr>
                      <w:lang w:val="lt-LT"/>
                    </w:rPr>
                  </w:pPr>
                </w:p>
              </w:tc>
            </w:tr>
          </w:tbl>
          <w:p w14:paraId="796A6CE1" w14:textId="77777777" w:rsidR="002B6DB0" w:rsidRPr="00D77E8A" w:rsidRDefault="002B6DB0">
            <w:pPr>
              <w:rPr>
                <w:lang w:val="lt-LT"/>
              </w:rPr>
            </w:pPr>
          </w:p>
        </w:tc>
        <w:tc>
          <w:tcPr>
            <w:tcW w:w="23" w:type="dxa"/>
          </w:tcPr>
          <w:p w14:paraId="02DFE1AA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2B6DB0" w:rsidRPr="00D77E8A" w14:paraId="25672180" w14:textId="77777777">
        <w:trPr>
          <w:trHeight w:val="450"/>
        </w:trPr>
        <w:tc>
          <w:tcPr>
            <w:tcW w:w="23" w:type="dxa"/>
          </w:tcPr>
          <w:p w14:paraId="0978F4A7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04E56BB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861EFEA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03DD5C0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1F3E04A3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2944AB8C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4A75D487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2B6DB0" w:rsidRPr="00D77E8A" w14:paraId="3FA115AF" w14:textId="77777777">
        <w:tc>
          <w:tcPr>
            <w:tcW w:w="23" w:type="dxa"/>
          </w:tcPr>
          <w:p w14:paraId="007CF8E8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9046" w:type="dxa"/>
            <w:gridSpan w:val="5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2B6DB0" w:rsidRPr="00D77E8A" w14:paraId="5C03581A" w14:textId="77777777">
              <w:trPr>
                <w:trHeight w:val="260"/>
              </w:trPr>
              <w:tc>
                <w:tcPr>
                  <w:tcW w:w="3401" w:type="dxa"/>
                </w:tcPr>
                <w:p w14:paraId="556581BF" w14:textId="77777777" w:rsidR="002B6DB0" w:rsidRPr="00D77E8A" w:rsidRDefault="00A60F9A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D77E8A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</w:tcPr>
                <w:p w14:paraId="322F4F56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2B6DB0" w:rsidRPr="00D77E8A" w14:paraId="0FB99321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0757D0B0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4EEDB159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2B6DB0" w:rsidRPr="00D77E8A" w14:paraId="1032D8E0" w14:textId="77777777">
              <w:trPr>
                <w:trHeight w:val="260"/>
              </w:trPr>
              <w:tc>
                <w:tcPr>
                  <w:tcW w:w="3401" w:type="dxa"/>
                </w:tcPr>
                <w:p w14:paraId="5D4E0CC3" w14:textId="77777777" w:rsidR="002B6DB0" w:rsidRPr="00D77E8A" w:rsidRDefault="00A60F9A">
                  <w:pPr>
                    <w:rPr>
                      <w:color w:val="000000"/>
                      <w:lang w:val="lt-LT"/>
                    </w:rPr>
                  </w:pPr>
                  <w:r w:rsidRPr="00D77E8A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</w:tcPr>
                <w:p w14:paraId="164C8263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2B6DB0" w:rsidRPr="00D77E8A" w14:paraId="613FEECC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09B6B2BD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40F3BA54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2B6DB0" w:rsidRPr="00D77E8A" w14:paraId="16779A75" w14:textId="77777777">
              <w:trPr>
                <w:trHeight w:val="260"/>
              </w:trPr>
              <w:tc>
                <w:tcPr>
                  <w:tcW w:w="3401" w:type="dxa"/>
                </w:tcPr>
                <w:p w14:paraId="6CB8F07B" w14:textId="77777777" w:rsidR="002B6DB0" w:rsidRPr="00D77E8A" w:rsidRDefault="00A60F9A">
                  <w:pPr>
                    <w:rPr>
                      <w:color w:val="000000"/>
                      <w:lang w:val="lt-LT"/>
                    </w:rPr>
                  </w:pPr>
                  <w:r w:rsidRPr="00D77E8A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</w:tcPr>
                <w:p w14:paraId="0DEE9FDD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2B6DB0" w:rsidRPr="00D77E8A" w14:paraId="6E1C4AD1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056D44B0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4BF0C0AB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2B6DB0" w:rsidRPr="00D77E8A" w14:paraId="3DD9EAE6" w14:textId="77777777">
              <w:trPr>
                <w:trHeight w:val="260"/>
              </w:trPr>
              <w:tc>
                <w:tcPr>
                  <w:tcW w:w="3401" w:type="dxa"/>
                </w:tcPr>
                <w:p w14:paraId="4E6F26F1" w14:textId="77777777" w:rsidR="002B6DB0" w:rsidRPr="00D77E8A" w:rsidRDefault="00A60F9A">
                  <w:pPr>
                    <w:rPr>
                      <w:color w:val="000000"/>
                      <w:lang w:val="lt-LT"/>
                    </w:rPr>
                  </w:pPr>
                  <w:r w:rsidRPr="00D77E8A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</w:tcPr>
                <w:p w14:paraId="1935BE80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  <w:tr w:rsidR="002B6DB0" w:rsidRPr="00D77E8A" w14:paraId="34584B64" w14:textId="77777777">
              <w:trPr>
                <w:trHeight w:val="260"/>
              </w:trPr>
              <w:tc>
                <w:tcPr>
                  <w:tcW w:w="3401" w:type="dxa"/>
                </w:tcPr>
                <w:p w14:paraId="6C154E72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086F63E7" w14:textId="77777777" w:rsidR="002B6DB0" w:rsidRPr="00D77E8A" w:rsidRDefault="002B6DB0">
                  <w:pPr>
                    <w:snapToGrid w:val="0"/>
                    <w:rPr>
                      <w:lang w:val="lt-LT"/>
                    </w:rPr>
                  </w:pPr>
                </w:p>
              </w:tc>
            </w:tr>
          </w:tbl>
          <w:p w14:paraId="3A511731" w14:textId="77777777" w:rsidR="002B6DB0" w:rsidRPr="00D77E8A" w:rsidRDefault="002B6DB0">
            <w:pPr>
              <w:rPr>
                <w:lang w:val="lt-LT"/>
              </w:rPr>
            </w:pPr>
          </w:p>
        </w:tc>
        <w:tc>
          <w:tcPr>
            <w:tcW w:w="23" w:type="dxa"/>
          </w:tcPr>
          <w:p w14:paraId="53F380CD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  <w:tr w:rsidR="002B6DB0" w:rsidRPr="00D77E8A" w14:paraId="1E359788" w14:textId="77777777">
        <w:trPr>
          <w:trHeight w:val="911"/>
        </w:trPr>
        <w:tc>
          <w:tcPr>
            <w:tcW w:w="23" w:type="dxa"/>
          </w:tcPr>
          <w:p w14:paraId="21C9B2EB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1E19AC4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56FB3049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D784D9D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0B466BDC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8954" w:type="dxa"/>
          </w:tcPr>
          <w:p w14:paraId="27A49916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  <w:tc>
          <w:tcPr>
            <w:tcW w:w="23" w:type="dxa"/>
          </w:tcPr>
          <w:p w14:paraId="7091A360" w14:textId="77777777" w:rsidR="002B6DB0" w:rsidRPr="00D77E8A" w:rsidRDefault="002B6DB0">
            <w:pPr>
              <w:pStyle w:val="EmptyLayoutCell"/>
              <w:snapToGrid w:val="0"/>
              <w:rPr>
                <w:lang w:val="lt-LT"/>
              </w:rPr>
            </w:pPr>
          </w:p>
        </w:tc>
      </w:tr>
    </w:tbl>
    <w:p w14:paraId="0903076A" w14:textId="77777777" w:rsidR="002B6DB0" w:rsidRPr="00D77E8A" w:rsidRDefault="002B6DB0">
      <w:pPr>
        <w:rPr>
          <w:lang w:val="lt-LT"/>
        </w:rPr>
      </w:pPr>
    </w:p>
    <w:sectPr w:rsidR="002B6DB0" w:rsidRPr="00D77E8A">
      <w:pgSz w:w="11906" w:h="16838"/>
      <w:pgMar w:top="1133" w:right="566" w:bottom="1133" w:left="170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BA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DB0"/>
    <w:rsid w:val="00261D4C"/>
    <w:rsid w:val="002B6DB0"/>
    <w:rsid w:val="0045099C"/>
    <w:rsid w:val="00552C40"/>
    <w:rsid w:val="009335B1"/>
    <w:rsid w:val="009B3D3E"/>
    <w:rsid w:val="00D7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3E11"/>
  <w15:docId w15:val="{EEEB66D9-7041-4E6F-BF88-71FB28CB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EmptyLayoutCell">
    <w:name w:val="EmptyLayoutCell"/>
    <w:basedOn w:val="prastasis"/>
    <w:qFormat/>
    <w:rPr>
      <w:sz w:val="2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2718</Words>
  <Characters>1550</Characters>
  <Application>Microsoft Office Word</Application>
  <DocSecurity>0</DocSecurity>
  <Lines>12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/>
  <dc:description/>
  <cp:lastModifiedBy>Eglė Zakrienė</cp:lastModifiedBy>
  <cp:revision>3</cp:revision>
  <dcterms:created xsi:type="dcterms:W3CDTF">2026-03-05T12:10:00Z</dcterms:created>
  <dcterms:modified xsi:type="dcterms:W3CDTF">2026-06-03T08:49:00Z</dcterms:modified>
  <dc:language>lt-LT</dc:language>
</cp:coreProperties>
</file>